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7E36" w14:textId="2C67EF24" w:rsidR="00AF1C07" w:rsidRDefault="00345B3F" w:rsidP="00AF1C07">
      <w:pPr>
        <w:pStyle w:val="DeptBullets"/>
        <w:numPr>
          <w:ilvl w:val="0"/>
          <w:numId w:val="0"/>
        </w:numPr>
        <w:rPr>
          <w:rFonts w:asciiTheme="minorHAnsi" w:hAnsiTheme="minorHAnsi" w:cstheme="minorHAnsi"/>
          <w:b/>
          <w:sz w:val="32"/>
          <w:szCs w:val="32"/>
          <w:u w:val="single"/>
        </w:rPr>
      </w:pPr>
      <w:r w:rsidRPr="007465B3">
        <w:rPr>
          <w:rFonts w:asciiTheme="minorHAnsi" w:hAnsiTheme="minorHAnsi" w:cstheme="minorHAnsi"/>
          <w:b/>
          <w:sz w:val="32"/>
          <w:szCs w:val="32"/>
          <w:u w:val="single"/>
        </w:rPr>
        <w:t>14/09/18 - Question and A</w:t>
      </w:r>
      <w:r w:rsidR="00C364D3" w:rsidRPr="007465B3">
        <w:rPr>
          <w:rFonts w:asciiTheme="minorHAnsi" w:hAnsiTheme="minorHAnsi" w:cstheme="minorHAnsi"/>
          <w:b/>
          <w:sz w:val="32"/>
          <w:szCs w:val="32"/>
          <w:u w:val="single"/>
        </w:rPr>
        <w:t>nswer S</w:t>
      </w:r>
      <w:r w:rsidRPr="007465B3">
        <w:rPr>
          <w:rFonts w:asciiTheme="minorHAnsi" w:hAnsiTheme="minorHAnsi" w:cstheme="minorHAnsi"/>
          <w:b/>
          <w:sz w:val="32"/>
          <w:szCs w:val="32"/>
          <w:u w:val="single"/>
        </w:rPr>
        <w:t>ession: Market Engagement</w:t>
      </w:r>
    </w:p>
    <w:p w14:paraId="2E80EC75" w14:textId="561573C7" w:rsidR="003E3746" w:rsidRPr="003E3746" w:rsidRDefault="003E3746" w:rsidP="003E3746">
      <w:pPr>
        <w:pStyle w:val="DeptBullets"/>
        <w:numPr>
          <w:ilvl w:val="0"/>
          <w:numId w:val="0"/>
        </w:numPr>
        <w:rPr>
          <w:rFonts w:asciiTheme="minorHAnsi" w:hAnsiTheme="minorHAnsi" w:cstheme="minorHAnsi"/>
          <w:b/>
          <w:color w:val="FF0000"/>
          <w:sz w:val="32"/>
          <w:szCs w:val="32"/>
        </w:rPr>
      </w:pPr>
      <w:r>
        <w:rPr>
          <w:rFonts w:asciiTheme="minorHAnsi" w:hAnsiTheme="minorHAnsi" w:cstheme="minorHAnsi"/>
          <w:b/>
          <w:color w:val="000000" w:themeColor="text1"/>
          <w:sz w:val="32"/>
          <w:szCs w:val="32"/>
        </w:rPr>
        <w:t xml:space="preserve">Q: </w:t>
      </w:r>
      <w:r w:rsidRPr="003E3746">
        <w:rPr>
          <w:rFonts w:asciiTheme="minorHAnsi" w:hAnsiTheme="minorHAnsi" w:cstheme="minorHAnsi"/>
          <w:b/>
          <w:color w:val="000000" w:themeColor="text1"/>
          <w:sz w:val="32"/>
          <w:szCs w:val="32"/>
        </w:rPr>
        <w:t>How c</w:t>
      </w:r>
      <w:r w:rsidR="005D73CA">
        <w:rPr>
          <w:rFonts w:asciiTheme="minorHAnsi" w:hAnsiTheme="minorHAnsi" w:cstheme="minorHAnsi"/>
          <w:b/>
          <w:color w:val="000000" w:themeColor="text1"/>
          <w:sz w:val="32"/>
          <w:szCs w:val="32"/>
        </w:rPr>
        <w:t>an</w:t>
      </w:r>
      <w:r w:rsidR="00F15354" w:rsidRPr="003E3746">
        <w:rPr>
          <w:rFonts w:asciiTheme="minorHAnsi" w:hAnsiTheme="minorHAnsi" w:cstheme="minorHAnsi"/>
          <w:b/>
          <w:color w:val="000000" w:themeColor="text1"/>
          <w:sz w:val="32"/>
          <w:szCs w:val="32"/>
        </w:rPr>
        <w:t xml:space="preserve"> </w:t>
      </w:r>
      <w:r w:rsidR="00C364D3" w:rsidRPr="003E3746">
        <w:rPr>
          <w:rFonts w:asciiTheme="minorHAnsi" w:hAnsiTheme="minorHAnsi" w:cstheme="minorHAnsi"/>
          <w:b/>
          <w:color w:val="000000" w:themeColor="text1"/>
          <w:sz w:val="32"/>
          <w:szCs w:val="32"/>
        </w:rPr>
        <w:t>small organisations be involved in something so huge</w:t>
      </w:r>
      <w:r w:rsidRPr="003E3746">
        <w:rPr>
          <w:rFonts w:asciiTheme="minorHAnsi" w:hAnsiTheme="minorHAnsi" w:cstheme="minorHAnsi"/>
          <w:b/>
          <w:color w:val="000000" w:themeColor="text1"/>
          <w:sz w:val="32"/>
          <w:szCs w:val="32"/>
        </w:rPr>
        <w:t>?</w:t>
      </w:r>
    </w:p>
    <w:p w14:paraId="694C0D83" w14:textId="33EE2432" w:rsidR="003E3746" w:rsidRPr="002D1865" w:rsidRDefault="003E3746" w:rsidP="002D1865">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The Department will award contract</w:t>
      </w:r>
      <w:r w:rsidR="005D73CA">
        <w:rPr>
          <w:rFonts w:asciiTheme="minorHAnsi" w:hAnsiTheme="minorHAnsi" w:cstheme="minorHAnsi"/>
          <w:color w:val="000000" w:themeColor="text1"/>
          <w:sz w:val="32"/>
          <w:szCs w:val="32"/>
        </w:rPr>
        <w:t>(s)</w:t>
      </w:r>
      <w:r w:rsidRPr="003E3746">
        <w:rPr>
          <w:rFonts w:asciiTheme="minorHAnsi" w:hAnsiTheme="minorHAnsi" w:cstheme="minorHAnsi"/>
          <w:color w:val="000000" w:themeColor="text1"/>
          <w:sz w:val="32"/>
          <w:szCs w:val="32"/>
        </w:rPr>
        <w:t xml:space="preserve"> for the delivery of this programme </w:t>
      </w:r>
      <w:r>
        <w:rPr>
          <w:rFonts w:asciiTheme="minorHAnsi" w:hAnsiTheme="minorHAnsi" w:cstheme="minorHAnsi"/>
          <w:color w:val="000000" w:themeColor="text1"/>
          <w:sz w:val="32"/>
          <w:szCs w:val="32"/>
        </w:rPr>
        <w:t>following</w:t>
      </w:r>
      <w:r w:rsidRPr="003E3746">
        <w:rPr>
          <w:rFonts w:asciiTheme="minorHAnsi" w:hAnsiTheme="minorHAnsi" w:cstheme="minorHAnsi"/>
          <w:color w:val="000000" w:themeColor="text1"/>
          <w:sz w:val="32"/>
          <w:szCs w:val="32"/>
        </w:rPr>
        <w:t xml:space="preserve"> a process of open competition</w:t>
      </w:r>
      <w:r w:rsidR="00FE5F08" w:rsidRPr="002D1865">
        <w:rPr>
          <w:rFonts w:asciiTheme="minorHAnsi" w:hAnsiTheme="minorHAnsi" w:cstheme="minorHAnsi"/>
          <w:color w:val="000000" w:themeColor="text1"/>
          <w:sz w:val="32"/>
          <w:szCs w:val="32"/>
        </w:rPr>
        <w:t xml:space="preserve"> </w:t>
      </w:r>
      <w:r w:rsidR="00FE5F08" w:rsidRPr="00FE5F08">
        <w:rPr>
          <w:rFonts w:asciiTheme="minorHAnsi" w:hAnsiTheme="minorHAnsi" w:cstheme="minorHAnsi"/>
          <w:color w:val="000000" w:themeColor="text1"/>
          <w:sz w:val="32"/>
          <w:szCs w:val="32"/>
        </w:rPr>
        <w:t xml:space="preserve">in accordance with the Public Contracts Regulations 2015 (OJEU). </w:t>
      </w:r>
      <w:r>
        <w:rPr>
          <w:rFonts w:asciiTheme="minorHAnsi" w:hAnsiTheme="minorHAnsi" w:cstheme="minorHAnsi"/>
          <w:color w:val="000000" w:themeColor="text1"/>
          <w:sz w:val="32"/>
          <w:szCs w:val="32"/>
        </w:rPr>
        <w:t xml:space="preserve">  </w:t>
      </w:r>
      <w:r w:rsidR="00FE5F08">
        <w:rPr>
          <w:rFonts w:asciiTheme="minorHAnsi" w:hAnsiTheme="minorHAnsi" w:cstheme="minorHAnsi"/>
          <w:color w:val="000000" w:themeColor="text1"/>
          <w:sz w:val="32"/>
          <w:szCs w:val="32"/>
        </w:rPr>
        <w:t>SMEs and larger organisations can apply individually. Small organisations may wish to consider making links with a larger, lead organisation as part of a</w:t>
      </w:r>
      <w:r>
        <w:rPr>
          <w:rFonts w:asciiTheme="minorHAnsi" w:hAnsiTheme="minorHAnsi" w:cstheme="minorHAnsi"/>
          <w:color w:val="000000" w:themeColor="text1"/>
          <w:sz w:val="32"/>
          <w:szCs w:val="32"/>
        </w:rPr>
        <w:t xml:space="preserve"> </w:t>
      </w:r>
      <w:r w:rsidR="00FE5F08">
        <w:rPr>
          <w:rFonts w:asciiTheme="minorHAnsi" w:hAnsiTheme="minorHAnsi" w:cstheme="minorHAnsi"/>
          <w:color w:val="000000" w:themeColor="text1"/>
          <w:sz w:val="32"/>
          <w:szCs w:val="32"/>
        </w:rPr>
        <w:t>consortium bid</w:t>
      </w:r>
      <w:r>
        <w:rPr>
          <w:rFonts w:asciiTheme="minorHAnsi" w:hAnsiTheme="minorHAnsi" w:cstheme="minorHAnsi"/>
          <w:color w:val="000000" w:themeColor="text1"/>
          <w:sz w:val="32"/>
          <w:szCs w:val="32"/>
        </w:rPr>
        <w:t xml:space="preserve"> </w:t>
      </w:r>
      <w:r w:rsidR="00FE5F08">
        <w:rPr>
          <w:rFonts w:asciiTheme="minorHAnsi" w:hAnsiTheme="minorHAnsi" w:cstheme="minorHAnsi"/>
          <w:color w:val="000000" w:themeColor="text1"/>
          <w:sz w:val="32"/>
          <w:szCs w:val="32"/>
        </w:rPr>
        <w:t xml:space="preserve">to deliver particular aspects of the programme. All bids </w:t>
      </w:r>
      <w:r w:rsidRPr="00FE5F08">
        <w:rPr>
          <w:rFonts w:asciiTheme="minorHAnsi" w:hAnsiTheme="minorHAnsi" w:cstheme="minorHAnsi"/>
          <w:color w:val="000000" w:themeColor="text1"/>
          <w:sz w:val="32"/>
          <w:szCs w:val="32"/>
        </w:rPr>
        <w:t xml:space="preserve">will be assessed and scored against a set of </w:t>
      </w:r>
      <w:r w:rsidR="00FE5F08">
        <w:rPr>
          <w:rFonts w:asciiTheme="minorHAnsi" w:hAnsiTheme="minorHAnsi" w:cstheme="minorHAnsi"/>
          <w:color w:val="000000" w:themeColor="text1"/>
          <w:sz w:val="32"/>
          <w:szCs w:val="32"/>
        </w:rPr>
        <w:t>pre-</w:t>
      </w:r>
      <w:r w:rsidRPr="00FE5F08">
        <w:rPr>
          <w:rFonts w:asciiTheme="minorHAnsi" w:hAnsiTheme="minorHAnsi" w:cstheme="minorHAnsi"/>
          <w:color w:val="000000" w:themeColor="text1"/>
          <w:sz w:val="32"/>
          <w:szCs w:val="32"/>
        </w:rPr>
        <w:t>published evaluation criteria</w:t>
      </w:r>
      <w:r w:rsidR="00FE5F08" w:rsidRPr="00FE5F08">
        <w:rPr>
          <w:rFonts w:asciiTheme="minorHAnsi" w:hAnsiTheme="minorHAnsi" w:cstheme="minorHAnsi"/>
          <w:color w:val="000000" w:themeColor="text1"/>
          <w:sz w:val="32"/>
          <w:szCs w:val="32"/>
        </w:rPr>
        <w:t>.</w:t>
      </w:r>
      <w:r w:rsidRPr="00FE5F08">
        <w:rPr>
          <w:rFonts w:asciiTheme="minorHAnsi" w:hAnsiTheme="minorHAnsi" w:cstheme="minorHAnsi"/>
          <w:color w:val="000000" w:themeColor="text1"/>
          <w:sz w:val="32"/>
          <w:szCs w:val="32"/>
        </w:rPr>
        <w:t xml:space="preserve"> </w:t>
      </w:r>
      <w:r w:rsidR="00FE5F08">
        <w:rPr>
          <w:rFonts w:asciiTheme="minorHAnsi" w:hAnsiTheme="minorHAnsi" w:cstheme="minorHAnsi"/>
          <w:color w:val="000000" w:themeColor="text1"/>
          <w:sz w:val="32"/>
          <w:szCs w:val="32"/>
        </w:rPr>
        <w:t xml:space="preserve">We will publish an official call for tenders in </w:t>
      </w:r>
      <w:hyperlink r:id="rId7" w:history="1">
        <w:r w:rsidR="00FE5F08" w:rsidRPr="002D1865">
          <w:rPr>
            <w:color w:val="000000" w:themeColor="text1"/>
          </w:rPr>
          <w:t>Contract Finder</w:t>
        </w:r>
      </w:hyperlink>
      <w:r w:rsidR="00746C99">
        <w:rPr>
          <w:rFonts w:asciiTheme="minorHAnsi" w:hAnsiTheme="minorHAnsi" w:cstheme="minorHAnsi"/>
          <w:color w:val="000000" w:themeColor="text1"/>
          <w:sz w:val="32"/>
          <w:szCs w:val="32"/>
        </w:rPr>
        <w:t>. E</w:t>
      </w:r>
      <w:r w:rsidR="00FE5F08">
        <w:rPr>
          <w:rFonts w:asciiTheme="minorHAnsi" w:hAnsiTheme="minorHAnsi" w:cstheme="minorHAnsi"/>
          <w:color w:val="000000" w:themeColor="text1"/>
          <w:sz w:val="32"/>
          <w:szCs w:val="32"/>
        </w:rPr>
        <w:t xml:space="preserve">verybody who registered for the engagement event will be alerted by email when documentation goes live. </w:t>
      </w:r>
    </w:p>
    <w:p w14:paraId="1345F43A" w14:textId="5ED1EE1D" w:rsidR="00B33A69" w:rsidRPr="009C6F1B" w:rsidRDefault="009C6F1B" w:rsidP="0063020B">
      <w:pPr>
        <w:pStyle w:val="DeptBullets"/>
        <w:numPr>
          <w:ilvl w:val="0"/>
          <w:numId w:val="0"/>
        </w:num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Q: </w:t>
      </w:r>
      <w:r w:rsidRPr="009C6F1B">
        <w:rPr>
          <w:rFonts w:asciiTheme="minorHAnsi" w:hAnsiTheme="minorHAnsi" w:cstheme="minorHAnsi"/>
          <w:b/>
          <w:color w:val="000000" w:themeColor="text1"/>
          <w:sz w:val="32"/>
          <w:szCs w:val="32"/>
        </w:rPr>
        <w:t xml:space="preserve">How will you ensure there isn’t </w:t>
      </w:r>
      <w:r w:rsidR="0063020B" w:rsidRPr="009C6F1B">
        <w:rPr>
          <w:rFonts w:asciiTheme="minorHAnsi" w:hAnsiTheme="minorHAnsi" w:cstheme="minorHAnsi"/>
          <w:b/>
          <w:color w:val="000000" w:themeColor="text1"/>
          <w:sz w:val="32"/>
          <w:szCs w:val="32"/>
        </w:rPr>
        <w:t>a blurring</w:t>
      </w:r>
      <w:r w:rsidR="00B33A69" w:rsidRPr="009C6F1B">
        <w:rPr>
          <w:rFonts w:asciiTheme="minorHAnsi" w:hAnsiTheme="minorHAnsi" w:cstheme="minorHAnsi"/>
          <w:b/>
          <w:color w:val="000000" w:themeColor="text1"/>
          <w:sz w:val="32"/>
          <w:szCs w:val="32"/>
        </w:rPr>
        <w:t xml:space="preserve"> between the primary aim of the </w:t>
      </w:r>
      <w:r w:rsidRPr="009C6F1B">
        <w:rPr>
          <w:rFonts w:asciiTheme="minorHAnsi" w:hAnsiTheme="minorHAnsi" w:cstheme="minorHAnsi"/>
          <w:b/>
          <w:color w:val="000000" w:themeColor="text1"/>
          <w:sz w:val="32"/>
          <w:szCs w:val="32"/>
        </w:rPr>
        <w:t xml:space="preserve">schools link programme and </w:t>
      </w:r>
      <w:r w:rsidR="00B33A69" w:rsidRPr="009C6F1B">
        <w:rPr>
          <w:rFonts w:asciiTheme="minorHAnsi" w:hAnsiTheme="minorHAnsi" w:cstheme="minorHAnsi"/>
          <w:b/>
          <w:color w:val="000000" w:themeColor="text1"/>
          <w:sz w:val="32"/>
          <w:szCs w:val="32"/>
        </w:rPr>
        <w:t>the ‘crowbarring in’</w:t>
      </w:r>
      <w:r w:rsidR="006F7C18" w:rsidRPr="009C6F1B">
        <w:rPr>
          <w:rFonts w:asciiTheme="minorHAnsi" w:hAnsiTheme="minorHAnsi" w:cstheme="minorHAnsi"/>
          <w:b/>
          <w:color w:val="000000" w:themeColor="text1"/>
          <w:sz w:val="32"/>
          <w:szCs w:val="32"/>
        </w:rPr>
        <w:t xml:space="preserve"> of </w:t>
      </w:r>
      <w:r w:rsidRPr="009C6F1B">
        <w:rPr>
          <w:rFonts w:asciiTheme="minorHAnsi" w:hAnsiTheme="minorHAnsi" w:cstheme="minorHAnsi"/>
          <w:b/>
          <w:color w:val="000000" w:themeColor="text1"/>
          <w:sz w:val="32"/>
          <w:szCs w:val="32"/>
        </w:rPr>
        <w:t xml:space="preserve">mental health </w:t>
      </w:r>
      <w:r w:rsidR="0063020B" w:rsidRPr="009C6F1B">
        <w:rPr>
          <w:rFonts w:asciiTheme="minorHAnsi" w:hAnsiTheme="minorHAnsi" w:cstheme="minorHAnsi"/>
          <w:b/>
          <w:color w:val="000000" w:themeColor="text1"/>
          <w:sz w:val="32"/>
          <w:szCs w:val="32"/>
        </w:rPr>
        <w:t>training?</w:t>
      </w:r>
    </w:p>
    <w:p w14:paraId="2D12399A" w14:textId="4C121097" w:rsidR="009C6F1B" w:rsidRDefault="009C6F1B" w:rsidP="002D1865">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There are a number of different elements to the Green Paper with implementation occurring simultaneously</w:t>
      </w:r>
      <w:r w:rsidR="00C776C9">
        <w:rPr>
          <w:rFonts w:asciiTheme="minorHAnsi" w:hAnsiTheme="minorHAnsi" w:cstheme="minorHAnsi"/>
          <w:color w:val="000000" w:themeColor="text1"/>
          <w:sz w:val="32"/>
          <w:szCs w:val="32"/>
        </w:rPr>
        <w:t>, and these ele</w:t>
      </w:r>
      <w:r w:rsidR="00B9566B">
        <w:rPr>
          <w:rFonts w:asciiTheme="minorHAnsi" w:hAnsiTheme="minorHAnsi" w:cstheme="minorHAnsi"/>
          <w:color w:val="000000" w:themeColor="text1"/>
          <w:sz w:val="32"/>
          <w:szCs w:val="32"/>
        </w:rPr>
        <w:t xml:space="preserve">ments are complementary with the others mentioned </w:t>
      </w:r>
      <w:r w:rsidR="00C30907">
        <w:rPr>
          <w:rFonts w:asciiTheme="minorHAnsi" w:hAnsiTheme="minorHAnsi" w:cstheme="minorHAnsi"/>
          <w:color w:val="000000" w:themeColor="text1"/>
          <w:sz w:val="32"/>
          <w:szCs w:val="32"/>
        </w:rPr>
        <w:t xml:space="preserve">(see slides) </w:t>
      </w:r>
      <w:r w:rsidR="00B9566B">
        <w:rPr>
          <w:rFonts w:asciiTheme="minorHAnsi" w:hAnsiTheme="minorHAnsi" w:cstheme="minorHAnsi"/>
          <w:color w:val="000000" w:themeColor="text1"/>
          <w:sz w:val="32"/>
          <w:szCs w:val="32"/>
        </w:rPr>
        <w:t>fulfilling the need for mental health training.  The broader focus of the Green Paper is about improving mental health support in schools by putting in place mental health support teams for pupils with low to moderate mental health needs.  We will also be training designated senior leads for mental health in schools and colleges, who will help implement a whole-school approach to mental health.  In cont</w:t>
      </w:r>
      <w:r w:rsidR="00461D21">
        <w:rPr>
          <w:rFonts w:asciiTheme="minorHAnsi" w:hAnsiTheme="minorHAnsi" w:cstheme="minorHAnsi"/>
          <w:color w:val="000000" w:themeColor="text1"/>
          <w:sz w:val="32"/>
          <w:szCs w:val="32"/>
        </w:rPr>
        <w:t xml:space="preserve">rast, the schools link </w:t>
      </w:r>
      <w:r w:rsidRPr="00C776C9">
        <w:rPr>
          <w:rFonts w:asciiTheme="minorHAnsi" w:hAnsiTheme="minorHAnsi" w:cstheme="minorHAnsi"/>
          <w:color w:val="000000" w:themeColor="text1"/>
          <w:sz w:val="32"/>
          <w:szCs w:val="32"/>
        </w:rPr>
        <w:t>programme is focused on facilitating mutual understandin</w:t>
      </w:r>
      <w:r>
        <w:rPr>
          <w:rFonts w:asciiTheme="minorHAnsi" w:hAnsiTheme="minorHAnsi" w:cstheme="minorHAnsi"/>
          <w:color w:val="000000" w:themeColor="text1"/>
          <w:sz w:val="32"/>
          <w:szCs w:val="32"/>
        </w:rPr>
        <w:t>g and joint working between schools</w:t>
      </w:r>
      <w:r w:rsidR="0067534A">
        <w:rPr>
          <w:rFonts w:asciiTheme="minorHAnsi" w:hAnsiTheme="minorHAnsi" w:cstheme="minorHAnsi"/>
          <w:color w:val="000000" w:themeColor="text1"/>
          <w:sz w:val="32"/>
          <w:szCs w:val="32"/>
        </w:rPr>
        <w:t>/colleges</w:t>
      </w:r>
      <w:r>
        <w:rPr>
          <w:rFonts w:asciiTheme="minorHAnsi" w:hAnsiTheme="minorHAnsi" w:cstheme="minorHAnsi"/>
          <w:color w:val="000000" w:themeColor="text1"/>
          <w:sz w:val="32"/>
          <w:szCs w:val="32"/>
        </w:rPr>
        <w:t xml:space="preserve"> and mental health services. </w:t>
      </w:r>
    </w:p>
    <w:p w14:paraId="3B952ED9" w14:textId="3BBF1A4C" w:rsidR="0087460E" w:rsidRPr="0063020B" w:rsidRDefault="0063020B" w:rsidP="0063020B">
      <w:pPr>
        <w:pStyle w:val="DeptBullets"/>
        <w:numPr>
          <w:ilvl w:val="0"/>
          <w:numId w:val="0"/>
        </w:num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Q:</w:t>
      </w:r>
      <w:r w:rsidRPr="0063020B">
        <w:rPr>
          <w:rFonts w:asciiTheme="minorHAnsi" w:hAnsiTheme="minorHAnsi" w:cstheme="minorHAnsi"/>
          <w:b/>
          <w:color w:val="000000" w:themeColor="text1"/>
          <w:sz w:val="32"/>
          <w:szCs w:val="32"/>
        </w:rPr>
        <w:t xml:space="preserve"> Is this</w:t>
      </w:r>
      <w:r w:rsidR="0087460E" w:rsidRPr="0063020B">
        <w:rPr>
          <w:rFonts w:asciiTheme="minorHAnsi" w:hAnsiTheme="minorHAnsi" w:cstheme="minorHAnsi"/>
          <w:b/>
          <w:color w:val="000000" w:themeColor="text1"/>
          <w:sz w:val="32"/>
          <w:szCs w:val="32"/>
        </w:rPr>
        <w:t xml:space="preserve"> </w:t>
      </w:r>
      <w:r w:rsidRPr="0063020B">
        <w:rPr>
          <w:rFonts w:asciiTheme="minorHAnsi" w:hAnsiTheme="minorHAnsi" w:cstheme="minorHAnsi"/>
          <w:b/>
          <w:color w:val="000000" w:themeColor="text1"/>
          <w:sz w:val="32"/>
          <w:szCs w:val="32"/>
        </w:rPr>
        <w:t xml:space="preserve">programme </w:t>
      </w:r>
      <w:r w:rsidR="00DE18CD" w:rsidRPr="0063020B">
        <w:rPr>
          <w:rFonts w:asciiTheme="minorHAnsi" w:hAnsiTheme="minorHAnsi" w:cstheme="minorHAnsi"/>
          <w:b/>
          <w:color w:val="000000" w:themeColor="text1"/>
          <w:sz w:val="32"/>
          <w:szCs w:val="32"/>
        </w:rPr>
        <w:t xml:space="preserve">a public health initiative about wellbeing, or is it to </w:t>
      </w:r>
      <w:r w:rsidR="0087460E" w:rsidRPr="0063020B">
        <w:rPr>
          <w:rFonts w:asciiTheme="minorHAnsi" w:hAnsiTheme="minorHAnsi" w:cstheme="minorHAnsi"/>
          <w:b/>
          <w:color w:val="000000" w:themeColor="text1"/>
          <w:sz w:val="32"/>
          <w:szCs w:val="32"/>
        </w:rPr>
        <w:t xml:space="preserve">do with viewing </w:t>
      </w:r>
      <w:r w:rsidRPr="0063020B">
        <w:rPr>
          <w:rFonts w:asciiTheme="minorHAnsi" w:hAnsiTheme="minorHAnsi" w:cstheme="minorHAnsi"/>
          <w:b/>
          <w:color w:val="000000" w:themeColor="text1"/>
          <w:sz w:val="32"/>
          <w:szCs w:val="32"/>
        </w:rPr>
        <w:t>mental health</w:t>
      </w:r>
      <w:r w:rsidR="0087460E" w:rsidRPr="0063020B">
        <w:rPr>
          <w:rFonts w:asciiTheme="minorHAnsi" w:hAnsiTheme="minorHAnsi" w:cstheme="minorHAnsi"/>
          <w:b/>
          <w:color w:val="000000" w:themeColor="text1"/>
          <w:sz w:val="32"/>
          <w:szCs w:val="32"/>
        </w:rPr>
        <w:t xml:space="preserve"> as an illness?</w:t>
      </w:r>
      <w:r w:rsidR="00806748" w:rsidRPr="0063020B">
        <w:rPr>
          <w:rFonts w:asciiTheme="minorHAnsi" w:hAnsiTheme="minorHAnsi" w:cstheme="minorHAnsi"/>
          <w:b/>
          <w:color w:val="000000" w:themeColor="text1"/>
          <w:sz w:val="32"/>
          <w:szCs w:val="32"/>
        </w:rPr>
        <w:t xml:space="preserve"> </w:t>
      </w:r>
      <w:r w:rsidR="0087460E" w:rsidRPr="0063020B">
        <w:rPr>
          <w:rFonts w:asciiTheme="minorHAnsi" w:hAnsiTheme="minorHAnsi" w:cstheme="minorHAnsi"/>
          <w:b/>
          <w:color w:val="000000" w:themeColor="text1"/>
          <w:sz w:val="32"/>
          <w:szCs w:val="32"/>
        </w:rPr>
        <w:t xml:space="preserve">Is it something that is driven by education or </w:t>
      </w:r>
      <w:r w:rsidR="0065069F">
        <w:rPr>
          <w:rFonts w:asciiTheme="minorHAnsi" w:hAnsiTheme="minorHAnsi" w:cstheme="minorHAnsi"/>
          <w:b/>
          <w:color w:val="000000" w:themeColor="text1"/>
          <w:sz w:val="32"/>
          <w:szCs w:val="32"/>
        </w:rPr>
        <w:t xml:space="preserve">by </w:t>
      </w:r>
      <w:r w:rsidR="0087460E" w:rsidRPr="0063020B">
        <w:rPr>
          <w:rFonts w:asciiTheme="minorHAnsi" w:hAnsiTheme="minorHAnsi" w:cstheme="minorHAnsi"/>
          <w:b/>
          <w:color w:val="000000" w:themeColor="text1"/>
          <w:sz w:val="32"/>
          <w:szCs w:val="32"/>
        </w:rPr>
        <w:t>clinical services?</w:t>
      </w:r>
    </w:p>
    <w:p w14:paraId="3DC8E131" w14:textId="0B927D58" w:rsidR="0087460E" w:rsidRDefault="0065069F" w:rsidP="002D1865">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The training is about supporting more collaborative working between schools and </w:t>
      </w:r>
      <w:r w:rsidR="00370199">
        <w:rPr>
          <w:rFonts w:asciiTheme="minorHAnsi" w:hAnsiTheme="minorHAnsi" w:cstheme="minorHAnsi"/>
          <w:color w:val="000000" w:themeColor="text1"/>
          <w:sz w:val="32"/>
          <w:szCs w:val="32"/>
        </w:rPr>
        <w:t>children and young people’s mental health (</w:t>
      </w:r>
      <w:r>
        <w:rPr>
          <w:rFonts w:asciiTheme="minorHAnsi" w:hAnsiTheme="minorHAnsi" w:cstheme="minorHAnsi"/>
          <w:color w:val="000000" w:themeColor="text1"/>
          <w:sz w:val="32"/>
          <w:szCs w:val="32"/>
        </w:rPr>
        <w:t>CYPMH</w:t>
      </w:r>
      <w:r w:rsidR="00370199">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 xml:space="preserve"> services. Future in Mind identified that schools</w:t>
      </w:r>
      <w:r w:rsidR="001416E7">
        <w:rPr>
          <w:rFonts w:asciiTheme="minorHAnsi" w:hAnsiTheme="minorHAnsi" w:cstheme="minorHAnsi"/>
          <w:color w:val="000000" w:themeColor="text1"/>
          <w:sz w:val="32"/>
          <w:szCs w:val="32"/>
        </w:rPr>
        <w:t xml:space="preserve"> were </w:t>
      </w:r>
      <w:r>
        <w:rPr>
          <w:rFonts w:asciiTheme="minorHAnsi" w:hAnsiTheme="minorHAnsi" w:cstheme="minorHAnsi"/>
          <w:color w:val="000000" w:themeColor="text1"/>
          <w:sz w:val="32"/>
          <w:szCs w:val="32"/>
        </w:rPr>
        <w:t>not always clear about h</w:t>
      </w:r>
      <w:r w:rsidR="001416E7">
        <w:rPr>
          <w:rFonts w:asciiTheme="minorHAnsi" w:hAnsiTheme="minorHAnsi" w:cstheme="minorHAnsi"/>
          <w:color w:val="000000" w:themeColor="text1"/>
          <w:sz w:val="32"/>
          <w:szCs w:val="32"/>
        </w:rPr>
        <w:t xml:space="preserve">ow to get access to </w:t>
      </w:r>
      <w:r>
        <w:rPr>
          <w:rFonts w:asciiTheme="minorHAnsi" w:hAnsiTheme="minorHAnsi" w:cstheme="minorHAnsi"/>
          <w:color w:val="000000" w:themeColor="text1"/>
          <w:sz w:val="32"/>
          <w:szCs w:val="32"/>
        </w:rPr>
        <w:t>mental health</w:t>
      </w:r>
      <w:r w:rsidR="001416E7">
        <w:rPr>
          <w:rFonts w:asciiTheme="minorHAnsi" w:hAnsiTheme="minorHAnsi" w:cstheme="minorHAnsi"/>
          <w:color w:val="000000" w:themeColor="text1"/>
          <w:sz w:val="32"/>
          <w:szCs w:val="32"/>
        </w:rPr>
        <w:t xml:space="preserve"> services</w:t>
      </w:r>
      <w:r w:rsidR="00C11BB1">
        <w:rPr>
          <w:rFonts w:asciiTheme="minorHAnsi" w:hAnsiTheme="minorHAnsi" w:cstheme="minorHAnsi"/>
          <w:color w:val="000000" w:themeColor="text1"/>
          <w:sz w:val="32"/>
          <w:szCs w:val="32"/>
        </w:rPr>
        <w:t xml:space="preserve">. </w:t>
      </w:r>
      <w:r w:rsidR="00746C99">
        <w:rPr>
          <w:rFonts w:asciiTheme="minorHAnsi" w:hAnsiTheme="minorHAnsi" w:cstheme="minorHAnsi"/>
          <w:color w:val="000000" w:themeColor="text1"/>
          <w:sz w:val="32"/>
          <w:szCs w:val="32"/>
        </w:rPr>
        <w:t>It</w:t>
      </w:r>
      <w:r w:rsidR="00C11BB1">
        <w:rPr>
          <w:rFonts w:asciiTheme="minorHAnsi" w:hAnsiTheme="minorHAnsi" w:cstheme="minorHAnsi"/>
          <w:color w:val="000000" w:themeColor="text1"/>
          <w:sz w:val="32"/>
          <w:szCs w:val="32"/>
        </w:rPr>
        <w:t xml:space="preserve"> reported that</w:t>
      </w:r>
      <w:r>
        <w:rPr>
          <w:rFonts w:asciiTheme="minorHAnsi" w:hAnsiTheme="minorHAnsi" w:cstheme="minorHAnsi"/>
          <w:color w:val="000000" w:themeColor="text1"/>
          <w:sz w:val="32"/>
          <w:szCs w:val="32"/>
        </w:rPr>
        <w:t xml:space="preserve"> referral process</w:t>
      </w:r>
      <w:r w:rsidR="00E5434F">
        <w:rPr>
          <w:rFonts w:asciiTheme="minorHAnsi" w:hAnsiTheme="minorHAnsi" w:cstheme="minorHAnsi"/>
          <w:color w:val="000000" w:themeColor="text1"/>
          <w:sz w:val="32"/>
          <w:szCs w:val="32"/>
        </w:rPr>
        <w:t>es</w:t>
      </w:r>
      <w:r>
        <w:rPr>
          <w:rFonts w:asciiTheme="minorHAnsi" w:hAnsiTheme="minorHAnsi" w:cstheme="minorHAnsi"/>
          <w:color w:val="000000" w:themeColor="text1"/>
          <w:sz w:val="32"/>
          <w:szCs w:val="32"/>
        </w:rPr>
        <w:t xml:space="preserve"> were often impenetrable and thresholds for </w:t>
      </w:r>
      <w:r w:rsidR="00C11BB1">
        <w:rPr>
          <w:rFonts w:asciiTheme="minorHAnsi" w:hAnsiTheme="minorHAnsi" w:cstheme="minorHAnsi"/>
          <w:color w:val="000000" w:themeColor="text1"/>
          <w:sz w:val="32"/>
          <w:szCs w:val="32"/>
        </w:rPr>
        <w:t xml:space="preserve">specialist </w:t>
      </w:r>
      <w:r>
        <w:rPr>
          <w:rFonts w:asciiTheme="minorHAnsi" w:hAnsiTheme="minorHAnsi" w:cstheme="minorHAnsi"/>
          <w:color w:val="000000" w:themeColor="text1"/>
          <w:sz w:val="32"/>
          <w:szCs w:val="32"/>
        </w:rPr>
        <w:t xml:space="preserve">support too high. In turn </w:t>
      </w:r>
      <w:r w:rsidR="00C11BB1">
        <w:rPr>
          <w:rFonts w:asciiTheme="minorHAnsi" w:hAnsiTheme="minorHAnsi" w:cstheme="minorHAnsi"/>
          <w:color w:val="000000" w:themeColor="text1"/>
          <w:sz w:val="32"/>
          <w:szCs w:val="32"/>
        </w:rPr>
        <w:t>CYPMH</w:t>
      </w:r>
      <w:r>
        <w:rPr>
          <w:rFonts w:asciiTheme="minorHAnsi" w:hAnsiTheme="minorHAnsi" w:cstheme="minorHAnsi"/>
          <w:color w:val="000000" w:themeColor="text1"/>
          <w:sz w:val="32"/>
          <w:szCs w:val="32"/>
        </w:rPr>
        <w:t xml:space="preserve"> services </w:t>
      </w:r>
      <w:r w:rsidR="00C11BB1">
        <w:rPr>
          <w:rFonts w:asciiTheme="minorHAnsi" w:hAnsiTheme="minorHAnsi" w:cstheme="minorHAnsi"/>
          <w:color w:val="000000" w:themeColor="text1"/>
          <w:sz w:val="32"/>
          <w:szCs w:val="32"/>
        </w:rPr>
        <w:t>reported that</w:t>
      </w:r>
      <w:r>
        <w:rPr>
          <w:rFonts w:asciiTheme="minorHAnsi" w:hAnsiTheme="minorHAnsi" w:cstheme="minorHAnsi"/>
          <w:color w:val="000000" w:themeColor="text1"/>
          <w:sz w:val="32"/>
          <w:szCs w:val="32"/>
        </w:rPr>
        <w:t xml:space="preserve"> they were receiving </w:t>
      </w:r>
      <w:r w:rsidR="00C11BB1">
        <w:rPr>
          <w:rFonts w:asciiTheme="minorHAnsi" w:hAnsiTheme="minorHAnsi" w:cstheme="minorHAnsi"/>
          <w:color w:val="000000" w:themeColor="text1"/>
          <w:sz w:val="32"/>
          <w:szCs w:val="32"/>
        </w:rPr>
        <w:t>inappropriate</w:t>
      </w:r>
      <w:r>
        <w:rPr>
          <w:rFonts w:asciiTheme="minorHAnsi" w:hAnsiTheme="minorHAnsi" w:cstheme="minorHAnsi"/>
          <w:color w:val="000000" w:themeColor="text1"/>
          <w:sz w:val="32"/>
          <w:szCs w:val="32"/>
        </w:rPr>
        <w:t xml:space="preserve"> referrals from </w:t>
      </w:r>
      <w:r w:rsidR="00C11BB1">
        <w:rPr>
          <w:rFonts w:asciiTheme="minorHAnsi" w:hAnsiTheme="minorHAnsi" w:cstheme="minorHAnsi"/>
          <w:color w:val="000000" w:themeColor="text1"/>
          <w:sz w:val="32"/>
          <w:szCs w:val="32"/>
        </w:rPr>
        <w:t>schools</w:t>
      </w:r>
      <w:r>
        <w:rPr>
          <w:rFonts w:asciiTheme="minorHAnsi" w:hAnsiTheme="minorHAnsi" w:cstheme="minorHAnsi"/>
          <w:color w:val="000000" w:themeColor="text1"/>
          <w:sz w:val="32"/>
          <w:szCs w:val="32"/>
        </w:rPr>
        <w:t xml:space="preserve">. The core of this programme is </w:t>
      </w:r>
      <w:r w:rsidR="00C11BB1">
        <w:rPr>
          <w:rFonts w:asciiTheme="minorHAnsi" w:hAnsiTheme="minorHAnsi" w:cstheme="minorHAnsi"/>
          <w:color w:val="000000" w:themeColor="text1"/>
          <w:sz w:val="32"/>
          <w:szCs w:val="32"/>
        </w:rPr>
        <w:t xml:space="preserve">about improving joint working between schools and CYPMH services and </w:t>
      </w:r>
      <w:r w:rsidR="00E5434F">
        <w:rPr>
          <w:rFonts w:asciiTheme="minorHAnsi" w:hAnsiTheme="minorHAnsi" w:cstheme="minorHAnsi"/>
          <w:color w:val="000000" w:themeColor="text1"/>
          <w:sz w:val="32"/>
          <w:szCs w:val="32"/>
        </w:rPr>
        <w:t xml:space="preserve">developing and maintaining </w:t>
      </w:r>
      <w:r w:rsidR="00C11BB1">
        <w:rPr>
          <w:rFonts w:asciiTheme="minorHAnsi" w:hAnsiTheme="minorHAnsi" w:cstheme="minorHAnsi"/>
          <w:color w:val="000000" w:themeColor="text1"/>
          <w:sz w:val="32"/>
          <w:szCs w:val="32"/>
        </w:rPr>
        <w:t xml:space="preserve">more effective local </w:t>
      </w:r>
      <w:r w:rsidR="00C11BB1">
        <w:rPr>
          <w:rFonts w:asciiTheme="minorHAnsi" w:hAnsiTheme="minorHAnsi" w:cstheme="minorHAnsi"/>
          <w:color w:val="000000" w:themeColor="text1"/>
          <w:sz w:val="32"/>
          <w:szCs w:val="32"/>
        </w:rPr>
        <w:lastRenderedPageBreak/>
        <w:t>referral pathways. Public he</w:t>
      </w:r>
      <w:bookmarkStart w:id="0" w:name="_GoBack"/>
      <w:bookmarkEnd w:id="0"/>
      <w:r>
        <w:rPr>
          <w:rFonts w:asciiTheme="minorHAnsi" w:hAnsiTheme="minorHAnsi" w:cstheme="minorHAnsi"/>
          <w:color w:val="000000" w:themeColor="text1"/>
          <w:sz w:val="32"/>
          <w:szCs w:val="32"/>
        </w:rPr>
        <w:t>a</w:t>
      </w:r>
      <w:r w:rsidR="00C11BB1">
        <w:rPr>
          <w:rFonts w:asciiTheme="minorHAnsi" w:hAnsiTheme="minorHAnsi" w:cstheme="minorHAnsi"/>
          <w:color w:val="000000" w:themeColor="text1"/>
          <w:sz w:val="32"/>
          <w:szCs w:val="32"/>
        </w:rPr>
        <w:t>l</w:t>
      </w:r>
      <w:r>
        <w:rPr>
          <w:rFonts w:asciiTheme="minorHAnsi" w:hAnsiTheme="minorHAnsi" w:cstheme="minorHAnsi"/>
          <w:color w:val="000000" w:themeColor="text1"/>
          <w:sz w:val="32"/>
          <w:szCs w:val="32"/>
        </w:rPr>
        <w:t>th</w:t>
      </w:r>
      <w:r w:rsidR="00AA6BBC">
        <w:rPr>
          <w:rFonts w:asciiTheme="minorHAnsi" w:hAnsiTheme="minorHAnsi" w:cstheme="minorHAnsi"/>
          <w:color w:val="000000" w:themeColor="text1"/>
          <w:sz w:val="32"/>
          <w:szCs w:val="32"/>
        </w:rPr>
        <w:t xml:space="preserve"> and well-being</w:t>
      </w:r>
      <w:r>
        <w:rPr>
          <w:rFonts w:asciiTheme="minorHAnsi" w:hAnsiTheme="minorHAnsi" w:cstheme="minorHAnsi"/>
          <w:color w:val="000000" w:themeColor="text1"/>
          <w:sz w:val="32"/>
          <w:szCs w:val="32"/>
        </w:rPr>
        <w:t xml:space="preserve"> initiatives have an interest</w:t>
      </w:r>
      <w:r w:rsidR="00AA6BBC">
        <w:rPr>
          <w:rFonts w:asciiTheme="minorHAnsi" w:hAnsiTheme="minorHAnsi" w:cstheme="minorHAnsi"/>
          <w:color w:val="000000" w:themeColor="text1"/>
          <w:sz w:val="32"/>
          <w:szCs w:val="32"/>
        </w:rPr>
        <w:t>, but</w:t>
      </w:r>
      <w:r>
        <w:rPr>
          <w:rFonts w:asciiTheme="minorHAnsi" w:hAnsiTheme="minorHAnsi" w:cstheme="minorHAnsi"/>
          <w:color w:val="000000" w:themeColor="text1"/>
          <w:sz w:val="32"/>
          <w:szCs w:val="32"/>
        </w:rPr>
        <w:t xml:space="preserve"> the core </w:t>
      </w:r>
      <w:r w:rsidR="00746C99">
        <w:rPr>
          <w:rFonts w:asciiTheme="minorHAnsi" w:hAnsiTheme="minorHAnsi" w:cstheme="minorHAnsi"/>
          <w:color w:val="000000" w:themeColor="text1"/>
          <w:sz w:val="32"/>
          <w:szCs w:val="32"/>
        </w:rPr>
        <w:t xml:space="preserve">of this programme </w:t>
      </w:r>
      <w:r>
        <w:rPr>
          <w:rFonts w:asciiTheme="minorHAnsi" w:hAnsiTheme="minorHAnsi" w:cstheme="minorHAnsi"/>
          <w:color w:val="000000" w:themeColor="text1"/>
          <w:sz w:val="32"/>
          <w:szCs w:val="32"/>
        </w:rPr>
        <w:t xml:space="preserve">is </w:t>
      </w:r>
      <w:r w:rsidR="00C11BB1">
        <w:rPr>
          <w:rFonts w:asciiTheme="minorHAnsi" w:hAnsiTheme="minorHAnsi" w:cstheme="minorHAnsi"/>
          <w:color w:val="000000" w:themeColor="text1"/>
          <w:sz w:val="32"/>
          <w:szCs w:val="32"/>
        </w:rPr>
        <w:t>about building better</w:t>
      </w:r>
      <w:r>
        <w:rPr>
          <w:rFonts w:asciiTheme="minorHAnsi" w:hAnsiTheme="minorHAnsi" w:cstheme="minorHAnsi"/>
          <w:color w:val="000000" w:themeColor="text1"/>
          <w:sz w:val="32"/>
          <w:szCs w:val="32"/>
        </w:rPr>
        <w:t xml:space="preserve"> </w:t>
      </w:r>
      <w:r w:rsidR="00C11BB1">
        <w:rPr>
          <w:rFonts w:asciiTheme="minorHAnsi" w:hAnsiTheme="minorHAnsi" w:cstheme="minorHAnsi"/>
          <w:color w:val="000000" w:themeColor="text1"/>
          <w:sz w:val="32"/>
          <w:szCs w:val="32"/>
        </w:rPr>
        <w:t>relationships</w:t>
      </w:r>
      <w:r>
        <w:rPr>
          <w:rFonts w:asciiTheme="minorHAnsi" w:hAnsiTheme="minorHAnsi" w:cstheme="minorHAnsi"/>
          <w:color w:val="000000" w:themeColor="text1"/>
          <w:sz w:val="32"/>
          <w:szCs w:val="32"/>
        </w:rPr>
        <w:t xml:space="preserve">. Some of the expertise from </w:t>
      </w:r>
      <w:r w:rsidR="00C11BB1">
        <w:rPr>
          <w:rFonts w:asciiTheme="minorHAnsi" w:hAnsiTheme="minorHAnsi" w:cstheme="minorHAnsi"/>
          <w:color w:val="000000" w:themeColor="text1"/>
          <w:sz w:val="32"/>
          <w:szCs w:val="32"/>
        </w:rPr>
        <w:t>CYPMH involvement</w:t>
      </w:r>
      <w:r>
        <w:rPr>
          <w:rFonts w:asciiTheme="minorHAnsi" w:hAnsiTheme="minorHAnsi" w:cstheme="minorHAnsi"/>
          <w:color w:val="000000" w:themeColor="text1"/>
          <w:sz w:val="32"/>
          <w:szCs w:val="32"/>
        </w:rPr>
        <w:t xml:space="preserve"> has informed well-being initiatives</w:t>
      </w:r>
      <w:r w:rsidR="00746C99">
        <w:rPr>
          <w:rFonts w:asciiTheme="minorHAnsi" w:hAnsiTheme="minorHAnsi" w:cstheme="minorHAnsi"/>
          <w:color w:val="000000" w:themeColor="text1"/>
          <w:sz w:val="32"/>
          <w:szCs w:val="32"/>
        </w:rPr>
        <w:t xml:space="preserve"> at school level, </w:t>
      </w:r>
      <w:r w:rsidR="00C11BB1">
        <w:rPr>
          <w:rFonts w:asciiTheme="minorHAnsi" w:hAnsiTheme="minorHAnsi" w:cstheme="minorHAnsi"/>
          <w:color w:val="000000" w:themeColor="text1"/>
          <w:sz w:val="32"/>
          <w:szCs w:val="32"/>
        </w:rPr>
        <w:t xml:space="preserve">but </w:t>
      </w:r>
      <w:r>
        <w:rPr>
          <w:rFonts w:asciiTheme="minorHAnsi" w:hAnsiTheme="minorHAnsi" w:cstheme="minorHAnsi"/>
          <w:color w:val="000000" w:themeColor="text1"/>
          <w:sz w:val="32"/>
          <w:szCs w:val="32"/>
        </w:rPr>
        <w:t>these are fringe benefits</w:t>
      </w:r>
      <w:r w:rsidR="00C11BB1">
        <w:rPr>
          <w:rFonts w:asciiTheme="minorHAnsi" w:hAnsiTheme="minorHAnsi" w:cstheme="minorHAnsi"/>
          <w:color w:val="000000" w:themeColor="text1"/>
          <w:sz w:val="32"/>
          <w:szCs w:val="32"/>
        </w:rPr>
        <w:t xml:space="preserve">. The ethos of the programme is about improving relationships and ways of working between </w:t>
      </w:r>
      <w:r>
        <w:rPr>
          <w:rFonts w:asciiTheme="minorHAnsi" w:hAnsiTheme="minorHAnsi" w:cstheme="minorHAnsi"/>
          <w:color w:val="000000" w:themeColor="text1"/>
          <w:sz w:val="32"/>
          <w:szCs w:val="32"/>
        </w:rPr>
        <w:t xml:space="preserve">specialist services and schools. </w:t>
      </w:r>
    </w:p>
    <w:p w14:paraId="5BD95295" w14:textId="2F98EE29" w:rsidR="005A503A" w:rsidRDefault="00C11BB1" w:rsidP="00C11BB1">
      <w:pPr>
        <w:pStyle w:val="DeptBullets"/>
        <w:numPr>
          <w:ilvl w:val="0"/>
          <w:numId w:val="0"/>
        </w:numPr>
        <w:rPr>
          <w:rFonts w:asciiTheme="minorHAnsi" w:hAnsiTheme="minorHAnsi" w:cstheme="minorHAnsi"/>
          <w:b/>
          <w:color w:val="000000" w:themeColor="text1"/>
          <w:sz w:val="32"/>
          <w:szCs w:val="32"/>
        </w:rPr>
      </w:pPr>
      <w:r w:rsidRPr="00C11BB1">
        <w:rPr>
          <w:rFonts w:asciiTheme="minorHAnsi" w:hAnsiTheme="minorHAnsi" w:cstheme="minorHAnsi"/>
          <w:b/>
          <w:color w:val="000000" w:themeColor="text1"/>
          <w:sz w:val="32"/>
          <w:szCs w:val="32"/>
        </w:rPr>
        <w:t xml:space="preserve">Q: How do </w:t>
      </w:r>
      <w:r w:rsidR="00F71D34" w:rsidRPr="00C11BB1">
        <w:rPr>
          <w:rFonts w:asciiTheme="minorHAnsi" w:hAnsiTheme="minorHAnsi" w:cstheme="minorHAnsi"/>
          <w:b/>
          <w:color w:val="000000" w:themeColor="text1"/>
          <w:sz w:val="32"/>
          <w:szCs w:val="32"/>
        </w:rPr>
        <w:t>DfE plan</w:t>
      </w:r>
      <w:r w:rsidR="005A503A" w:rsidRPr="00C11BB1">
        <w:rPr>
          <w:rFonts w:asciiTheme="minorHAnsi" w:hAnsiTheme="minorHAnsi" w:cstheme="minorHAnsi"/>
          <w:b/>
          <w:color w:val="000000" w:themeColor="text1"/>
          <w:sz w:val="32"/>
          <w:szCs w:val="32"/>
        </w:rPr>
        <w:t xml:space="preserve"> to align the aims of</w:t>
      </w:r>
      <w:r w:rsidR="00480278" w:rsidRPr="00C11BB1">
        <w:rPr>
          <w:rFonts w:asciiTheme="minorHAnsi" w:hAnsiTheme="minorHAnsi" w:cstheme="minorHAnsi"/>
          <w:b/>
          <w:color w:val="000000" w:themeColor="text1"/>
          <w:sz w:val="32"/>
          <w:szCs w:val="32"/>
        </w:rPr>
        <w:t xml:space="preserve"> the</w:t>
      </w:r>
      <w:r w:rsidRPr="00C11BB1">
        <w:rPr>
          <w:rFonts w:asciiTheme="minorHAnsi" w:hAnsiTheme="minorHAnsi" w:cstheme="minorHAnsi"/>
          <w:b/>
          <w:color w:val="000000" w:themeColor="text1"/>
          <w:sz w:val="32"/>
          <w:szCs w:val="32"/>
        </w:rPr>
        <w:t xml:space="preserve"> programme with the role of</w:t>
      </w:r>
      <w:r w:rsidR="005A503A" w:rsidRPr="00C11BB1">
        <w:rPr>
          <w:rFonts w:asciiTheme="minorHAnsi" w:hAnsiTheme="minorHAnsi" w:cstheme="minorHAnsi"/>
          <w:b/>
          <w:color w:val="000000" w:themeColor="text1"/>
          <w:sz w:val="32"/>
          <w:szCs w:val="32"/>
        </w:rPr>
        <w:t xml:space="preserve"> </w:t>
      </w:r>
      <w:r w:rsidR="0009782F" w:rsidRPr="00C11BB1">
        <w:rPr>
          <w:rFonts w:asciiTheme="minorHAnsi" w:hAnsiTheme="minorHAnsi" w:cstheme="minorHAnsi"/>
          <w:b/>
          <w:color w:val="000000" w:themeColor="text1"/>
          <w:sz w:val="32"/>
          <w:szCs w:val="32"/>
        </w:rPr>
        <w:t>SENCOs?</w:t>
      </w:r>
    </w:p>
    <w:p w14:paraId="4F680BF8" w14:textId="147FD43C" w:rsidR="00F71D34" w:rsidRDefault="0009782F" w:rsidP="00C11BB1">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The schools link</w:t>
      </w:r>
      <w:r w:rsidR="00F71D34" w:rsidRPr="00F71D34">
        <w:rPr>
          <w:rFonts w:asciiTheme="minorHAnsi" w:hAnsiTheme="minorHAnsi" w:cstheme="minorHAnsi"/>
          <w:color w:val="000000" w:themeColor="text1"/>
          <w:sz w:val="32"/>
          <w:szCs w:val="32"/>
        </w:rPr>
        <w:t xml:space="preserve"> programme is about building links</w:t>
      </w:r>
      <w:r w:rsidR="00F71D34">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with</w:t>
      </w:r>
      <w:r w:rsidR="00F71D34">
        <w:rPr>
          <w:rFonts w:asciiTheme="minorHAnsi" w:hAnsiTheme="minorHAnsi" w:cstheme="minorHAnsi"/>
          <w:color w:val="000000" w:themeColor="text1"/>
          <w:sz w:val="32"/>
          <w:szCs w:val="32"/>
        </w:rPr>
        <w:t xml:space="preserve"> specialist services so the right level of support is available at the right time</w:t>
      </w:r>
      <w:r w:rsidR="00F71D34" w:rsidRPr="00F71D34">
        <w:rPr>
          <w:rFonts w:asciiTheme="minorHAnsi" w:hAnsiTheme="minorHAnsi" w:cstheme="minorHAnsi"/>
          <w:color w:val="000000" w:themeColor="text1"/>
          <w:sz w:val="32"/>
          <w:szCs w:val="32"/>
        </w:rPr>
        <w:t>. There</w:t>
      </w:r>
      <w:r w:rsidR="00E5434F">
        <w:rPr>
          <w:rFonts w:asciiTheme="minorHAnsi" w:hAnsiTheme="minorHAnsi" w:cstheme="minorHAnsi"/>
          <w:color w:val="000000" w:themeColor="text1"/>
          <w:sz w:val="32"/>
          <w:szCs w:val="32"/>
        </w:rPr>
        <w:t xml:space="preserve"> has</w:t>
      </w:r>
      <w:r w:rsidR="00F71D34" w:rsidRPr="00F71D34">
        <w:rPr>
          <w:rFonts w:asciiTheme="minorHAnsi" w:hAnsiTheme="minorHAnsi" w:cstheme="minorHAnsi"/>
          <w:color w:val="000000" w:themeColor="text1"/>
          <w:sz w:val="32"/>
          <w:szCs w:val="32"/>
        </w:rPr>
        <w:t xml:space="preserve"> always been an issue about getting access to external support for pupils with special education</w:t>
      </w:r>
      <w:r w:rsidR="00E5434F">
        <w:rPr>
          <w:rFonts w:asciiTheme="minorHAnsi" w:hAnsiTheme="minorHAnsi" w:cstheme="minorHAnsi"/>
          <w:color w:val="000000" w:themeColor="text1"/>
          <w:sz w:val="32"/>
          <w:szCs w:val="32"/>
        </w:rPr>
        <w:t>al</w:t>
      </w:r>
      <w:r w:rsidR="00F71D34" w:rsidRPr="00F71D34">
        <w:rPr>
          <w:rFonts w:asciiTheme="minorHAnsi" w:hAnsiTheme="minorHAnsi" w:cstheme="minorHAnsi"/>
          <w:color w:val="000000" w:themeColor="text1"/>
          <w:sz w:val="32"/>
          <w:szCs w:val="32"/>
        </w:rPr>
        <w:t xml:space="preserve"> needs. The vast majority of </w:t>
      </w:r>
      <w:r w:rsidR="00746C99">
        <w:rPr>
          <w:rFonts w:asciiTheme="minorHAnsi" w:hAnsiTheme="minorHAnsi" w:cstheme="minorHAnsi"/>
          <w:color w:val="000000" w:themeColor="text1"/>
          <w:sz w:val="32"/>
          <w:szCs w:val="32"/>
        </w:rPr>
        <w:t>pupils</w:t>
      </w:r>
      <w:r w:rsidR="00F71D34" w:rsidRPr="00F71D34">
        <w:rPr>
          <w:rFonts w:asciiTheme="minorHAnsi" w:hAnsiTheme="minorHAnsi" w:cstheme="minorHAnsi"/>
          <w:color w:val="000000" w:themeColor="text1"/>
          <w:sz w:val="32"/>
          <w:szCs w:val="32"/>
        </w:rPr>
        <w:t xml:space="preserve"> with SEN </w:t>
      </w:r>
      <w:r w:rsidR="00746C99">
        <w:rPr>
          <w:rFonts w:asciiTheme="minorHAnsi" w:hAnsiTheme="minorHAnsi" w:cstheme="minorHAnsi"/>
          <w:color w:val="000000" w:themeColor="text1"/>
          <w:sz w:val="32"/>
          <w:szCs w:val="32"/>
        </w:rPr>
        <w:t>do not</w:t>
      </w:r>
      <w:r w:rsidR="00F71D34" w:rsidRPr="00F71D34">
        <w:rPr>
          <w:rFonts w:asciiTheme="minorHAnsi" w:hAnsiTheme="minorHAnsi" w:cstheme="minorHAnsi"/>
          <w:color w:val="000000" w:themeColor="text1"/>
          <w:sz w:val="32"/>
          <w:szCs w:val="32"/>
        </w:rPr>
        <w:t xml:space="preserve"> have a</w:t>
      </w:r>
      <w:r w:rsidR="00F71D34">
        <w:rPr>
          <w:rFonts w:asciiTheme="minorHAnsi" w:hAnsiTheme="minorHAnsi" w:cstheme="minorHAnsi"/>
          <w:color w:val="000000" w:themeColor="text1"/>
          <w:sz w:val="32"/>
          <w:szCs w:val="32"/>
        </w:rPr>
        <w:t>n</w:t>
      </w:r>
      <w:r w:rsidR="00F71D34" w:rsidRPr="00F71D34">
        <w:rPr>
          <w:rFonts w:asciiTheme="minorHAnsi" w:hAnsiTheme="minorHAnsi" w:cstheme="minorHAnsi"/>
          <w:color w:val="000000" w:themeColor="text1"/>
          <w:sz w:val="32"/>
          <w:szCs w:val="32"/>
        </w:rPr>
        <w:t xml:space="preserve"> </w:t>
      </w:r>
      <w:r w:rsidR="00370199">
        <w:rPr>
          <w:rFonts w:asciiTheme="minorHAnsi" w:hAnsiTheme="minorHAnsi" w:cstheme="minorHAnsi"/>
          <w:color w:val="000000" w:themeColor="text1"/>
          <w:sz w:val="32"/>
          <w:szCs w:val="32"/>
        </w:rPr>
        <w:t>Education, Health and Care Plan (EHCP).</w:t>
      </w:r>
      <w:r w:rsidR="00F71D34" w:rsidRPr="00F71D34">
        <w:rPr>
          <w:rFonts w:asciiTheme="minorHAnsi" w:hAnsiTheme="minorHAnsi" w:cstheme="minorHAnsi"/>
          <w:color w:val="000000" w:themeColor="text1"/>
          <w:sz w:val="32"/>
          <w:szCs w:val="32"/>
        </w:rPr>
        <w:t xml:space="preserve"> This </w:t>
      </w:r>
      <w:r w:rsidR="00F71D34">
        <w:rPr>
          <w:rFonts w:asciiTheme="minorHAnsi" w:hAnsiTheme="minorHAnsi" w:cstheme="minorHAnsi"/>
          <w:color w:val="000000" w:themeColor="text1"/>
          <w:sz w:val="32"/>
          <w:szCs w:val="32"/>
        </w:rPr>
        <w:t>programme is</w:t>
      </w:r>
      <w:r w:rsidR="00F71D34" w:rsidRPr="00F71D34">
        <w:rPr>
          <w:rFonts w:asciiTheme="minorHAnsi" w:hAnsiTheme="minorHAnsi" w:cstheme="minorHAnsi"/>
          <w:color w:val="000000" w:themeColor="text1"/>
          <w:sz w:val="32"/>
          <w:szCs w:val="32"/>
        </w:rPr>
        <w:t xml:space="preserve"> about getting better links through to specialist services so that when schools identify a pupil with </w:t>
      </w:r>
      <w:r>
        <w:rPr>
          <w:rFonts w:asciiTheme="minorHAnsi" w:hAnsiTheme="minorHAnsi" w:cstheme="minorHAnsi"/>
          <w:color w:val="000000" w:themeColor="text1"/>
          <w:sz w:val="32"/>
          <w:szCs w:val="32"/>
        </w:rPr>
        <w:t>a mental health need</w:t>
      </w:r>
      <w:r w:rsidR="00E5434F">
        <w:rPr>
          <w:rFonts w:asciiTheme="minorHAnsi" w:hAnsiTheme="minorHAnsi" w:cstheme="minorHAnsi"/>
          <w:color w:val="000000" w:themeColor="text1"/>
          <w:sz w:val="32"/>
          <w:szCs w:val="32"/>
        </w:rPr>
        <w:t>,</w:t>
      </w:r>
      <w:r w:rsidR="00F71D34">
        <w:rPr>
          <w:rFonts w:asciiTheme="minorHAnsi" w:hAnsiTheme="minorHAnsi" w:cstheme="minorHAnsi"/>
          <w:color w:val="000000" w:themeColor="text1"/>
          <w:sz w:val="32"/>
          <w:szCs w:val="32"/>
        </w:rPr>
        <w:t xml:space="preserve"> they know how</w:t>
      </w:r>
      <w:r w:rsidR="00F71D34" w:rsidRPr="00F71D34">
        <w:rPr>
          <w:rFonts w:asciiTheme="minorHAnsi" w:hAnsiTheme="minorHAnsi" w:cstheme="minorHAnsi"/>
          <w:color w:val="000000" w:themeColor="text1"/>
          <w:sz w:val="32"/>
          <w:szCs w:val="32"/>
        </w:rPr>
        <w:t xml:space="preserve"> to get support because </w:t>
      </w:r>
      <w:r w:rsidR="00F71D34">
        <w:rPr>
          <w:rFonts w:asciiTheme="minorHAnsi" w:hAnsiTheme="minorHAnsi" w:cstheme="minorHAnsi"/>
          <w:color w:val="000000" w:themeColor="text1"/>
          <w:sz w:val="32"/>
          <w:szCs w:val="32"/>
        </w:rPr>
        <w:t xml:space="preserve">they </w:t>
      </w:r>
      <w:r>
        <w:rPr>
          <w:rFonts w:asciiTheme="minorHAnsi" w:hAnsiTheme="minorHAnsi" w:cstheme="minorHAnsi"/>
          <w:color w:val="000000" w:themeColor="text1"/>
          <w:sz w:val="32"/>
          <w:szCs w:val="32"/>
        </w:rPr>
        <w:t xml:space="preserve">have </w:t>
      </w:r>
      <w:r w:rsidR="00F71D34" w:rsidRPr="00F71D34">
        <w:rPr>
          <w:rFonts w:asciiTheme="minorHAnsi" w:hAnsiTheme="minorHAnsi" w:cstheme="minorHAnsi"/>
          <w:color w:val="000000" w:themeColor="text1"/>
          <w:sz w:val="32"/>
          <w:szCs w:val="32"/>
        </w:rPr>
        <w:t>link</w:t>
      </w:r>
      <w:r>
        <w:rPr>
          <w:rFonts w:asciiTheme="minorHAnsi" w:hAnsiTheme="minorHAnsi" w:cstheme="minorHAnsi"/>
          <w:color w:val="000000" w:themeColor="text1"/>
          <w:sz w:val="32"/>
          <w:szCs w:val="32"/>
        </w:rPr>
        <w:t>s</w:t>
      </w:r>
      <w:r w:rsidR="00F71D34" w:rsidRPr="00F71D34">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 xml:space="preserve">to specialist services in place </w:t>
      </w:r>
      <w:r w:rsidR="00F71D34" w:rsidRPr="00F71D34">
        <w:rPr>
          <w:rFonts w:asciiTheme="minorHAnsi" w:hAnsiTheme="minorHAnsi" w:cstheme="minorHAnsi"/>
          <w:color w:val="000000" w:themeColor="text1"/>
          <w:sz w:val="32"/>
          <w:szCs w:val="32"/>
        </w:rPr>
        <w:t xml:space="preserve">and </w:t>
      </w:r>
      <w:r w:rsidR="00F71D34">
        <w:rPr>
          <w:rFonts w:asciiTheme="minorHAnsi" w:hAnsiTheme="minorHAnsi" w:cstheme="minorHAnsi"/>
          <w:color w:val="000000" w:themeColor="text1"/>
          <w:sz w:val="32"/>
          <w:szCs w:val="32"/>
        </w:rPr>
        <w:t>are therefore able to make more</w:t>
      </w:r>
      <w:r w:rsidR="00F71D34" w:rsidRPr="00F71D34">
        <w:rPr>
          <w:rFonts w:asciiTheme="minorHAnsi" w:hAnsiTheme="minorHAnsi" w:cstheme="minorHAnsi"/>
          <w:color w:val="000000" w:themeColor="text1"/>
          <w:sz w:val="32"/>
          <w:szCs w:val="32"/>
        </w:rPr>
        <w:t xml:space="preserve"> informed choices about what </w:t>
      </w:r>
      <w:r w:rsidR="00F71D34">
        <w:rPr>
          <w:rFonts w:asciiTheme="minorHAnsi" w:hAnsiTheme="minorHAnsi" w:cstheme="minorHAnsi"/>
          <w:color w:val="000000" w:themeColor="text1"/>
          <w:sz w:val="32"/>
          <w:szCs w:val="32"/>
        </w:rPr>
        <w:t xml:space="preserve">to </w:t>
      </w:r>
      <w:r w:rsidR="00E5434F">
        <w:rPr>
          <w:rFonts w:asciiTheme="minorHAnsi" w:hAnsiTheme="minorHAnsi" w:cstheme="minorHAnsi"/>
          <w:color w:val="000000" w:themeColor="text1"/>
          <w:sz w:val="32"/>
          <w:szCs w:val="32"/>
        </w:rPr>
        <w:t xml:space="preserve">do to </w:t>
      </w:r>
      <w:r w:rsidR="00F71D34">
        <w:rPr>
          <w:rFonts w:asciiTheme="minorHAnsi" w:hAnsiTheme="minorHAnsi" w:cstheme="minorHAnsi"/>
          <w:color w:val="000000" w:themeColor="text1"/>
          <w:sz w:val="32"/>
          <w:szCs w:val="32"/>
        </w:rPr>
        <w:t>support them</w:t>
      </w:r>
      <w:r w:rsidR="00F71D34" w:rsidRPr="00F71D34">
        <w:rPr>
          <w:rFonts w:asciiTheme="minorHAnsi" w:hAnsiTheme="minorHAnsi" w:cstheme="minorHAnsi"/>
          <w:color w:val="000000" w:themeColor="text1"/>
          <w:sz w:val="32"/>
          <w:szCs w:val="32"/>
        </w:rPr>
        <w:t xml:space="preserve">. </w:t>
      </w:r>
    </w:p>
    <w:p w14:paraId="1C988688" w14:textId="605DB374" w:rsidR="00B956AD" w:rsidRDefault="001C27CF" w:rsidP="001C27CF">
      <w:pPr>
        <w:pStyle w:val="DeptBullets"/>
        <w:numPr>
          <w:ilvl w:val="0"/>
          <w:numId w:val="0"/>
        </w:numPr>
        <w:rPr>
          <w:rFonts w:asciiTheme="minorHAnsi" w:hAnsiTheme="minorHAnsi" w:cstheme="minorHAnsi"/>
          <w:b/>
          <w:color w:val="000000" w:themeColor="text1"/>
          <w:sz w:val="32"/>
          <w:szCs w:val="32"/>
        </w:rPr>
      </w:pPr>
      <w:r w:rsidRPr="001C27CF">
        <w:rPr>
          <w:rFonts w:asciiTheme="minorHAnsi" w:hAnsiTheme="minorHAnsi" w:cstheme="minorHAnsi"/>
          <w:b/>
          <w:color w:val="000000" w:themeColor="text1"/>
          <w:sz w:val="32"/>
          <w:szCs w:val="32"/>
        </w:rPr>
        <w:t>Q: When will learning from the pilot programme and the current extension be available?</w:t>
      </w:r>
    </w:p>
    <w:p w14:paraId="05BA5411" w14:textId="7E970865" w:rsidR="001C27CF" w:rsidRPr="001C27CF" w:rsidRDefault="001C27CF" w:rsidP="001C27CF">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The evaluation report from the pilot programme which ran from 2015 to 2016 is available </w:t>
      </w:r>
      <w:hyperlink r:id="rId8" w:history="1">
        <w:r w:rsidRPr="001C27CF">
          <w:rPr>
            <w:rStyle w:val="Hyperlink"/>
            <w:rFonts w:asciiTheme="minorHAnsi" w:hAnsiTheme="minorHAnsi" w:cstheme="minorHAnsi"/>
            <w:sz w:val="32"/>
            <w:szCs w:val="32"/>
          </w:rPr>
          <w:t>here</w:t>
        </w:r>
      </w:hyperlink>
      <w:r>
        <w:rPr>
          <w:rFonts w:asciiTheme="minorHAnsi" w:hAnsiTheme="minorHAnsi" w:cstheme="minorHAnsi"/>
          <w:color w:val="000000" w:themeColor="text1"/>
          <w:sz w:val="32"/>
          <w:szCs w:val="32"/>
        </w:rPr>
        <w:t xml:space="preserve">. The current extension, which is running until summer 2019 will produce an interim report in spring 2019 with a full final report available in summer 2019. The successful bidder will have access to learning from the interim report so that key findings can inform the pace and configuration of national rollout. The final evaluation report will be published in gov.uk later in 2019. </w:t>
      </w:r>
    </w:p>
    <w:p w14:paraId="6DA57043" w14:textId="6B041680" w:rsidR="001C27CF" w:rsidRDefault="001C27CF" w:rsidP="001C27CF">
      <w:pPr>
        <w:pStyle w:val="DeptBullets"/>
        <w:numPr>
          <w:ilvl w:val="0"/>
          <w:numId w:val="0"/>
        </w:numPr>
        <w:rPr>
          <w:rFonts w:asciiTheme="minorHAnsi" w:hAnsiTheme="minorHAnsi" w:cstheme="minorHAnsi"/>
          <w:b/>
          <w:color w:val="000000" w:themeColor="text1"/>
          <w:sz w:val="32"/>
          <w:szCs w:val="32"/>
        </w:rPr>
      </w:pPr>
      <w:r w:rsidRPr="001C27CF">
        <w:rPr>
          <w:rFonts w:asciiTheme="minorHAnsi" w:hAnsiTheme="minorHAnsi" w:cstheme="minorHAnsi"/>
          <w:b/>
          <w:color w:val="000000" w:themeColor="text1"/>
          <w:sz w:val="32"/>
          <w:szCs w:val="32"/>
        </w:rPr>
        <w:t>Q: Are there any tools available from the pilot that can be shared with bidders?</w:t>
      </w:r>
    </w:p>
    <w:p w14:paraId="61CF1541" w14:textId="7B54AC95" w:rsidR="007C7EB0" w:rsidRPr="0005734C" w:rsidRDefault="007C7EB0" w:rsidP="007C7EB0">
      <w:pPr>
        <w:rPr>
          <w:lang w:val="pt-BR"/>
        </w:rPr>
      </w:pPr>
      <w:r w:rsidRPr="007C7EB0">
        <w:rPr>
          <w:rFonts w:asciiTheme="minorHAnsi" w:hAnsiTheme="minorHAnsi" w:cstheme="minorHAnsi"/>
          <w:color w:val="000000" w:themeColor="text1"/>
          <w:sz w:val="32"/>
          <w:szCs w:val="32"/>
        </w:rPr>
        <w:t>The full set of workshop materials developed as part of the contract are owned by the Department and will be shared with potential bidders in any future invitation to tender.</w:t>
      </w:r>
      <w:r>
        <w:rPr>
          <w:rFonts w:asciiTheme="minorHAnsi" w:hAnsiTheme="minorHAnsi" w:cstheme="minorHAnsi"/>
          <w:color w:val="000000" w:themeColor="text1"/>
          <w:sz w:val="32"/>
          <w:szCs w:val="32"/>
        </w:rPr>
        <w:t xml:space="preserve"> </w:t>
      </w:r>
      <w:r w:rsidRPr="007C7EB0">
        <w:rPr>
          <w:rFonts w:asciiTheme="minorHAnsi" w:hAnsiTheme="minorHAnsi" w:cstheme="minorHAnsi"/>
          <w:color w:val="000000" w:themeColor="text1"/>
          <w:sz w:val="32"/>
          <w:szCs w:val="32"/>
        </w:rPr>
        <w:t xml:space="preserve">This excludes the AFNCCF developed assessment model for which they retain Intellectual Property Rights.  We would expect the </w:t>
      </w:r>
      <w:r>
        <w:rPr>
          <w:rFonts w:asciiTheme="minorHAnsi" w:hAnsiTheme="minorHAnsi" w:cstheme="minorHAnsi"/>
          <w:color w:val="000000" w:themeColor="text1"/>
          <w:sz w:val="32"/>
          <w:szCs w:val="32"/>
        </w:rPr>
        <w:t xml:space="preserve">successful bidder </w:t>
      </w:r>
      <w:r w:rsidRPr="007C7EB0">
        <w:rPr>
          <w:rFonts w:asciiTheme="minorHAnsi" w:hAnsiTheme="minorHAnsi" w:cstheme="minorHAnsi"/>
          <w:color w:val="000000" w:themeColor="text1"/>
          <w:sz w:val="32"/>
          <w:szCs w:val="32"/>
        </w:rPr>
        <w:t xml:space="preserve">to develop a suitable tool to </w:t>
      </w:r>
      <w:r>
        <w:rPr>
          <w:rFonts w:asciiTheme="minorHAnsi" w:hAnsiTheme="minorHAnsi" w:cstheme="minorHAnsi"/>
          <w:color w:val="000000" w:themeColor="text1"/>
          <w:sz w:val="32"/>
          <w:szCs w:val="32"/>
        </w:rPr>
        <w:t>carry out</w:t>
      </w:r>
      <w:r w:rsidRPr="007C7EB0">
        <w:rPr>
          <w:rFonts w:asciiTheme="minorHAnsi" w:hAnsiTheme="minorHAnsi" w:cstheme="minorHAnsi"/>
          <w:color w:val="000000" w:themeColor="text1"/>
          <w:sz w:val="32"/>
          <w:szCs w:val="32"/>
        </w:rPr>
        <w:t xml:space="preserve"> a baseline assessment </w:t>
      </w:r>
      <w:r>
        <w:rPr>
          <w:rFonts w:asciiTheme="minorHAnsi" w:hAnsiTheme="minorHAnsi" w:cstheme="minorHAnsi"/>
          <w:color w:val="000000" w:themeColor="text1"/>
          <w:sz w:val="32"/>
          <w:szCs w:val="32"/>
        </w:rPr>
        <w:t xml:space="preserve">of joint working between schools and mental health services </w:t>
      </w:r>
      <w:r w:rsidRPr="007C7EB0">
        <w:rPr>
          <w:rFonts w:asciiTheme="minorHAnsi" w:hAnsiTheme="minorHAnsi" w:cstheme="minorHAnsi"/>
          <w:color w:val="000000" w:themeColor="text1"/>
          <w:sz w:val="32"/>
          <w:szCs w:val="32"/>
        </w:rPr>
        <w:t xml:space="preserve">and </w:t>
      </w:r>
      <w:r>
        <w:rPr>
          <w:rFonts w:asciiTheme="minorHAnsi" w:hAnsiTheme="minorHAnsi" w:cstheme="minorHAnsi"/>
          <w:color w:val="000000" w:themeColor="text1"/>
          <w:sz w:val="32"/>
          <w:szCs w:val="32"/>
        </w:rPr>
        <w:t>to track</w:t>
      </w:r>
      <w:r w:rsidRPr="007C7EB0">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 xml:space="preserve">and monitor </w:t>
      </w:r>
      <w:r w:rsidRPr="007C7EB0">
        <w:rPr>
          <w:rFonts w:asciiTheme="minorHAnsi" w:hAnsiTheme="minorHAnsi" w:cstheme="minorHAnsi"/>
          <w:color w:val="000000" w:themeColor="text1"/>
          <w:sz w:val="32"/>
          <w:szCs w:val="32"/>
        </w:rPr>
        <w:t xml:space="preserve">progress </w:t>
      </w:r>
      <w:r>
        <w:rPr>
          <w:rFonts w:asciiTheme="minorHAnsi" w:hAnsiTheme="minorHAnsi" w:cstheme="minorHAnsi"/>
          <w:color w:val="000000" w:themeColor="text1"/>
          <w:sz w:val="32"/>
          <w:szCs w:val="32"/>
        </w:rPr>
        <w:t>as a result of the training</w:t>
      </w:r>
      <w:r w:rsidRPr="007C7EB0">
        <w:rPr>
          <w:rFonts w:asciiTheme="minorHAnsi" w:hAnsiTheme="minorHAnsi" w:cstheme="minorHAnsi"/>
          <w:color w:val="000000" w:themeColor="text1"/>
          <w:sz w:val="32"/>
          <w:szCs w:val="32"/>
        </w:rPr>
        <w:t>.</w:t>
      </w:r>
      <w:r w:rsidRPr="0005734C">
        <w:rPr>
          <w:lang w:val="pt-BR"/>
        </w:rPr>
        <w:t xml:space="preserve"> </w:t>
      </w:r>
    </w:p>
    <w:p w14:paraId="16E02237" w14:textId="698F6A77" w:rsidR="001C27CF" w:rsidRPr="007C7EB0" w:rsidRDefault="001C27CF" w:rsidP="001C27CF">
      <w:pPr>
        <w:pStyle w:val="DeptBullets"/>
        <w:numPr>
          <w:ilvl w:val="0"/>
          <w:numId w:val="0"/>
        </w:numPr>
        <w:rPr>
          <w:rFonts w:asciiTheme="minorHAnsi" w:hAnsiTheme="minorHAnsi" w:cstheme="minorHAnsi"/>
          <w:color w:val="000000" w:themeColor="text1"/>
          <w:sz w:val="32"/>
          <w:szCs w:val="32"/>
        </w:rPr>
      </w:pPr>
    </w:p>
    <w:p w14:paraId="63B683B9" w14:textId="2E1CF994" w:rsidR="0031037A" w:rsidRDefault="0031037A" w:rsidP="0031037A">
      <w:pPr>
        <w:pStyle w:val="DeptBullets"/>
        <w:numPr>
          <w:ilvl w:val="0"/>
          <w:numId w:val="0"/>
        </w:numPr>
        <w:rPr>
          <w:rFonts w:asciiTheme="minorHAnsi" w:hAnsiTheme="minorHAnsi" w:cstheme="minorHAnsi"/>
          <w:color w:val="000000" w:themeColor="text1"/>
          <w:sz w:val="32"/>
          <w:szCs w:val="32"/>
        </w:rPr>
      </w:pPr>
      <w:r w:rsidRPr="0031037A">
        <w:rPr>
          <w:rFonts w:asciiTheme="minorHAnsi" w:hAnsiTheme="minorHAnsi" w:cstheme="minorHAnsi"/>
          <w:b/>
          <w:color w:val="000000" w:themeColor="text1"/>
          <w:sz w:val="32"/>
          <w:szCs w:val="32"/>
        </w:rPr>
        <w:t>Q: Would it be possible to procure this programme in a way that provides an over-arching lead bidder with smal</w:t>
      </w:r>
      <w:r w:rsidR="00370199">
        <w:rPr>
          <w:rFonts w:asciiTheme="minorHAnsi" w:hAnsiTheme="minorHAnsi" w:cstheme="minorHAnsi"/>
          <w:b/>
          <w:color w:val="000000" w:themeColor="text1"/>
          <w:sz w:val="32"/>
          <w:szCs w:val="32"/>
        </w:rPr>
        <w:t>ler organisations delivering asp</w:t>
      </w:r>
      <w:r w:rsidRPr="0031037A">
        <w:rPr>
          <w:rFonts w:asciiTheme="minorHAnsi" w:hAnsiTheme="minorHAnsi" w:cstheme="minorHAnsi"/>
          <w:b/>
          <w:color w:val="000000" w:themeColor="text1"/>
          <w:sz w:val="32"/>
          <w:szCs w:val="32"/>
        </w:rPr>
        <w:t>ects of the training?</w:t>
      </w:r>
    </w:p>
    <w:p w14:paraId="63F14C31" w14:textId="2824F61C" w:rsidR="00703B87" w:rsidRPr="0031037A" w:rsidRDefault="0031037A" w:rsidP="0031037A">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Yes, we would be interested in exploring the option of consortium bids with a lead organisation responsible for programme governance and over-arching delivery and set-up, along-side groups of organisations working together to deliver the training. </w:t>
      </w:r>
      <w:r w:rsidRPr="0031037A">
        <w:rPr>
          <w:rFonts w:asciiTheme="minorHAnsi" w:hAnsiTheme="minorHAnsi" w:cstheme="minorHAnsi"/>
          <w:color w:val="000000" w:themeColor="text1"/>
          <w:sz w:val="32"/>
          <w:szCs w:val="32"/>
        </w:rPr>
        <w:t xml:space="preserve"> </w:t>
      </w:r>
    </w:p>
    <w:p w14:paraId="73357D91" w14:textId="1EF2EBE8" w:rsidR="0031037A" w:rsidRDefault="00E97636" w:rsidP="0031037A">
      <w:pPr>
        <w:pStyle w:val="DeptBullets"/>
        <w:numPr>
          <w:ilvl w:val="0"/>
          <w:numId w:val="0"/>
        </w:numPr>
        <w:rPr>
          <w:rFonts w:asciiTheme="minorHAnsi" w:hAnsiTheme="minorHAnsi" w:cstheme="minorHAnsi"/>
          <w:b/>
          <w:color w:val="000000" w:themeColor="text1"/>
          <w:sz w:val="32"/>
          <w:szCs w:val="32"/>
        </w:rPr>
      </w:pPr>
      <w:r w:rsidRPr="00E97636">
        <w:rPr>
          <w:rFonts w:asciiTheme="minorHAnsi" w:hAnsiTheme="minorHAnsi" w:cstheme="minorHAnsi"/>
          <w:b/>
          <w:color w:val="000000" w:themeColor="text1"/>
          <w:sz w:val="32"/>
          <w:szCs w:val="32"/>
        </w:rPr>
        <w:t>Q:</w:t>
      </w:r>
      <w:r>
        <w:rPr>
          <w:rFonts w:asciiTheme="minorHAnsi" w:hAnsiTheme="minorHAnsi" w:cstheme="minorHAnsi"/>
          <w:color w:val="000000" w:themeColor="text1"/>
          <w:sz w:val="32"/>
          <w:szCs w:val="32"/>
        </w:rPr>
        <w:t xml:space="preserve"> </w:t>
      </w:r>
      <w:r w:rsidRPr="00E97636">
        <w:rPr>
          <w:rFonts w:asciiTheme="minorHAnsi" w:hAnsiTheme="minorHAnsi" w:cstheme="minorHAnsi"/>
          <w:b/>
          <w:color w:val="000000" w:themeColor="text1"/>
          <w:sz w:val="32"/>
          <w:szCs w:val="32"/>
        </w:rPr>
        <w:t>What is the role of voluntary and community sector organisations in this programme?</w:t>
      </w:r>
    </w:p>
    <w:p w14:paraId="6850E78A" w14:textId="1E1DA650" w:rsidR="00BE5E3C" w:rsidRDefault="00BE5E3C" w:rsidP="00FD31AF">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The programme is about forging better partnership working between schools and mental health service provi</w:t>
      </w:r>
      <w:r w:rsidR="00FD31AF">
        <w:rPr>
          <w:rFonts w:asciiTheme="minorHAnsi" w:hAnsiTheme="minorHAnsi" w:cstheme="minorHAnsi"/>
          <w:color w:val="000000" w:themeColor="text1"/>
          <w:sz w:val="32"/>
          <w:szCs w:val="32"/>
        </w:rPr>
        <w:t>ders</w:t>
      </w:r>
      <w:r w:rsidR="00E5434F">
        <w:rPr>
          <w:rFonts w:asciiTheme="minorHAnsi" w:hAnsiTheme="minorHAnsi" w:cstheme="minorHAnsi"/>
          <w:color w:val="000000" w:themeColor="text1"/>
          <w:sz w:val="32"/>
          <w:szCs w:val="32"/>
        </w:rPr>
        <w:t>,</w:t>
      </w:r>
      <w:r w:rsidR="00FD31AF">
        <w:rPr>
          <w:rFonts w:asciiTheme="minorHAnsi" w:hAnsiTheme="minorHAnsi" w:cstheme="minorHAnsi"/>
          <w:color w:val="000000" w:themeColor="text1"/>
          <w:sz w:val="32"/>
          <w:szCs w:val="32"/>
        </w:rPr>
        <w:t xml:space="preserve"> which includes NHS service</w:t>
      </w:r>
      <w:r w:rsidR="00E5434F">
        <w:rPr>
          <w:rFonts w:asciiTheme="minorHAnsi" w:hAnsiTheme="minorHAnsi" w:cstheme="minorHAnsi"/>
          <w:color w:val="000000" w:themeColor="text1"/>
          <w:sz w:val="32"/>
          <w:szCs w:val="32"/>
        </w:rPr>
        <w:t>s</w:t>
      </w:r>
      <w:r>
        <w:rPr>
          <w:rFonts w:asciiTheme="minorHAnsi" w:hAnsiTheme="minorHAnsi" w:cstheme="minorHAnsi"/>
          <w:color w:val="000000" w:themeColor="text1"/>
          <w:sz w:val="32"/>
          <w:szCs w:val="32"/>
        </w:rPr>
        <w:t xml:space="preserve"> as well as </w:t>
      </w:r>
      <w:r w:rsidR="00E5434F">
        <w:rPr>
          <w:rFonts w:asciiTheme="minorHAnsi" w:hAnsiTheme="minorHAnsi" w:cstheme="minorHAnsi"/>
          <w:color w:val="000000" w:themeColor="text1"/>
          <w:sz w:val="32"/>
          <w:szCs w:val="32"/>
        </w:rPr>
        <w:t xml:space="preserve">voluntary and </w:t>
      </w:r>
      <w:r w:rsidR="00FD31AF">
        <w:rPr>
          <w:rFonts w:asciiTheme="minorHAnsi" w:hAnsiTheme="minorHAnsi" w:cstheme="minorHAnsi"/>
          <w:color w:val="000000" w:themeColor="text1"/>
          <w:sz w:val="32"/>
          <w:szCs w:val="32"/>
        </w:rPr>
        <w:t xml:space="preserve">community sector </w:t>
      </w:r>
      <w:r>
        <w:rPr>
          <w:rFonts w:asciiTheme="minorHAnsi" w:hAnsiTheme="minorHAnsi" w:cstheme="minorHAnsi"/>
          <w:color w:val="000000" w:themeColor="text1"/>
          <w:sz w:val="32"/>
          <w:szCs w:val="32"/>
        </w:rPr>
        <w:t xml:space="preserve">organisations. </w:t>
      </w:r>
    </w:p>
    <w:p w14:paraId="584581EB" w14:textId="77777777" w:rsidR="00FD31AF" w:rsidRPr="00BE5E3C" w:rsidRDefault="00FD31AF" w:rsidP="00FD31AF">
      <w:pPr>
        <w:rPr>
          <w:rFonts w:asciiTheme="minorHAnsi" w:hAnsiTheme="minorHAnsi" w:cstheme="minorHAnsi"/>
          <w:color w:val="000000" w:themeColor="text1"/>
          <w:sz w:val="32"/>
          <w:szCs w:val="32"/>
        </w:rPr>
      </w:pPr>
    </w:p>
    <w:p w14:paraId="497F7896" w14:textId="3DBA5C8E" w:rsidR="00E97636" w:rsidRDefault="00FD31AF" w:rsidP="00E97636">
      <w:pPr>
        <w:pStyle w:val="DeptBullets"/>
        <w:numPr>
          <w:ilvl w:val="0"/>
          <w:numId w:val="0"/>
        </w:num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Small </w:t>
      </w:r>
      <w:r w:rsidR="00E97636">
        <w:rPr>
          <w:rFonts w:asciiTheme="minorHAnsi" w:hAnsiTheme="minorHAnsi" w:cstheme="minorHAnsi"/>
          <w:color w:val="000000" w:themeColor="text1"/>
          <w:sz w:val="32"/>
          <w:szCs w:val="32"/>
        </w:rPr>
        <w:t xml:space="preserve">VCS organisations might want to consider entering into partnership with other </w:t>
      </w:r>
      <w:r w:rsidR="00746C99">
        <w:rPr>
          <w:rFonts w:asciiTheme="minorHAnsi" w:hAnsiTheme="minorHAnsi" w:cstheme="minorHAnsi"/>
          <w:color w:val="000000" w:themeColor="text1"/>
          <w:sz w:val="32"/>
          <w:szCs w:val="32"/>
        </w:rPr>
        <w:t>suppliers</w:t>
      </w:r>
      <w:r w:rsidR="00E97636">
        <w:rPr>
          <w:rFonts w:asciiTheme="minorHAnsi" w:hAnsiTheme="minorHAnsi" w:cstheme="minorHAnsi"/>
          <w:color w:val="000000" w:themeColor="text1"/>
          <w:sz w:val="32"/>
          <w:szCs w:val="32"/>
        </w:rPr>
        <w:t xml:space="preserve"> to form a consortium bid. </w:t>
      </w:r>
      <w:r w:rsidR="00BE5E3C">
        <w:rPr>
          <w:rFonts w:asciiTheme="minorHAnsi" w:hAnsiTheme="minorHAnsi" w:cstheme="minorHAnsi"/>
          <w:color w:val="000000" w:themeColor="text1"/>
          <w:sz w:val="32"/>
          <w:szCs w:val="32"/>
        </w:rPr>
        <w:t>There are also wider</w:t>
      </w:r>
      <w:r w:rsidR="00E97636">
        <w:rPr>
          <w:rFonts w:asciiTheme="minorHAnsi" w:hAnsiTheme="minorHAnsi" w:cstheme="minorHAnsi"/>
          <w:color w:val="000000" w:themeColor="text1"/>
          <w:sz w:val="32"/>
          <w:szCs w:val="32"/>
        </w:rPr>
        <w:t xml:space="preserve"> opportunities </w:t>
      </w:r>
      <w:r w:rsidR="00BE5E3C">
        <w:rPr>
          <w:rFonts w:asciiTheme="minorHAnsi" w:hAnsiTheme="minorHAnsi" w:cstheme="minorHAnsi"/>
          <w:color w:val="000000" w:themeColor="text1"/>
          <w:sz w:val="32"/>
          <w:szCs w:val="32"/>
        </w:rPr>
        <w:t>for</w:t>
      </w:r>
      <w:r w:rsidR="00E97636">
        <w:rPr>
          <w:rFonts w:asciiTheme="minorHAnsi" w:hAnsiTheme="minorHAnsi" w:cstheme="minorHAnsi"/>
          <w:color w:val="000000" w:themeColor="text1"/>
          <w:sz w:val="32"/>
          <w:szCs w:val="32"/>
        </w:rPr>
        <w:t xml:space="preserve"> VCS organisations </w:t>
      </w:r>
      <w:r w:rsidR="00BE5E3C">
        <w:rPr>
          <w:rFonts w:asciiTheme="minorHAnsi" w:hAnsiTheme="minorHAnsi" w:cstheme="minorHAnsi"/>
          <w:color w:val="000000" w:themeColor="text1"/>
          <w:sz w:val="32"/>
          <w:szCs w:val="32"/>
        </w:rPr>
        <w:t>to</w:t>
      </w:r>
      <w:r w:rsidR="00E97636">
        <w:rPr>
          <w:rFonts w:asciiTheme="minorHAnsi" w:hAnsiTheme="minorHAnsi" w:cstheme="minorHAnsi"/>
          <w:color w:val="000000" w:themeColor="text1"/>
          <w:sz w:val="32"/>
          <w:szCs w:val="32"/>
        </w:rPr>
        <w:t xml:space="preserve"> get involved. Clinical Commi</w:t>
      </w:r>
      <w:r w:rsidR="00370199">
        <w:rPr>
          <w:rFonts w:asciiTheme="minorHAnsi" w:hAnsiTheme="minorHAnsi" w:cstheme="minorHAnsi"/>
          <w:color w:val="000000" w:themeColor="text1"/>
          <w:sz w:val="32"/>
          <w:szCs w:val="32"/>
        </w:rPr>
        <w:t>ssioning Groups are being asked</w:t>
      </w:r>
      <w:r w:rsidR="00E97636">
        <w:rPr>
          <w:rFonts w:asciiTheme="minorHAnsi" w:hAnsiTheme="minorHAnsi" w:cstheme="minorHAnsi"/>
          <w:color w:val="000000" w:themeColor="text1"/>
          <w:sz w:val="32"/>
          <w:szCs w:val="32"/>
        </w:rPr>
        <w:t xml:space="preserve"> to involve VCS organisations in </w:t>
      </w:r>
      <w:r w:rsidR="00BE5E3C">
        <w:rPr>
          <w:rFonts w:asciiTheme="minorHAnsi" w:hAnsiTheme="minorHAnsi" w:cstheme="minorHAnsi"/>
          <w:color w:val="000000" w:themeColor="text1"/>
          <w:sz w:val="32"/>
          <w:szCs w:val="32"/>
        </w:rPr>
        <w:t xml:space="preserve">the </w:t>
      </w:r>
      <w:r w:rsidR="00E97636">
        <w:rPr>
          <w:rFonts w:asciiTheme="minorHAnsi" w:hAnsiTheme="minorHAnsi" w:cstheme="minorHAnsi"/>
          <w:color w:val="000000" w:themeColor="text1"/>
          <w:sz w:val="32"/>
          <w:szCs w:val="32"/>
        </w:rPr>
        <w:t xml:space="preserve">delivery of mental health services </w:t>
      </w:r>
      <w:r w:rsidR="00BE5E3C">
        <w:rPr>
          <w:rFonts w:asciiTheme="minorHAnsi" w:hAnsiTheme="minorHAnsi" w:cstheme="minorHAnsi"/>
          <w:color w:val="000000" w:themeColor="text1"/>
          <w:sz w:val="32"/>
          <w:szCs w:val="32"/>
        </w:rPr>
        <w:t>locally, including encouraging</w:t>
      </w:r>
      <w:r w:rsidR="00E97636">
        <w:rPr>
          <w:rFonts w:asciiTheme="minorHAnsi" w:hAnsiTheme="minorHAnsi" w:cstheme="minorHAnsi"/>
          <w:color w:val="000000" w:themeColor="text1"/>
          <w:sz w:val="32"/>
          <w:szCs w:val="32"/>
        </w:rPr>
        <w:t xml:space="preserve"> better links to schools</w:t>
      </w:r>
      <w:r w:rsidR="00BE5E3C">
        <w:rPr>
          <w:rFonts w:asciiTheme="minorHAnsi" w:hAnsiTheme="minorHAnsi" w:cstheme="minorHAnsi"/>
          <w:color w:val="000000" w:themeColor="text1"/>
          <w:sz w:val="32"/>
          <w:szCs w:val="32"/>
        </w:rPr>
        <w:t>,</w:t>
      </w:r>
      <w:r w:rsidR="00E97636">
        <w:rPr>
          <w:rFonts w:asciiTheme="minorHAnsi" w:hAnsiTheme="minorHAnsi" w:cstheme="minorHAnsi"/>
          <w:color w:val="000000" w:themeColor="text1"/>
          <w:sz w:val="32"/>
          <w:szCs w:val="32"/>
        </w:rPr>
        <w:t xml:space="preserve"> through Local Transformation Plans. We are also interested in exploring the idea of giving VCS organisations an opportunity to run local </w:t>
      </w:r>
      <w:r w:rsidR="00BE5E3C">
        <w:rPr>
          <w:rFonts w:asciiTheme="minorHAnsi" w:hAnsiTheme="minorHAnsi" w:cstheme="minorHAnsi"/>
          <w:color w:val="000000" w:themeColor="text1"/>
          <w:sz w:val="32"/>
          <w:szCs w:val="32"/>
        </w:rPr>
        <w:t xml:space="preserve">mental health </w:t>
      </w:r>
      <w:r w:rsidR="00E97636">
        <w:rPr>
          <w:rFonts w:asciiTheme="minorHAnsi" w:hAnsiTheme="minorHAnsi" w:cstheme="minorHAnsi"/>
          <w:color w:val="000000" w:themeColor="text1"/>
          <w:sz w:val="32"/>
          <w:szCs w:val="32"/>
        </w:rPr>
        <w:t xml:space="preserve">support teams </w:t>
      </w:r>
      <w:r w:rsidR="00BE5E3C">
        <w:rPr>
          <w:rFonts w:asciiTheme="minorHAnsi" w:hAnsiTheme="minorHAnsi" w:cstheme="minorHAnsi"/>
          <w:color w:val="000000" w:themeColor="text1"/>
          <w:sz w:val="32"/>
          <w:szCs w:val="32"/>
        </w:rPr>
        <w:t xml:space="preserve">and this is something we will consider </w:t>
      </w:r>
      <w:r w:rsidR="00746C99">
        <w:rPr>
          <w:rFonts w:asciiTheme="minorHAnsi" w:hAnsiTheme="minorHAnsi" w:cstheme="minorHAnsi"/>
          <w:color w:val="000000" w:themeColor="text1"/>
          <w:sz w:val="32"/>
          <w:szCs w:val="32"/>
        </w:rPr>
        <w:t xml:space="preserve">as we roll out trailblazer mental health </w:t>
      </w:r>
      <w:r w:rsidR="00461D21">
        <w:rPr>
          <w:rFonts w:asciiTheme="minorHAnsi" w:hAnsiTheme="minorHAnsi" w:cstheme="minorHAnsi"/>
          <w:color w:val="000000" w:themeColor="text1"/>
          <w:sz w:val="32"/>
          <w:szCs w:val="32"/>
        </w:rPr>
        <w:t xml:space="preserve">support </w:t>
      </w:r>
      <w:r w:rsidR="00746C99">
        <w:rPr>
          <w:rFonts w:asciiTheme="minorHAnsi" w:hAnsiTheme="minorHAnsi" w:cstheme="minorHAnsi"/>
          <w:color w:val="000000" w:themeColor="text1"/>
          <w:sz w:val="32"/>
          <w:szCs w:val="32"/>
        </w:rPr>
        <w:t>teams</w:t>
      </w:r>
      <w:r w:rsidR="00BE5E3C">
        <w:rPr>
          <w:rFonts w:asciiTheme="minorHAnsi" w:hAnsiTheme="minorHAnsi" w:cstheme="minorHAnsi"/>
          <w:color w:val="000000" w:themeColor="text1"/>
          <w:sz w:val="32"/>
          <w:szCs w:val="32"/>
        </w:rPr>
        <w:t xml:space="preserve">. </w:t>
      </w:r>
    </w:p>
    <w:p w14:paraId="4C501B47" w14:textId="7CBF688E" w:rsidR="00C25F76" w:rsidRPr="001C76C6" w:rsidRDefault="00C25F76" w:rsidP="00BE5E3C">
      <w:pPr>
        <w:pStyle w:val="DeptBullets"/>
        <w:numPr>
          <w:ilvl w:val="0"/>
          <w:numId w:val="0"/>
        </w:numPr>
        <w:ind w:left="786"/>
        <w:rPr>
          <w:rFonts w:asciiTheme="minorHAnsi" w:hAnsiTheme="minorHAnsi" w:cstheme="minorHAnsi"/>
          <w:color w:val="0D0D0D" w:themeColor="text1" w:themeTint="F2"/>
          <w:sz w:val="32"/>
          <w:szCs w:val="32"/>
        </w:rPr>
      </w:pPr>
    </w:p>
    <w:sectPr w:rsidR="00C25F76" w:rsidRPr="001C76C6" w:rsidSect="00C364D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0BA1B" w14:textId="77777777" w:rsidR="00345B3F" w:rsidRDefault="00345B3F">
      <w:r>
        <w:separator/>
      </w:r>
    </w:p>
  </w:endnote>
  <w:endnote w:type="continuationSeparator" w:id="0">
    <w:p w14:paraId="5849BE4E" w14:textId="77777777" w:rsidR="00345B3F" w:rsidRDefault="0034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ABE08" w14:textId="77777777" w:rsidR="00345B3F" w:rsidRDefault="00345B3F">
      <w:r>
        <w:separator/>
      </w:r>
    </w:p>
  </w:footnote>
  <w:footnote w:type="continuationSeparator" w:id="0">
    <w:p w14:paraId="435C5F96" w14:textId="77777777" w:rsidR="00345B3F" w:rsidRDefault="0034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9B34ACC"/>
    <w:multiLevelType w:val="hybridMultilevel"/>
    <w:tmpl w:val="94FC0B58"/>
    <w:lvl w:ilvl="0" w:tplc="30A6BF22">
      <w:start w:val="1"/>
      <w:numFmt w:val="bullet"/>
      <w:lvlText w:val="-"/>
      <w:lvlJc w:val="left"/>
      <w:pPr>
        <w:ind w:left="360" w:hanging="360"/>
      </w:pPr>
      <w:rPr>
        <w:rFonts w:ascii="Calibri" w:eastAsia="Times New Roman" w:hAnsi="Calibri" w:cs="Calibri" w:hint="default"/>
        <w:color w:val="000000" w:themeColor="text1"/>
      </w:rPr>
    </w:lvl>
    <w:lvl w:ilvl="1" w:tplc="08090005">
      <w:start w:val="1"/>
      <w:numFmt w:val="bullet"/>
      <w:lvlText w:val=""/>
      <w:lvlJc w:val="left"/>
      <w:pPr>
        <w:ind w:left="786"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623B01"/>
    <w:multiLevelType w:val="hybridMultilevel"/>
    <w:tmpl w:val="50E6DC48"/>
    <w:lvl w:ilvl="0" w:tplc="52143C6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582C51"/>
    <w:multiLevelType w:val="hybridMultilevel"/>
    <w:tmpl w:val="232A7CD6"/>
    <w:lvl w:ilvl="0" w:tplc="B77EDE98">
      <w:start w:val="1"/>
      <w:numFmt w:val="decimal"/>
      <w:lvlText w:val="%1."/>
      <w:lvlJc w:val="left"/>
      <w:pPr>
        <w:ind w:left="360" w:hanging="360"/>
      </w:pPr>
      <w:rPr>
        <w:rFonts w:hint="default"/>
        <w:b/>
        <w:color w:val="0D0D0D" w:themeColor="text1" w:themeTint="F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7E4F8F"/>
    <w:multiLevelType w:val="hybridMultilevel"/>
    <w:tmpl w:val="400E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10"/>
  </w:num>
  <w:num w:numId="4">
    <w:abstractNumId w:val="0"/>
  </w:num>
  <w:num w:numId="5">
    <w:abstractNumId w:val="4"/>
  </w:num>
  <w:num w:numId="6">
    <w:abstractNumId w:val="8"/>
  </w:num>
  <w:num w:numId="7">
    <w:abstractNumId w:val="7"/>
  </w:num>
  <w:num w:numId="8">
    <w:abstractNumId w:val="6"/>
  </w:num>
  <w:num w:numId="9">
    <w:abstractNumId w:val="2"/>
  </w:num>
  <w:num w:numId="10">
    <w:abstractNumId w:val="5"/>
  </w:num>
  <w:num w:numId="11">
    <w:abstractNumId w:val="3"/>
  </w:num>
  <w:num w:numId="12">
    <w:abstractNumId w:val="3"/>
  </w:num>
  <w:num w:numId="13">
    <w:abstractNumId w:val="3"/>
  </w:num>
  <w:num w:numId="14">
    <w:abstractNumId w:val="3"/>
  </w:num>
  <w:num w:numId="15">
    <w:abstractNumId w:val="3"/>
  </w:num>
  <w:num w:numId="16">
    <w:abstractNumId w:val="9"/>
  </w:num>
  <w:num w:numId="17">
    <w:abstractNumId w:val="3"/>
  </w:num>
  <w:num w:numId="18">
    <w:abstractNumId w:val="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3F"/>
    <w:rsid w:val="00007FC6"/>
    <w:rsid w:val="00011F78"/>
    <w:rsid w:val="00022DB6"/>
    <w:rsid w:val="0003505C"/>
    <w:rsid w:val="00035C84"/>
    <w:rsid w:val="00041864"/>
    <w:rsid w:val="0004776A"/>
    <w:rsid w:val="000833EF"/>
    <w:rsid w:val="0009782F"/>
    <w:rsid w:val="000A0C1B"/>
    <w:rsid w:val="000B1468"/>
    <w:rsid w:val="000B1B8D"/>
    <w:rsid w:val="000F4E59"/>
    <w:rsid w:val="00116F59"/>
    <w:rsid w:val="00123D65"/>
    <w:rsid w:val="00123FE0"/>
    <w:rsid w:val="00133C5B"/>
    <w:rsid w:val="001362FD"/>
    <w:rsid w:val="001366BB"/>
    <w:rsid w:val="001372F2"/>
    <w:rsid w:val="001416E7"/>
    <w:rsid w:val="001456D1"/>
    <w:rsid w:val="00153F85"/>
    <w:rsid w:val="00175F42"/>
    <w:rsid w:val="00180A06"/>
    <w:rsid w:val="00182783"/>
    <w:rsid w:val="00195F8E"/>
    <w:rsid w:val="001A11A9"/>
    <w:rsid w:val="001A54FA"/>
    <w:rsid w:val="001B05C8"/>
    <w:rsid w:val="001B6DF9"/>
    <w:rsid w:val="001C27CF"/>
    <w:rsid w:val="001C49B4"/>
    <w:rsid w:val="001C6F49"/>
    <w:rsid w:val="001C76C6"/>
    <w:rsid w:val="001D55BC"/>
    <w:rsid w:val="001D7FB3"/>
    <w:rsid w:val="002009C2"/>
    <w:rsid w:val="00203119"/>
    <w:rsid w:val="00211C37"/>
    <w:rsid w:val="00212D24"/>
    <w:rsid w:val="00217581"/>
    <w:rsid w:val="002335B0"/>
    <w:rsid w:val="002338A1"/>
    <w:rsid w:val="0025120C"/>
    <w:rsid w:val="002575EE"/>
    <w:rsid w:val="00266064"/>
    <w:rsid w:val="00275449"/>
    <w:rsid w:val="0027611C"/>
    <w:rsid w:val="002840D0"/>
    <w:rsid w:val="0028700A"/>
    <w:rsid w:val="002940C8"/>
    <w:rsid w:val="00295EFC"/>
    <w:rsid w:val="002B574E"/>
    <w:rsid w:val="002B651E"/>
    <w:rsid w:val="002D1865"/>
    <w:rsid w:val="002D2A7A"/>
    <w:rsid w:val="002E28FA"/>
    <w:rsid w:val="002E2ABB"/>
    <w:rsid w:val="002F67C0"/>
    <w:rsid w:val="00302AAD"/>
    <w:rsid w:val="0031037A"/>
    <w:rsid w:val="00310708"/>
    <w:rsid w:val="00312BD3"/>
    <w:rsid w:val="00325CE3"/>
    <w:rsid w:val="00345B3F"/>
    <w:rsid w:val="00347A3B"/>
    <w:rsid w:val="00367EEB"/>
    <w:rsid w:val="00370199"/>
    <w:rsid w:val="00370895"/>
    <w:rsid w:val="00370BB2"/>
    <w:rsid w:val="00392AE9"/>
    <w:rsid w:val="003A44E5"/>
    <w:rsid w:val="003B78F9"/>
    <w:rsid w:val="003C4AF5"/>
    <w:rsid w:val="003D0904"/>
    <w:rsid w:val="003D74A2"/>
    <w:rsid w:val="003D7A13"/>
    <w:rsid w:val="003E1B86"/>
    <w:rsid w:val="003E21AA"/>
    <w:rsid w:val="003E3746"/>
    <w:rsid w:val="003F6858"/>
    <w:rsid w:val="00402829"/>
    <w:rsid w:val="004043F6"/>
    <w:rsid w:val="00430DC5"/>
    <w:rsid w:val="004356CB"/>
    <w:rsid w:val="00443EDC"/>
    <w:rsid w:val="00450876"/>
    <w:rsid w:val="00450D89"/>
    <w:rsid w:val="004533A7"/>
    <w:rsid w:val="00460505"/>
    <w:rsid w:val="00461D21"/>
    <w:rsid w:val="00463122"/>
    <w:rsid w:val="00480278"/>
    <w:rsid w:val="00480E77"/>
    <w:rsid w:val="00484C39"/>
    <w:rsid w:val="004955D9"/>
    <w:rsid w:val="004A7D9E"/>
    <w:rsid w:val="004E5E95"/>
    <w:rsid w:val="004E633C"/>
    <w:rsid w:val="00511CA5"/>
    <w:rsid w:val="005150CE"/>
    <w:rsid w:val="005202E7"/>
    <w:rsid w:val="00530814"/>
    <w:rsid w:val="00545301"/>
    <w:rsid w:val="00557E15"/>
    <w:rsid w:val="00561A0D"/>
    <w:rsid w:val="00565333"/>
    <w:rsid w:val="005712C6"/>
    <w:rsid w:val="00591B39"/>
    <w:rsid w:val="005A503A"/>
    <w:rsid w:val="005B1CC3"/>
    <w:rsid w:val="005B3B07"/>
    <w:rsid w:val="005B5A07"/>
    <w:rsid w:val="005C1372"/>
    <w:rsid w:val="005C329F"/>
    <w:rsid w:val="005D73CA"/>
    <w:rsid w:val="005F1C37"/>
    <w:rsid w:val="00607A4B"/>
    <w:rsid w:val="0062704E"/>
    <w:rsid w:val="0063020B"/>
    <w:rsid w:val="00634682"/>
    <w:rsid w:val="0063507E"/>
    <w:rsid w:val="006363E9"/>
    <w:rsid w:val="006456EA"/>
    <w:rsid w:val="0065069F"/>
    <w:rsid w:val="00653F12"/>
    <w:rsid w:val="0067534A"/>
    <w:rsid w:val="006858D6"/>
    <w:rsid w:val="00687908"/>
    <w:rsid w:val="006A0189"/>
    <w:rsid w:val="006A1127"/>
    <w:rsid w:val="006A2F72"/>
    <w:rsid w:val="006A3278"/>
    <w:rsid w:val="006D1A17"/>
    <w:rsid w:val="006D3EBD"/>
    <w:rsid w:val="006D4CA3"/>
    <w:rsid w:val="006E6F0B"/>
    <w:rsid w:val="006F35C7"/>
    <w:rsid w:val="006F7C18"/>
    <w:rsid w:val="00703B87"/>
    <w:rsid w:val="007104E4"/>
    <w:rsid w:val="007442BB"/>
    <w:rsid w:val="007463C5"/>
    <w:rsid w:val="007465B3"/>
    <w:rsid w:val="00746846"/>
    <w:rsid w:val="00746C99"/>
    <w:rsid w:val="0074770F"/>
    <w:rsid w:val="007510C3"/>
    <w:rsid w:val="00760DCB"/>
    <w:rsid w:val="0076458E"/>
    <w:rsid w:val="00767063"/>
    <w:rsid w:val="007940AE"/>
    <w:rsid w:val="007A10F9"/>
    <w:rsid w:val="007A4C02"/>
    <w:rsid w:val="007B49CD"/>
    <w:rsid w:val="007B593B"/>
    <w:rsid w:val="007B5A46"/>
    <w:rsid w:val="007C1BC2"/>
    <w:rsid w:val="007C7EB0"/>
    <w:rsid w:val="007D0DBA"/>
    <w:rsid w:val="007D4DB0"/>
    <w:rsid w:val="007F073B"/>
    <w:rsid w:val="007F1D71"/>
    <w:rsid w:val="007F2DCA"/>
    <w:rsid w:val="00805C72"/>
    <w:rsid w:val="00806748"/>
    <w:rsid w:val="00831225"/>
    <w:rsid w:val="008428AB"/>
    <w:rsid w:val="00844714"/>
    <w:rsid w:val="00851A63"/>
    <w:rsid w:val="00863664"/>
    <w:rsid w:val="008662B1"/>
    <w:rsid w:val="0087460E"/>
    <w:rsid w:val="0088151C"/>
    <w:rsid w:val="008817AB"/>
    <w:rsid w:val="008843A4"/>
    <w:rsid w:val="008B1C49"/>
    <w:rsid w:val="008B244B"/>
    <w:rsid w:val="008B67CC"/>
    <w:rsid w:val="008D1228"/>
    <w:rsid w:val="008E3BDA"/>
    <w:rsid w:val="008F452F"/>
    <w:rsid w:val="00905ADC"/>
    <w:rsid w:val="00906C33"/>
    <w:rsid w:val="009173AF"/>
    <w:rsid w:val="00932946"/>
    <w:rsid w:val="009424FA"/>
    <w:rsid w:val="009426CB"/>
    <w:rsid w:val="0094571B"/>
    <w:rsid w:val="00951F20"/>
    <w:rsid w:val="00960A32"/>
    <w:rsid w:val="00963073"/>
    <w:rsid w:val="0097315A"/>
    <w:rsid w:val="00975376"/>
    <w:rsid w:val="00980A67"/>
    <w:rsid w:val="009A3F0A"/>
    <w:rsid w:val="009B3EFE"/>
    <w:rsid w:val="009B493A"/>
    <w:rsid w:val="009C3158"/>
    <w:rsid w:val="009C6F1B"/>
    <w:rsid w:val="009D12A5"/>
    <w:rsid w:val="009D3D73"/>
    <w:rsid w:val="009E478E"/>
    <w:rsid w:val="009E715B"/>
    <w:rsid w:val="009E73AD"/>
    <w:rsid w:val="009F5357"/>
    <w:rsid w:val="009F7653"/>
    <w:rsid w:val="00A00569"/>
    <w:rsid w:val="00A21E85"/>
    <w:rsid w:val="00A2712A"/>
    <w:rsid w:val="00A3306B"/>
    <w:rsid w:val="00A338C8"/>
    <w:rsid w:val="00A36044"/>
    <w:rsid w:val="00A366A9"/>
    <w:rsid w:val="00A37522"/>
    <w:rsid w:val="00A46912"/>
    <w:rsid w:val="00A5556E"/>
    <w:rsid w:val="00A62D93"/>
    <w:rsid w:val="00A64099"/>
    <w:rsid w:val="00A7082F"/>
    <w:rsid w:val="00A850B3"/>
    <w:rsid w:val="00A96425"/>
    <w:rsid w:val="00AA6BBC"/>
    <w:rsid w:val="00AB6016"/>
    <w:rsid w:val="00AC2481"/>
    <w:rsid w:val="00AC2A37"/>
    <w:rsid w:val="00AD0E50"/>
    <w:rsid w:val="00AD632D"/>
    <w:rsid w:val="00AF0554"/>
    <w:rsid w:val="00AF1C07"/>
    <w:rsid w:val="00AF737F"/>
    <w:rsid w:val="00B006DF"/>
    <w:rsid w:val="00B02791"/>
    <w:rsid w:val="00B05ECD"/>
    <w:rsid w:val="00B06172"/>
    <w:rsid w:val="00B16A24"/>
    <w:rsid w:val="00B16A8C"/>
    <w:rsid w:val="00B275C1"/>
    <w:rsid w:val="00B33A69"/>
    <w:rsid w:val="00B6522B"/>
    <w:rsid w:val="00B65709"/>
    <w:rsid w:val="00B67DF2"/>
    <w:rsid w:val="00B85BF7"/>
    <w:rsid w:val="00B92B41"/>
    <w:rsid w:val="00B939CC"/>
    <w:rsid w:val="00B9566B"/>
    <w:rsid w:val="00B956AD"/>
    <w:rsid w:val="00BB4400"/>
    <w:rsid w:val="00BB47ED"/>
    <w:rsid w:val="00BC547B"/>
    <w:rsid w:val="00BC6E19"/>
    <w:rsid w:val="00BD4B6C"/>
    <w:rsid w:val="00BE5E3C"/>
    <w:rsid w:val="00C11BB1"/>
    <w:rsid w:val="00C25F76"/>
    <w:rsid w:val="00C30907"/>
    <w:rsid w:val="00C364D3"/>
    <w:rsid w:val="00C37933"/>
    <w:rsid w:val="00C408C7"/>
    <w:rsid w:val="00C47EEA"/>
    <w:rsid w:val="00C519D0"/>
    <w:rsid w:val="00C52361"/>
    <w:rsid w:val="00C70ACB"/>
    <w:rsid w:val="00C776C9"/>
    <w:rsid w:val="00C82903"/>
    <w:rsid w:val="00C87AC8"/>
    <w:rsid w:val="00CA369C"/>
    <w:rsid w:val="00CA4FEC"/>
    <w:rsid w:val="00CA67F3"/>
    <w:rsid w:val="00CC4640"/>
    <w:rsid w:val="00CD7921"/>
    <w:rsid w:val="00CE084B"/>
    <w:rsid w:val="00D02D57"/>
    <w:rsid w:val="00D118D6"/>
    <w:rsid w:val="00D16CEA"/>
    <w:rsid w:val="00D20266"/>
    <w:rsid w:val="00D20C29"/>
    <w:rsid w:val="00D33842"/>
    <w:rsid w:val="00D47915"/>
    <w:rsid w:val="00D57D6E"/>
    <w:rsid w:val="00D61F5A"/>
    <w:rsid w:val="00D64CEA"/>
    <w:rsid w:val="00D656C2"/>
    <w:rsid w:val="00D93186"/>
    <w:rsid w:val="00DA6222"/>
    <w:rsid w:val="00DB4C12"/>
    <w:rsid w:val="00DE18CD"/>
    <w:rsid w:val="00DE5EE9"/>
    <w:rsid w:val="00E0081E"/>
    <w:rsid w:val="00E02094"/>
    <w:rsid w:val="00E10F4C"/>
    <w:rsid w:val="00E2419F"/>
    <w:rsid w:val="00E350FC"/>
    <w:rsid w:val="00E366D6"/>
    <w:rsid w:val="00E4266B"/>
    <w:rsid w:val="00E42711"/>
    <w:rsid w:val="00E52B7A"/>
    <w:rsid w:val="00E5434F"/>
    <w:rsid w:val="00E63D8B"/>
    <w:rsid w:val="00E75076"/>
    <w:rsid w:val="00E81F4B"/>
    <w:rsid w:val="00E968E0"/>
    <w:rsid w:val="00E97636"/>
    <w:rsid w:val="00EA11BE"/>
    <w:rsid w:val="00EB7E34"/>
    <w:rsid w:val="00EC644A"/>
    <w:rsid w:val="00EC6A3F"/>
    <w:rsid w:val="00EF2320"/>
    <w:rsid w:val="00EF6158"/>
    <w:rsid w:val="00F15354"/>
    <w:rsid w:val="00F229E1"/>
    <w:rsid w:val="00F30554"/>
    <w:rsid w:val="00F32237"/>
    <w:rsid w:val="00F348D2"/>
    <w:rsid w:val="00F40275"/>
    <w:rsid w:val="00F4485F"/>
    <w:rsid w:val="00F44B6A"/>
    <w:rsid w:val="00F521C7"/>
    <w:rsid w:val="00F56939"/>
    <w:rsid w:val="00F60BF8"/>
    <w:rsid w:val="00F64863"/>
    <w:rsid w:val="00F71D34"/>
    <w:rsid w:val="00F83A8E"/>
    <w:rsid w:val="00F87F11"/>
    <w:rsid w:val="00F960C1"/>
    <w:rsid w:val="00FA0331"/>
    <w:rsid w:val="00FB6258"/>
    <w:rsid w:val="00FC049C"/>
    <w:rsid w:val="00FC0CF7"/>
    <w:rsid w:val="00FC1C0E"/>
    <w:rsid w:val="00FC5ED8"/>
    <w:rsid w:val="00FD31AF"/>
    <w:rsid w:val="00FD7BA1"/>
    <w:rsid w:val="00FE5F08"/>
    <w:rsid w:val="00FF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59C39"/>
  <w15:chartTrackingRefBased/>
  <w15:docId w15:val="{88B6B8D5-979E-4FBA-8DEB-4CC28CA2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FE5F08"/>
    <w:rPr>
      <w:color w:val="0000FF" w:themeColor="hyperlink"/>
      <w:u w:val="single"/>
    </w:rPr>
  </w:style>
  <w:style w:type="character" w:styleId="FollowedHyperlink">
    <w:name w:val="FollowedHyperlink"/>
    <w:basedOn w:val="DefaultParagraphFont"/>
    <w:semiHidden/>
    <w:unhideWhenUsed/>
    <w:rsid w:val="001C27CF"/>
    <w:rPr>
      <w:color w:val="800080" w:themeColor="followedHyperlink"/>
      <w:u w:val="single"/>
    </w:rPr>
  </w:style>
  <w:style w:type="character" w:styleId="CommentReference">
    <w:name w:val="annotation reference"/>
    <w:basedOn w:val="DefaultParagraphFont"/>
    <w:semiHidden/>
    <w:unhideWhenUsed/>
    <w:rsid w:val="001C27CF"/>
    <w:rPr>
      <w:sz w:val="16"/>
      <w:szCs w:val="16"/>
    </w:rPr>
  </w:style>
  <w:style w:type="paragraph" w:styleId="CommentText">
    <w:name w:val="annotation text"/>
    <w:basedOn w:val="Normal"/>
    <w:link w:val="CommentTextChar"/>
    <w:semiHidden/>
    <w:unhideWhenUsed/>
    <w:rsid w:val="001C27CF"/>
    <w:rPr>
      <w:sz w:val="20"/>
    </w:rPr>
  </w:style>
  <w:style w:type="character" w:customStyle="1" w:styleId="CommentTextChar">
    <w:name w:val="Comment Text Char"/>
    <w:basedOn w:val="DefaultParagraphFont"/>
    <w:link w:val="CommentText"/>
    <w:semiHidden/>
    <w:rsid w:val="001C27CF"/>
    <w:rPr>
      <w:rFonts w:ascii="Arial" w:hAnsi="Arial"/>
      <w:lang w:eastAsia="en-US"/>
    </w:rPr>
  </w:style>
  <w:style w:type="paragraph" w:styleId="CommentSubject">
    <w:name w:val="annotation subject"/>
    <w:basedOn w:val="CommentText"/>
    <w:next w:val="CommentText"/>
    <w:link w:val="CommentSubjectChar"/>
    <w:semiHidden/>
    <w:unhideWhenUsed/>
    <w:rsid w:val="001C27CF"/>
    <w:rPr>
      <w:b/>
      <w:bCs/>
    </w:rPr>
  </w:style>
  <w:style w:type="character" w:customStyle="1" w:styleId="CommentSubjectChar">
    <w:name w:val="Comment Subject Char"/>
    <w:basedOn w:val="CommentTextChar"/>
    <w:link w:val="CommentSubject"/>
    <w:semiHidden/>
    <w:rsid w:val="001C27CF"/>
    <w:rPr>
      <w:rFonts w:ascii="Arial" w:hAnsi="Arial"/>
      <w:b/>
      <w:bCs/>
      <w:lang w:eastAsia="en-US"/>
    </w:rPr>
  </w:style>
  <w:style w:type="paragraph" w:styleId="BalloonText">
    <w:name w:val="Balloon Text"/>
    <w:basedOn w:val="Normal"/>
    <w:link w:val="BalloonTextChar"/>
    <w:semiHidden/>
    <w:unhideWhenUsed/>
    <w:rsid w:val="001C27CF"/>
    <w:rPr>
      <w:rFonts w:ascii="Segoe UI" w:hAnsi="Segoe UI" w:cs="Segoe UI"/>
      <w:sz w:val="18"/>
      <w:szCs w:val="18"/>
    </w:rPr>
  </w:style>
  <w:style w:type="character" w:customStyle="1" w:styleId="BalloonTextChar">
    <w:name w:val="Balloon Text Char"/>
    <w:basedOn w:val="DefaultParagraphFont"/>
    <w:link w:val="BalloonText"/>
    <w:semiHidden/>
    <w:rsid w:val="001C27C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tal-health-services-and-schools-link-pilot-evaluation" TargetMode="External"/><Relationship Id="rId3" Type="http://schemas.openxmlformats.org/officeDocument/2006/relationships/settings" Target="settings.xml"/><Relationship Id="rId7" Type="http://schemas.openxmlformats.org/officeDocument/2006/relationships/hyperlink" Target="https://www.gov.uk/contracts-fi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951</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Kashweka</dc:creator>
  <cp:keywords/>
  <dc:description/>
  <cp:lastModifiedBy>JONES, Deborah</cp:lastModifiedBy>
  <cp:revision>6</cp:revision>
  <dcterms:created xsi:type="dcterms:W3CDTF">2018-09-28T10:21:00Z</dcterms:created>
  <dcterms:modified xsi:type="dcterms:W3CDTF">2018-09-28T11:31:00Z</dcterms:modified>
</cp:coreProperties>
</file>