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51543" w14:textId="77777777" w:rsidR="00FB4850" w:rsidRPr="00E3374E" w:rsidRDefault="009F64AB" w:rsidP="009F64AB">
      <w:pPr>
        <w:jc w:val="center"/>
        <w:rPr>
          <w:rFonts w:ascii="Arial" w:hAnsi="Arial" w:cs="Arial"/>
          <w:b/>
          <w:bCs/>
          <w:sz w:val="28"/>
          <w:szCs w:val="28"/>
        </w:rPr>
      </w:pPr>
      <w:r>
        <w:rPr>
          <w:noProof/>
          <w:lang w:eastAsia="en-GB"/>
        </w:rPr>
        <w:drawing>
          <wp:inline distT="0" distB="0" distL="0" distR="0" wp14:anchorId="275B68FE" wp14:editId="78D793B0">
            <wp:extent cx="2809875" cy="10382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9875" cy="1038225"/>
                    </a:xfrm>
                    <a:prstGeom prst="rect">
                      <a:avLst/>
                    </a:prstGeom>
                  </pic:spPr>
                </pic:pic>
              </a:graphicData>
            </a:graphic>
          </wp:inline>
        </w:drawing>
      </w:r>
    </w:p>
    <w:p w14:paraId="2F0D64A9" w14:textId="77777777" w:rsidR="00FB4850" w:rsidRPr="00E3374E" w:rsidRDefault="00FB4850" w:rsidP="007F2117">
      <w:pPr>
        <w:jc w:val="center"/>
        <w:rPr>
          <w:rFonts w:ascii="Arial" w:hAnsi="Arial" w:cs="Arial"/>
          <w:b/>
          <w:bCs/>
          <w:sz w:val="28"/>
          <w:szCs w:val="28"/>
        </w:rPr>
      </w:pPr>
    </w:p>
    <w:p w14:paraId="2FDB7F83" w14:textId="77777777" w:rsidR="00FB4850" w:rsidRPr="00E3374E" w:rsidRDefault="00FB4850" w:rsidP="007F2117">
      <w:pPr>
        <w:jc w:val="center"/>
        <w:rPr>
          <w:rFonts w:ascii="Arial" w:hAnsi="Arial" w:cs="Arial"/>
          <w:b/>
          <w:bCs/>
          <w:sz w:val="28"/>
          <w:szCs w:val="28"/>
        </w:rPr>
      </w:pPr>
    </w:p>
    <w:p w14:paraId="12B78F72" w14:textId="77777777" w:rsidR="00FB4850" w:rsidRPr="00E3374E" w:rsidRDefault="00FB4850" w:rsidP="007F2117">
      <w:pPr>
        <w:jc w:val="center"/>
        <w:rPr>
          <w:rFonts w:ascii="Arial" w:hAnsi="Arial" w:cs="Arial"/>
          <w:b/>
          <w:bCs/>
          <w:sz w:val="28"/>
          <w:szCs w:val="28"/>
        </w:rPr>
      </w:pPr>
    </w:p>
    <w:p w14:paraId="2706CD80" w14:textId="77777777" w:rsidR="00FB4850" w:rsidRPr="00E3374E" w:rsidRDefault="00FB4850" w:rsidP="007F2117">
      <w:pPr>
        <w:jc w:val="center"/>
        <w:rPr>
          <w:rFonts w:ascii="Arial" w:hAnsi="Arial" w:cs="Arial"/>
          <w:b/>
          <w:bCs/>
          <w:sz w:val="28"/>
          <w:szCs w:val="28"/>
        </w:rPr>
      </w:pPr>
    </w:p>
    <w:p w14:paraId="4B066D1C" w14:textId="77777777" w:rsidR="00FB4850" w:rsidRPr="00E3374E" w:rsidRDefault="00FB4850" w:rsidP="007F2117">
      <w:pPr>
        <w:jc w:val="center"/>
        <w:rPr>
          <w:rFonts w:ascii="Arial" w:hAnsi="Arial" w:cs="Arial"/>
          <w:b/>
          <w:bCs/>
          <w:sz w:val="28"/>
          <w:szCs w:val="28"/>
        </w:rPr>
      </w:pPr>
    </w:p>
    <w:p w14:paraId="50949B32" w14:textId="77777777" w:rsidR="00FB4850" w:rsidRPr="00E3374E" w:rsidRDefault="00B431A7" w:rsidP="007F2117">
      <w:pPr>
        <w:jc w:val="center"/>
        <w:rPr>
          <w:rFonts w:ascii="Arial" w:hAnsi="Arial" w:cs="Arial"/>
          <w:b/>
          <w:bCs/>
          <w:sz w:val="28"/>
          <w:szCs w:val="28"/>
        </w:rPr>
      </w:pPr>
      <w:r>
        <w:rPr>
          <w:rFonts w:ascii="Arial" w:hAnsi="Arial" w:cs="Arial"/>
          <w:b/>
          <w:bCs/>
          <w:sz w:val="28"/>
          <w:szCs w:val="28"/>
        </w:rPr>
        <w:t>South Kesteven District</w:t>
      </w:r>
      <w:r w:rsidR="0083094A">
        <w:rPr>
          <w:rFonts w:ascii="Arial" w:hAnsi="Arial" w:cs="Arial"/>
          <w:b/>
          <w:bCs/>
          <w:sz w:val="28"/>
          <w:szCs w:val="28"/>
        </w:rPr>
        <w:t xml:space="preserve"> </w:t>
      </w:r>
      <w:r w:rsidR="00FB4850">
        <w:rPr>
          <w:rFonts w:ascii="Arial" w:hAnsi="Arial" w:cs="Arial"/>
          <w:b/>
          <w:bCs/>
          <w:sz w:val="28"/>
          <w:szCs w:val="28"/>
        </w:rPr>
        <w:t>Council</w:t>
      </w:r>
      <w:r w:rsidR="007F2117">
        <w:rPr>
          <w:rFonts w:ascii="Arial" w:hAnsi="Arial" w:cs="Arial"/>
          <w:b/>
          <w:bCs/>
          <w:sz w:val="28"/>
          <w:szCs w:val="28"/>
        </w:rPr>
        <w:t xml:space="preserve"> </w:t>
      </w:r>
    </w:p>
    <w:p w14:paraId="7012A6B3" w14:textId="77777777" w:rsidR="00FB4850" w:rsidRPr="00E3374E" w:rsidRDefault="00FB4850" w:rsidP="007F2117">
      <w:pPr>
        <w:jc w:val="center"/>
        <w:rPr>
          <w:rFonts w:ascii="Arial" w:hAnsi="Arial" w:cs="Arial"/>
          <w:b/>
          <w:bCs/>
          <w:sz w:val="28"/>
          <w:szCs w:val="28"/>
        </w:rPr>
      </w:pPr>
      <w:r w:rsidRPr="00E3374E">
        <w:rPr>
          <w:rFonts w:ascii="Arial" w:hAnsi="Arial" w:cs="Arial"/>
          <w:b/>
          <w:bCs/>
          <w:sz w:val="28"/>
          <w:szCs w:val="28"/>
        </w:rPr>
        <w:t>Soft Market Testing Approach</w:t>
      </w:r>
    </w:p>
    <w:p w14:paraId="1692238E" w14:textId="77777777" w:rsidR="00FB4850" w:rsidRPr="00E3374E" w:rsidRDefault="00B431A7" w:rsidP="007F2117">
      <w:pPr>
        <w:jc w:val="center"/>
        <w:rPr>
          <w:rFonts w:ascii="Arial" w:hAnsi="Arial" w:cs="Arial"/>
          <w:b/>
          <w:bCs/>
          <w:sz w:val="28"/>
          <w:szCs w:val="28"/>
        </w:rPr>
      </w:pPr>
      <w:r>
        <w:rPr>
          <w:rFonts w:ascii="Arial" w:hAnsi="Arial" w:cs="Arial"/>
          <w:b/>
          <w:bCs/>
          <w:sz w:val="28"/>
          <w:szCs w:val="28"/>
        </w:rPr>
        <w:t xml:space="preserve">August 2020 </w:t>
      </w:r>
    </w:p>
    <w:p w14:paraId="7F6AC23E" w14:textId="77777777" w:rsidR="00FB4850" w:rsidRPr="00E3374E" w:rsidRDefault="00FB4850" w:rsidP="007F2117">
      <w:pPr>
        <w:jc w:val="center"/>
        <w:rPr>
          <w:rFonts w:ascii="Arial" w:hAnsi="Arial" w:cs="Arial"/>
          <w:b/>
          <w:bCs/>
          <w:sz w:val="28"/>
          <w:szCs w:val="28"/>
        </w:rPr>
      </w:pPr>
    </w:p>
    <w:p w14:paraId="3DAAC58D" w14:textId="77777777" w:rsidR="00FB4850" w:rsidRPr="00E3374E" w:rsidRDefault="00FB4850"/>
    <w:p w14:paraId="5B6983F8" w14:textId="77777777" w:rsidR="00FB4850" w:rsidRPr="00E3374E" w:rsidRDefault="00FB4850"/>
    <w:p w14:paraId="79F8A173" w14:textId="77777777" w:rsidR="00FB4850" w:rsidRPr="00E3374E" w:rsidRDefault="00FB4850"/>
    <w:p w14:paraId="5256A93E" w14:textId="77777777" w:rsidR="00FB4850" w:rsidRPr="00E3374E" w:rsidRDefault="00FB4850" w:rsidP="00B52478"/>
    <w:p w14:paraId="61A7A216" w14:textId="77777777" w:rsidR="00FB4850" w:rsidRDefault="00FB4850"/>
    <w:p w14:paraId="77021BC7" w14:textId="77777777" w:rsidR="007F2117" w:rsidRDefault="007F2117">
      <w:pPr>
        <w:sectPr w:rsidR="007F2117" w:rsidSect="00990667">
          <w:footerReference w:type="default" r:id="rId9"/>
          <w:pgSz w:w="11906" w:h="16838"/>
          <w:pgMar w:top="1440" w:right="1440" w:bottom="1440" w:left="1440" w:header="709" w:footer="709" w:gutter="0"/>
          <w:cols w:space="708"/>
          <w:docGrid w:linePitch="360"/>
        </w:sectPr>
      </w:pPr>
    </w:p>
    <w:p w14:paraId="26F08FD0" w14:textId="77777777" w:rsidR="00FB4850" w:rsidRPr="00E3374E" w:rsidRDefault="00FB4850"/>
    <w:p w14:paraId="75C9F567" w14:textId="77777777" w:rsidR="00FB4850" w:rsidRPr="00E3374E" w:rsidRDefault="00FB4850" w:rsidP="00B52478">
      <w:pPr>
        <w:ind w:left="-426"/>
        <w:rPr>
          <w:rFonts w:ascii="Arial" w:hAnsi="Arial" w:cs="Arial"/>
        </w:rPr>
      </w:pPr>
      <w:r w:rsidRPr="00E3374E">
        <w:rPr>
          <w:rFonts w:ascii="Arial" w:hAnsi="Arial" w:cs="Arial"/>
          <w:b/>
          <w:bCs/>
          <w:sz w:val="24"/>
          <w:szCs w:val="24"/>
        </w:rPr>
        <w:t>1</w:t>
      </w:r>
      <w:r w:rsidRPr="00E3374E">
        <w:rPr>
          <w:rFonts w:ascii="Arial" w:hAnsi="Arial" w:cs="Arial"/>
          <w:b/>
          <w:bCs/>
          <w:sz w:val="24"/>
          <w:szCs w:val="24"/>
        </w:rPr>
        <w:tab/>
      </w:r>
      <w:r w:rsidRPr="00E3374E">
        <w:rPr>
          <w:rFonts w:ascii="Arial" w:hAnsi="Arial" w:cs="Arial"/>
          <w:b/>
          <w:bCs/>
          <w:sz w:val="24"/>
          <w:szCs w:val="24"/>
          <w:u w:val="single"/>
        </w:rPr>
        <w:t>Why are we doing Soft Market Testing?</w:t>
      </w:r>
    </w:p>
    <w:p w14:paraId="5FD85E43" w14:textId="77777777" w:rsidR="00FB4850" w:rsidRDefault="00FB4850" w:rsidP="000847A0">
      <w:pPr>
        <w:ind w:left="-426"/>
        <w:rPr>
          <w:rFonts w:ascii="Arial" w:hAnsi="Arial" w:cs="Arial"/>
        </w:rPr>
      </w:pPr>
      <w:r w:rsidRPr="00E3374E">
        <w:rPr>
          <w:rFonts w:ascii="Arial" w:hAnsi="Arial" w:cs="Arial"/>
        </w:rPr>
        <w:t>Soft Market Te</w:t>
      </w:r>
      <w:r>
        <w:rPr>
          <w:rFonts w:ascii="Arial" w:hAnsi="Arial" w:cs="Arial"/>
        </w:rPr>
        <w:t>sting is a method of gathering market i</w:t>
      </w:r>
      <w:r w:rsidRPr="00E3374E">
        <w:rPr>
          <w:rFonts w:ascii="Arial" w:hAnsi="Arial" w:cs="Arial"/>
        </w:rPr>
        <w:t>ntelligence on a given subject area by engaging with the providers of</w:t>
      </w:r>
      <w:r>
        <w:rPr>
          <w:rFonts w:ascii="Arial" w:hAnsi="Arial" w:cs="Arial"/>
        </w:rPr>
        <w:t xml:space="preserve"> the goods / services required.</w:t>
      </w:r>
      <w:r w:rsidR="00F168BA">
        <w:rPr>
          <w:rFonts w:ascii="Arial" w:hAnsi="Arial" w:cs="Arial"/>
        </w:rPr>
        <w:t xml:space="preserve"> The aim of the soft market test is to gain a deep insight into the marketplace.</w:t>
      </w:r>
      <w:r w:rsidR="00D607B0">
        <w:rPr>
          <w:rFonts w:ascii="Arial" w:hAnsi="Arial" w:cs="Arial"/>
        </w:rPr>
        <w:t xml:space="preserve"> At the same time the </w:t>
      </w:r>
      <w:r w:rsidR="00CD3219">
        <w:rPr>
          <w:rFonts w:ascii="Arial" w:hAnsi="Arial" w:cs="Arial"/>
        </w:rPr>
        <w:t>authorities are</w:t>
      </w:r>
      <w:r w:rsidRPr="00E3374E">
        <w:rPr>
          <w:rFonts w:ascii="Arial" w:hAnsi="Arial" w:cs="Arial"/>
        </w:rPr>
        <w:t xml:space="preserve"> looking for efficiencies and best value. </w:t>
      </w:r>
      <w:r w:rsidR="002E42B9">
        <w:rPr>
          <w:rFonts w:ascii="Arial" w:hAnsi="Arial" w:cs="Arial"/>
        </w:rPr>
        <w:t>We specifically need to know:</w:t>
      </w:r>
    </w:p>
    <w:p w14:paraId="0AA51546" w14:textId="77777777" w:rsidR="002E42B9" w:rsidRPr="00FC639A" w:rsidRDefault="00413C24" w:rsidP="002E42B9">
      <w:pPr>
        <w:pStyle w:val="ListParagraph"/>
        <w:numPr>
          <w:ilvl w:val="0"/>
          <w:numId w:val="19"/>
        </w:numPr>
        <w:rPr>
          <w:rFonts w:ascii="Arial" w:hAnsi="Arial" w:cs="Arial"/>
        </w:rPr>
      </w:pPr>
      <w:r w:rsidRPr="00FC639A">
        <w:rPr>
          <w:rFonts w:ascii="Arial" w:hAnsi="Arial" w:cs="Arial"/>
        </w:rPr>
        <w:t>Likely timescales such a project will take</w:t>
      </w:r>
    </w:p>
    <w:p w14:paraId="7A2DC53D" w14:textId="77777777" w:rsidR="002E42B9" w:rsidRPr="00FC639A" w:rsidRDefault="00413C24" w:rsidP="002E42B9">
      <w:pPr>
        <w:pStyle w:val="ListParagraph"/>
        <w:numPr>
          <w:ilvl w:val="0"/>
          <w:numId w:val="19"/>
        </w:numPr>
        <w:rPr>
          <w:rFonts w:ascii="Arial" w:hAnsi="Arial" w:cs="Arial"/>
        </w:rPr>
      </w:pPr>
      <w:r w:rsidRPr="00FC639A">
        <w:rPr>
          <w:rFonts w:ascii="Arial" w:hAnsi="Arial" w:cs="Arial"/>
        </w:rPr>
        <w:t>Scope and scalability of a solution</w:t>
      </w:r>
    </w:p>
    <w:p w14:paraId="48F4B8CF" w14:textId="77777777" w:rsidR="002E42B9" w:rsidRPr="00FC639A" w:rsidRDefault="00413C24" w:rsidP="002E42B9">
      <w:pPr>
        <w:pStyle w:val="ListParagraph"/>
        <w:numPr>
          <w:ilvl w:val="0"/>
          <w:numId w:val="19"/>
        </w:numPr>
        <w:rPr>
          <w:rFonts w:ascii="Arial" w:hAnsi="Arial" w:cs="Arial"/>
        </w:rPr>
      </w:pPr>
      <w:r w:rsidRPr="00FC639A">
        <w:rPr>
          <w:rFonts w:ascii="Arial" w:hAnsi="Arial" w:cs="Arial"/>
        </w:rPr>
        <w:t>Indicative costings</w:t>
      </w:r>
    </w:p>
    <w:p w14:paraId="6F62BC95" w14:textId="77777777" w:rsidR="00FB4850" w:rsidRPr="00E3374E" w:rsidRDefault="00FB4850" w:rsidP="00B52478">
      <w:pPr>
        <w:ind w:left="-426"/>
        <w:rPr>
          <w:rFonts w:ascii="Arial" w:hAnsi="Arial" w:cs="Arial"/>
          <w:b/>
          <w:bCs/>
          <w:sz w:val="24"/>
          <w:szCs w:val="24"/>
          <w:u w:val="single"/>
        </w:rPr>
      </w:pPr>
      <w:r w:rsidRPr="00E3374E">
        <w:rPr>
          <w:rFonts w:ascii="Arial" w:hAnsi="Arial" w:cs="Arial"/>
          <w:b/>
          <w:bCs/>
          <w:sz w:val="24"/>
          <w:szCs w:val="24"/>
        </w:rPr>
        <w:t>2</w:t>
      </w:r>
      <w:r w:rsidRPr="00E3374E">
        <w:rPr>
          <w:rFonts w:ascii="Arial" w:hAnsi="Arial" w:cs="Arial"/>
          <w:b/>
          <w:bCs/>
          <w:sz w:val="24"/>
          <w:szCs w:val="24"/>
        </w:rPr>
        <w:tab/>
      </w:r>
      <w:r w:rsidRPr="00E3374E">
        <w:rPr>
          <w:rFonts w:ascii="Arial" w:hAnsi="Arial" w:cs="Arial"/>
          <w:b/>
          <w:bCs/>
          <w:sz w:val="24"/>
          <w:szCs w:val="24"/>
          <w:u w:val="single"/>
        </w:rPr>
        <w:t>Soft Market Testing Process</w:t>
      </w:r>
    </w:p>
    <w:p w14:paraId="39E982BC" w14:textId="77777777" w:rsidR="00C465C9" w:rsidRDefault="002E42B9" w:rsidP="007F2117">
      <w:pPr>
        <w:ind w:left="-426"/>
        <w:rPr>
          <w:rFonts w:ascii="Arial" w:hAnsi="Arial" w:cs="Arial"/>
        </w:rPr>
      </w:pPr>
      <w:r>
        <w:rPr>
          <w:rFonts w:ascii="Arial" w:hAnsi="Arial" w:cs="Arial"/>
        </w:rPr>
        <w:t>South Kesteven District Council</w:t>
      </w:r>
      <w:r w:rsidR="00FB4850" w:rsidRPr="00E3374E">
        <w:rPr>
          <w:rFonts w:ascii="Arial" w:hAnsi="Arial" w:cs="Arial"/>
        </w:rPr>
        <w:t xml:space="preserve"> </w:t>
      </w:r>
      <w:r w:rsidR="007F2117">
        <w:rPr>
          <w:rFonts w:ascii="Arial" w:hAnsi="Arial" w:cs="Arial"/>
        </w:rPr>
        <w:t>w</w:t>
      </w:r>
      <w:r w:rsidR="00FB4850" w:rsidRPr="00E3374E">
        <w:rPr>
          <w:rFonts w:ascii="Arial" w:hAnsi="Arial" w:cs="Arial"/>
        </w:rPr>
        <w:t>is</w:t>
      </w:r>
      <w:r w:rsidR="007F2117">
        <w:rPr>
          <w:rFonts w:ascii="Arial" w:hAnsi="Arial" w:cs="Arial"/>
        </w:rPr>
        <w:t>h</w:t>
      </w:r>
      <w:r w:rsidR="00FB4850" w:rsidRPr="00E3374E">
        <w:rPr>
          <w:rFonts w:ascii="Arial" w:hAnsi="Arial" w:cs="Arial"/>
        </w:rPr>
        <w:t xml:space="preserve"> to undertake a soft market testing exercise to canvas</w:t>
      </w:r>
      <w:r w:rsidR="00C465C9">
        <w:rPr>
          <w:rFonts w:ascii="Arial" w:hAnsi="Arial" w:cs="Arial"/>
        </w:rPr>
        <w:t>s</w:t>
      </w:r>
      <w:r w:rsidR="00FB4850" w:rsidRPr="00E3374E">
        <w:rPr>
          <w:rFonts w:ascii="Arial" w:hAnsi="Arial" w:cs="Arial"/>
        </w:rPr>
        <w:t xml:space="preserve"> external providers of </w:t>
      </w:r>
      <w:r w:rsidR="0045092E" w:rsidRPr="00FC639A">
        <w:rPr>
          <w:rFonts w:ascii="Arial" w:hAnsi="Arial" w:cs="Arial"/>
        </w:rPr>
        <w:t>Umbraco CMS</w:t>
      </w:r>
      <w:r w:rsidR="00B64082" w:rsidRPr="00FC639A">
        <w:rPr>
          <w:rFonts w:ascii="Arial" w:hAnsi="Arial" w:cs="Arial"/>
        </w:rPr>
        <w:t xml:space="preserve"> </w:t>
      </w:r>
      <w:r w:rsidR="004C71D8" w:rsidRPr="00FC639A">
        <w:rPr>
          <w:rFonts w:ascii="Arial" w:hAnsi="Arial" w:cs="Arial"/>
        </w:rPr>
        <w:t xml:space="preserve">software </w:t>
      </w:r>
      <w:r w:rsidR="0045092E" w:rsidRPr="00FC639A">
        <w:rPr>
          <w:rFonts w:ascii="Arial" w:hAnsi="Arial" w:cs="Arial"/>
        </w:rPr>
        <w:t xml:space="preserve">and website hosting </w:t>
      </w:r>
      <w:r w:rsidR="004C71D8" w:rsidRPr="00FC639A">
        <w:rPr>
          <w:rFonts w:ascii="Arial" w:hAnsi="Arial" w:cs="Arial"/>
        </w:rPr>
        <w:t>as</w:t>
      </w:r>
      <w:r w:rsidR="007A4BAA" w:rsidRPr="00FC639A">
        <w:rPr>
          <w:rFonts w:ascii="Arial" w:hAnsi="Arial" w:cs="Arial"/>
        </w:rPr>
        <w:t xml:space="preserve"> our current support arrangements are up for renewal.</w:t>
      </w:r>
      <w:r w:rsidR="00F168BA" w:rsidRPr="00FC639A">
        <w:rPr>
          <w:rFonts w:ascii="Arial" w:hAnsi="Arial" w:cs="Arial"/>
        </w:rPr>
        <w:t xml:space="preserve"> </w:t>
      </w:r>
    </w:p>
    <w:p w14:paraId="4E4941A2" w14:textId="77777777" w:rsidR="00FB4850" w:rsidRPr="00E3374E" w:rsidRDefault="00FB4850" w:rsidP="001C2D94">
      <w:pPr>
        <w:ind w:left="-426"/>
        <w:rPr>
          <w:rFonts w:ascii="Arial" w:hAnsi="Arial" w:cs="Arial"/>
          <w:b/>
          <w:bCs/>
        </w:rPr>
      </w:pPr>
      <w:r>
        <w:rPr>
          <w:rFonts w:ascii="Arial" w:hAnsi="Arial" w:cs="Arial"/>
          <w:b/>
          <w:bCs/>
        </w:rPr>
        <w:t>Intended o</w:t>
      </w:r>
      <w:r w:rsidRPr="00E3374E">
        <w:rPr>
          <w:rFonts w:ascii="Arial" w:hAnsi="Arial" w:cs="Arial"/>
          <w:b/>
          <w:bCs/>
        </w:rPr>
        <w:t>utcome</w:t>
      </w:r>
      <w:r>
        <w:rPr>
          <w:rFonts w:ascii="Arial" w:hAnsi="Arial" w:cs="Arial"/>
          <w:b/>
          <w:bCs/>
        </w:rPr>
        <w:t xml:space="preserve"> of this document</w:t>
      </w:r>
    </w:p>
    <w:p w14:paraId="6B67CDCC" w14:textId="77777777" w:rsidR="00FB4850" w:rsidRPr="00A7496D" w:rsidRDefault="007A4BAA" w:rsidP="00A7496D">
      <w:pPr>
        <w:ind w:left="-426"/>
        <w:rPr>
          <w:rFonts w:ascii="Arial" w:hAnsi="Arial" w:cs="Arial"/>
        </w:rPr>
      </w:pPr>
      <w:r>
        <w:rPr>
          <w:rFonts w:ascii="Arial" w:hAnsi="Arial" w:cs="Arial"/>
        </w:rPr>
        <w:t xml:space="preserve">For the </w:t>
      </w:r>
      <w:r w:rsidR="002E42B9">
        <w:rPr>
          <w:rFonts w:ascii="Arial" w:hAnsi="Arial" w:cs="Arial"/>
        </w:rPr>
        <w:t>Council to</w:t>
      </w:r>
      <w:r w:rsidR="00FB4850" w:rsidRPr="00E3374E">
        <w:rPr>
          <w:rFonts w:ascii="Arial" w:hAnsi="Arial" w:cs="Arial"/>
        </w:rPr>
        <w:t xml:space="preserve"> </w:t>
      </w:r>
      <w:r>
        <w:rPr>
          <w:rFonts w:ascii="Arial" w:hAnsi="Arial" w:cs="Arial"/>
        </w:rPr>
        <w:t xml:space="preserve">gain </w:t>
      </w:r>
      <w:r w:rsidR="00FB4850" w:rsidRPr="00E3374E">
        <w:rPr>
          <w:rFonts w:ascii="Arial" w:hAnsi="Arial" w:cs="Arial"/>
        </w:rPr>
        <w:t xml:space="preserve">insight </w:t>
      </w:r>
      <w:r>
        <w:rPr>
          <w:rFonts w:ascii="Arial" w:hAnsi="Arial" w:cs="Arial"/>
        </w:rPr>
        <w:t xml:space="preserve">of the </w:t>
      </w:r>
      <w:r w:rsidR="004C71D8">
        <w:rPr>
          <w:rFonts w:ascii="Arial" w:hAnsi="Arial" w:cs="Arial"/>
        </w:rPr>
        <w:t xml:space="preserve">potential </w:t>
      </w:r>
      <w:r w:rsidR="0045092E" w:rsidRPr="00FC639A">
        <w:rPr>
          <w:rFonts w:ascii="Arial" w:hAnsi="Arial" w:cs="Arial"/>
        </w:rPr>
        <w:t xml:space="preserve">scope that a new CMS system would cover by investigating </w:t>
      </w:r>
      <w:r>
        <w:rPr>
          <w:rFonts w:ascii="Arial" w:hAnsi="Arial" w:cs="Arial"/>
        </w:rPr>
        <w:t>solutions in the market place</w:t>
      </w:r>
      <w:r w:rsidR="00A7496D">
        <w:rPr>
          <w:rFonts w:ascii="Arial" w:hAnsi="Arial" w:cs="Arial"/>
        </w:rPr>
        <w:t xml:space="preserve">. </w:t>
      </w:r>
      <w:r w:rsidR="007065DC">
        <w:rPr>
          <w:rFonts w:ascii="Arial" w:hAnsi="Arial" w:cs="Arial"/>
        </w:rPr>
        <w:t xml:space="preserve">Once </w:t>
      </w:r>
      <w:r w:rsidR="008F05B8">
        <w:rPr>
          <w:rFonts w:ascii="Arial" w:hAnsi="Arial" w:cs="Arial"/>
        </w:rPr>
        <w:t xml:space="preserve">we have </w:t>
      </w:r>
      <w:r w:rsidR="00B55046">
        <w:rPr>
          <w:rFonts w:ascii="Arial" w:hAnsi="Arial" w:cs="Arial"/>
        </w:rPr>
        <w:t xml:space="preserve">evaluated </w:t>
      </w:r>
      <w:r w:rsidR="008F05B8">
        <w:rPr>
          <w:rFonts w:ascii="Arial" w:hAnsi="Arial" w:cs="Arial"/>
        </w:rPr>
        <w:t>the various options</w:t>
      </w:r>
      <w:r w:rsidR="007065DC">
        <w:rPr>
          <w:rFonts w:ascii="Arial" w:hAnsi="Arial" w:cs="Arial"/>
        </w:rPr>
        <w:t xml:space="preserve">, </w:t>
      </w:r>
      <w:r w:rsidR="008F05B8">
        <w:rPr>
          <w:rFonts w:ascii="Arial" w:hAnsi="Arial" w:cs="Arial"/>
        </w:rPr>
        <w:t>we</w:t>
      </w:r>
      <w:r w:rsidR="007065DC">
        <w:rPr>
          <w:rFonts w:ascii="Arial" w:hAnsi="Arial" w:cs="Arial"/>
        </w:rPr>
        <w:t xml:space="preserve"> will then </w:t>
      </w:r>
      <w:r w:rsidR="008F05B8">
        <w:rPr>
          <w:rFonts w:ascii="Arial" w:hAnsi="Arial" w:cs="Arial"/>
        </w:rPr>
        <w:t>issue a</w:t>
      </w:r>
      <w:r w:rsidR="007065DC">
        <w:rPr>
          <w:rFonts w:ascii="Arial" w:hAnsi="Arial" w:cs="Arial"/>
        </w:rPr>
        <w:t xml:space="preserve"> tender</w:t>
      </w:r>
      <w:r w:rsidR="008F05B8">
        <w:rPr>
          <w:rFonts w:ascii="Arial" w:hAnsi="Arial" w:cs="Arial"/>
        </w:rPr>
        <w:t xml:space="preserve"> for our requirements</w:t>
      </w:r>
      <w:r w:rsidR="007065DC">
        <w:rPr>
          <w:rFonts w:ascii="Arial" w:hAnsi="Arial" w:cs="Arial"/>
        </w:rPr>
        <w:t>.</w:t>
      </w:r>
    </w:p>
    <w:p w14:paraId="084F052C" w14:textId="77777777" w:rsidR="00FB4850" w:rsidRPr="00E3374E" w:rsidRDefault="00FB4850" w:rsidP="007300B6">
      <w:pPr>
        <w:ind w:left="-426"/>
        <w:rPr>
          <w:rFonts w:ascii="Arial" w:hAnsi="Arial" w:cs="Arial"/>
          <w:b/>
          <w:bCs/>
        </w:rPr>
      </w:pPr>
      <w:r w:rsidRPr="00E3374E">
        <w:rPr>
          <w:rFonts w:ascii="Arial" w:hAnsi="Arial" w:cs="Arial"/>
          <w:b/>
          <w:bCs/>
        </w:rPr>
        <w:t>Process</w:t>
      </w:r>
    </w:p>
    <w:p w14:paraId="5A86186A" w14:textId="77777777" w:rsidR="00FB4850" w:rsidRDefault="00FB4850" w:rsidP="0037151C">
      <w:pPr>
        <w:pStyle w:val="ListParagraph"/>
        <w:numPr>
          <w:ilvl w:val="0"/>
          <w:numId w:val="11"/>
        </w:numPr>
        <w:rPr>
          <w:rFonts w:ascii="Arial" w:hAnsi="Arial" w:cs="Arial"/>
        </w:rPr>
      </w:pPr>
      <w:r w:rsidRPr="0037151C">
        <w:rPr>
          <w:rFonts w:ascii="Arial" w:hAnsi="Arial" w:cs="Arial"/>
        </w:rPr>
        <w:t xml:space="preserve">The soft market testing will take place </w:t>
      </w:r>
      <w:proofErr w:type="gramStart"/>
      <w:r w:rsidRPr="0037151C">
        <w:rPr>
          <w:rFonts w:ascii="Arial" w:hAnsi="Arial" w:cs="Arial"/>
        </w:rPr>
        <w:t xml:space="preserve">from </w:t>
      </w:r>
      <w:r w:rsidR="002E42B9">
        <w:rPr>
          <w:rFonts w:ascii="Arial" w:hAnsi="Arial" w:cs="Arial"/>
        </w:rPr>
        <w:t xml:space="preserve"> </w:t>
      </w:r>
      <w:r w:rsidR="00961C08">
        <w:rPr>
          <w:rFonts w:ascii="Arial" w:hAnsi="Arial" w:cs="Arial"/>
        </w:rPr>
        <w:t>Monday</w:t>
      </w:r>
      <w:proofErr w:type="gramEnd"/>
      <w:r w:rsidR="00961C08">
        <w:rPr>
          <w:rFonts w:ascii="Arial" w:hAnsi="Arial" w:cs="Arial"/>
        </w:rPr>
        <w:t xml:space="preserve"> 10</w:t>
      </w:r>
      <w:r w:rsidR="00961C08" w:rsidRPr="00961C08">
        <w:rPr>
          <w:rFonts w:ascii="Arial" w:hAnsi="Arial" w:cs="Arial"/>
          <w:vertAlign w:val="superscript"/>
        </w:rPr>
        <w:t>th</w:t>
      </w:r>
      <w:r w:rsidR="00961C08">
        <w:rPr>
          <w:rFonts w:ascii="Arial" w:hAnsi="Arial" w:cs="Arial"/>
        </w:rPr>
        <w:t xml:space="preserve"> August </w:t>
      </w:r>
      <w:r w:rsidR="002E42B9">
        <w:rPr>
          <w:rFonts w:ascii="Arial" w:hAnsi="Arial" w:cs="Arial"/>
        </w:rPr>
        <w:t>2020</w:t>
      </w:r>
      <w:r w:rsidRPr="00D45548">
        <w:rPr>
          <w:rFonts w:ascii="Arial" w:hAnsi="Arial"/>
        </w:rPr>
        <w:t xml:space="preserve"> until </w:t>
      </w:r>
      <w:r w:rsidR="00961C08">
        <w:rPr>
          <w:rFonts w:ascii="Arial" w:hAnsi="Arial"/>
        </w:rPr>
        <w:t>Monday 24</w:t>
      </w:r>
      <w:r w:rsidR="00961C08" w:rsidRPr="00961C08">
        <w:rPr>
          <w:rFonts w:ascii="Arial" w:hAnsi="Arial"/>
          <w:vertAlign w:val="superscript"/>
        </w:rPr>
        <w:t>th</w:t>
      </w:r>
      <w:r w:rsidR="00961C08">
        <w:rPr>
          <w:rFonts w:ascii="Arial" w:hAnsi="Arial"/>
        </w:rPr>
        <w:t xml:space="preserve"> August</w:t>
      </w:r>
      <w:r w:rsidR="002E42B9">
        <w:rPr>
          <w:rFonts w:ascii="Arial" w:hAnsi="Arial"/>
        </w:rPr>
        <w:t xml:space="preserve"> 2020</w:t>
      </w:r>
      <w:r w:rsidR="00A7496D" w:rsidRPr="00D45548">
        <w:rPr>
          <w:rFonts w:ascii="Arial" w:hAnsi="Arial"/>
        </w:rPr>
        <w:t>.  Please</w:t>
      </w:r>
      <w:r w:rsidR="00A7496D" w:rsidRPr="00D45548">
        <w:rPr>
          <w:rFonts w:ascii="Arial" w:hAnsi="Arial" w:cs="Arial"/>
        </w:rPr>
        <w:t xml:space="preserve"> contact</w:t>
      </w:r>
      <w:r w:rsidR="00A7496D" w:rsidRPr="009F64AB">
        <w:rPr>
          <w:rFonts w:ascii="Arial" w:hAnsi="Arial" w:cs="Arial"/>
          <w:color w:val="FF0000"/>
        </w:rPr>
        <w:t xml:space="preserve"> </w:t>
      </w:r>
      <w:r w:rsidR="0045092E">
        <w:rPr>
          <w:rFonts w:ascii="Arial" w:hAnsi="Arial" w:cs="Arial"/>
          <w:color w:val="FF0000"/>
        </w:rPr>
        <w:t xml:space="preserve"> </w:t>
      </w:r>
      <w:hyperlink r:id="rId10" w:history="1">
        <w:r w:rsidR="0045092E" w:rsidRPr="0045092E">
          <w:rPr>
            <w:rStyle w:val="Hyperlink"/>
            <w:rFonts w:ascii="Arial" w:hAnsi="Arial" w:cs="Arial"/>
          </w:rPr>
          <w:t>Gary Andrew</w:t>
        </w:r>
      </w:hyperlink>
      <w:r w:rsidR="0045092E">
        <w:rPr>
          <w:rFonts w:ascii="Arial" w:hAnsi="Arial" w:cs="Arial"/>
          <w:color w:val="FF0000"/>
        </w:rPr>
        <w:t xml:space="preserve"> </w:t>
      </w:r>
      <w:r w:rsidR="00A7496D">
        <w:rPr>
          <w:rFonts w:ascii="Arial" w:hAnsi="Arial" w:cs="Arial"/>
        </w:rPr>
        <w:t xml:space="preserve">for </w:t>
      </w:r>
      <w:r w:rsidR="00871009">
        <w:rPr>
          <w:rFonts w:ascii="Arial" w:hAnsi="Arial" w:cs="Arial"/>
        </w:rPr>
        <w:t xml:space="preserve">any of </w:t>
      </w:r>
      <w:r w:rsidR="00A7496D">
        <w:rPr>
          <w:rFonts w:ascii="Arial" w:hAnsi="Arial" w:cs="Arial"/>
        </w:rPr>
        <w:t>the following:</w:t>
      </w:r>
    </w:p>
    <w:p w14:paraId="65637385" w14:textId="77777777" w:rsidR="00A7496D" w:rsidRDefault="00A7496D" w:rsidP="00A7496D">
      <w:pPr>
        <w:pStyle w:val="ListParagraph"/>
        <w:ind w:left="294"/>
        <w:rPr>
          <w:rFonts w:ascii="Arial" w:hAnsi="Arial" w:cs="Arial"/>
        </w:rPr>
      </w:pPr>
    </w:p>
    <w:p w14:paraId="3353AD6D" w14:textId="77777777" w:rsidR="00A7496D" w:rsidRPr="00D45548" w:rsidRDefault="00A7496D" w:rsidP="00A7496D">
      <w:pPr>
        <w:pStyle w:val="ListParagraph"/>
        <w:widowControl w:val="0"/>
        <w:numPr>
          <w:ilvl w:val="0"/>
          <w:numId w:val="5"/>
        </w:numPr>
        <w:autoSpaceDE w:val="0"/>
        <w:autoSpaceDN w:val="0"/>
        <w:adjustRightInd w:val="0"/>
        <w:spacing w:after="0" w:line="240" w:lineRule="auto"/>
        <w:ind w:left="993" w:hanging="426"/>
        <w:rPr>
          <w:rFonts w:ascii="Arial" w:hAnsi="Arial" w:cs="Arial"/>
        </w:rPr>
      </w:pPr>
      <w:r w:rsidRPr="009035DC">
        <w:rPr>
          <w:rFonts w:ascii="Arial" w:hAnsi="Arial" w:cs="Arial"/>
          <w:b/>
        </w:rPr>
        <w:t>Questions</w:t>
      </w:r>
      <w:r w:rsidRPr="009035DC">
        <w:rPr>
          <w:rFonts w:ascii="Arial" w:hAnsi="Arial" w:cs="Arial"/>
        </w:rPr>
        <w:t xml:space="preserve"> regarding the soft market testing approach document (must be submitted </w:t>
      </w:r>
      <w:r w:rsidRPr="00FC639A">
        <w:rPr>
          <w:rFonts w:ascii="Arial" w:hAnsi="Arial" w:cs="Arial"/>
          <w:b/>
        </w:rPr>
        <w:t>before</w:t>
      </w:r>
      <w:r w:rsidRPr="00FC639A">
        <w:rPr>
          <w:rFonts w:ascii="Arial" w:hAnsi="Arial" w:cs="Arial"/>
          <w:b/>
          <w:color w:val="FF0000"/>
        </w:rPr>
        <w:t xml:space="preserve"> </w:t>
      </w:r>
      <w:r w:rsidR="00961C08" w:rsidRPr="00FC639A">
        <w:rPr>
          <w:rFonts w:ascii="Arial" w:hAnsi="Arial" w:cs="Arial"/>
          <w:b/>
        </w:rPr>
        <w:t>Wednesday 19</w:t>
      </w:r>
      <w:r w:rsidR="00961C08" w:rsidRPr="00FC639A">
        <w:rPr>
          <w:rFonts w:ascii="Arial" w:hAnsi="Arial" w:cs="Arial"/>
          <w:b/>
          <w:vertAlign w:val="superscript"/>
        </w:rPr>
        <w:t>th</w:t>
      </w:r>
      <w:r w:rsidR="00961C08" w:rsidRPr="00FC639A">
        <w:rPr>
          <w:rFonts w:ascii="Arial" w:hAnsi="Arial" w:cs="Arial"/>
          <w:b/>
        </w:rPr>
        <w:t xml:space="preserve"> August</w:t>
      </w:r>
      <w:r w:rsidR="002E42B9" w:rsidRPr="00FC639A">
        <w:rPr>
          <w:rFonts w:ascii="Arial" w:hAnsi="Arial" w:cs="Arial"/>
          <w:b/>
        </w:rPr>
        <w:t xml:space="preserve"> 2020</w:t>
      </w:r>
      <w:r w:rsidRPr="00D45548">
        <w:rPr>
          <w:rFonts w:ascii="Arial" w:hAnsi="Arial" w:cs="Arial"/>
        </w:rPr>
        <w:t>)</w:t>
      </w:r>
    </w:p>
    <w:p w14:paraId="2C310EF5" w14:textId="1C2FB36D" w:rsidR="006B24B6" w:rsidRPr="00D45548" w:rsidRDefault="006B24B6" w:rsidP="0037151C">
      <w:pPr>
        <w:pStyle w:val="ListParagraph"/>
        <w:widowControl w:val="0"/>
        <w:numPr>
          <w:ilvl w:val="0"/>
          <w:numId w:val="5"/>
        </w:numPr>
        <w:autoSpaceDE w:val="0"/>
        <w:autoSpaceDN w:val="0"/>
        <w:adjustRightInd w:val="0"/>
        <w:spacing w:after="0" w:line="240" w:lineRule="auto"/>
        <w:ind w:left="993" w:hanging="426"/>
        <w:rPr>
          <w:rFonts w:ascii="Arial" w:hAnsi="Arial" w:cs="Arial"/>
        </w:rPr>
      </w:pPr>
      <w:r w:rsidRPr="00D45548">
        <w:rPr>
          <w:rStyle w:val="Hyperlink"/>
          <w:rFonts w:ascii="Arial" w:hAnsi="Arial" w:cs="Arial"/>
          <w:color w:val="auto"/>
          <w:u w:val="none"/>
        </w:rPr>
        <w:t xml:space="preserve">Any </w:t>
      </w:r>
      <w:r w:rsidRPr="00D45548">
        <w:rPr>
          <w:rStyle w:val="Hyperlink"/>
          <w:rFonts w:ascii="Arial" w:hAnsi="Arial" w:cs="Arial"/>
          <w:b/>
          <w:color w:val="auto"/>
          <w:u w:val="none"/>
        </w:rPr>
        <w:t>responses</w:t>
      </w:r>
      <w:r w:rsidRPr="00D45548">
        <w:rPr>
          <w:rStyle w:val="Hyperlink"/>
          <w:rFonts w:ascii="Arial" w:hAnsi="Arial" w:cs="Arial"/>
          <w:color w:val="auto"/>
          <w:u w:val="none"/>
        </w:rPr>
        <w:t xml:space="preserve"> </w:t>
      </w:r>
      <w:r w:rsidRPr="00D45548">
        <w:rPr>
          <w:rFonts w:ascii="Arial" w:hAnsi="Arial" w:cs="Arial"/>
        </w:rPr>
        <w:t xml:space="preserve">to the soft marketing testing </w:t>
      </w:r>
      <w:r w:rsidR="00B31C22" w:rsidRPr="00D45548">
        <w:rPr>
          <w:rFonts w:ascii="Arial" w:hAnsi="Arial" w:cs="Arial"/>
        </w:rPr>
        <w:t xml:space="preserve">(must be submitted </w:t>
      </w:r>
      <w:r w:rsidR="00FC639A">
        <w:rPr>
          <w:rFonts w:ascii="Arial" w:hAnsi="Arial" w:cs="Arial"/>
        </w:rPr>
        <w:t xml:space="preserve">to Gary Andrew </w:t>
      </w:r>
      <w:r w:rsidR="00B31C22" w:rsidRPr="00D45548">
        <w:rPr>
          <w:rFonts w:ascii="Arial" w:hAnsi="Arial" w:cs="Arial"/>
        </w:rPr>
        <w:t xml:space="preserve">before </w:t>
      </w:r>
      <w:r w:rsidR="009035DC" w:rsidRPr="00D45548">
        <w:rPr>
          <w:rFonts w:ascii="Arial" w:hAnsi="Arial" w:cs="Arial"/>
        </w:rPr>
        <w:t xml:space="preserve">12 Noon on </w:t>
      </w:r>
      <w:r w:rsidR="00961C08" w:rsidRPr="00FC639A">
        <w:rPr>
          <w:rFonts w:ascii="Arial" w:hAnsi="Arial" w:cs="Arial"/>
          <w:b/>
        </w:rPr>
        <w:t>Monday 24</w:t>
      </w:r>
      <w:r w:rsidR="00961C08" w:rsidRPr="00FC639A">
        <w:rPr>
          <w:rFonts w:ascii="Arial" w:hAnsi="Arial" w:cs="Arial"/>
          <w:b/>
          <w:vertAlign w:val="superscript"/>
        </w:rPr>
        <w:t>th</w:t>
      </w:r>
      <w:r w:rsidR="00961C08" w:rsidRPr="00FC639A">
        <w:rPr>
          <w:rFonts w:ascii="Arial" w:hAnsi="Arial" w:cs="Arial"/>
          <w:b/>
        </w:rPr>
        <w:t xml:space="preserve"> August</w:t>
      </w:r>
      <w:r w:rsidR="002E42B9" w:rsidRPr="00FC639A">
        <w:rPr>
          <w:rFonts w:ascii="Arial" w:hAnsi="Arial" w:cs="Arial"/>
          <w:b/>
        </w:rPr>
        <w:t xml:space="preserve"> 2020</w:t>
      </w:r>
      <w:r w:rsidR="00B31C22" w:rsidRPr="00D45548">
        <w:rPr>
          <w:rFonts w:ascii="Arial" w:hAnsi="Arial" w:cs="Arial"/>
        </w:rPr>
        <w:t>)</w:t>
      </w:r>
    </w:p>
    <w:p w14:paraId="7117971B" w14:textId="77777777" w:rsidR="00FB4850" w:rsidRDefault="00FB4850" w:rsidP="00202EB5">
      <w:pPr>
        <w:widowControl w:val="0"/>
        <w:autoSpaceDE w:val="0"/>
        <w:autoSpaceDN w:val="0"/>
        <w:adjustRightInd w:val="0"/>
        <w:spacing w:after="0" w:line="240" w:lineRule="auto"/>
        <w:ind w:left="-426"/>
        <w:rPr>
          <w:rFonts w:ascii="Arial" w:hAnsi="Arial" w:cs="Arial"/>
        </w:rPr>
      </w:pPr>
    </w:p>
    <w:p w14:paraId="310CD94D" w14:textId="77777777" w:rsidR="00FB4850" w:rsidRPr="0037151C" w:rsidRDefault="00FB4850" w:rsidP="0037151C">
      <w:pPr>
        <w:pStyle w:val="ListParagraph"/>
        <w:widowControl w:val="0"/>
        <w:numPr>
          <w:ilvl w:val="0"/>
          <w:numId w:val="11"/>
        </w:numPr>
        <w:autoSpaceDE w:val="0"/>
        <w:autoSpaceDN w:val="0"/>
        <w:adjustRightInd w:val="0"/>
        <w:spacing w:after="0" w:line="240" w:lineRule="auto"/>
        <w:rPr>
          <w:rFonts w:ascii="Arial" w:hAnsi="Arial" w:cs="Arial"/>
        </w:rPr>
      </w:pPr>
      <w:r w:rsidRPr="0037151C">
        <w:rPr>
          <w:rFonts w:ascii="Arial" w:hAnsi="Arial" w:cs="Arial"/>
        </w:rPr>
        <w:t>Neither the intention nor the purposes of this soft market testing exercise is to confer any advantage upon its participants in any future procurement process.</w:t>
      </w:r>
    </w:p>
    <w:p w14:paraId="54F9276D" w14:textId="77777777" w:rsidR="00FB4850" w:rsidRPr="00E3374E" w:rsidRDefault="00FB4850" w:rsidP="00202EB5">
      <w:pPr>
        <w:widowControl w:val="0"/>
        <w:autoSpaceDE w:val="0"/>
        <w:autoSpaceDN w:val="0"/>
        <w:adjustRightInd w:val="0"/>
        <w:spacing w:after="0" w:line="240" w:lineRule="auto"/>
        <w:ind w:left="-426"/>
        <w:rPr>
          <w:rFonts w:ascii="Arial" w:hAnsi="Arial" w:cs="Arial"/>
        </w:rPr>
      </w:pPr>
    </w:p>
    <w:p w14:paraId="756A733C" w14:textId="77777777" w:rsidR="00FB4850" w:rsidRPr="0037151C" w:rsidRDefault="002E42B9" w:rsidP="0037151C">
      <w:pPr>
        <w:pStyle w:val="ListParagraph"/>
        <w:widowControl w:val="0"/>
        <w:numPr>
          <w:ilvl w:val="0"/>
          <w:numId w:val="11"/>
        </w:numPr>
        <w:autoSpaceDE w:val="0"/>
        <w:autoSpaceDN w:val="0"/>
        <w:adjustRightInd w:val="0"/>
        <w:spacing w:after="0" w:line="240" w:lineRule="auto"/>
        <w:rPr>
          <w:rFonts w:ascii="Arial" w:hAnsi="Arial" w:cs="Arial"/>
          <w:b/>
          <w:bCs/>
        </w:rPr>
      </w:pPr>
      <w:r>
        <w:rPr>
          <w:rFonts w:ascii="Arial" w:hAnsi="Arial" w:cs="Arial"/>
          <w:b/>
          <w:bCs/>
        </w:rPr>
        <w:t>This</w:t>
      </w:r>
      <w:r w:rsidR="00FB4850" w:rsidRPr="0037151C">
        <w:rPr>
          <w:rFonts w:ascii="Arial" w:hAnsi="Arial" w:cs="Arial"/>
          <w:b/>
          <w:bCs/>
        </w:rPr>
        <w:t xml:space="preserve"> is NOT a call for tenders and responses.</w:t>
      </w:r>
    </w:p>
    <w:p w14:paraId="0FD3C18E" w14:textId="77777777" w:rsidR="00FB4850" w:rsidRPr="00E3374E" w:rsidRDefault="00FB4850" w:rsidP="00202EB5">
      <w:pPr>
        <w:widowControl w:val="0"/>
        <w:autoSpaceDE w:val="0"/>
        <w:autoSpaceDN w:val="0"/>
        <w:adjustRightInd w:val="0"/>
        <w:spacing w:after="0" w:line="240" w:lineRule="auto"/>
        <w:ind w:left="-426"/>
        <w:rPr>
          <w:rFonts w:ascii="Arial" w:hAnsi="Arial" w:cs="Arial"/>
        </w:rPr>
      </w:pPr>
    </w:p>
    <w:p w14:paraId="49B528B2" w14:textId="77777777" w:rsidR="00FB4850" w:rsidRPr="009035DC" w:rsidRDefault="00FB4850" w:rsidP="0037151C">
      <w:pPr>
        <w:pStyle w:val="ListParagraph"/>
        <w:numPr>
          <w:ilvl w:val="0"/>
          <w:numId w:val="11"/>
        </w:numPr>
        <w:autoSpaceDE w:val="0"/>
        <w:autoSpaceDN w:val="0"/>
        <w:adjustRightInd w:val="0"/>
        <w:spacing w:after="0" w:line="240" w:lineRule="auto"/>
        <w:rPr>
          <w:rFonts w:ascii="Arial" w:hAnsi="Arial" w:cs="Arial"/>
        </w:rPr>
      </w:pPr>
      <w:r w:rsidRPr="009035DC">
        <w:rPr>
          <w:rFonts w:ascii="Arial" w:hAnsi="Arial" w:cs="Arial"/>
        </w:rPr>
        <w:t xml:space="preserve">All information gathered from the Soft Market Testing will be carefully considered and analysed by the </w:t>
      </w:r>
      <w:r w:rsidR="007F2117">
        <w:rPr>
          <w:rFonts w:ascii="Arial" w:hAnsi="Arial" w:cs="Arial"/>
        </w:rPr>
        <w:t>working group</w:t>
      </w:r>
      <w:r w:rsidR="00B31C22" w:rsidRPr="009035DC">
        <w:rPr>
          <w:rFonts w:ascii="Arial" w:hAnsi="Arial" w:cs="Arial"/>
        </w:rPr>
        <w:t xml:space="preserve"> </w:t>
      </w:r>
      <w:r w:rsidRPr="009035DC">
        <w:rPr>
          <w:rFonts w:ascii="Arial" w:hAnsi="Arial" w:cs="Arial"/>
        </w:rPr>
        <w:t>for this commissioning process. All providers’ responses will be anonymised and not shared with competitors for these services.</w:t>
      </w:r>
    </w:p>
    <w:p w14:paraId="45E712C6" w14:textId="77777777" w:rsidR="00FB4850" w:rsidRPr="009035DC" w:rsidRDefault="00FB4850" w:rsidP="007300B6">
      <w:pPr>
        <w:pStyle w:val="ListParagraph"/>
        <w:autoSpaceDE w:val="0"/>
        <w:autoSpaceDN w:val="0"/>
        <w:adjustRightInd w:val="0"/>
        <w:spacing w:after="0" w:line="240" w:lineRule="auto"/>
        <w:ind w:left="-426"/>
        <w:rPr>
          <w:rFonts w:ascii="Arial" w:hAnsi="Arial" w:cs="Arial"/>
        </w:rPr>
      </w:pPr>
    </w:p>
    <w:p w14:paraId="4CC8152A" w14:textId="77777777" w:rsidR="008F05B8" w:rsidRPr="008F05B8" w:rsidRDefault="00FB4850" w:rsidP="0037151C">
      <w:pPr>
        <w:pStyle w:val="ListParagraph"/>
        <w:widowControl w:val="0"/>
        <w:numPr>
          <w:ilvl w:val="0"/>
          <w:numId w:val="11"/>
        </w:numPr>
        <w:autoSpaceDE w:val="0"/>
        <w:autoSpaceDN w:val="0"/>
        <w:adjustRightInd w:val="0"/>
        <w:spacing w:after="0" w:line="240" w:lineRule="auto"/>
        <w:rPr>
          <w:rFonts w:ascii="Arial" w:hAnsi="Arial" w:cs="Arial"/>
        </w:rPr>
      </w:pPr>
      <w:r w:rsidRPr="008F05B8">
        <w:rPr>
          <w:rFonts w:ascii="Arial" w:hAnsi="Arial" w:cs="Arial"/>
        </w:rPr>
        <w:t xml:space="preserve">An appropriate </w:t>
      </w:r>
      <w:r w:rsidR="00B31C22" w:rsidRPr="008F05B8">
        <w:rPr>
          <w:rFonts w:ascii="Arial" w:hAnsi="Arial" w:cs="Arial"/>
        </w:rPr>
        <w:t xml:space="preserve">technical </w:t>
      </w:r>
      <w:r w:rsidRPr="008F05B8">
        <w:rPr>
          <w:rFonts w:ascii="Arial" w:hAnsi="Arial" w:cs="Arial"/>
        </w:rPr>
        <w:t xml:space="preserve">specification will be designed using </w:t>
      </w:r>
      <w:r w:rsidR="007F2117" w:rsidRPr="008F05B8">
        <w:rPr>
          <w:rFonts w:ascii="Arial" w:hAnsi="Arial" w:cs="Arial"/>
        </w:rPr>
        <w:t>any appropriate</w:t>
      </w:r>
      <w:r w:rsidRPr="008F05B8">
        <w:rPr>
          <w:rFonts w:ascii="Arial" w:hAnsi="Arial" w:cs="Arial"/>
        </w:rPr>
        <w:t xml:space="preserve"> information provided and from wider consultation with stakeholders.</w:t>
      </w:r>
      <w:r w:rsidR="008F05B8" w:rsidRPr="008F05B8">
        <w:rPr>
          <w:rFonts w:ascii="Arial" w:hAnsi="Arial" w:cs="Arial"/>
        </w:rPr>
        <w:t xml:space="preserve"> We may contact organisations with further questions to assist this process</w:t>
      </w:r>
      <w:r w:rsidR="008F05B8">
        <w:rPr>
          <w:rFonts w:ascii="Arial" w:hAnsi="Arial" w:cs="Arial"/>
        </w:rPr>
        <w:t>.</w:t>
      </w:r>
    </w:p>
    <w:p w14:paraId="32E0C0EE" w14:textId="77777777" w:rsidR="00FB4850" w:rsidRPr="009035DC" w:rsidRDefault="00FB4850" w:rsidP="00B52478">
      <w:pPr>
        <w:ind w:left="-426"/>
        <w:rPr>
          <w:rFonts w:ascii="Arial" w:hAnsi="Arial" w:cs="Arial"/>
        </w:rPr>
      </w:pPr>
    </w:p>
    <w:p w14:paraId="735627AD" w14:textId="77777777" w:rsidR="00FB4850" w:rsidRPr="00E3374E" w:rsidRDefault="00FB4850" w:rsidP="00B52478">
      <w:pPr>
        <w:ind w:left="-426"/>
        <w:rPr>
          <w:rFonts w:ascii="Arial" w:hAnsi="Arial" w:cs="Arial"/>
          <w:b/>
          <w:bCs/>
        </w:rPr>
      </w:pPr>
      <w:r w:rsidRPr="00E3374E">
        <w:rPr>
          <w:rFonts w:ascii="Arial" w:hAnsi="Arial" w:cs="Arial"/>
          <w:b/>
          <w:bCs/>
        </w:rPr>
        <w:t>Methodology for soft market testing</w:t>
      </w:r>
    </w:p>
    <w:p w14:paraId="4B3D010C" w14:textId="77777777" w:rsidR="00FF066D" w:rsidRPr="00FF066D" w:rsidRDefault="00FF066D" w:rsidP="00FF066D">
      <w:pPr>
        <w:pStyle w:val="ListParagraph"/>
        <w:numPr>
          <w:ilvl w:val="0"/>
          <w:numId w:val="6"/>
        </w:numPr>
        <w:spacing w:after="0" w:line="240" w:lineRule="auto"/>
        <w:ind w:left="426" w:hanging="284"/>
        <w:jc w:val="both"/>
        <w:rPr>
          <w:rFonts w:ascii="Arial" w:hAnsi="Arial" w:cs="Arial"/>
        </w:rPr>
      </w:pPr>
      <w:r w:rsidRPr="00FF066D">
        <w:rPr>
          <w:rFonts w:ascii="Arial" w:hAnsi="Arial" w:cs="Arial"/>
        </w:rPr>
        <w:lastRenderedPageBreak/>
        <w:t>The template within the Contracts Finder advert invites all parties interested to fill out the questionnaire at the end of this document and return to us via the email address specified above.</w:t>
      </w:r>
    </w:p>
    <w:p w14:paraId="7E5E0418" w14:textId="77777777" w:rsidR="007F2117" w:rsidRDefault="007F2117" w:rsidP="001438FA">
      <w:pPr>
        <w:pStyle w:val="ListParagraph"/>
        <w:ind w:left="426"/>
        <w:rPr>
          <w:rFonts w:ascii="Arial" w:hAnsi="Arial" w:cs="Arial"/>
        </w:rPr>
        <w:sectPr w:rsidR="007F2117" w:rsidSect="00990667">
          <w:pgSz w:w="11906" w:h="16838"/>
          <w:pgMar w:top="1440" w:right="1440" w:bottom="1440" w:left="1440" w:header="709" w:footer="709" w:gutter="0"/>
          <w:cols w:space="708"/>
          <w:docGrid w:linePitch="360"/>
        </w:sectPr>
      </w:pPr>
    </w:p>
    <w:p w14:paraId="77D00BA5" w14:textId="77777777" w:rsidR="00FB4850" w:rsidRDefault="00FB4850" w:rsidP="001438FA">
      <w:pPr>
        <w:pStyle w:val="ListParagraph"/>
        <w:ind w:left="426"/>
        <w:rPr>
          <w:rFonts w:ascii="Arial" w:hAnsi="Arial" w:cs="Arial"/>
        </w:rPr>
      </w:pPr>
    </w:p>
    <w:p w14:paraId="035BADC2" w14:textId="77777777" w:rsidR="00FB4850" w:rsidRPr="00E3374E" w:rsidRDefault="00FB4850" w:rsidP="007119A2">
      <w:pPr>
        <w:spacing w:after="0" w:line="240" w:lineRule="auto"/>
        <w:ind w:hanging="426"/>
        <w:rPr>
          <w:rFonts w:ascii="Arial" w:hAnsi="Arial" w:cs="Arial"/>
          <w:b/>
          <w:bCs/>
          <w:sz w:val="24"/>
          <w:szCs w:val="24"/>
        </w:rPr>
      </w:pPr>
      <w:r w:rsidRPr="00E3374E">
        <w:rPr>
          <w:rFonts w:ascii="Arial" w:hAnsi="Arial" w:cs="Arial"/>
          <w:b/>
          <w:bCs/>
          <w:sz w:val="24"/>
          <w:szCs w:val="24"/>
        </w:rPr>
        <w:t>3</w:t>
      </w:r>
      <w:r w:rsidRPr="00E3374E">
        <w:rPr>
          <w:rFonts w:ascii="Arial" w:hAnsi="Arial" w:cs="Arial"/>
          <w:b/>
          <w:bCs/>
          <w:sz w:val="24"/>
          <w:szCs w:val="24"/>
        </w:rPr>
        <w:tab/>
      </w:r>
      <w:r w:rsidRPr="00E3374E">
        <w:rPr>
          <w:rFonts w:ascii="Arial" w:hAnsi="Arial" w:cs="Arial"/>
          <w:b/>
          <w:bCs/>
          <w:sz w:val="24"/>
          <w:szCs w:val="24"/>
          <w:u w:val="single"/>
        </w:rPr>
        <w:t xml:space="preserve">Context for the </w:t>
      </w:r>
      <w:r w:rsidR="00B31C22" w:rsidRPr="00FC639A">
        <w:rPr>
          <w:rFonts w:ascii="Arial" w:hAnsi="Arial" w:cs="Arial"/>
          <w:b/>
          <w:bCs/>
          <w:sz w:val="24"/>
          <w:szCs w:val="24"/>
          <w:u w:val="single"/>
        </w:rPr>
        <w:t xml:space="preserve">replacement of </w:t>
      </w:r>
      <w:r w:rsidR="00A45D27" w:rsidRPr="00FC639A">
        <w:rPr>
          <w:rFonts w:ascii="Arial" w:hAnsi="Arial" w:cs="Arial"/>
          <w:b/>
          <w:bCs/>
          <w:sz w:val="24"/>
          <w:szCs w:val="24"/>
          <w:u w:val="single"/>
        </w:rPr>
        <w:t xml:space="preserve">our </w:t>
      </w:r>
      <w:r w:rsidR="0045092E" w:rsidRPr="00FC639A">
        <w:rPr>
          <w:rFonts w:ascii="Arial" w:hAnsi="Arial" w:cs="Arial"/>
          <w:b/>
          <w:bCs/>
          <w:sz w:val="24"/>
          <w:szCs w:val="24"/>
          <w:u w:val="single"/>
        </w:rPr>
        <w:t>Website and CMS software</w:t>
      </w:r>
      <w:r w:rsidRPr="00E3374E">
        <w:rPr>
          <w:rFonts w:ascii="Arial" w:hAnsi="Arial" w:cs="Arial"/>
          <w:b/>
          <w:bCs/>
          <w:sz w:val="24"/>
          <w:szCs w:val="24"/>
          <w:u w:val="single"/>
        </w:rPr>
        <w:t>.</w:t>
      </w:r>
    </w:p>
    <w:p w14:paraId="6F25A5D8" w14:textId="77777777" w:rsidR="00FB4850" w:rsidRPr="00E3374E" w:rsidRDefault="00FB4850" w:rsidP="00B52478">
      <w:pPr>
        <w:spacing w:after="0" w:line="240" w:lineRule="auto"/>
        <w:ind w:left="-426"/>
        <w:rPr>
          <w:rFonts w:ascii="Arial" w:hAnsi="Arial" w:cs="Arial"/>
          <w:b/>
          <w:bCs/>
        </w:rPr>
      </w:pPr>
    </w:p>
    <w:p w14:paraId="12583C6B" w14:textId="77777777" w:rsidR="0027659D" w:rsidRDefault="0027659D" w:rsidP="00B52478">
      <w:pPr>
        <w:pStyle w:val="CommentText"/>
        <w:spacing w:after="0"/>
        <w:ind w:left="-426"/>
        <w:rPr>
          <w:rFonts w:ascii="Arial" w:hAnsi="Arial" w:cs="Arial"/>
          <w:b/>
          <w:bCs/>
          <w:sz w:val="22"/>
          <w:szCs w:val="22"/>
        </w:rPr>
      </w:pPr>
    </w:p>
    <w:p w14:paraId="5E128C8B" w14:textId="37DF8364" w:rsidR="00FB4850" w:rsidRDefault="00FB4850" w:rsidP="00B52478">
      <w:pPr>
        <w:pStyle w:val="CommentText"/>
        <w:spacing w:after="0"/>
        <w:ind w:left="-426"/>
        <w:rPr>
          <w:rFonts w:ascii="Arial" w:hAnsi="Arial" w:cs="Arial"/>
          <w:b/>
          <w:bCs/>
          <w:sz w:val="22"/>
          <w:szCs w:val="22"/>
          <w:u w:val="single"/>
        </w:rPr>
      </w:pPr>
      <w:r w:rsidRPr="004775B0">
        <w:rPr>
          <w:rFonts w:ascii="Arial" w:hAnsi="Arial" w:cs="Arial"/>
          <w:b/>
          <w:bCs/>
          <w:sz w:val="22"/>
          <w:szCs w:val="22"/>
          <w:u w:val="single"/>
        </w:rPr>
        <w:t>Context</w:t>
      </w:r>
    </w:p>
    <w:p w14:paraId="14C055F1" w14:textId="31ADC463" w:rsidR="00A40988" w:rsidRDefault="00A40988" w:rsidP="00B52478">
      <w:pPr>
        <w:pStyle w:val="CommentText"/>
        <w:spacing w:after="0"/>
        <w:ind w:left="-426"/>
        <w:rPr>
          <w:rFonts w:ascii="Arial" w:hAnsi="Arial" w:cs="Arial"/>
          <w:b/>
          <w:bCs/>
          <w:sz w:val="22"/>
          <w:szCs w:val="22"/>
          <w:u w:val="single"/>
        </w:rPr>
      </w:pPr>
    </w:p>
    <w:p w14:paraId="7253C887" w14:textId="3149C592" w:rsidR="00A40988" w:rsidRDefault="00A40988" w:rsidP="00A40988">
      <w:pPr>
        <w:spacing w:after="0"/>
        <w:jc w:val="both"/>
        <w:rPr>
          <w:rFonts w:ascii="Arial" w:hAnsi="Arial" w:cs="Arial"/>
        </w:rPr>
      </w:pPr>
      <w:r w:rsidRPr="00A40988">
        <w:rPr>
          <w:rFonts w:ascii="Arial" w:hAnsi="Arial" w:cs="Arial"/>
        </w:rPr>
        <w:t>South Kesteven District Council covers the four market towns of Grantham, Stamford, Market Deeping, and Bourne in Lincolnshire.  There is a population in excess of 135,000</w:t>
      </w:r>
      <w:r>
        <w:rPr>
          <w:rFonts w:ascii="Arial" w:hAnsi="Arial" w:cs="Arial"/>
        </w:rPr>
        <w:t>.</w:t>
      </w:r>
    </w:p>
    <w:p w14:paraId="762D3B04" w14:textId="403E0582" w:rsidR="00A40988" w:rsidRDefault="00A40988" w:rsidP="00A40988">
      <w:pPr>
        <w:spacing w:after="0"/>
        <w:jc w:val="both"/>
        <w:rPr>
          <w:rFonts w:ascii="Arial" w:hAnsi="Arial" w:cs="Arial"/>
        </w:rPr>
      </w:pPr>
    </w:p>
    <w:p w14:paraId="153396BE" w14:textId="0E6D6F5D" w:rsidR="00A40988" w:rsidRPr="00A40988" w:rsidRDefault="00A40988" w:rsidP="00A40988">
      <w:pPr>
        <w:spacing w:after="0"/>
        <w:jc w:val="both"/>
        <w:rPr>
          <w:rFonts w:ascii="Arial" w:hAnsi="Arial" w:cs="Arial"/>
        </w:rPr>
      </w:pPr>
      <w:r w:rsidRPr="00A40988">
        <w:rPr>
          <w:rFonts w:ascii="Arial" w:hAnsi="Arial" w:cs="Arial"/>
        </w:rPr>
        <w:t>Google analytics data shows that: -</w:t>
      </w:r>
    </w:p>
    <w:p w14:paraId="772AABEB" w14:textId="77777777" w:rsidR="00A40988" w:rsidRPr="00A40988" w:rsidRDefault="00A40988" w:rsidP="00A40988">
      <w:pPr>
        <w:spacing w:after="0"/>
        <w:jc w:val="both"/>
        <w:rPr>
          <w:rFonts w:ascii="Arial" w:hAnsi="Arial" w:cs="Arial"/>
        </w:rPr>
      </w:pPr>
    </w:p>
    <w:p w14:paraId="3B125FB7" w14:textId="77777777" w:rsidR="00A40988" w:rsidRPr="00A40988" w:rsidRDefault="00A40988" w:rsidP="00A40988">
      <w:pPr>
        <w:pStyle w:val="ListParagraph"/>
        <w:numPr>
          <w:ilvl w:val="0"/>
          <w:numId w:val="23"/>
        </w:numPr>
        <w:spacing w:after="0"/>
        <w:jc w:val="both"/>
        <w:rPr>
          <w:rFonts w:ascii="Arial" w:hAnsi="Arial" w:cs="Arial"/>
        </w:rPr>
      </w:pPr>
      <w:r w:rsidRPr="00A40988">
        <w:rPr>
          <w:rFonts w:ascii="Arial" w:hAnsi="Arial" w:cs="Arial"/>
        </w:rPr>
        <w:t>Total visits are averaging 35,719 per month</w:t>
      </w:r>
    </w:p>
    <w:p w14:paraId="4AEEC75F" w14:textId="77777777" w:rsidR="00A40988" w:rsidRPr="00A40988" w:rsidRDefault="00A40988" w:rsidP="00A40988">
      <w:pPr>
        <w:pStyle w:val="ListParagraph"/>
        <w:numPr>
          <w:ilvl w:val="0"/>
          <w:numId w:val="23"/>
        </w:numPr>
        <w:spacing w:after="0"/>
        <w:jc w:val="both"/>
        <w:rPr>
          <w:rFonts w:ascii="Arial" w:hAnsi="Arial" w:cs="Arial"/>
        </w:rPr>
      </w:pPr>
      <w:r w:rsidRPr="00A40988">
        <w:rPr>
          <w:rFonts w:ascii="Arial" w:hAnsi="Arial" w:cs="Arial"/>
        </w:rPr>
        <w:t>Access is 60% from a computer and 40% mobile or tablet</w:t>
      </w:r>
    </w:p>
    <w:p w14:paraId="456363D3" w14:textId="77777777" w:rsidR="00A40988" w:rsidRPr="00A40988" w:rsidRDefault="00A40988" w:rsidP="00A40988">
      <w:pPr>
        <w:pStyle w:val="ListParagraph"/>
        <w:numPr>
          <w:ilvl w:val="0"/>
          <w:numId w:val="23"/>
        </w:numPr>
        <w:spacing w:after="0"/>
        <w:jc w:val="both"/>
        <w:rPr>
          <w:rFonts w:ascii="Arial" w:hAnsi="Arial" w:cs="Arial"/>
        </w:rPr>
      </w:pPr>
      <w:r w:rsidRPr="00A40988">
        <w:rPr>
          <w:rFonts w:ascii="Arial" w:hAnsi="Arial" w:cs="Arial"/>
        </w:rPr>
        <w:t>Length of average visit is 3m 2s</w:t>
      </w:r>
    </w:p>
    <w:p w14:paraId="10F9671A" w14:textId="77777777" w:rsidR="00A40988" w:rsidRPr="00A40988" w:rsidRDefault="00A40988" w:rsidP="00A40988">
      <w:pPr>
        <w:pStyle w:val="ListParagraph"/>
        <w:numPr>
          <w:ilvl w:val="0"/>
          <w:numId w:val="23"/>
        </w:numPr>
        <w:spacing w:after="0"/>
        <w:jc w:val="both"/>
        <w:rPr>
          <w:rFonts w:ascii="Arial" w:hAnsi="Arial" w:cs="Arial"/>
        </w:rPr>
      </w:pPr>
      <w:r w:rsidRPr="00A40988">
        <w:rPr>
          <w:rFonts w:ascii="Arial" w:hAnsi="Arial" w:cs="Arial"/>
        </w:rPr>
        <w:t>Views per session is averaging 6.62 pages</w:t>
      </w:r>
    </w:p>
    <w:p w14:paraId="26662C36" w14:textId="40DDD814" w:rsidR="00A40988" w:rsidRDefault="00A40988" w:rsidP="00A40988">
      <w:pPr>
        <w:pStyle w:val="ListParagraph"/>
        <w:numPr>
          <w:ilvl w:val="0"/>
          <w:numId w:val="23"/>
        </w:numPr>
        <w:spacing w:after="0"/>
        <w:jc w:val="both"/>
        <w:rPr>
          <w:rFonts w:ascii="Arial" w:hAnsi="Arial" w:cs="Arial"/>
        </w:rPr>
      </w:pPr>
      <w:r w:rsidRPr="00A40988">
        <w:rPr>
          <w:rFonts w:ascii="Arial" w:hAnsi="Arial" w:cs="Arial"/>
        </w:rPr>
        <w:t>94% of visitors are from within the UK</w:t>
      </w:r>
    </w:p>
    <w:p w14:paraId="19B75681" w14:textId="657CEF27" w:rsidR="00A40988" w:rsidRDefault="00A40988" w:rsidP="00A40988">
      <w:pPr>
        <w:spacing w:after="0"/>
        <w:jc w:val="both"/>
        <w:rPr>
          <w:rFonts w:ascii="Arial" w:hAnsi="Arial" w:cs="Arial"/>
        </w:rPr>
      </w:pPr>
    </w:p>
    <w:p w14:paraId="6191A86F" w14:textId="6A62F8CB" w:rsidR="00A40988" w:rsidRPr="00A40988" w:rsidRDefault="00A40988" w:rsidP="00A40988">
      <w:pPr>
        <w:spacing w:after="0"/>
        <w:jc w:val="both"/>
        <w:rPr>
          <w:rFonts w:ascii="Arial" w:hAnsi="Arial" w:cs="Arial"/>
        </w:rPr>
      </w:pPr>
      <w:r w:rsidRPr="00A40988">
        <w:rPr>
          <w:rFonts w:ascii="Arial" w:hAnsi="Arial" w:cs="Arial"/>
        </w:rPr>
        <w:t xml:space="preserve">Most common pages visited </w:t>
      </w:r>
      <w:r>
        <w:rPr>
          <w:rFonts w:ascii="Arial" w:hAnsi="Arial" w:cs="Arial"/>
        </w:rPr>
        <w:t>are: -</w:t>
      </w:r>
    </w:p>
    <w:p w14:paraId="2BF78870" w14:textId="77777777" w:rsidR="00A40988" w:rsidRPr="00A40988" w:rsidRDefault="00A40988" w:rsidP="00A40988">
      <w:pPr>
        <w:spacing w:after="0"/>
        <w:jc w:val="both"/>
        <w:rPr>
          <w:rFonts w:ascii="Arial" w:hAnsi="Arial" w:cs="Arial"/>
        </w:rPr>
      </w:pPr>
    </w:p>
    <w:p w14:paraId="5239E98F" w14:textId="77777777" w:rsidR="00A40988" w:rsidRPr="00A40988" w:rsidRDefault="00A40988" w:rsidP="00A40988">
      <w:pPr>
        <w:pStyle w:val="ListParagraph"/>
        <w:numPr>
          <w:ilvl w:val="0"/>
          <w:numId w:val="25"/>
        </w:numPr>
        <w:spacing w:after="0"/>
        <w:jc w:val="both"/>
        <w:rPr>
          <w:rFonts w:ascii="Arial" w:hAnsi="Arial" w:cs="Arial"/>
        </w:rPr>
      </w:pPr>
      <w:r w:rsidRPr="00A40988">
        <w:rPr>
          <w:rFonts w:ascii="Arial" w:hAnsi="Arial" w:cs="Arial"/>
        </w:rPr>
        <w:t>Find my bin collection day</w:t>
      </w:r>
    </w:p>
    <w:p w14:paraId="12C1E79F" w14:textId="77777777" w:rsidR="00A40988" w:rsidRPr="00A40988" w:rsidRDefault="00A40988" w:rsidP="00A40988">
      <w:pPr>
        <w:pStyle w:val="ListParagraph"/>
        <w:numPr>
          <w:ilvl w:val="0"/>
          <w:numId w:val="25"/>
        </w:numPr>
        <w:spacing w:after="0"/>
        <w:jc w:val="both"/>
        <w:rPr>
          <w:rFonts w:ascii="Arial" w:hAnsi="Arial" w:cs="Arial"/>
        </w:rPr>
      </w:pPr>
      <w:r w:rsidRPr="00A40988">
        <w:rPr>
          <w:rFonts w:ascii="Arial" w:hAnsi="Arial" w:cs="Arial"/>
        </w:rPr>
        <w:t>Search for a planning application</w:t>
      </w:r>
    </w:p>
    <w:p w14:paraId="33DF7BFB" w14:textId="77777777" w:rsidR="00A40988" w:rsidRPr="00A40988" w:rsidRDefault="00A40988" w:rsidP="00A40988">
      <w:pPr>
        <w:pStyle w:val="ListParagraph"/>
        <w:numPr>
          <w:ilvl w:val="0"/>
          <w:numId w:val="25"/>
        </w:numPr>
        <w:spacing w:after="0"/>
        <w:jc w:val="both"/>
        <w:rPr>
          <w:rFonts w:ascii="Arial" w:hAnsi="Arial" w:cs="Arial"/>
        </w:rPr>
      </w:pPr>
      <w:r w:rsidRPr="00A40988">
        <w:rPr>
          <w:rFonts w:ascii="Arial" w:hAnsi="Arial" w:cs="Arial"/>
        </w:rPr>
        <w:t>General Search</w:t>
      </w:r>
    </w:p>
    <w:p w14:paraId="1FA40F06" w14:textId="77777777" w:rsidR="00A40988" w:rsidRPr="00A40988" w:rsidRDefault="00A40988" w:rsidP="00A40988">
      <w:pPr>
        <w:pStyle w:val="ListParagraph"/>
        <w:numPr>
          <w:ilvl w:val="0"/>
          <w:numId w:val="25"/>
        </w:numPr>
        <w:spacing w:after="0"/>
        <w:jc w:val="both"/>
        <w:rPr>
          <w:rFonts w:ascii="Arial" w:hAnsi="Arial" w:cs="Arial"/>
        </w:rPr>
      </w:pPr>
      <w:r w:rsidRPr="00A40988">
        <w:rPr>
          <w:rFonts w:ascii="Arial" w:hAnsi="Arial" w:cs="Arial"/>
        </w:rPr>
        <w:t>Garden Waste Collection</w:t>
      </w:r>
    </w:p>
    <w:p w14:paraId="73E10D8D" w14:textId="77777777" w:rsidR="00A40988" w:rsidRPr="00A40988" w:rsidRDefault="00A40988" w:rsidP="00A40988">
      <w:pPr>
        <w:pStyle w:val="ListParagraph"/>
        <w:numPr>
          <w:ilvl w:val="0"/>
          <w:numId w:val="25"/>
        </w:numPr>
        <w:spacing w:after="0"/>
        <w:jc w:val="both"/>
        <w:rPr>
          <w:rFonts w:ascii="Arial" w:hAnsi="Arial" w:cs="Arial"/>
        </w:rPr>
      </w:pPr>
      <w:r w:rsidRPr="00A40988">
        <w:rPr>
          <w:rFonts w:ascii="Arial" w:hAnsi="Arial" w:cs="Arial"/>
        </w:rPr>
        <w:t>My Account Login</w:t>
      </w:r>
    </w:p>
    <w:p w14:paraId="04EF8BD4" w14:textId="4C3D2A6E" w:rsidR="00A40988" w:rsidRPr="00A40988" w:rsidRDefault="00A40988" w:rsidP="00A40988">
      <w:pPr>
        <w:spacing w:after="0"/>
        <w:jc w:val="both"/>
        <w:rPr>
          <w:rFonts w:ascii="Arial" w:hAnsi="Arial" w:cs="Arial"/>
        </w:rPr>
      </w:pPr>
    </w:p>
    <w:p w14:paraId="77D979A0" w14:textId="77777777" w:rsidR="00A45D27" w:rsidRPr="00413C24" w:rsidRDefault="002E42B9" w:rsidP="009F64AB">
      <w:pPr>
        <w:spacing w:after="0"/>
        <w:jc w:val="both"/>
        <w:rPr>
          <w:rFonts w:ascii="Arial" w:hAnsi="Arial" w:cs="Arial"/>
          <w:color w:val="FF0000"/>
        </w:rPr>
      </w:pPr>
      <w:r w:rsidRPr="001425DD">
        <w:rPr>
          <w:rFonts w:ascii="Arial" w:hAnsi="Arial" w:cs="Arial"/>
        </w:rPr>
        <w:t>South Kesteven District Council</w:t>
      </w:r>
      <w:r w:rsidR="00CD3219" w:rsidRPr="001425DD">
        <w:rPr>
          <w:rFonts w:ascii="Arial" w:hAnsi="Arial" w:cs="Arial"/>
        </w:rPr>
        <w:t xml:space="preserve"> </w:t>
      </w:r>
      <w:r w:rsidRPr="001425DD">
        <w:rPr>
          <w:rFonts w:ascii="Arial" w:hAnsi="Arial" w:cs="Arial"/>
        </w:rPr>
        <w:t>is seeking a supplier to provide a new website for South Kesteven District Council based on the details below. Development of the website should be deployed on the Umbraco CMS system. Hosting of the website for the duration of the contract in complian</w:t>
      </w:r>
      <w:r w:rsidR="009F64AB">
        <w:rPr>
          <w:rFonts w:ascii="Arial" w:hAnsi="Arial" w:cs="Arial"/>
        </w:rPr>
        <w:t xml:space="preserve">ce with Government legislation.  </w:t>
      </w:r>
      <w:r w:rsidR="007A2F17" w:rsidRPr="001425DD">
        <w:rPr>
          <w:rFonts w:ascii="Arial" w:hAnsi="Arial" w:cs="Arial"/>
        </w:rPr>
        <w:t>W</w:t>
      </w:r>
      <w:r w:rsidR="00A45D27" w:rsidRPr="001425DD">
        <w:rPr>
          <w:rFonts w:ascii="Arial" w:hAnsi="Arial" w:cs="Arial"/>
        </w:rPr>
        <w:t xml:space="preserve">e are seeking to go to the marketplace and explore </w:t>
      </w:r>
      <w:r w:rsidR="00413C24" w:rsidRPr="00FC639A">
        <w:rPr>
          <w:rFonts w:ascii="Arial" w:hAnsi="Arial" w:cs="Arial"/>
        </w:rPr>
        <w:t>the timescales to implement a new solution and likely costs.</w:t>
      </w:r>
    </w:p>
    <w:p w14:paraId="6D1BF8B1" w14:textId="77777777" w:rsidR="00A45D27" w:rsidRPr="00FC639A" w:rsidRDefault="00A45D27" w:rsidP="00A45D27">
      <w:pPr>
        <w:spacing w:before="120" w:after="120"/>
        <w:rPr>
          <w:rFonts w:ascii="Arial" w:hAnsi="Arial" w:cs="Arial"/>
        </w:rPr>
      </w:pPr>
      <w:r w:rsidRPr="00FC639A">
        <w:rPr>
          <w:rFonts w:ascii="Arial" w:hAnsi="Arial" w:cs="Arial"/>
        </w:rPr>
        <w:t xml:space="preserve">The current </w:t>
      </w:r>
      <w:r w:rsidR="0045092E" w:rsidRPr="00FC639A">
        <w:rPr>
          <w:rFonts w:ascii="Arial" w:hAnsi="Arial" w:cs="Arial"/>
        </w:rPr>
        <w:t>Website is hosted onsite</w:t>
      </w:r>
      <w:r w:rsidRPr="00FC639A">
        <w:rPr>
          <w:rFonts w:ascii="Arial" w:hAnsi="Arial" w:cs="Arial"/>
        </w:rPr>
        <w:t xml:space="preserve">. Support and development </w:t>
      </w:r>
      <w:r w:rsidR="0045092E" w:rsidRPr="00FC639A">
        <w:rPr>
          <w:rFonts w:ascii="Arial" w:hAnsi="Arial" w:cs="Arial"/>
        </w:rPr>
        <w:t xml:space="preserve">of the current CMS </w:t>
      </w:r>
      <w:r w:rsidRPr="00FC639A">
        <w:rPr>
          <w:rFonts w:ascii="Arial" w:hAnsi="Arial" w:cs="Arial"/>
        </w:rPr>
        <w:t xml:space="preserve">is provided by </w:t>
      </w:r>
      <w:r w:rsidR="0045092E" w:rsidRPr="00FC639A">
        <w:rPr>
          <w:rFonts w:ascii="Arial" w:hAnsi="Arial" w:cs="Arial"/>
        </w:rPr>
        <w:t>Goss</w:t>
      </w:r>
      <w:r w:rsidR="0083094A" w:rsidRPr="00FC639A">
        <w:rPr>
          <w:rFonts w:ascii="Arial" w:hAnsi="Arial" w:cs="Arial"/>
        </w:rPr>
        <w:t>.</w:t>
      </w:r>
    </w:p>
    <w:p w14:paraId="65208B05" w14:textId="77777777" w:rsidR="007A2F17" w:rsidRPr="00FC639A" w:rsidRDefault="007A2F17" w:rsidP="00A45D27">
      <w:pPr>
        <w:spacing w:before="120" w:after="120"/>
        <w:rPr>
          <w:rFonts w:ascii="Arial" w:hAnsi="Arial" w:cs="Arial"/>
        </w:rPr>
      </w:pPr>
      <w:r w:rsidRPr="001425DD">
        <w:rPr>
          <w:rFonts w:ascii="Arial" w:hAnsi="Arial" w:cs="Arial"/>
        </w:rPr>
        <w:t xml:space="preserve">A key consideration for the </w:t>
      </w:r>
      <w:r w:rsidR="001425DD">
        <w:rPr>
          <w:rFonts w:ascii="Arial" w:hAnsi="Arial" w:cs="Arial"/>
        </w:rPr>
        <w:t xml:space="preserve">Council is </w:t>
      </w:r>
      <w:r w:rsidRPr="001425DD">
        <w:rPr>
          <w:rFonts w:ascii="Arial" w:hAnsi="Arial" w:cs="Arial"/>
        </w:rPr>
        <w:t xml:space="preserve">to understand the various options around the deployment of </w:t>
      </w:r>
      <w:r w:rsidR="0045092E" w:rsidRPr="00FC639A">
        <w:rPr>
          <w:rFonts w:ascii="Arial" w:hAnsi="Arial" w:cs="Arial"/>
        </w:rPr>
        <w:t>Umbraco CMS</w:t>
      </w:r>
      <w:r w:rsidRPr="00FC639A">
        <w:rPr>
          <w:rFonts w:ascii="Arial" w:hAnsi="Arial" w:cs="Arial"/>
        </w:rPr>
        <w:t xml:space="preserve">. The </w:t>
      </w:r>
      <w:r w:rsidR="00E01DAD" w:rsidRPr="00FC639A">
        <w:rPr>
          <w:rFonts w:ascii="Arial" w:hAnsi="Arial" w:cs="Arial"/>
        </w:rPr>
        <w:t>Council</w:t>
      </w:r>
      <w:r w:rsidRPr="00FC639A">
        <w:rPr>
          <w:rFonts w:ascii="Arial" w:hAnsi="Arial" w:cs="Arial"/>
        </w:rPr>
        <w:t xml:space="preserve"> would like to understand and explore the strengths</w:t>
      </w:r>
      <w:r w:rsidR="00732742" w:rsidRPr="00FC639A">
        <w:rPr>
          <w:rFonts w:ascii="Arial" w:hAnsi="Arial" w:cs="Arial"/>
        </w:rPr>
        <w:t>,</w:t>
      </w:r>
      <w:r w:rsidRPr="00FC639A">
        <w:rPr>
          <w:rFonts w:ascii="Arial" w:hAnsi="Arial" w:cs="Arial"/>
        </w:rPr>
        <w:t xml:space="preserve"> weaknesses, risks</w:t>
      </w:r>
      <w:r w:rsidR="00732742" w:rsidRPr="00FC639A">
        <w:rPr>
          <w:rFonts w:ascii="Arial" w:hAnsi="Arial" w:cs="Arial"/>
        </w:rPr>
        <w:t>,</w:t>
      </w:r>
      <w:r w:rsidRPr="00FC639A">
        <w:rPr>
          <w:rFonts w:ascii="Arial" w:hAnsi="Arial" w:cs="Arial"/>
        </w:rPr>
        <w:t xml:space="preserve"> costs</w:t>
      </w:r>
      <w:r w:rsidR="00732742" w:rsidRPr="00FC639A">
        <w:rPr>
          <w:rFonts w:ascii="Arial" w:hAnsi="Arial" w:cs="Arial"/>
        </w:rPr>
        <w:t xml:space="preserve"> and implications</w:t>
      </w:r>
      <w:r w:rsidRPr="00FC639A">
        <w:rPr>
          <w:rFonts w:ascii="Arial" w:hAnsi="Arial" w:cs="Arial"/>
        </w:rPr>
        <w:t xml:space="preserve"> around a range of solutions including</w:t>
      </w:r>
      <w:r w:rsidR="0045092E" w:rsidRPr="00FC639A">
        <w:rPr>
          <w:rFonts w:ascii="Arial" w:hAnsi="Arial" w:cs="Arial"/>
        </w:rPr>
        <w:t xml:space="preserve"> a Customer portal for accessing account information</w:t>
      </w:r>
      <w:r w:rsidR="00297F79" w:rsidRPr="00FC639A">
        <w:rPr>
          <w:rFonts w:ascii="Arial" w:hAnsi="Arial" w:cs="Arial"/>
        </w:rPr>
        <w:t xml:space="preserve"> and potential usage of the same CMS system for a corporate intranet</w:t>
      </w:r>
      <w:r w:rsidR="0045092E" w:rsidRPr="00FC639A">
        <w:rPr>
          <w:rFonts w:ascii="Arial" w:hAnsi="Arial" w:cs="Arial"/>
        </w:rPr>
        <w:t xml:space="preserve">. </w:t>
      </w:r>
    </w:p>
    <w:p w14:paraId="2C822E3C" w14:textId="77777777" w:rsidR="00A45D27" w:rsidRPr="001425DD" w:rsidRDefault="00CF3BA8" w:rsidP="00A45D27">
      <w:pPr>
        <w:spacing w:before="120" w:after="120"/>
        <w:rPr>
          <w:rFonts w:ascii="Arial" w:hAnsi="Arial" w:cs="Arial"/>
        </w:rPr>
      </w:pPr>
      <w:r w:rsidRPr="00FC639A">
        <w:rPr>
          <w:rFonts w:ascii="Arial" w:hAnsi="Arial" w:cs="Arial"/>
        </w:rPr>
        <w:t>K</w:t>
      </w:r>
      <w:r w:rsidR="00A45D27" w:rsidRPr="00FC639A">
        <w:rPr>
          <w:rFonts w:ascii="Arial" w:hAnsi="Arial" w:cs="Arial"/>
        </w:rPr>
        <w:t>ey milestone</w:t>
      </w:r>
      <w:r w:rsidRPr="00FC639A">
        <w:rPr>
          <w:rFonts w:ascii="Arial" w:hAnsi="Arial" w:cs="Arial"/>
        </w:rPr>
        <w:t>s</w:t>
      </w:r>
      <w:r w:rsidR="00A45D27" w:rsidRPr="00FC639A">
        <w:rPr>
          <w:rFonts w:ascii="Arial" w:hAnsi="Arial" w:cs="Arial"/>
        </w:rPr>
        <w:t xml:space="preserve"> in relation to the </w:t>
      </w:r>
      <w:r w:rsidR="00297F79" w:rsidRPr="00FC639A">
        <w:rPr>
          <w:rFonts w:ascii="Arial" w:hAnsi="Arial" w:cs="Arial"/>
        </w:rPr>
        <w:t>Project</w:t>
      </w:r>
      <w:r w:rsidR="00A45D27" w:rsidRPr="00FC639A">
        <w:rPr>
          <w:rFonts w:ascii="Arial" w:hAnsi="Arial" w:cs="Arial"/>
        </w:rPr>
        <w:t xml:space="preserve"> </w:t>
      </w:r>
      <w:r w:rsidRPr="001425DD">
        <w:rPr>
          <w:rFonts w:ascii="Arial" w:hAnsi="Arial" w:cs="Arial"/>
        </w:rPr>
        <w:t xml:space="preserve">that </w:t>
      </w:r>
      <w:r w:rsidR="00A45D27" w:rsidRPr="001425DD">
        <w:rPr>
          <w:rFonts w:ascii="Arial" w:hAnsi="Arial" w:cs="Arial"/>
        </w:rPr>
        <w:t>require planning and resolution</w:t>
      </w:r>
      <w:r w:rsidRPr="001425DD">
        <w:rPr>
          <w:rFonts w:ascii="Arial" w:hAnsi="Arial" w:cs="Arial"/>
        </w:rPr>
        <w:t xml:space="preserve"> for are</w:t>
      </w:r>
      <w:r w:rsidR="00A45D27" w:rsidRPr="001425DD">
        <w:rPr>
          <w:rFonts w:ascii="Arial" w:hAnsi="Arial" w:cs="Arial"/>
        </w:rPr>
        <w:t>:</w:t>
      </w:r>
    </w:p>
    <w:p w14:paraId="19349176" w14:textId="77777777" w:rsidR="00466FA3" w:rsidRPr="00297F79" w:rsidRDefault="00224D37" w:rsidP="00466FA3">
      <w:pPr>
        <w:pStyle w:val="ListParagraph"/>
        <w:numPr>
          <w:ilvl w:val="0"/>
          <w:numId w:val="12"/>
        </w:numPr>
        <w:spacing w:before="120" w:after="120"/>
        <w:contextualSpacing w:val="0"/>
        <w:rPr>
          <w:rFonts w:ascii="Arial" w:hAnsi="Arial" w:cs="Arial"/>
        </w:rPr>
      </w:pPr>
      <w:r>
        <w:rPr>
          <w:rFonts w:ascii="Arial" w:hAnsi="Arial" w:cs="Arial"/>
        </w:rPr>
        <w:t>Website Accessibility Directive comes into force on the 23</w:t>
      </w:r>
      <w:r w:rsidRPr="00224D37">
        <w:rPr>
          <w:rFonts w:ascii="Arial" w:hAnsi="Arial" w:cs="Arial"/>
          <w:vertAlign w:val="superscript"/>
        </w:rPr>
        <w:t>rd</w:t>
      </w:r>
      <w:r>
        <w:rPr>
          <w:rFonts w:ascii="Arial" w:hAnsi="Arial" w:cs="Arial"/>
        </w:rPr>
        <w:t xml:space="preserve"> September </w:t>
      </w:r>
      <w:r w:rsidR="00CF3BA8" w:rsidRPr="001425DD">
        <w:rPr>
          <w:rFonts w:ascii="Arial" w:hAnsi="Arial" w:cs="Arial"/>
        </w:rPr>
        <w:t xml:space="preserve"> </w:t>
      </w:r>
    </w:p>
    <w:p w14:paraId="10BD114B" w14:textId="77777777" w:rsidR="00466FA3" w:rsidRPr="00466FA3" w:rsidRDefault="00466FA3" w:rsidP="00466FA3">
      <w:pPr>
        <w:spacing w:before="120" w:after="120"/>
        <w:rPr>
          <w:rFonts w:ascii="Arial" w:hAnsi="Arial" w:cs="Arial"/>
          <w:b/>
        </w:rPr>
      </w:pPr>
      <w:r w:rsidRPr="00466FA3">
        <w:rPr>
          <w:rFonts w:ascii="Arial" w:hAnsi="Arial" w:cs="Arial"/>
          <w:b/>
        </w:rPr>
        <w:t>Indicative Procurement timetable.</w:t>
      </w:r>
    </w:p>
    <w:tbl>
      <w:tblPr>
        <w:tblStyle w:val="TableGrid"/>
        <w:tblW w:w="0" w:type="auto"/>
        <w:tblLook w:val="04A0" w:firstRow="1" w:lastRow="0" w:firstColumn="1" w:lastColumn="0" w:noHBand="0" w:noVBand="1"/>
      </w:tblPr>
      <w:tblGrid>
        <w:gridCol w:w="1526"/>
        <w:gridCol w:w="2693"/>
        <w:gridCol w:w="5023"/>
      </w:tblGrid>
      <w:tr w:rsidR="00FC639A" w:rsidRPr="00FC639A" w14:paraId="5F301D49" w14:textId="77777777" w:rsidTr="00961C08">
        <w:tc>
          <w:tcPr>
            <w:tcW w:w="1526" w:type="dxa"/>
          </w:tcPr>
          <w:p w14:paraId="404D3147" w14:textId="77777777" w:rsidR="00961C08" w:rsidRPr="00FC639A" w:rsidRDefault="00961C08" w:rsidP="00466FA3">
            <w:pPr>
              <w:spacing w:before="120" w:after="120"/>
              <w:rPr>
                <w:rFonts w:ascii="Arial" w:hAnsi="Arial" w:cs="Arial"/>
              </w:rPr>
            </w:pPr>
            <w:r w:rsidRPr="00FC639A">
              <w:rPr>
                <w:rFonts w:ascii="Arial" w:hAnsi="Arial" w:cs="Arial"/>
              </w:rPr>
              <w:t>Date</w:t>
            </w:r>
          </w:p>
        </w:tc>
        <w:tc>
          <w:tcPr>
            <w:tcW w:w="2693" w:type="dxa"/>
          </w:tcPr>
          <w:p w14:paraId="6C68521F" w14:textId="77777777" w:rsidR="00961C08" w:rsidRPr="00FC639A" w:rsidRDefault="00961C08" w:rsidP="00466FA3">
            <w:pPr>
              <w:spacing w:before="120" w:after="120"/>
              <w:rPr>
                <w:rFonts w:ascii="Arial" w:hAnsi="Arial" w:cs="Arial"/>
              </w:rPr>
            </w:pPr>
            <w:r w:rsidRPr="00FC639A">
              <w:rPr>
                <w:rFonts w:ascii="Arial" w:hAnsi="Arial" w:cs="Arial"/>
              </w:rPr>
              <w:t>Milestone</w:t>
            </w:r>
          </w:p>
        </w:tc>
        <w:tc>
          <w:tcPr>
            <w:tcW w:w="5023" w:type="dxa"/>
          </w:tcPr>
          <w:p w14:paraId="79236D96" w14:textId="77777777" w:rsidR="00961C08" w:rsidRPr="00FC639A" w:rsidRDefault="00961C08" w:rsidP="00466FA3">
            <w:pPr>
              <w:spacing w:before="120" w:after="120"/>
              <w:rPr>
                <w:rFonts w:ascii="Arial" w:hAnsi="Arial" w:cs="Arial"/>
              </w:rPr>
            </w:pPr>
            <w:r w:rsidRPr="00FC639A">
              <w:rPr>
                <w:rFonts w:ascii="Arial" w:hAnsi="Arial" w:cs="Arial"/>
              </w:rPr>
              <w:t>Detail</w:t>
            </w:r>
          </w:p>
        </w:tc>
      </w:tr>
      <w:tr w:rsidR="00FC639A" w:rsidRPr="00FC639A" w14:paraId="01790075" w14:textId="77777777" w:rsidTr="00961C08">
        <w:tc>
          <w:tcPr>
            <w:tcW w:w="1526" w:type="dxa"/>
          </w:tcPr>
          <w:p w14:paraId="53E054DB" w14:textId="77777777" w:rsidR="00961C08" w:rsidRPr="00FC639A" w:rsidRDefault="00961C08" w:rsidP="00466FA3">
            <w:pPr>
              <w:spacing w:before="120" w:after="120"/>
              <w:rPr>
                <w:rFonts w:ascii="Arial" w:hAnsi="Arial" w:cs="Arial"/>
              </w:rPr>
            </w:pPr>
            <w:r w:rsidRPr="00FC639A">
              <w:rPr>
                <w:rFonts w:ascii="Arial" w:hAnsi="Arial" w:cs="Arial"/>
              </w:rPr>
              <w:t>10</w:t>
            </w:r>
            <w:r w:rsidRPr="00FC639A">
              <w:rPr>
                <w:rFonts w:ascii="Arial" w:hAnsi="Arial" w:cs="Arial"/>
                <w:vertAlign w:val="superscript"/>
              </w:rPr>
              <w:t>th</w:t>
            </w:r>
            <w:r w:rsidRPr="00FC639A">
              <w:rPr>
                <w:rFonts w:ascii="Arial" w:hAnsi="Arial" w:cs="Arial"/>
              </w:rPr>
              <w:t xml:space="preserve"> Aug 2020</w:t>
            </w:r>
          </w:p>
        </w:tc>
        <w:tc>
          <w:tcPr>
            <w:tcW w:w="2693" w:type="dxa"/>
          </w:tcPr>
          <w:p w14:paraId="60243F81" w14:textId="77777777" w:rsidR="00961C08" w:rsidRPr="00FC639A" w:rsidRDefault="00961C08" w:rsidP="00466FA3">
            <w:pPr>
              <w:spacing w:before="120" w:after="120"/>
              <w:rPr>
                <w:rFonts w:ascii="Arial" w:hAnsi="Arial" w:cs="Arial"/>
              </w:rPr>
            </w:pPr>
            <w:r w:rsidRPr="00FC639A">
              <w:rPr>
                <w:rFonts w:ascii="Arial" w:hAnsi="Arial" w:cs="Arial"/>
              </w:rPr>
              <w:t>Soft Market Testing (SMT)</w:t>
            </w:r>
          </w:p>
        </w:tc>
        <w:tc>
          <w:tcPr>
            <w:tcW w:w="5023" w:type="dxa"/>
          </w:tcPr>
          <w:p w14:paraId="69A531EB" w14:textId="77777777" w:rsidR="00961C08" w:rsidRPr="00FC639A" w:rsidRDefault="00961C08" w:rsidP="00466FA3">
            <w:pPr>
              <w:spacing w:before="120" w:after="120"/>
              <w:rPr>
                <w:rFonts w:ascii="Arial" w:hAnsi="Arial" w:cs="Arial"/>
              </w:rPr>
            </w:pPr>
            <w:r w:rsidRPr="00FC639A">
              <w:rPr>
                <w:rFonts w:ascii="Arial" w:hAnsi="Arial" w:cs="Arial"/>
              </w:rPr>
              <w:t>Details published for soft market testing</w:t>
            </w:r>
          </w:p>
        </w:tc>
      </w:tr>
      <w:tr w:rsidR="00FC639A" w:rsidRPr="00FC639A" w14:paraId="3E0326AD" w14:textId="77777777" w:rsidTr="00961C08">
        <w:tc>
          <w:tcPr>
            <w:tcW w:w="1526" w:type="dxa"/>
          </w:tcPr>
          <w:p w14:paraId="1A133431" w14:textId="77777777" w:rsidR="00961C08" w:rsidRPr="00FC639A" w:rsidRDefault="00961C08" w:rsidP="00466FA3">
            <w:pPr>
              <w:spacing w:before="120" w:after="120"/>
              <w:rPr>
                <w:rFonts w:ascii="Arial" w:hAnsi="Arial" w:cs="Arial"/>
              </w:rPr>
            </w:pPr>
            <w:r w:rsidRPr="00FC639A">
              <w:rPr>
                <w:rFonts w:ascii="Arial" w:hAnsi="Arial" w:cs="Arial"/>
              </w:rPr>
              <w:lastRenderedPageBreak/>
              <w:t>19</w:t>
            </w:r>
            <w:r w:rsidRPr="00FC639A">
              <w:rPr>
                <w:rFonts w:ascii="Arial" w:hAnsi="Arial" w:cs="Arial"/>
                <w:vertAlign w:val="superscript"/>
              </w:rPr>
              <w:t>th</w:t>
            </w:r>
            <w:r w:rsidRPr="00FC639A">
              <w:rPr>
                <w:rFonts w:ascii="Arial" w:hAnsi="Arial" w:cs="Arial"/>
              </w:rPr>
              <w:t xml:space="preserve"> Aug 2020</w:t>
            </w:r>
          </w:p>
        </w:tc>
        <w:tc>
          <w:tcPr>
            <w:tcW w:w="2693" w:type="dxa"/>
          </w:tcPr>
          <w:p w14:paraId="6DC5EB4E" w14:textId="77777777" w:rsidR="00961C08" w:rsidRPr="00FC639A" w:rsidRDefault="00961C08" w:rsidP="00466FA3">
            <w:pPr>
              <w:spacing w:before="120" w:after="120"/>
              <w:rPr>
                <w:rFonts w:ascii="Arial" w:hAnsi="Arial" w:cs="Arial"/>
              </w:rPr>
            </w:pPr>
            <w:r w:rsidRPr="00FC639A">
              <w:rPr>
                <w:rFonts w:ascii="Arial" w:hAnsi="Arial" w:cs="Arial"/>
              </w:rPr>
              <w:t>SMT Questions</w:t>
            </w:r>
          </w:p>
        </w:tc>
        <w:tc>
          <w:tcPr>
            <w:tcW w:w="5023" w:type="dxa"/>
          </w:tcPr>
          <w:p w14:paraId="5CE0FAD2" w14:textId="77777777" w:rsidR="00961C08" w:rsidRPr="00FC639A" w:rsidRDefault="00961C08" w:rsidP="00466FA3">
            <w:pPr>
              <w:spacing w:before="120" w:after="120"/>
              <w:rPr>
                <w:rFonts w:ascii="Arial" w:hAnsi="Arial" w:cs="Arial"/>
              </w:rPr>
            </w:pPr>
            <w:r w:rsidRPr="00FC639A">
              <w:rPr>
                <w:rFonts w:ascii="Arial" w:hAnsi="Arial" w:cs="Arial"/>
              </w:rPr>
              <w:t>Deadline for submitting questions regarding SMT</w:t>
            </w:r>
          </w:p>
        </w:tc>
      </w:tr>
      <w:tr w:rsidR="00FC639A" w:rsidRPr="00FC639A" w14:paraId="126AAF30" w14:textId="77777777" w:rsidTr="00961C08">
        <w:tc>
          <w:tcPr>
            <w:tcW w:w="1526" w:type="dxa"/>
          </w:tcPr>
          <w:p w14:paraId="19EF9344" w14:textId="77777777" w:rsidR="00961C08" w:rsidRPr="00FC639A" w:rsidRDefault="00961C08" w:rsidP="00466FA3">
            <w:pPr>
              <w:spacing w:before="120" w:after="120"/>
              <w:rPr>
                <w:rFonts w:ascii="Arial" w:hAnsi="Arial" w:cs="Arial"/>
              </w:rPr>
            </w:pPr>
            <w:r w:rsidRPr="00FC639A">
              <w:rPr>
                <w:rFonts w:ascii="Arial" w:hAnsi="Arial" w:cs="Arial"/>
              </w:rPr>
              <w:t>24</w:t>
            </w:r>
            <w:r w:rsidRPr="00FC639A">
              <w:rPr>
                <w:rFonts w:ascii="Arial" w:hAnsi="Arial" w:cs="Arial"/>
                <w:vertAlign w:val="superscript"/>
              </w:rPr>
              <w:t>th</w:t>
            </w:r>
            <w:r w:rsidRPr="00FC639A">
              <w:rPr>
                <w:rFonts w:ascii="Arial" w:hAnsi="Arial" w:cs="Arial"/>
              </w:rPr>
              <w:t xml:space="preserve"> Aug 2020</w:t>
            </w:r>
          </w:p>
        </w:tc>
        <w:tc>
          <w:tcPr>
            <w:tcW w:w="2693" w:type="dxa"/>
          </w:tcPr>
          <w:p w14:paraId="16F15812" w14:textId="77777777" w:rsidR="00961C08" w:rsidRPr="00FC639A" w:rsidRDefault="00961C08" w:rsidP="00466FA3">
            <w:pPr>
              <w:spacing w:before="120" w:after="120"/>
              <w:rPr>
                <w:rFonts w:ascii="Arial" w:hAnsi="Arial" w:cs="Arial"/>
              </w:rPr>
            </w:pPr>
            <w:r w:rsidRPr="00FC639A">
              <w:rPr>
                <w:rFonts w:ascii="Arial" w:hAnsi="Arial" w:cs="Arial"/>
              </w:rPr>
              <w:t>SMT End</w:t>
            </w:r>
          </w:p>
        </w:tc>
        <w:tc>
          <w:tcPr>
            <w:tcW w:w="5023" w:type="dxa"/>
          </w:tcPr>
          <w:p w14:paraId="43CC5F24" w14:textId="77777777" w:rsidR="00961C08" w:rsidRPr="00FC639A" w:rsidRDefault="00961C08" w:rsidP="00466FA3">
            <w:pPr>
              <w:spacing w:before="120" w:after="120"/>
              <w:rPr>
                <w:rFonts w:ascii="Arial" w:hAnsi="Arial" w:cs="Arial"/>
              </w:rPr>
            </w:pPr>
            <w:r w:rsidRPr="00FC639A">
              <w:rPr>
                <w:rFonts w:ascii="Arial" w:hAnsi="Arial" w:cs="Arial"/>
              </w:rPr>
              <w:t>Closing date for SMT submissions</w:t>
            </w:r>
          </w:p>
        </w:tc>
      </w:tr>
      <w:tr w:rsidR="00FC639A" w:rsidRPr="00FC639A" w14:paraId="5F4FDA4E" w14:textId="77777777" w:rsidTr="00961C08">
        <w:tc>
          <w:tcPr>
            <w:tcW w:w="1526" w:type="dxa"/>
          </w:tcPr>
          <w:p w14:paraId="21CF8660" w14:textId="77777777" w:rsidR="00961C08" w:rsidRPr="00FC639A" w:rsidRDefault="00961C08" w:rsidP="00466FA3">
            <w:pPr>
              <w:spacing w:before="120" w:after="120"/>
              <w:rPr>
                <w:rFonts w:ascii="Arial" w:hAnsi="Arial" w:cs="Arial"/>
              </w:rPr>
            </w:pPr>
            <w:r w:rsidRPr="00FC639A">
              <w:rPr>
                <w:rFonts w:ascii="Arial" w:hAnsi="Arial" w:cs="Arial"/>
              </w:rPr>
              <w:t>7</w:t>
            </w:r>
            <w:r w:rsidRPr="00FC639A">
              <w:rPr>
                <w:rFonts w:ascii="Arial" w:hAnsi="Arial" w:cs="Arial"/>
                <w:vertAlign w:val="superscript"/>
              </w:rPr>
              <w:t>th</w:t>
            </w:r>
            <w:r w:rsidRPr="00FC639A">
              <w:rPr>
                <w:rFonts w:ascii="Arial" w:hAnsi="Arial" w:cs="Arial"/>
              </w:rPr>
              <w:t xml:space="preserve"> Sept 2020</w:t>
            </w:r>
          </w:p>
        </w:tc>
        <w:tc>
          <w:tcPr>
            <w:tcW w:w="2693" w:type="dxa"/>
          </w:tcPr>
          <w:p w14:paraId="3162E4B9" w14:textId="7C07332C" w:rsidR="00961C08" w:rsidRPr="00FC639A" w:rsidRDefault="00FC639A" w:rsidP="00466FA3">
            <w:pPr>
              <w:spacing w:before="120" w:after="120"/>
              <w:rPr>
                <w:rFonts w:ascii="Arial" w:hAnsi="Arial" w:cs="Arial"/>
              </w:rPr>
            </w:pPr>
            <w:r w:rsidRPr="00FC639A">
              <w:rPr>
                <w:rFonts w:ascii="Arial" w:hAnsi="Arial" w:cs="Arial"/>
              </w:rPr>
              <w:t>Tender</w:t>
            </w:r>
            <w:r w:rsidR="00961C08" w:rsidRPr="00FC639A">
              <w:rPr>
                <w:rFonts w:ascii="Arial" w:hAnsi="Arial" w:cs="Arial"/>
              </w:rPr>
              <w:t xml:space="preserve"> Publication</w:t>
            </w:r>
          </w:p>
        </w:tc>
        <w:tc>
          <w:tcPr>
            <w:tcW w:w="5023" w:type="dxa"/>
          </w:tcPr>
          <w:p w14:paraId="39ED4A80" w14:textId="3B43123A" w:rsidR="00961C08" w:rsidRPr="00FC639A" w:rsidRDefault="00961C08" w:rsidP="00466FA3">
            <w:pPr>
              <w:spacing w:before="120" w:after="120"/>
              <w:rPr>
                <w:rFonts w:ascii="Arial" w:hAnsi="Arial" w:cs="Arial"/>
              </w:rPr>
            </w:pPr>
            <w:r w:rsidRPr="00FC639A">
              <w:rPr>
                <w:rFonts w:ascii="Arial" w:hAnsi="Arial" w:cs="Arial"/>
              </w:rPr>
              <w:t>Opportunity advertised on Contract Finder</w:t>
            </w:r>
            <w:r w:rsidR="00FC639A" w:rsidRPr="00FC639A">
              <w:rPr>
                <w:rFonts w:ascii="Arial" w:hAnsi="Arial" w:cs="Arial"/>
              </w:rPr>
              <w:t xml:space="preserve"> and Pro Contract</w:t>
            </w:r>
          </w:p>
        </w:tc>
      </w:tr>
      <w:tr w:rsidR="00FC639A" w:rsidRPr="00FC639A" w14:paraId="2BC797C3" w14:textId="77777777" w:rsidTr="00961C08">
        <w:tc>
          <w:tcPr>
            <w:tcW w:w="1526" w:type="dxa"/>
          </w:tcPr>
          <w:p w14:paraId="1576B8F5" w14:textId="77777777" w:rsidR="00961C08" w:rsidRPr="00FC639A" w:rsidRDefault="00961C08" w:rsidP="00466FA3">
            <w:pPr>
              <w:spacing w:before="120" w:after="120"/>
              <w:rPr>
                <w:rFonts w:ascii="Arial" w:hAnsi="Arial" w:cs="Arial"/>
              </w:rPr>
            </w:pPr>
            <w:r w:rsidRPr="00FC639A">
              <w:rPr>
                <w:rFonts w:ascii="Arial" w:hAnsi="Arial" w:cs="Arial"/>
              </w:rPr>
              <w:t>21</w:t>
            </w:r>
            <w:r w:rsidRPr="00FC639A">
              <w:rPr>
                <w:rFonts w:ascii="Arial" w:hAnsi="Arial" w:cs="Arial"/>
                <w:vertAlign w:val="superscript"/>
              </w:rPr>
              <w:t>st</w:t>
            </w:r>
            <w:r w:rsidRPr="00FC639A">
              <w:rPr>
                <w:rFonts w:ascii="Arial" w:hAnsi="Arial" w:cs="Arial"/>
              </w:rPr>
              <w:t xml:space="preserve"> Sept 2020</w:t>
            </w:r>
          </w:p>
        </w:tc>
        <w:tc>
          <w:tcPr>
            <w:tcW w:w="2693" w:type="dxa"/>
          </w:tcPr>
          <w:p w14:paraId="06A24196" w14:textId="06FB8A0E" w:rsidR="00961C08" w:rsidRPr="00FC639A" w:rsidRDefault="00FC639A" w:rsidP="00FC639A">
            <w:pPr>
              <w:spacing w:before="120" w:after="120"/>
              <w:rPr>
                <w:rFonts w:ascii="Arial" w:hAnsi="Arial" w:cs="Arial"/>
              </w:rPr>
            </w:pPr>
            <w:r w:rsidRPr="00FC639A">
              <w:rPr>
                <w:rFonts w:ascii="Arial" w:hAnsi="Arial" w:cs="Arial"/>
              </w:rPr>
              <w:t xml:space="preserve">Tender Closing date </w:t>
            </w:r>
          </w:p>
        </w:tc>
        <w:tc>
          <w:tcPr>
            <w:tcW w:w="5023" w:type="dxa"/>
          </w:tcPr>
          <w:p w14:paraId="19BABBE9" w14:textId="77777777" w:rsidR="00961C08" w:rsidRPr="00FC639A" w:rsidRDefault="00961C08" w:rsidP="00466FA3">
            <w:pPr>
              <w:spacing w:before="120" w:after="120"/>
              <w:rPr>
                <w:rFonts w:ascii="Arial" w:hAnsi="Arial" w:cs="Arial"/>
              </w:rPr>
            </w:pPr>
            <w:r w:rsidRPr="00FC639A">
              <w:rPr>
                <w:rFonts w:ascii="Arial" w:hAnsi="Arial" w:cs="Arial"/>
              </w:rPr>
              <w:t>Closing date for submissions</w:t>
            </w:r>
          </w:p>
        </w:tc>
      </w:tr>
      <w:tr w:rsidR="00FC639A" w:rsidRPr="00FC639A" w14:paraId="709D7467" w14:textId="77777777" w:rsidTr="00961C08">
        <w:tc>
          <w:tcPr>
            <w:tcW w:w="1526" w:type="dxa"/>
          </w:tcPr>
          <w:p w14:paraId="2315DD92" w14:textId="77777777" w:rsidR="00413C24" w:rsidRPr="00FC639A" w:rsidRDefault="00413C24" w:rsidP="00466FA3">
            <w:pPr>
              <w:spacing w:before="120" w:after="120"/>
              <w:rPr>
                <w:rFonts w:ascii="Arial" w:hAnsi="Arial" w:cs="Arial"/>
              </w:rPr>
            </w:pPr>
            <w:r w:rsidRPr="00FC639A">
              <w:rPr>
                <w:rFonts w:ascii="Arial" w:hAnsi="Arial" w:cs="Arial"/>
              </w:rPr>
              <w:t>1</w:t>
            </w:r>
            <w:r w:rsidRPr="00FC639A">
              <w:rPr>
                <w:rFonts w:ascii="Arial" w:hAnsi="Arial" w:cs="Arial"/>
                <w:vertAlign w:val="superscript"/>
              </w:rPr>
              <w:t>st</w:t>
            </w:r>
            <w:r w:rsidRPr="00FC639A">
              <w:rPr>
                <w:rFonts w:ascii="Arial" w:hAnsi="Arial" w:cs="Arial"/>
              </w:rPr>
              <w:t xml:space="preserve"> October</w:t>
            </w:r>
          </w:p>
        </w:tc>
        <w:tc>
          <w:tcPr>
            <w:tcW w:w="2693" w:type="dxa"/>
          </w:tcPr>
          <w:p w14:paraId="18E1F9B1" w14:textId="77777777" w:rsidR="00413C24" w:rsidRPr="00FC639A" w:rsidRDefault="00413C24" w:rsidP="00466FA3">
            <w:pPr>
              <w:spacing w:before="120" w:after="120"/>
              <w:rPr>
                <w:rFonts w:ascii="Arial" w:hAnsi="Arial" w:cs="Arial"/>
              </w:rPr>
            </w:pPr>
            <w:r w:rsidRPr="00FC639A">
              <w:rPr>
                <w:rFonts w:ascii="Arial" w:hAnsi="Arial" w:cs="Arial"/>
              </w:rPr>
              <w:t>Start Date</w:t>
            </w:r>
          </w:p>
        </w:tc>
        <w:tc>
          <w:tcPr>
            <w:tcW w:w="5023" w:type="dxa"/>
          </w:tcPr>
          <w:p w14:paraId="3034B200" w14:textId="77777777" w:rsidR="00413C24" w:rsidRPr="00FC639A" w:rsidRDefault="00413C24" w:rsidP="00466FA3">
            <w:pPr>
              <w:spacing w:before="120" w:after="120"/>
              <w:rPr>
                <w:rFonts w:ascii="Arial" w:hAnsi="Arial" w:cs="Arial"/>
              </w:rPr>
            </w:pPr>
            <w:r w:rsidRPr="00FC639A">
              <w:rPr>
                <w:rFonts w:ascii="Arial" w:hAnsi="Arial" w:cs="Arial"/>
              </w:rPr>
              <w:t>Possible start date for the project</w:t>
            </w:r>
          </w:p>
        </w:tc>
      </w:tr>
    </w:tbl>
    <w:p w14:paraId="5F969634" w14:textId="77777777" w:rsidR="00961C08" w:rsidRDefault="00961C08" w:rsidP="00466FA3">
      <w:pPr>
        <w:spacing w:before="120" w:after="120"/>
        <w:rPr>
          <w:rFonts w:ascii="Arial" w:hAnsi="Arial" w:cs="Arial"/>
          <w:color w:val="FF0000"/>
        </w:rPr>
      </w:pPr>
    </w:p>
    <w:p w14:paraId="2F0D3D08" w14:textId="77777777" w:rsidR="001425DD" w:rsidRPr="00E01DAD" w:rsidRDefault="001425DD" w:rsidP="001425DD">
      <w:pPr>
        <w:rPr>
          <w:rFonts w:ascii="Arial" w:hAnsi="Arial" w:cs="Arial"/>
          <w:b/>
        </w:rPr>
      </w:pPr>
      <w:r w:rsidRPr="00E01DAD">
        <w:rPr>
          <w:rFonts w:ascii="Arial" w:hAnsi="Arial" w:cs="Arial"/>
          <w:b/>
        </w:rPr>
        <w:t>Statement of Requirements</w:t>
      </w:r>
    </w:p>
    <w:p w14:paraId="29EB2437" w14:textId="77777777" w:rsidR="001425DD" w:rsidRPr="00E01DAD" w:rsidRDefault="001425DD" w:rsidP="001425DD">
      <w:pPr>
        <w:rPr>
          <w:rFonts w:ascii="Arial" w:hAnsi="Arial" w:cs="Arial"/>
        </w:rPr>
      </w:pPr>
      <w:r w:rsidRPr="00E01DAD">
        <w:rPr>
          <w:rFonts w:ascii="Arial" w:hAnsi="Arial" w:cs="Arial"/>
        </w:rPr>
        <w:t>We require:</w:t>
      </w:r>
    </w:p>
    <w:p w14:paraId="3CD91052"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 xml:space="preserve">Detailed project plan </w:t>
      </w:r>
    </w:p>
    <w:p w14:paraId="6E53F86C"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User interface design – A design compliant with the GDS service Standards</w:t>
      </w:r>
    </w:p>
    <w:p w14:paraId="266E30E3"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Prototyping – Development of interactive prototypes to enable testing and proving of customer usability and accessibility.</w:t>
      </w:r>
    </w:p>
    <w:p w14:paraId="6C562C6F"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Design Review – This will include testing and feedback from internal and external test groups to validate design decisions.</w:t>
      </w:r>
    </w:p>
    <w:p w14:paraId="40F39277"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Deployment using Umbraco CMS.</w:t>
      </w:r>
    </w:p>
    <w:p w14:paraId="5B46A7AF"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Page templates for deployment of further content after handover completion.</w:t>
      </w:r>
    </w:p>
    <w:p w14:paraId="409BD737"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Detail of data storage locations and business continuity for hosting.</w:t>
      </w:r>
      <w:r w:rsidRPr="00E01DAD">
        <w:rPr>
          <w:rFonts w:ascii="Arial" w:hAnsi="Arial" w:cs="Arial"/>
        </w:rPr>
        <w:tab/>
      </w:r>
    </w:p>
    <w:p w14:paraId="359C2F60" w14:textId="77777777" w:rsidR="001425DD" w:rsidRPr="00E01DAD" w:rsidRDefault="001425DD" w:rsidP="001425DD">
      <w:pPr>
        <w:pStyle w:val="ListParagraph"/>
        <w:numPr>
          <w:ilvl w:val="0"/>
          <w:numId w:val="20"/>
        </w:numPr>
        <w:spacing w:after="0"/>
        <w:jc w:val="both"/>
        <w:rPr>
          <w:rFonts w:ascii="Arial" w:hAnsi="Arial" w:cs="Arial"/>
        </w:rPr>
      </w:pPr>
      <w:r w:rsidRPr="00E01DAD">
        <w:rPr>
          <w:rFonts w:ascii="Arial" w:hAnsi="Arial" w:cs="Arial"/>
        </w:rPr>
        <w:t>A test environment for further development</w:t>
      </w:r>
    </w:p>
    <w:p w14:paraId="43D239E9" w14:textId="77777777" w:rsidR="001425DD" w:rsidRDefault="001425DD" w:rsidP="001425DD">
      <w:pPr>
        <w:pStyle w:val="ListParagraph"/>
        <w:numPr>
          <w:ilvl w:val="0"/>
          <w:numId w:val="20"/>
        </w:numPr>
        <w:spacing w:after="0"/>
        <w:jc w:val="both"/>
        <w:rPr>
          <w:rFonts w:ascii="Arial" w:hAnsi="Arial" w:cs="Arial"/>
        </w:rPr>
      </w:pPr>
      <w:r w:rsidRPr="00E01DAD">
        <w:rPr>
          <w:rFonts w:ascii="Arial" w:hAnsi="Arial" w:cs="Arial"/>
        </w:rPr>
        <w:t>Support agreement with relevant SLA’s.</w:t>
      </w:r>
    </w:p>
    <w:p w14:paraId="544F2296" w14:textId="77777777" w:rsidR="001E3022" w:rsidRPr="00E01DAD" w:rsidRDefault="001E3022" w:rsidP="001E3022">
      <w:pPr>
        <w:pStyle w:val="ListParagraph"/>
        <w:spacing w:after="0"/>
        <w:ind w:left="788"/>
        <w:jc w:val="both"/>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1555"/>
        <w:gridCol w:w="4961"/>
        <w:gridCol w:w="2100"/>
      </w:tblGrid>
      <w:tr w:rsidR="001425DD" w:rsidRPr="00E01DAD" w14:paraId="083C7452" w14:textId="77777777" w:rsidTr="001425DD">
        <w:tc>
          <w:tcPr>
            <w:tcW w:w="15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FA59751" w14:textId="77777777" w:rsidR="001425DD" w:rsidRPr="00E01DAD" w:rsidRDefault="001425DD">
            <w:pPr>
              <w:spacing w:after="0" w:line="240" w:lineRule="auto"/>
              <w:jc w:val="both"/>
              <w:rPr>
                <w:rFonts w:ascii="Arial" w:hAnsi="Arial" w:cs="Arial"/>
                <w:color w:val="FFFFFF" w:themeColor="background1"/>
                <w:sz w:val="22"/>
                <w:szCs w:val="22"/>
                <w:lang w:eastAsia="en-GB"/>
              </w:rPr>
            </w:pPr>
            <w:proofErr w:type="spellStart"/>
            <w:r w:rsidRPr="00E01DAD">
              <w:rPr>
                <w:rFonts w:ascii="Arial" w:hAnsi="Arial" w:cs="Arial"/>
                <w:color w:val="FFFFFF" w:themeColor="background1"/>
                <w:sz w:val="22"/>
                <w:szCs w:val="22"/>
                <w:lang w:eastAsia="en-GB"/>
              </w:rPr>
              <w:t>Req</w:t>
            </w:r>
            <w:proofErr w:type="spellEnd"/>
            <w:r w:rsidRPr="00E01DAD">
              <w:rPr>
                <w:rFonts w:ascii="Arial" w:hAnsi="Arial" w:cs="Arial"/>
                <w:color w:val="FFFFFF" w:themeColor="background1"/>
                <w:sz w:val="22"/>
                <w:szCs w:val="22"/>
                <w:lang w:eastAsia="en-GB"/>
              </w:rPr>
              <w:t xml:space="preserve"> Ref</w:t>
            </w:r>
          </w:p>
        </w:tc>
        <w:tc>
          <w:tcPr>
            <w:tcW w:w="496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EAAF378" w14:textId="77777777" w:rsidR="001425DD" w:rsidRPr="00E01DAD" w:rsidRDefault="001425DD">
            <w:pPr>
              <w:spacing w:after="0" w:line="240" w:lineRule="auto"/>
              <w:jc w:val="both"/>
              <w:rPr>
                <w:rFonts w:ascii="Arial" w:hAnsi="Arial" w:cs="Arial"/>
                <w:color w:val="FFFFFF" w:themeColor="background1"/>
                <w:sz w:val="22"/>
                <w:szCs w:val="22"/>
                <w:lang w:eastAsia="en-GB"/>
              </w:rPr>
            </w:pPr>
            <w:r w:rsidRPr="00E01DAD">
              <w:rPr>
                <w:rFonts w:ascii="Arial" w:hAnsi="Arial" w:cs="Arial"/>
                <w:color w:val="FFFFFF" w:themeColor="background1"/>
                <w:sz w:val="22"/>
                <w:szCs w:val="22"/>
                <w:lang w:eastAsia="en-GB"/>
              </w:rPr>
              <w:t>Detailed Requirement</w:t>
            </w:r>
          </w:p>
        </w:tc>
        <w:tc>
          <w:tcPr>
            <w:tcW w:w="210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F4AEB94" w14:textId="77777777" w:rsidR="001425DD" w:rsidRPr="00E01DAD" w:rsidRDefault="001425DD">
            <w:pPr>
              <w:spacing w:after="0" w:line="240" w:lineRule="auto"/>
              <w:jc w:val="both"/>
              <w:rPr>
                <w:rFonts w:ascii="Arial" w:hAnsi="Arial" w:cs="Arial"/>
                <w:color w:val="FFFFFF" w:themeColor="background1"/>
                <w:sz w:val="22"/>
                <w:szCs w:val="22"/>
                <w:lang w:eastAsia="en-GB"/>
              </w:rPr>
            </w:pPr>
            <w:r w:rsidRPr="00E01DAD">
              <w:rPr>
                <w:rFonts w:ascii="Arial" w:hAnsi="Arial" w:cs="Arial"/>
                <w:color w:val="FFFFFF" w:themeColor="background1"/>
                <w:sz w:val="22"/>
                <w:szCs w:val="22"/>
                <w:lang w:eastAsia="en-GB"/>
              </w:rPr>
              <w:t>Essential/Desirable</w:t>
            </w:r>
          </w:p>
        </w:tc>
      </w:tr>
      <w:tr w:rsidR="001425DD" w:rsidRPr="00E01DAD" w14:paraId="0CC664C5"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12472251"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1</w:t>
            </w:r>
          </w:p>
        </w:tc>
        <w:tc>
          <w:tcPr>
            <w:tcW w:w="4961" w:type="dxa"/>
            <w:tcBorders>
              <w:top w:val="single" w:sz="4" w:space="0" w:color="auto"/>
              <w:left w:val="single" w:sz="4" w:space="0" w:color="auto"/>
              <w:bottom w:val="single" w:sz="4" w:space="0" w:color="auto"/>
              <w:right w:val="single" w:sz="4" w:space="0" w:color="auto"/>
            </w:tcBorders>
            <w:hideMark/>
          </w:tcPr>
          <w:p w14:paraId="4DFC3D90" w14:textId="77777777" w:rsidR="001425DD" w:rsidRPr="00E01DAD" w:rsidRDefault="001425DD">
            <w:pPr>
              <w:spacing w:after="120"/>
              <w:jc w:val="both"/>
              <w:rPr>
                <w:rFonts w:ascii="Arial" w:hAnsi="Arial" w:cs="Arial"/>
                <w:sz w:val="22"/>
                <w:szCs w:val="22"/>
                <w:lang w:eastAsia="en-GB"/>
              </w:rPr>
            </w:pPr>
            <w:r w:rsidRPr="00E01DAD">
              <w:rPr>
                <w:rFonts w:ascii="Arial" w:hAnsi="Arial" w:cs="Arial"/>
                <w:sz w:val="22"/>
                <w:szCs w:val="22"/>
                <w:lang w:eastAsia="en-GB"/>
              </w:rPr>
              <w:t>The Website must achieve WCAG 2.1 level AA as part of meeting </w:t>
            </w:r>
            <w:hyperlink r:id="rId11" w:anchor="meeting-government-accessibility-requirements" w:history="1">
              <w:r w:rsidRPr="00E01DAD">
                <w:rPr>
                  <w:rStyle w:val="Hyperlink"/>
                  <w:rFonts w:ascii="Arial" w:hAnsi="Arial" w:cs="Arial"/>
                  <w:sz w:val="22"/>
                  <w:szCs w:val="22"/>
                  <w:lang w:eastAsia="en-GB"/>
                </w:rPr>
                <w:t>Government Accessibility Requirements</w:t>
              </w:r>
            </w:hyperlink>
          </w:p>
        </w:tc>
        <w:tc>
          <w:tcPr>
            <w:tcW w:w="2100" w:type="dxa"/>
            <w:tcBorders>
              <w:top w:val="single" w:sz="4" w:space="0" w:color="auto"/>
              <w:left w:val="single" w:sz="4" w:space="0" w:color="auto"/>
              <w:bottom w:val="single" w:sz="4" w:space="0" w:color="auto"/>
              <w:right w:val="single" w:sz="4" w:space="0" w:color="auto"/>
            </w:tcBorders>
            <w:hideMark/>
          </w:tcPr>
          <w:p w14:paraId="60D2A9BB"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6DE558E8"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32149A61"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2</w:t>
            </w:r>
          </w:p>
        </w:tc>
        <w:tc>
          <w:tcPr>
            <w:tcW w:w="4961" w:type="dxa"/>
            <w:tcBorders>
              <w:top w:val="single" w:sz="4" w:space="0" w:color="auto"/>
              <w:left w:val="single" w:sz="4" w:space="0" w:color="auto"/>
              <w:bottom w:val="single" w:sz="4" w:space="0" w:color="auto"/>
              <w:right w:val="single" w:sz="4" w:space="0" w:color="auto"/>
            </w:tcBorders>
            <w:hideMark/>
          </w:tcPr>
          <w:p w14:paraId="5B7359A6" w14:textId="77777777" w:rsidR="001425DD" w:rsidRPr="00E01DAD" w:rsidRDefault="001425DD">
            <w:pPr>
              <w:spacing w:after="0" w:line="240" w:lineRule="auto"/>
              <w:jc w:val="both"/>
              <w:rPr>
                <w:rFonts w:ascii="Arial" w:hAnsi="Arial" w:cs="Arial"/>
                <w:b/>
                <w:bCs/>
                <w:sz w:val="22"/>
                <w:szCs w:val="22"/>
                <w:lang w:eastAsia="en-GB"/>
              </w:rPr>
            </w:pPr>
            <w:r w:rsidRPr="00E01DAD">
              <w:rPr>
                <w:rFonts w:ascii="Arial" w:hAnsi="Arial" w:cs="Arial"/>
                <w:sz w:val="22"/>
                <w:szCs w:val="22"/>
                <w:lang w:eastAsia="en-GB"/>
              </w:rPr>
              <w:t>Project must follow the GDS service standards for website design</w:t>
            </w:r>
          </w:p>
        </w:tc>
        <w:tc>
          <w:tcPr>
            <w:tcW w:w="2100" w:type="dxa"/>
            <w:tcBorders>
              <w:top w:val="single" w:sz="4" w:space="0" w:color="auto"/>
              <w:left w:val="single" w:sz="4" w:space="0" w:color="auto"/>
              <w:bottom w:val="single" w:sz="4" w:space="0" w:color="auto"/>
              <w:right w:val="single" w:sz="4" w:space="0" w:color="auto"/>
            </w:tcBorders>
            <w:hideMark/>
          </w:tcPr>
          <w:p w14:paraId="73430A0C"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3B6B6AEB"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1290A183"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3</w:t>
            </w:r>
          </w:p>
        </w:tc>
        <w:tc>
          <w:tcPr>
            <w:tcW w:w="4961" w:type="dxa"/>
            <w:tcBorders>
              <w:top w:val="single" w:sz="4" w:space="0" w:color="auto"/>
              <w:left w:val="single" w:sz="4" w:space="0" w:color="auto"/>
              <w:bottom w:val="single" w:sz="4" w:space="0" w:color="auto"/>
              <w:right w:val="single" w:sz="4" w:space="0" w:color="auto"/>
            </w:tcBorders>
            <w:hideMark/>
          </w:tcPr>
          <w:p w14:paraId="5190E15A"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Website must comply with current GDPR and cookie consent legislation</w:t>
            </w:r>
          </w:p>
        </w:tc>
        <w:tc>
          <w:tcPr>
            <w:tcW w:w="2100" w:type="dxa"/>
            <w:tcBorders>
              <w:top w:val="single" w:sz="4" w:space="0" w:color="auto"/>
              <w:left w:val="single" w:sz="4" w:space="0" w:color="auto"/>
              <w:bottom w:val="single" w:sz="4" w:space="0" w:color="auto"/>
              <w:right w:val="single" w:sz="4" w:space="0" w:color="auto"/>
            </w:tcBorders>
            <w:hideMark/>
          </w:tcPr>
          <w:p w14:paraId="3E220D77"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11037B6B"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22F1874C"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4</w:t>
            </w:r>
          </w:p>
        </w:tc>
        <w:tc>
          <w:tcPr>
            <w:tcW w:w="4961" w:type="dxa"/>
            <w:tcBorders>
              <w:top w:val="single" w:sz="4" w:space="0" w:color="auto"/>
              <w:left w:val="single" w:sz="4" w:space="0" w:color="auto"/>
              <w:bottom w:val="single" w:sz="4" w:space="0" w:color="auto"/>
              <w:right w:val="single" w:sz="4" w:space="0" w:color="auto"/>
            </w:tcBorders>
            <w:hideMark/>
          </w:tcPr>
          <w:p w14:paraId="26E044DB"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Website styling must be available to be applied to 3</w:t>
            </w:r>
            <w:r w:rsidRPr="00E01DAD">
              <w:rPr>
                <w:rFonts w:ascii="Arial" w:hAnsi="Arial" w:cs="Arial"/>
                <w:sz w:val="22"/>
                <w:szCs w:val="22"/>
                <w:vertAlign w:val="superscript"/>
                <w:lang w:eastAsia="en-GB"/>
              </w:rPr>
              <w:t>rd</w:t>
            </w:r>
            <w:r w:rsidRPr="00E01DAD">
              <w:rPr>
                <w:rFonts w:ascii="Arial" w:hAnsi="Arial" w:cs="Arial"/>
                <w:sz w:val="22"/>
                <w:szCs w:val="22"/>
                <w:lang w:eastAsia="en-GB"/>
              </w:rPr>
              <w:t xml:space="preserve"> party portals including but not limited to Victoria Forms and Modern.gov to ensure a seamless transition between sites.</w:t>
            </w:r>
          </w:p>
        </w:tc>
        <w:tc>
          <w:tcPr>
            <w:tcW w:w="2100" w:type="dxa"/>
            <w:tcBorders>
              <w:top w:val="single" w:sz="4" w:space="0" w:color="auto"/>
              <w:left w:val="single" w:sz="4" w:space="0" w:color="auto"/>
              <w:bottom w:val="single" w:sz="4" w:space="0" w:color="auto"/>
              <w:right w:val="single" w:sz="4" w:space="0" w:color="auto"/>
            </w:tcBorders>
            <w:hideMark/>
          </w:tcPr>
          <w:p w14:paraId="04BE3BA9"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66728436"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4DA2741D"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5</w:t>
            </w:r>
          </w:p>
        </w:tc>
        <w:tc>
          <w:tcPr>
            <w:tcW w:w="4961" w:type="dxa"/>
            <w:tcBorders>
              <w:top w:val="single" w:sz="4" w:space="0" w:color="auto"/>
              <w:left w:val="single" w:sz="4" w:space="0" w:color="auto"/>
              <w:bottom w:val="single" w:sz="4" w:space="0" w:color="auto"/>
              <w:right w:val="single" w:sz="4" w:space="0" w:color="auto"/>
            </w:tcBorders>
            <w:hideMark/>
          </w:tcPr>
          <w:p w14:paraId="6C4D57DF"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 xml:space="preserve">Top level structure should include but not be limited to the follow items:  Homepage, Services (A-Z),  </w:t>
            </w:r>
          </w:p>
        </w:tc>
        <w:tc>
          <w:tcPr>
            <w:tcW w:w="2100" w:type="dxa"/>
            <w:tcBorders>
              <w:top w:val="single" w:sz="4" w:space="0" w:color="auto"/>
              <w:left w:val="single" w:sz="4" w:space="0" w:color="auto"/>
              <w:bottom w:val="single" w:sz="4" w:space="0" w:color="auto"/>
              <w:right w:val="single" w:sz="4" w:space="0" w:color="auto"/>
            </w:tcBorders>
            <w:hideMark/>
          </w:tcPr>
          <w:p w14:paraId="6E30EFF5"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18C0CDF9"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5246EF59"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6</w:t>
            </w:r>
          </w:p>
        </w:tc>
        <w:tc>
          <w:tcPr>
            <w:tcW w:w="4961" w:type="dxa"/>
            <w:tcBorders>
              <w:top w:val="single" w:sz="4" w:space="0" w:color="auto"/>
              <w:left w:val="single" w:sz="4" w:space="0" w:color="auto"/>
              <w:bottom w:val="single" w:sz="4" w:space="0" w:color="auto"/>
              <w:right w:val="single" w:sz="4" w:space="0" w:color="auto"/>
            </w:tcBorders>
          </w:tcPr>
          <w:p w14:paraId="0658FA1C"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Top level structure must include a ‘My Account’ facility which will be developed to link to back office systems providing customers with bespoke information.</w:t>
            </w:r>
          </w:p>
          <w:p w14:paraId="1E7FB04F" w14:textId="77777777" w:rsidR="001425DD" w:rsidRPr="00E01DAD" w:rsidRDefault="001425DD">
            <w:pPr>
              <w:spacing w:after="0" w:line="240" w:lineRule="auto"/>
              <w:jc w:val="both"/>
              <w:rPr>
                <w:rFonts w:ascii="Arial" w:hAnsi="Arial" w:cs="Arial"/>
                <w:sz w:val="22"/>
                <w:szCs w:val="22"/>
                <w:lang w:eastAsia="en-GB"/>
              </w:rPr>
            </w:pPr>
          </w:p>
          <w:p w14:paraId="239B79A7"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 xml:space="preserve">Systems include – Northgate Revs and Bens, Northgate OHMS (Housing), </w:t>
            </w:r>
            <w:proofErr w:type="spellStart"/>
            <w:r w:rsidRPr="00E01DAD">
              <w:rPr>
                <w:rFonts w:ascii="Arial" w:hAnsi="Arial" w:cs="Arial"/>
                <w:sz w:val="22"/>
                <w:szCs w:val="22"/>
                <w:lang w:eastAsia="en-GB"/>
              </w:rPr>
              <w:t>Mayrise</w:t>
            </w:r>
            <w:proofErr w:type="spellEnd"/>
            <w:r w:rsidRPr="00E01DAD">
              <w:rPr>
                <w:rFonts w:ascii="Arial" w:hAnsi="Arial" w:cs="Arial"/>
                <w:sz w:val="22"/>
                <w:szCs w:val="22"/>
                <w:lang w:eastAsia="en-GB"/>
              </w:rPr>
              <w:t xml:space="preserve"> (Waste), </w:t>
            </w:r>
            <w:proofErr w:type="spellStart"/>
            <w:r w:rsidRPr="00E01DAD">
              <w:rPr>
                <w:rFonts w:ascii="Arial" w:hAnsi="Arial" w:cs="Arial"/>
                <w:sz w:val="22"/>
                <w:szCs w:val="22"/>
                <w:lang w:eastAsia="en-GB"/>
              </w:rPr>
              <w:lastRenderedPageBreak/>
              <w:t>Civica</w:t>
            </w:r>
            <w:proofErr w:type="spellEnd"/>
            <w:r w:rsidRPr="00E01DAD">
              <w:rPr>
                <w:rFonts w:ascii="Arial" w:hAnsi="Arial" w:cs="Arial"/>
                <w:sz w:val="22"/>
                <w:szCs w:val="22"/>
                <w:lang w:eastAsia="en-GB"/>
              </w:rPr>
              <w:t xml:space="preserve"> APP (Environmental Health) &amp; Civica 360 (CRM)</w:t>
            </w:r>
          </w:p>
        </w:tc>
        <w:tc>
          <w:tcPr>
            <w:tcW w:w="2100" w:type="dxa"/>
            <w:tcBorders>
              <w:top w:val="single" w:sz="4" w:space="0" w:color="auto"/>
              <w:left w:val="single" w:sz="4" w:space="0" w:color="auto"/>
              <w:bottom w:val="single" w:sz="4" w:space="0" w:color="auto"/>
              <w:right w:val="single" w:sz="4" w:space="0" w:color="auto"/>
            </w:tcBorders>
            <w:hideMark/>
          </w:tcPr>
          <w:p w14:paraId="1E96C2ED"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lastRenderedPageBreak/>
              <w:t>Essential</w:t>
            </w:r>
          </w:p>
        </w:tc>
      </w:tr>
      <w:tr w:rsidR="001425DD" w:rsidRPr="00E01DAD" w14:paraId="7116458E"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37AA950F"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lastRenderedPageBreak/>
              <w:t>7</w:t>
            </w:r>
          </w:p>
        </w:tc>
        <w:tc>
          <w:tcPr>
            <w:tcW w:w="4961" w:type="dxa"/>
            <w:tcBorders>
              <w:top w:val="single" w:sz="4" w:space="0" w:color="auto"/>
              <w:left w:val="single" w:sz="4" w:space="0" w:color="auto"/>
              <w:bottom w:val="single" w:sz="4" w:space="0" w:color="auto"/>
              <w:right w:val="single" w:sz="4" w:space="0" w:color="auto"/>
            </w:tcBorders>
            <w:hideMark/>
          </w:tcPr>
          <w:p w14:paraId="262544DB"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Homepage to include a postcode search facility for searching local services including but not limited to Bin Collections, Council Tax Banding and Local Councillor information</w:t>
            </w:r>
          </w:p>
        </w:tc>
        <w:tc>
          <w:tcPr>
            <w:tcW w:w="2100" w:type="dxa"/>
            <w:tcBorders>
              <w:top w:val="single" w:sz="4" w:space="0" w:color="auto"/>
              <w:left w:val="single" w:sz="4" w:space="0" w:color="auto"/>
              <w:bottom w:val="single" w:sz="4" w:space="0" w:color="auto"/>
              <w:right w:val="single" w:sz="4" w:space="0" w:color="auto"/>
            </w:tcBorders>
            <w:hideMark/>
          </w:tcPr>
          <w:p w14:paraId="7ECF4851"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Desirable</w:t>
            </w:r>
          </w:p>
        </w:tc>
      </w:tr>
      <w:tr w:rsidR="001425DD" w:rsidRPr="00E01DAD" w14:paraId="2493996B"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7E775BC8"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8</w:t>
            </w:r>
          </w:p>
        </w:tc>
        <w:tc>
          <w:tcPr>
            <w:tcW w:w="4961" w:type="dxa"/>
            <w:tcBorders>
              <w:top w:val="single" w:sz="4" w:space="0" w:color="auto"/>
              <w:left w:val="single" w:sz="4" w:space="0" w:color="auto"/>
              <w:bottom w:val="single" w:sz="4" w:space="0" w:color="auto"/>
              <w:right w:val="single" w:sz="4" w:space="0" w:color="auto"/>
            </w:tcBorders>
            <w:hideMark/>
          </w:tcPr>
          <w:p w14:paraId="440909F5"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Homepage should include connections to the Councils social media accounts either by links or direct feeds</w:t>
            </w:r>
          </w:p>
        </w:tc>
        <w:tc>
          <w:tcPr>
            <w:tcW w:w="2100" w:type="dxa"/>
            <w:tcBorders>
              <w:top w:val="single" w:sz="4" w:space="0" w:color="auto"/>
              <w:left w:val="single" w:sz="4" w:space="0" w:color="auto"/>
              <w:bottom w:val="single" w:sz="4" w:space="0" w:color="auto"/>
              <w:right w:val="single" w:sz="4" w:space="0" w:color="auto"/>
            </w:tcBorders>
            <w:hideMark/>
          </w:tcPr>
          <w:p w14:paraId="29CFD10D"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Desirable</w:t>
            </w:r>
          </w:p>
        </w:tc>
      </w:tr>
      <w:tr w:rsidR="001425DD" w:rsidRPr="00E01DAD" w14:paraId="4B0ED3F6"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4D717277"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9</w:t>
            </w:r>
          </w:p>
        </w:tc>
        <w:tc>
          <w:tcPr>
            <w:tcW w:w="4961" w:type="dxa"/>
            <w:tcBorders>
              <w:top w:val="single" w:sz="4" w:space="0" w:color="auto"/>
              <w:left w:val="single" w:sz="4" w:space="0" w:color="auto"/>
              <w:bottom w:val="single" w:sz="4" w:space="0" w:color="auto"/>
              <w:right w:val="single" w:sz="4" w:space="0" w:color="auto"/>
            </w:tcBorders>
            <w:hideMark/>
          </w:tcPr>
          <w:p w14:paraId="14411BD8"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Website footer must include but not be limited to ‘Contact us’ and ‘Jobs’. Legal information such as ‘Data Protection’ and ‘Privacy Policy’; and also ‘Accessibility’ and ‘Language’ information</w:t>
            </w:r>
          </w:p>
        </w:tc>
        <w:tc>
          <w:tcPr>
            <w:tcW w:w="2100" w:type="dxa"/>
            <w:tcBorders>
              <w:top w:val="single" w:sz="4" w:space="0" w:color="auto"/>
              <w:left w:val="single" w:sz="4" w:space="0" w:color="auto"/>
              <w:bottom w:val="single" w:sz="4" w:space="0" w:color="auto"/>
              <w:right w:val="single" w:sz="4" w:space="0" w:color="auto"/>
            </w:tcBorders>
            <w:hideMark/>
          </w:tcPr>
          <w:p w14:paraId="20D5F46E"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32E6E0B8"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12E66075"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10</w:t>
            </w:r>
          </w:p>
        </w:tc>
        <w:tc>
          <w:tcPr>
            <w:tcW w:w="4961" w:type="dxa"/>
            <w:tcBorders>
              <w:top w:val="single" w:sz="4" w:space="0" w:color="auto"/>
              <w:left w:val="single" w:sz="4" w:space="0" w:color="auto"/>
              <w:bottom w:val="single" w:sz="4" w:space="0" w:color="auto"/>
              <w:right w:val="single" w:sz="4" w:space="0" w:color="auto"/>
            </w:tcBorders>
            <w:hideMark/>
          </w:tcPr>
          <w:p w14:paraId="2B0F250C"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Hosting of the site must include SLA for uptime of at least 99.9%, 24 hours a day, 365 days a year.</w:t>
            </w:r>
          </w:p>
        </w:tc>
        <w:tc>
          <w:tcPr>
            <w:tcW w:w="2100" w:type="dxa"/>
            <w:tcBorders>
              <w:top w:val="single" w:sz="4" w:space="0" w:color="auto"/>
              <w:left w:val="single" w:sz="4" w:space="0" w:color="auto"/>
              <w:bottom w:val="single" w:sz="4" w:space="0" w:color="auto"/>
              <w:right w:val="single" w:sz="4" w:space="0" w:color="auto"/>
            </w:tcBorders>
            <w:hideMark/>
          </w:tcPr>
          <w:p w14:paraId="7F0D0E34"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67D726DA"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5E47C830"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11</w:t>
            </w:r>
          </w:p>
        </w:tc>
        <w:tc>
          <w:tcPr>
            <w:tcW w:w="4961" w:type="dxa"/>
            <w:tcBorders>
              <w:top w:val="single" w:sz="4" w:space="0" w:color="auto"/>
              <w:left w:val="single" w:sz="4" w:space="0" w:color="auto"/>
              <w:bottom w:val="single" w:sz="4" w:space="0" w:color="auto"/>
              <w:right w:val="single" w:sz="4" w:space="0" w:color="auto"/>
            </w:tcBorders>
            <w:hideMark/>
          </w:tcPr>
          <w:p w14:paraId="02D7AF02"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The website and content data must be hosted in the UK or EEA for all data centres including any replica or backup sites.</w:t>
            </w:r>
          </w:p>
        </w:tc>
        <w:tc>
          <w:tcPr>
            <w:tcW w:w="2100" w:type="dxa"/>
            <w:tcBorders>
              <w:top w:val="single" w:sz="4" w:space="0" w:color="auto"/>
              <w:left w:val="single" w:sz="4" w:space="0" w:color="auto"/>
              <w:bottom w:val="single" w:sz="4" w:space="0" w:color="auto"/>
              <w:right w:val="single" w:sz="4" w:space="0" w:color="auto"/>
            </w:tcBorders>
            <w:hideMark/>
          </w:tcPr>
          <w:p w14:paraId="2761A3D7"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Essential</w:t>
            </w:r>
          </w:p>
        </w:tc>
      </w:tr>
      <w:tr w:rsidR="001425DD" w:rsidRPr="00E01DAD" w14:paraId="79559F9F" w14:textId="77777777" w:rsidTr="001425DD">
        <w:tc>
          <w:tcPr>
            <w:tcW w:w="1555" w:type="dxa"/>
            <w:tcBorders>
              <w:top w:val="single" w:sz="4" w:space="0" w:color="auto"/>
              <w:left w:val="single" w:sz="4" w:space="0" w:color="auto"/>
              <w:bottom w:val="single" w:sz="4" w:space="0" w:color="auto"/>
              <w:right w:val="single" w:sz="4" w:space="0" w:color="auto"/>
            </w:tcBorders>
            <w:hideMark/>
          </w:tcPr>
          <w:p w14:paraId="43FA6F6F"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12</w:t>
            </w:r>
          </w:p>
        </w:tc>
        <w:tc>
          <w:tcPr>
            <w:tcW w:w="4961" w:type="dxa"/>
            <w:tcBorders>
              <w:top w:val="single" w:sz="4" w:space="0" w:color="auto"/>
              <w:left w:val="single" w:sz="4" w:space="0" w:color="auto"/>
              <w:bottom w:val="single" w:sz="4" w:space="0" w:color="auto"/>
              <w:right w:val="single" w:sz="4" w:space="0" w:color="auto"/>
            </w:tcBorders>
            <w:hideMark/>
          </w:tcPr>
          <w:p w14:paraId="7991C0EC"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 xml:space="preserve">Future expandability for additional feature such as </w:t>
            </w:r>
            <w:proofErr w:type="spellStart"/>
            <w:r w:rsidRPr="00E01DAD">
              <w:rPr>
                <w:rFonts w:ascii="Arial" w:hAnsi="Arial" w:cs="Arial"/>
                <w:sz w:val="22"/>
                <w:szCs w:val="22"/>
                <w:lang w:eastAsia="en-GB"/>
              </w:rPr>
              <w:t>eForms</w:t>
            </w:r>
            <w:proofErr w:type="spellEnd"/>
            <w:r w:rsidRPr="00E01DAD">
              <w:rPr>
                <w:rFonts w:ascii="Arial" w:hAnsi="Arial" w:cs="Arial"/>
                <w:sz w:val="22"/>
                <w:szCs w:val="22"/>
                <w:lang w:eastAsia="en-GB"/>
              </w:rPr>
              <w:t xml:space="preserve">, Case Management, chat functionality and micro sites  </w:t>
            </w:r>
          </w:p>
        </w:tc>
        <w:tc>
          <w:tcPr>
            <w:tcW w:w="2100" w:type="dxa"/>
            <w:tcBorders>
              <w:top w:val="single" w:sz="4" w:space="0" w:color="auto"/>
              <w:left w:val="single" w:sz="4" w:space="0" w:color="auto"/>
              <w:bottom w:val="single" w:sz="4" w:space="0" w:color="auto"/>
              <w:right w:val="single" w:sz="4" w:space="0" w:color="auto"/>
            </w:tcBorders>
            <w:hideMark/>
          </w:tcPr>
          <w:p w14:paraId="67A32880" w14:textId="77777777" w:rsidR="001425DD" w:rsidRPr="00E01DAD" w:rsidRDefault="001425DD">
            <w:pPr>
              <w:spacing w:after="0" w:line="240" w:lineRule="auto"/>
              <w:jc w:val="both"/>
              <w:rPr>
                <w:rFonts w:ascii="Arial" w:hAnsi="Arial" w:cs="Arial"/>
                <w:sz w:val="22"/>
                <w:szCs w:val="22"/>
                <w:lang w:eastAsia="en-GB"/>
              </w:rPr>
            </w:pPr>
            <w:r w:rsidRPr="00E01DAD">
              <w:rPr>
                <w:rFonts w:ascii="Arial" w:hAnsi="Arial" w:cs="Arial"/>
                <w:sz w:val="22"/>
                <w:szCs w:val="22"/>
                <w:lang w:eastAsia="en-GB"/>
              </w:rPr>
              <w:t>Desirable</w:t>
            </w:r>
          </w:p>
        </w:tc>
      </w:tr>
    </w:tbl>
    <w:p w14:paraId="64D990E5" w14:textId="77777777" w:rsidR="001425DD" w:rsidRDefault="001425DD" w:rsidP="001425DD">
      <w:pPr>
        <w:rPr>
          <w:rFonts w:ascii="Arial" w:hAnsi="Arial" w:cs="Arial"/>
          <w:sz w:val="24"/>
        </w:rPr>
      </w:pPr>
    </w:p>
    <w:p w14:paraId="09987E08" w14:textId="77777777" w:rsidR="00FB4850" w:rsidRDefault="00FB4850" w:rsidP="009A0F28">
      <w:pPr>
        <w:spacing w:after="0" w:line="240" w:lineRule="auto"/>
        <w:rPr>
          <w:rFonts w:ascii="Arial" w:hAnsi="Arial" w:cs="Arial"/>
          <w:b/>
          <w:bCs/>
          <w:sz w:val="24"/>
          <w:szCs w:val="24"/>
          <w:u w:val="single"/>
        </w:rPr>
      </w:pPr>
      <w:r w:rsidRPr="00E3374E">
        <w:rPr>
          <w:rFonts w:ascii="Arial" w:hAnsi="Arial" w:cs="Arial"/>
          <w:b/>
          <w:bCs/>
          <w:sz w:val="24"/>
          <w:szCs w:val="24"/>
          <w:u w:val="single"/>
        </w:rPr>
        <w:t>Soft Ma</w:t>
      </w:r>
      <w:r w:rsidR="00A7482A">
        <w:rPr>
          <w:rFonts w:ascii="Arial" w:hAnsi="Arial" w:cs="Arial"/>
          <w:b/>
          <w:bCs/>
          <w:sz w:val="24"/>
          <w:szCs w:val="24"/>
          <w:u w:val="single"/>
        </w:rPr>
        <w:t xml:space="preserve">rket Questions for potential suppliers </w:t>
      </w:r>
    </w:p>
    <w:tbl>
      <w:tblPr>
        <w:tblpPr w:leftFromText="181" w:rightFromText="181" w:vertAnchor="text" w:horzAnchor="margin" w:tblpY="659"/>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8439"/>
      </w:tblGrid>
      <w:tr w:rsidR="0027659D" w:rsidRPr="0027659D" w14:paraId="71CA6ADD" w14:textId="77777777" w:rsidTr="00B44FD2">
        <w:tc>
          <w:tcPr>
            <w:tcW w:w="803" w:type="dxa"/>
            <w:shd w:val="clear" w:color="auto" w:fill="D9D9D9"/>
            <w:vAlign w:val="center"/>
          </w:tcPr>
          <w:p w14:paraId="3A27AE68" w14:textId="77777777" w:rsidR="0027659D" w:rsidRPr="0027659D" w:rsidRDefault="0027659D" w:rsidP="00871009">
            <w:pPr>
              <w:autoSpaceDE w:val="0"/>
              <w:autoSpaceDN w:val="0"/>
              <w:adjustRightInd w:val="0"/>
              <w:spacing w:after="0" w:line="240" w:lineRule="auto"/>
              <w:rPr>
                <w:rFonts w:ascii="Arial" w:hAnsi="Arial" w:cs="Arial"/>
              </w:rPr>
            </w:pPr>
          </w:p>
        </w:tc>
        <w:tc>
          <w:tcPr>
            <w:tcW w:w="8439" w:type="dxa"/>
            <w:shd w:val="clear" w:color="auto" w:fill="D9D9D9"/>
            <w:vAlign w:val="bottom"/>
          </w:tcPr>
          <w:p w14:paraId="1F5A99C9" w14:textId="7AEBDDA0" w:rsidR="0027659D" w:rsidRPr="0027659D" w:rsidRDefault="0027659D" w:rsidP="00090166">
            <w:pPr>
              <w:autoSpaceDE w:val="0"/>
              <w:autoSpaceDN w:val="0"/>
              <w:adjustRightInd w:val="0"/>
              <w:spacing w:after="0"/>
              <w:ind w:left="34"/>
              <w:rPr>
                <w:rFonts w:ascii="Arial" w:hAnsi="Arial" w:cs="Arial"/>
                <w:bCs/>
                <w:sz w:val="24"/>
                <w:szCs w:val="24"/>
              </w:rPr>
            </w:pPr>
            <w:r>
              <w:rPr>
                <w:rFonts w:ascii="Arial" w:hAnsi="Arial" w:cs="Arial"/>
                <w:b/>
                <w:bCs/>
                <w:sz w:val="24"/>
                <w:szCs w:val="24"/>
              </w:rPr>
              <w:t>Company Name:</w:t>
            </w:r>
            <w:r w:rsidR="00FC639A">
              <w:rPr>
                <w:rFonts w:ascii="Arial" w:hAnsi="Arial" w:cs="Arial"/>
                <w:b/>
                <w:bCs/>
                <w:sz w:val="24"/>
                <w:szCs w:val="24"/>
              </w:rPr>
              <w:t xml:space="preserve"> Mr Gary Andrew</w:t>
            </w:r>
          </w:p>
        </w:tc>
      </w:tr>
      <w:tr w:rsidR="0027659D" w:rsidRPr="0027659D" w14:paraId="06167228" w14:textId="77777777" w:rsidTr="00B44FD2">
        <w:tc>
          <w:tcPr>
            <w:tcW w:w="803" w:type="dxa"/>
            <w:shd w:val="clear" w:color="auto" w:fill="D9D9D9"/>
            <w:vAlign w:val="center"/>
          </w:tcPr>
          <w:p w14:paraId="7D729EFC" w14:textId="77777777" w:rsidR="0027659D" w:rsidRPr="0027659D" w:rsidRDefault="0027659D" w:rsidP="00871009">
            <w:pPr>
              <w:autoSpaceDE w:val="0"/>
              <w:autoSpaceDN w:val="0"/>
              <w:adjustRightInd w:val="0"/>
              <w:spacing w:after="0" w:line="240" w:lineRule="auto"/>
              <w:rPr>
                <w:rFonts w:ascii="Arial" w:hAnsi="Arial" w:cs="Arial"/>
              </w:rPr>
            </w:pPr>
          </w:p>
        </w:tc>
        <w:tc>
          <w:tcPr>
            <w:tcW w:w="8439" w:type="dxa"/>
            <w:shd w:val="clear" w:color="auto" w:fill="D9D9D9"/>
            <w:vAlign w:val="bottom"/>
          </w:tcPr>
          <w:p w14:paraId="314A2FBF" w14:textId="1AF09FD0" w:rsidR="0027659D" w:rsidRPr="0027659D" w:rsidRDefault="0027659D" w:rsidP="00FC639A">
            <w:pPr>
              <w:autoSpaceDE w:val="0"/>
              <w:autoSpaceDN w:val="0"/>
              <w:adjustRightInd w:val="0"/>
              <w:ind w:left="35"/>
              <w:rPr>
                <w:rFonts w:ascii="Arial" w:hAnsi="Arial" w:cs="Arial"/>
                <w:b/>
                <w:bCs/>
                <w:sz w:val="24"/>
                <w:szCs w:val="24"/>
              </w:rPr>
            </w:pPr>
            <w:r w:rsidRPr="0027659D">
              <w:rPr>
                <w:rFonts w:ascii="Arial" w:hAnsi="Arial" w:cs="Arial"/>
                <w:b/>
                <w:bCs/>
                <w:sz w:val="24"/>
                <w:szCs w:val="24"/>
              </w:rPr>
              <w:t xml:space="preserve">Contact </w:t>
            </w:r>
            <w:r w:rsidR="007C3A99">
              <w:rPr>
                <w:rFonts w:ascii="Arial" w:hAnsi="Arial" w:cs="Arial"/>
                <w:b/>
                <w:bCs/>
                <w:sz w:val="24"/>
                <w:szCs w:val="24"/>
              </w:rPr>
              <w:t xml:space="preserve">details </w:t>
            </w:r>
            <w:r>
              <w:rPr>
                <w:rFonts w:ascii="Arial" w:hAnsi="Arial" w:cs="Arial"/>
                <w:b/>
                <w:bCs/>
                <w:sz w:val="24"/>
                <w:szCs w:val="24"/>
              </w:rPr>
              <w:t xml:space="preserve">for further questions </w:t>
            </w:r>
            <w:r w:rsidR="007C3A99">
              <w:rPr>
                <w:rFonts w:ascii="Arial" w:hAnsi="Arial" w:cs="Arial"/>
                <w:b/>
                <w:bCs/>
                <w:sz w:val="24"/>
                <w:szCs w:val="24"/>
              </w:rPr>
              <w:t xml:space="preserve">/ potential demonstrations </w:t>
            </w:r>
            <w:r>
              <w:rPr>
                <w:rFonts w:ascii="Arial" w:hAnsi="Arial" w:cs="Arial"/>
                <w:b/>
                <w:bCs/>
                <w:sz w:val="24"/>
                <w:szCs w:val="24"/>
              </w:rPr>
              <w:t>(</w:t>
            </w:r>
            <w:r w:rsidRPr="0027659D">
              <w:rPr>
                <w:rFonts w:ascii="Arial" w:hAnsi="Arial" w:cs="Arial"/>
                <w:bCs/>
                <w:i/>
                <w:sz w:val="24"/>
                <w:szCs w:val="24"/>
              </w:rPr>
              <w:t>if required</w:t>
            </w:r>
            <w:r>
              <w:rPr>
                <w:rFonts w:ascii="Arial" w:hAnsi="Arial" w:cs="Arial"/>
                <w:b/>
                <w:bCs/>
                <w:sz w:val="24"/>
                <w:szCs w:val="24"/>
              </w:rPr>
              <w:t>)</w:t>
            </w:r>
            <w:r w:rsidRPr="0027659D">
              <w:rPr>
                <w:rFonts w:ascii="Arial" w:hAnsi="Arial" w:cs="Arial"/>
                <w:b/>
                <w:bCs/>
                <w:sz w:val="24"/>
                <w:szCs w:val="24"/>
              </w:rPr>
              <w:t>:</w:t>
            </w:r>
            <w:r w:rsidR="00FC639A">
              <w:rPr>
                <w:rFonts w:ascii="Arial" w:hAnsi="Arial" w:cs="Arial"/>
                <w:b/>
                <w:bCs/>
                <w:sz w:val="24"/>
                <w:szCs w:val="24"/>
              </w:rPr>
              <w:t xml:space="preserve"> </w:t>
            </w:r>
            <w:r w:rsidR="00FC639A" w:rsidRPr="00FC639A">
              <w:rPr>
                <w:rFonts w:ascii="Arial" w:hAnsi="Arial" w:cs="Arial"/>
                <w:b/>
                <w:bCs/>
                <w:sz w:val="24"/>
                <w:szCs w:val="24"/>
              </w:rPr>
              <w:t>G.ANDREW@southkesteven.gov.uk</w:t>
            </w:r>
          </w:p>
        </w:tc>
      </w:tr>
      <w:tr w:rsidR="00A45D27" w:rsidRPr="0027659D" w14:paraId="623C422B" w14:textId="77777777" w:rsidTr="00B44FD2">
        <w:tc>
          <w:tcPr>
            <w:tcW w:w="803" w:type="dxa"/>
            <w:shd w:val="clear" w:color="auto" w:fill="F2F2F2" w:themeFill="background1" w:themeFillShade="F2"/>
            <w:vAlign w:val="center"/>
          </w:tcPr>
          <w:p w14:paraId="26260BC0" w14:textId="77777777" w:rsidR="00A45D27" w:rsidRPr="0027659D" w:rsidRDefault="00A45D27" w:rsidP="00871009">
            <w:pPr>
              <w:autoSpaceDE w:val="0"/>
              <w:autoSpaceDN w:val="0"/>
              <w:adjustRightInd w:val="0"/>
              <w:spacing w:after="0" w:line="240" w:lineRule="auto"/>
              <w:rPr>
                <w:rFonts w:ascii="Arial" w:hAnsi="Arial" w:cs="Arial"/>
              </w:rPr>
            </w:pPr>
          </w:p>
        </w:tc>
        <w:tc>
          <w:tcPr>
            <w:tcW w:w="8439" w:type="dxa"/>
            <w:shd w:val="clear" w:color="auto" w:fill="F2F2F2" w:themeFill="background1" w:themeFillShade="F2"/>
            <w:vAlign w:val="bottom"/>
          </w:tcPr>
          <w:p w14:paraId="1C9D8677" w14:textId="77777777" w:rsidR="00A45D27" w:rsidRPr="0027659D" w:rsidRDefault="00894365" w:rsidP="00894365">
            <w:pPr>
              <w:autoSpaceDE w:val="0"/>
              <w:autoSpaceDN w:val="0"/>
              <w:adjustRightInd w:val="0"/>
              <w:ind w:left="35"/>
              <w:rPr>
                <w:rFonts w:ascii="Arial" w:hAnsi="Arial" w:cs="Arial"/>
                <w:b/>
                <w:bCs/>
                <w:sz w:val="24"/>
                <w:szCs w:val="24"/>
              </w:rPr>
            </w:pPr>
            <w:r>
              <w:rPr>
                <w:rFonts w:ascii="Arial" w:hAnsi="Arial" w:cs="Arial"/>
                <w:b/>
                <w:bCs/>
                <w:sz w:val="24"/>
                <w:szCs w:val="24"/>
              </w:rPr>
              <w:t>Product &amp; Service details</w:t>
            </w:r>
          </w:p>
        </w:tc>
      </w:tr>
      <w:tr w:rsidR="00FB4850" w:rsidRPr="0027659D" w14:paraId="2CC082ED" w14:textId="77777777" w:rsidTr="00B44FD2">
        <w:trPr>
          <w:trHeight w:val="673"/>
        </w:trPr>
        <w:tc>
          <w:tcPr>
            <w:tcW w:w="803" w:type="dxa"/>
            <w:vAlign w:val="center"/>
          </w:tcPr>
          <w:p w14:paraId="3CC35BA4" w14:textId="77777777" w:rsidR="00FB4850" w:rsidRPr="0027659D" w:rsidRDefault="00894365" w:rsidP="00871009">
            <w:pPr>
              <w:autoSpaceDE w:val="0"/>
              <w:autoSpaceDN w:val="0"/>
              <w:adjustRightInd w:val="0"/>
              <w:spacing w:after="0" w:line="240" w:lineRule="auto"/>
              <w:rPr>
                <w:rFonts w:ascii="Arial" w:hAnsi="Arial" w:cs="Arial"/>
              </w:rPr>
            </w:pPr>
            <w:r>
              <w:rPr>
                <w:rFonts w:ascii="Arial" w:hAnsi="Arial" w:cs="Arial"/>
              </w:rPr>
              <w:t>Q</w:t>
            </w:r>
            <w:r w:rsidR="009F6EF1" w:rsidRPr="0027659D">
              <w:rPr>
                <w:rFonts w:ascii="Arial" w:hAnsi="Arial" w:cs="Arial"/>
              </w:rPr>
              <w:t>1</w:t>
            </w:r>
          </w:p>
        </w:tc>
        <w:tc>
          <w:tcPr>
            <w:tcW w:w="8439" w:type="dxa"/>
            <w:vAlign w:val="center"/>
          </w:tcPr>
          <w:p w14:paraId="2D9F6B43" w14:textId="77777777" w:rsidR="001425DD" w:rsidRDefault="001425DD" w:rsidP="001425DD">
            <w:pPr>
              <w:spacing w:after="0" w:line="240" w:lineRule="auto"/>
            </w:pPr>
            <w:r>
              <w:t>Looking at the SOR Is the Council proposal feasible?</w:t>
            </w:r>
          </w:p>
          <w:p w14:paraId="57E2A428" w14:textId="77777777" w:rsidR="00B740EC" w:rsidRPr="0027659D" w:rsidRDefault="00B740EC" w:rsidP="00B64082">
            <w:pPr>
              <w:autoSpaceDE w:val="0"/>
              <w:autoSpaceDN w:val="0"/>
              <w:adjustRightInd w:val="0"/>
              <w:spacing w:after="0" w:line="240" w:lineRule="auto"/>
              <w:rPr>
                <w:rFonts w:ascii="Arial" w:hAnsi="Arial" w:cs="Arial"/>
              </w:rPr>
            </w:pPr>
          </w:p>
        </w:tc>
      </w:tr>
      <w:tr w:rsidR="00FB4850" w:rsidRPr="0027659D" w14:paraId="22045C6C" w14:textId="77777777" w:rsidTr="00B44FD2">
        <w:trPr>
          <w:trHeight w:val="711"/>
        </w:trPr>
        <w:tc>
          <w:tcPr>
            <w:tcW w:w="803" w:type="dxa"/>
            <w:vAlign w:val="center"/>
          </w:tcPr>
          <w:p w14:paraId="706B8341" w14:textId="77777777" w:rsidR="00FB4850" w:rsidRPr="0027659D" w:rsidRDefault="00894365" w:rsidP="00871009">
            <w:pPr>
              <w:autoSpaceDE w:val="0"/>
              <w:autoSpaceDN w:val="0"/>
              <w:adjustRightInd w:val="0"/>
              <w:spacing w:after="0" w:line="240" w:lineRule="auto"/>
              <w:rPr>
                <w:rFonts w:ascii="Arial" w:hAnsi="Arial" w:cs="Arial"/>
              </w:rPr>
            </w:pPr>
            <w:r>
              <w:rPr>
                <w:rFonts w:ascii="Arial" w:hAnsi="Arial" w:cs="Arial"/>
              </w:rPr>
              <w:t>A1</w:t>
            </w:r>
          </w:p>
        </w:tc>
        <w:tc>
          <w:tcPr>
            <w:tcW w:w="8439" w:type="dxa"/>
            <w:vAlign w:val="center"/>
          </w:tcPr>
          <w:p w14:paraId="6797478D" w14:textId="77777777" w:rsidR="00A8174C" w:rsidRDefault="00A8174C" w:rsidP="00871009">
            <w:pPr>
              <w:autoSpaceDE w:val="0"/>
              <w:autoSpaceDN w:val="0"/>
              <w:adjustRightInd w:val="0"/>
              <w:spacing w:after="0" w:line="240" w:lineRule="auto"/>
              <w:rPr>
                <w:rFonts w:ascii="Arial" w:hAnsi="Arial" w:cs="Arial"/>
              </w:rPr>
            </w:pPr>
          </w:p>
          <w:p w14:paraId="31A0DEA4" w14:textId="77777777" w:rsidR="00507E7E" w:rsidRDefault="00507E7E" w:rsidP="00871009">
            <w:pPr>
              <w:autoSpaceDE w:val="0"/>
              <w:autoSpaceDN w:val="0"/>
              <w:adjustRightInd w:val="0"/>
              <w:spacing w:after="0" w:line="240" w:lineRule="auto"/>
              <w:rPr>
                <w:rFonts w:ascii="Arial" w:hAnsi="Arial" w:cs="Arial"/>
              </w:rPr>
            </w:pPr>
          </w:p>
          <w:p w14:paraId="0389FB12" w14:textId="77777777" w:rsidR="00507E7E" w:rsidRDefault="00507E7E" w:rsidP="00871009">
            <w:pPr>
              <w:autoSpaceDE w:val="0"/>
              <w:autoSpaceDN w:val="0"/>
              <w:adjustRightInd w:val="0"/>
              <w:spacing w:after="0" w:line="240" w:lineRule="auto"/>
              <w:rPr>
                <w:rFonts w:ascii="Arial" w:hAnsi="Arial" w:cs="Arial"/>
              </w:rPr>
            </w:pPr>
          </w:p>
          <w:p w14:paraId="5F718B92" w14:textId="77777777" w:rsidR="00507E7E" w:rsidRPr="00A8174C" w:rsidRDefault="00507E7E" w:rsidP="00871009">
            <w:pPr>
              <w:autoSpaceDE w:val="0"/>
              <w:autoSpaceDN w:val="0"/>
              <w:adjustRightInd w:val="0"/>
              <w:spacing w:after="0" w:line="240" w:lineRule="auto"/>
              <w:rPr>
                <w:rFonts w:ascii="Arial" w:hAnsi="Arial" w:cs="Arial"/>
              </w:rPr>
            </w:pPr>
          </w:p>
        </w:tc>
      </w:tr>
      <w:tr w:rsidR="00894365" w:rsidRPr="0027659D" w14:paraId="4D54EB7F" w14:textId="77777777" w:rsidTr="00B44FD2">
        <w:trPr>
          <w:trHeight w:val="541"/>
        </w:trPr>
        <w:tc>
          <w:tcPr>
            <w:tcW w:w="803" w:type="dxa"/>
            <w:vAlign w:val="center"/>
          </w:tcPr>
          <w:p w14:paraId="1C5A62CB" w14:textId="77777777" w:rsidR="00894365" w:rsidRDefault="00894365" w:rsidP="00871009">
            <w:pPr>
              <w:autoSpaceDE w:val="0"/>
              <w:autoSpaceDN w:val="0"/>
              <w:adjustRightInd w:val="0"/>
              <w:spacing w:after="0" w:line="240" w:lineRule="auto"/>
              <w:rPr>
                <w:rFonts w:ascii="Arial" w:hAnsi="Arial" w:cs="Arial"/>
              </w:rPr>
            </w:pPr>
            <w:r>
              <w:rPr>
                <w:rFonts w:ascii="Arial" w:hAnsi="Arial" w:cs="Arial"/>
              </w:rPr>
              <w:t>Q2</w:t>
            </w:r>
          </w:p>
        </w:tc>
        <w:tc>
          <w:tcPr>
            <w:tcW w:w="8439" w:type="dxa"/>
            <w:vAlign w:val="center"/>
          </w:tcPr>
          <w:p w14:paraId="528CCB21" w14:textId="77777777" w:rsidR="001425DD" w:rsidRDefault="001425DD" w:rsidP="001425DD">
            <w:pPr>
              <w:spacing w:after="0" w:line="240" w:lineRule="auto"/>
            </w:pPr>
            <w:r>
              <w:t>Are you able to provide a solution compliant with all the essential criteria?</w:t>
            </w:r>
          </w:p>
          <w:p w14:paraId="7E599277" w14:textId="77777777" w:rsidR="007C3A99" w:rsidRPr="00A8174C" w:rsidRDefault="007C3A99" w:rsidP="0083094A">
            <w:pPr>
              <w:autoSpaceDE w:val="0"/>
              <w:autoSpaceDN w:val="0"/>
              <w:adjustRightInd w:val="0"/>
              <w:spacing w:after="0" w:line="240" w:lineRule="auto"/>
              <w:rPr>
                <w:rFonts w:ascii="Arial" w:hAnsi="Arial" w:cs="Arial"/>
              </w:rPr>
            </w:pPr>
            <w:r>
              <w:rPr>
                <w:rFonts w:ascii="Arial" w:hAnsi="Arial" w:cs="Arial"/>
              </w:rPr>
              <w:t xml:space="preserve"> </w:t>
            </w:r>
          </w:p>
        </w:tc>
      </w:tr>
      <w:tr w:rsidR="00894365" w:rsidRPr="0027659D" w14:paraId="0DA54CD9" w14:textId="77777777" w:rsidTr="00B44FD2">
        <w:trPr>
          <w:trHeight w:val="558"/>
        </w:trPr>
        <w:tc>
          <w:tcPr>
            <w:tcW w:w="803" w:type="dxa"/>
            <w:vAlign w:val="center"/>
          </w:tcPr>
          <w:p w14:paraId="4DDB422D" w14:textId="77777777" w:rsidR="00894365" w:rsidRDefault="00894365" w:rsidP="00871009">
            <w:pPr>
              <w:autoSpaceDE w:val="0"/>
              <w:autoSpaceDN w:val="0"/>
              <w:adjustRightInd w:val="0"/>
              <w:spacing w:after="0" w:line="240" w:lineRule="auto"/>
              <w:rPr>
                <w:rFonts w:ascii="Arial" w:hAnsi="Arial" w:cs="Arial"/>
              </w:rPr>
            </w:pPr>
            <w:r>
              <w:rPr>
                <w:rFonts w:ascii="Arial" w:hAnsi="Arial" w:cs="Arial"/>
              </w:rPr>
              <w:t>A2</w:t>
            </w:r>
          </w:p>
        </w:tc>
        <w:tc>
          <w:tcPr>
            <w:tcW w:w="8439" w:type="dxa"/>
            <w:vAlign w:val="center"/>
          </w:tcPr>
          <w:p w14:paraId="6F86866C" w14:textId="77777777" w:rsidR="00894365" w:rsidRDefault="00894365" w:rsidP="00871009">
            <w:pPr>
              <w:autoSpaceDE w:val="0"/>
              <w:autoSpaceDN w:val="0"/>
              <w:adjustRightInd w:val="0"/>
              <w:spacing w:after="0" w:line="240" w:lineRule="auto"/>
              <w:rPr>
                <w:rFonts w:ascii="Arial" w:hAnsi="Arial" w:cs="Arial"/>
              </w:rPr>
            </w:pPr>
          </w:p>
          <w:p w14:paraId="16DFC16B" w14:textId="77777777" w:rsidR="00507E7E" w:rsidRDefault="00507E7E" w:rsidP="00871009">
            <w:pPr>
              <w:autoSpaceDE w:val="0"/>
              <w:autoSpaceDN w:val="0"/>
              <w:adjustRightInd w:val="0"/>
              <w:spacing w:after="0" w:line="240" w:lineRule="auto"/>
              <w:rPr>
                <w:rFonts w:ascii="Arial" w:hAnsi="Arial" w:cs="Arial"/>
              </w:rPr>
            </w:pPr>
          </w:p>
          <w:p w14:paraId="210BD3CE" w14:textId="77777777" w:rsidR="00507E7E" w:rsidRDefault="00507E7E" w:rsidP="00871009">
            <w:pPr>
              <w:autoSpaceDE w:val="0"/>
              <w:autoSpaceDN w:val="0"/>
              <w:adjustRightInd w:val="0"/>
              <w:spacing w:after="0" w:line="240" w:lineRule="auto"/>
              <w:rPr>
                <w:rFonts w:ascii="Arial" w:hAnsi="Arial" w:cs="Arial"/>
              </w:rPr>
            </w:pPr>
          </w:p>
          <w:p w14:paraId="5DC94693" w14:textId="77777777" w:rsidR="00507E7E" w:rsidRPr="00A8174C" w:rsidRDefault="00507E7E" w:rsidP="00871009">
            <w:pPr>
              <w:autoSpaceDE w:val="0"/>
              <w:autoSpaceDN w:val="0"/>
              <w:adjustRightInd w:val="0"/>
              <w:spacing w:after="0" w:line="240" w:lineRule="auto"/>
              <w:rPr>
                <w:rFonts w:ascii="Arial" w:hAnsi="Arial" w:cs="Arial"/>
              </w:rPr>
            </w:pPr>
          </w:p>
        </w:tc>
      </w:tr>
      <w:tr w:rsidR="00894365" w:rsidRPr="0027659D" w14:paraId="0EE03153" w14:textId="77777777" w:rsidTr="00B44FD2">
        <w:trPr>
          <w:trHeight w:val="1154"/>
        </w:trPr>
        <w:tc>
          <w:tcPr>
            <w:tcW w:w="803" w:type="dxa"/>
            <w:vAlign w:val="center"/>
          </w:tcPr>
          <w:p w14:paraId="1981D356" w14:textId="77777777" w:rsidR="00894365" w:rsidRDefault="00894365" w:rsidP="00871009">
            <w:pPr>
              <w:autoSpaceDE w:val="0"/>
              <w:autoSpaceDN w:val="0"/>
              <w:adjustRightInd w:val="0"/>
              <w:spacing w:after="0" w:line="240" w:lineRule="auto"/>
              <w:rPr>
                <w:rFonts w:ascii="Arial" w:hAnsi="Arial" w:cs="Arial"/>
              </w:rPr>
            </w:pPr>
            <w:r>
              <w:rPr>
                <w:rFonts w:ascii="Arial" w:hAnsi="Arial" w:cs="Arial"/>
              </w:rPr>
              <w:t>Q3</w:t>
            </w:r>
          </w:p>
        </w:tc>
        <w:tc>
          <w:tcPr>
            <w:tcW w:w="8439" w:type="dxa"/>
            <w:vAlign w:val="center"/>
          </w:tcPr>
          <w:p w14:paraId="24954E0E" w14:textId="77777777" w:rsidR="00894365" w:rsidRPr="001425DD" w:rsidRDefault="001425DD" w:rsidP="001425DD">
            <w:pPr>
              <w:spacing w:after="0" w:line="240" w:lineRule="auto"/>
            </w:pPr>
            <w:r>
              <w:t>What timescales do you recommend with regards to implementation?</w:t>
            </w:r>
          </w:p>
        </w:tc>
      </w:tr>
      <w:tr w:rsidR="00894365" w:rsidRPr="0027659D" w14:paraId="15D9C7A2" w14:textId="77777777" w:rsidTr="00B44FD2">
        <w:trPr>
          <w:trHeight w:val="682"/>
        </w:trPr>
        <w:tc>
          <w:tcPr>
            <w:tcW w:w="803" w:type="dxa"/>
            <w:vAlign w:val="center"/>
          </w:tcPr>
          <w:p w14:paraId="49D10682" w14:textId="77777777" w:rsidR="00894365" w:rsidRDefault="00894365" w:rsidP="00871009">
            <w:pPr>
              <w:autoSpaceDE w:val="0"/>
              <w:autoSpaceDN w:val="0"/>
              <w:adjustRightInd w:val="0"/>
              <w:spacing w:after="0" w:line="240" w:lineRule="auto"/>
              <w:rPr>
                <w:rFonts w:ascii="Arial" w:hAnsi="Arial" w:cs="Arial"/>
              </w:rPr>
            </w:pPr>
            <w:r>
              <w:rPr>
                <w:rFonts w:ascii="Arial" w:hAnsi="Arial" w:cs="Arial"/>
              </w:rPr>
              <w:t>A3</w:t>
            </w:r>
          </w:p>
        </w:tc>
        <w:tc>
          <w:tcPr>
            <w:tcW w:w="8439" w:type="dxa"/>
            <w:vAlign w:val="center"/>
          </w:tcPr>
          <w:p w14:paraId="72F37C65" w14:textId="77777777" w:rsidR="00894365" w:rsidRDefault="00894365" w:rsidP="00871009">
            <w:pPr>
              <w:autoSpaceDE w:val="0"/>
              <w:autoSpaceDN w:val="0"/>
              <w:adjustRightInd w:val="0"/>
              <w:spacing w:after="0" w:line="240" w:lineRule="auto"/>
              <w:rPr>
                <w:rFonts w:ascii="Arial" w:hAnsi="Arial" w:cs="Arial"/>
              </w:rPr>
            </w:pPr>
          </w:p>
          <w:p w14:paraId="01F8205D" w14:textId="77777777" w:rsidR="00507E7E" w:rsidRDefault="00507E7E" w:rsidP="00871009">
            <w:pPr>
              <w:autoSpaceDE w:val="0"/>
              <w:autoSpaceDN w:val="0"/>
              <w:adjustRightInd w:val="0"/>
              <w:spacing w:after="0" w:line="240" w:lineRule="auto"/>
              <w:rPr>
                <w:rFonts w:ascii="Arial" w:hAnsi="Arial" w:cs="Arial"/>
              </w:rPr>
            </w:pPr>
          </w:p>
          <w:p w14:paraId="26FE3207" w14:textId="77777777" w:rsidR="00507E7E" w:rsidRDefault="00507E7E" w:rsidP="00871009">
            <w:pPr>
              <w:autoSpaceDE w:val="0"/>
              <w:autoSpaceDN w:val="0"/>
              <w:adjustRightInd w:val="0"/>
              <w:spacing w:after="0" w:line="240" w:lineRule="auto"/>
              <w:rPr>
                <w:rFonts w:ascii="Arial" w:hAnsi="Arial" w:cs="Arial"/>
              </w:rPr>
            </w:pPr>
          </w:p>
          <w:p w14:paraId="00D210C3" w14:textId="77777777" w:rsidR="00507E7E" w:rsidRPr="00A8174C" w:rsidRDefault="00507E7E" w:rsidP="00871009">
            <w:pPr>
              <w:autoSpaceDE w:val="0"/>
              <w:autoSpaceDN w:val="0"/>
              <w:adjustRightInd w:val="0"/>
              <w:spacing w:after="0" w:line="240" w:lineRule="auto"/>
              <w:rPr>
                <w:rFonts w:ascii="Arial" w:hAnsi="Arial" w:cs="Arial"/>
              </w:rPr>
            </w:pPr>
          </w:p>
        </w:tc>
      </w:tr>
      <w:tr w:rsidR="001425DD" w:rsidRPr="0027659D" w14:paraId="6491BAD3" w14:textId="77777777" w:rsidTr="00B44FD2">
        <w:trPr>
          <w:trHeight w:val="682"/>
        </w:trPr>
        <w:tc>
          <w:tcPr>
            <w:tcW w:w="803" w:type="dxa"/>
            <w:vAlign w:val="center"/>
          </w:tcPr>
          <w:p w14:paraId="5ECC4D92" w14:textId="77777777" w:rsidR="001425DD" w:rsidRDefault="001425DD" w:rsidP="00871009">
            <w:pPr>
              <w:autoSpaceDE w:val="0"/>
              <w:autoSpaceDN w:val="0"/>
              <w:adjustRightInd w:val="0"/>
              <w:spacing w:after="0" w:line="240" w:lineRule="auto"/>
              <w:rPr>
                <w:rFonts w:ascii="Arial" w:hAnsi="Arial" w:cs="Arial"/>
              </w:rPr>
            </w:pPr>
            <w:r>
              <w:rPr>
                <w:rFonts w:ascii="Arial" w:hAnsi="Arial" w:cs="Arial"/>
              </w:rPr>
              <w:lastRenderedPageBreak/>
              <w:t>Q4</w:t>
            </w:r>
          </w:p>
        </w:tc>
        <w:tc>
          <w:tcPr>
            <w:tcW w:w="8439" w:type="dxa"/>
            <w:vAlign w:val="center"/>
          </w:tcPr>
          <w:p w14:paraId="5EC8B676" w14:textId="77777777" w:rsidR="001425DD" w:rsidRDefault="001425DD" w:rsidP="001425DD">
            <w:pPr>
              <w:spacing w:after="0" w:line="240" w:lineRule="auto"/>
            </w:pPr>
            <w:r>
              <w:t>Are you able to provide customers and/or case studies you have implemented for other local authorities?</w:t>
            </w:r>
          </w:p>
          <w:p w14:paraId="550CBBE9" w14:textId="77777777" w:rsidR="001425DD" w:rsidRDefault="001425DD" w:rsidP="00871009">
            <w:pPr>
              <w:autoSpaceDE w:val="0"/>
              <w:autoSpaceDN w:val="0"/>
              <w:adjustRightInd w:val="0"/>
              <w:spacing w:after="0" w:line="240" w:lineRule="auto"/>
              <w:rPr>
                <w:rFonts w:ascii="Arial" w:hAnsi="Arial" w:cs="Arial"/>
              </w:rPr>
            </w:pPr>
          </w:p>
        </w:tc>
      </w:tr>
      <w:tr w:rsidR="001425DD" w:rsidRPr="0027659D" w14:paraId="23A950E5" w14:textId="77777777" w:rsidTr="00B44FD2">
        <w:trPr>
          <w:trHeight w:val="682"/>
        </w:trPr>
        <w:tc>
          <w:tcPr>
            <w:tcW w:w="803" w:type="dxa"/>
            <w:vAlign w:val="center"/>
          </w:tcPr>
          <w:p w14:paraId="45B9210B" w14:textId="77777777" w:rsidR="001425DD" w:rsidRDefault="001425DD" w:rsidP="00871009">
            <w:pPr>
              <w:autoSpaceDE w:val="0"/>
              <w:autoSpaceDN w:val="0"/>
              <w:adjustRightInd w:val="0"/>
              <w:spacing w:after="0" w:line="240" w:lineRule="auto"/>
              <w:rPr>
                <w:rFonts w:ascii="Arial" w:hAnsi="Arial" w:cs="Arial"/>
              </w:rPr>
            </w:pPr>
            <w:r>
              <w:rPr>
                <w:rFonts w:ascii="Arial" w:hAnsi="Arial" w:cs="Arial"/>
              </w:rPr>
              <w:t>A4</w:t>
            </w:r>
          </w:p>
        </w:tc>
        <w:tc>
          <w:tcPr>
            <w:tcW w:w="8439" w:type="dxa"/>
            <w:vAlign w:val="center"/>
          </w:tcPr>
          <w:p w14:paraId="6A358E84" w14:textId="77777777" w:rsidR="001425DD" w:rsidRDefault="001425DD" w:rsidP="00871009">
            <w:pPr>
              <w:autoSpaceDE w:val="0"/>
              <w:autoSpaceDN w:val="0"/>
              <w:adjustRightInd w:val="0"/>
              <w:spacing w:after="0" w:line="240" w:lineRule="auto"/>
              <w:rPr>
                <w:rFonts w:ascii="Arial" w:hAnsi="Arial" w:cs="Arial"/>
              </w:rPr>
            </w:pPr>
          </w:p>
        </w:tc>
      </w:tr>
      <w:tr w:rsidR="00894365" w:rsidRPr="0027659D" w14:paraId="0D3FDE7F" w14:textId="77777777" w:rsidTr="00B44FD2">
        <w:tc>
          <w:tcPr>
            <w:tcW w:w="803" w:type="dxa"/>
            <w:shd w:val="clear" w:color="auto" w:fill="F2F2F2" w:themeFill="background1" w:themeFillShade="F2"/>
            <w:vAlign w:val="center"/>
          </w:tcPr>
          <w:p w14:paraId="31912D18" w14:textId="77777777" w:rsidR="00894365" w:rsidRPr="0027659D" w:rsidRDefault="00894365" w:rsidP="00894365">
            <w:pPr>
              <w:autoSpaceDE w:val="0"/>
              <w:autoSpaceDN w:val="0"/>
              <w:adjustRightInd w:val="0"/>
              <w:spacing w:after="0" w:line="240" w:lineRule="auto"/>
              <w:rPr>
                <w:rFonts w:ascii="Arial" w:hAnsi="Arial" w:cs="Arial"/>
              </w:rPr>
            </w:pPr>
          </w:p>
        </w:tc>
        <w:tc>
          <w:tcPr>
            <w:tcW w:w="8439" w:type="dxa"/>
            <w:shd w:val="clear" w:color="auto" w:fill="F2F2F2" w:themeFill="background1" w:themeFillShade="F2"/>
            <w:vAlign w:val="bottom"/>
          </w:tcPr>
          <w:p w14:paraId="297BCBA2" w14:textId="77777777" w:rsidR="00894365" w:rsidRPr="0027659D" w:rsidRDefault="00732742" w:rsidP="00732742">
            <w:pPr>
              <w:autoSpaceDE w:val="0"/>
              <w:autoSpaceDN w:val="0"/>
              <w:adjustRightInd w:val="0"/>
              <w:ind w:left="35"/>
              <w:rPr>
                <w:rFonts w:ascii="Arial" w:hAnsi="Arial" w:cs="Arial"/>
                <w:b/>
                <w:bCs/>
                <w:sz w:val="24"/>
                <w:szCs w:val="24"/>
              </w:rPr>
            </w:pPr>
            <w:r>
              <w:rPr>
                <w:rFonts w:ascii="Arial" w:hAnsi="Arial" w:cs="Arial"/>
                <w:b/>
                <w:bCs/>
                <w:sz w:val="24"/>
                <w:szCs w:val="24"/>
              </w:rPr>
              <w:t xml:space="preserve"> Technical</w:t>
            </w:r>
          </w:p>
        </w:tc>
      </w:tr>
      <w:tr w:rsidR="00B44FD2" w:rsidRPr="0027659D" w14:paraId="210CAF4D" w14:textId="77777777" w:rsidTr="00B44FD2">
        <w:trPr>
          <w:trHeight w:val="552"/>
        </w:trPr>
        <w:tc>
          <w:tcPr>
            <w:tcW w:w="803" w:type="dxa"/>
            <w:vAlign w:val="center"/>
          </w:tcPr>
          <w:p w14:paraId="66475D0A"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Q5</w:t>
            </w:r>
          </w:p>
        </w:tc>
        <w:tc>
          <w:tcPr>
            <w:tcW w:w="8439" w:type="dxa"/>
            <w:vAlign w:val="center"/>
          </w:tcPr>
          <w:p w14:paraId="5AC93D98" w14:textId="77777777" w:rsidR="001425DD" w:rsidRDefault="001425DD" w:rsidP="001425DD">
            <w:pPr>
              <w:spacing w:after="0" w:line="240" w:lineRule="auto"/>
            </w:pPr>
            <w:r>
              <w:t>What would you need from the Council to deliver the project in the most efficient way?</w:t>
            </w:r>
          </w:p>
          <w:p w14:paraId="754CDECF" w14:textId="77777777" w:rsidR="00B44FD2" w:rsidRDefault="00B44FD2" w:rsidP="00B64082">
            <w:pPr>
              <w:autoSpaceDE w:val="0"/>
              <w:autoSpaceDN w:val="0"/>
              <w:adjustRightInd w:val="0"/>
              <w:spacing w:after="0" w:line="240" w:lineRule="auto"/>
              <w:rPr>
                <w:rFonts w:ascii="Arial" w:hAnsi="Arial" w:cs="Arial"/>
              </w:rPr>
            </w:pPr>
          </w:p>
        </w:tc>
      </w:tr>
      <w:tr w:rsidR="00B44FD2" w:rsidRPr="0027659D" w14:paraId="02EE6985" w14:textId="77777777" w:rsidTr="00B44FD2">
        <w:trPr>
          <w:trHeight w:val="552"/>
        </w:trPr>
        <w:tc>
          <w:tcPr>
            <w:tcW w:w="803" w:type="dxa"/>
            <w:vAlign w:val="center"/>
          </w:tcPr>
          <w:p w14:paraId="7EADD970"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A5</w:t>
            </w:r>
          </w:p>
        </w:tc>
        <w:tc>
          <w:tcPr>
            <w:tcW w:w="8439" w:type="dxa"/>
            <w:vAlign w:val="center"/>
          </w:tcPr>
          <w:p w14:paraId="6E7B8DED" w14:textId="77777777" w:rsidR="00B44FD2" w:rsidRDefault="00B44FD2" w:rsidP="00B44FD2">
            <w:pPr>
              <w:autoSpaceDE w:val="0"/>
              <w:autoSpaceDN w:val="0"/>
              <w:adjustRightInd w:val="0"/>
              <w:spacing w:after="0" w:line="240" w:lineRule="auto"/>
              <w:rPr>
                <w:rFonts w:ascii="Arial" w:hAnsi="Arial" w:cs="Arial"/>
              </w:rPr>
            </w:pPr>
          </w:p>
          <w:p w14:paraId="1500C133" w14:textId="77777777" w:rsidR="00B44FD2" w:rsidRDefault="00B44FD2" w:rsidP="00B44FD2">
            <w:pPr>
              <w:autoSpaceDE w:val="0"/>
              <w:autoSpaceDN w:val="0"/>
              <w:adjustRightInd w:val="0"/>
              <w:spacing w:after="0" w:line="240" w:lineRule="auto"/>
              <w:rPr>
                <w:rFonts w:ascii="Arial" w:hAnsi="Arial" w:cs="Arial"/>
              </w:rPr>
            </w:pPr>
          </w:p>
          <w:p w14:paraId="59007DFE" w14:textId="77777777" w:rsidR="00B44FD2" w:rsidRDefault="00B44FD2" w:rsidP="00B44FD2">
            <w:pPr>
              <w:autoSpaceDE w:val="0"/>
              <w:autoSpaceDN w:val="0"/>
              <w:adjustRightInd w:val="0"/>
              <w:spacing w:after="0" w:line="240" w:lineRule="auto"/>
              <w:rPr>
                <w:rFonts w:ascii="Arial" w:hAnsi="Arial" w:cs="Arial"/>
              </w:rPr>
            </w:pPr>
          </w:p>
        </w:tc>
      </w:tr>
      <w:tr w:rsidR="00B44FD2" w:rsidRPr="0027659D" w14:paraId="53C4D826" w14:textId="77777777" w:rsidTr="00B44FD2">
        <w:trPr>
          <w:trHeight w:val="416"/>
        </w:trPr>
        <w:tc>
          <w:tcPr>
            <w:tcW w:w="803" w:type="dxa"/>
            <w:shd w:val="clear" w:color="auto" w:fill="auto"/>
            <w:vAlign w:val="center"/>
          </w:tcPr>
          <w:p w14:paraId="0F52CA8B" w14:textId="77777777" w:rsidR="00B44FD2" w:rsidRPr="00472873" w:rsidRDefault="001425DD" w:rsidP="00B44FD2">
            <w:pPr>
              <w:autoSpaceDE w:val="0"/>
              <w:autoSpaceDN w:val="0"/>
              <w:adjustRightInd w:val="0"/>
              <w:spacing w:after="0" w:line="240" w:lineRule="auto"/>
              <w:rPr>
                <w:rFonts w:ascii="Arial" w:hAnsi="Arial" w:cs="Arial"/>
              </w:rPr>
            </w:pPr>
            <w:r>
              <w:rPr>
                <w:rFonts w:ascii="Arial" w:hAnsi="Arial" w:cs="Arial"/>
              </w:rPr>
              <w:t>Q6</w:t>
            </w:r>
          </w:p>
        </w:tc>
        <w:tc>
          <w:tcPr>
            <w:tcW w:w="8439" w:type="dxa"/>
            <w:shd w:val="clear" w:color="auto" w:fill="auto"/>
            <w:vAlign w:val="center"/>
          </w:tcPr>
          <w:p w14:paraId="7630E4F3" w14:textId="77777777" w:rsidR="001425DD" w:rsidRDefault="001425DD" w:rsidP="001425DD">
            <w:pPr>
              <w:spacing w:after="0" w:line="240" w:lineRule="auto"/>
            </w:pPr>
            <w:r>
              <w:t xml:space="preserve">Is there an alternative solution to the Council’s needs? </w:t>
            </w:r>
          </w:p>
          <w:p w14:paraId="4CCC46CC" w14:textId="77777777" w:rsidR="00B44FD2" w:rsidRPr="002D615E" w:rsidRDefault="00B44FD2" w:rsidP="00B64082">
            <w:pPr>
              <w:rPr>
                <w:rFonts w:ascii="Arial" w:hAnsi="Arial" w:cs="Arial"/>
              </w:rPr>
            </w:pPr>
          </w:p>
        </w:tc>
      </w:tr>
      <w:tr w:rsidR="00B44FD2" w:rsidRPr="0027659D" w14:paraId="073BE94B" w14:textId="77777777" w:rsidTr="00B44FD2">
        <w:trPr>
          <w:trHeight w:val="598"/>
        </w:trPr>
        <w:tc>
          <w:tcPr>
            <w:tcW w:w="803" w:type="dxa"/>
            <w:shd w:val="clear" w:color="auto" w:fill="auto"/>
            <w:vAlign w:val="center"/>
          </w:tcPr>
          <w:p w14:paraId="41A5140E"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A6</w:t>
            </w:r>
          </w:p>
        </w:tc>
        <w:tc>
          <w:tcPr>
            <w:tcW w:w="8439" w:type="dxa"/>
            <w:shd w:val="clear" w:color="auto" w:fill="auto"/>
            <w:vAlign w:val="center"/>
          </w:tcPr>
          <w:p w14:paraId="74FF264A" w14:textId="77777777" w:rsidR="00B44FD2" w:rsidRDefault="00B44FD2" w:rsidP="00B44FD2">
            <w:pPr>
              <w:spacing w:after="0" w:line="240" w:lineRule="auto"/>
              <w:rPr>
                <w:rFonts w:ascii="Arial" w:hAnsi="Arial" w:cs="Arial"/>
                <w:bCs/>
                <w:lang w:val="en-US"/>
              </w:rPr>
            </w:pPr>
          </w:p>
          <w:p w14:paraId="7B6CD07A" w14:textId="77777777" w:rsidR="00B44FD2" w:rsidRDefault="00B44FD2" w:rsidP="00B44FD2">
            <w:pPr>
              <w:spacing w:after="0" w:line="240" w:lineRule="auto"/>
              <w:rPr>
                <w:rFonts w:ascii="Arial" w:hAnsi="Arial" w:cs="Arial"/>
                <w:bCs/>
                <w:lang w:val="en-US"/>
              </w:rPr>
            </w:pPr>
          </w:p>
          <w:p w14:paraId="1886D23B" w14:textId="77777777" w:rsidR="00B44FD2" w:rsidRDefault="00B44FD2" w:rsidP="00B44FD2">
            <w:pPr>
              <w:spacing w:after="0" w:line="240" w:lineRule="auto"/>
              <w:rPr>
                <w:rFonts w:ascii="Arial" w:hAnsi="Arial" w:cs="Arial"/>
                <w:bCs/>
                <w:lang w:val="en-US"/>
              </w:rPr>
            </w:pPr>
          </w:p>
        </w:tc>
      </w:tr>
      <w:tr w:rsidR="00B44FD2" w:rsidRPr="0027659D" w14:paraId="21CEA34E" w14:textId="77777777" w:rsidTr="00B44FD2">
        <w:tc>
          <w:tcPr>
            <w:tcW w:w="803" w:type="dxa"/>
            <w:shd w:val="clear" w:color="auto" w:fill="F2F2F2" w:themeFill="background1" w:themeFillShade="F2"/>
            <w:vAlign w:val="center"/>
          </w:tcPr>
          <w:p w14:paraId="20719D24" w14:textId="77777777" w:rsidR="00B44FD2" w:rsidRPr="0027659D" w:rsidRDefault="00B44FD2" w:rsidP="00B44FD2">
            <w:pPr>
              <w:autoSpaceDE w:val="0"/>
              <w:autoSpaceDN w:val="0"/>
              <w:adjustRightInd w:val="0"/>
              <w:spacing w:after="0" w:line="240" w:lineRule="auto"/>
              <w:rPr>
                <w:rFonts w:ascii="Arial" w:hAnsi="Arial" w:cs="Arial"/>
              </w:rPr>
            </w:pPr>
          </w:p>
        </w:tc>
        <w:tc>
          <w:tcPr>
            <w:tcW w:w="8439" w:type="dxa"/>
            <w:shd w:val="clear" w:color="auto" w:fill="F2F2F2" w:themeFill="background1" w:themeFillShade="F2"/>
            <w:vAlign w:val="bottom"/>
          </w:tcPr>
          <w:p w14:paraId="41A63F13" w14:textId="77777777" w:rsidR="00B44FD2" w:rsidRPr="0027659D" w:rsidRDefault="00B44FD2" w:rsidP="00B44FD2">
            <w:pPr>
              <w:autoSpaceDE w:val="0"/>
              <w:autoSpaceDN w:val="0"/>
              <w:adjustRightInd w:val="0"/>
              <w:ind w:left="35"/>
              <w:rPr>
                <w:rFonts w:ascii="Arial" w:hAnsi="Arial" w:cs="Arial"/>
                <w:b/>
                <w:bCs/>
                <w:sz w:val="24"/>
                <w:szCs w:val="24"/>
              </w:rPr>
            </w:pPr>
            <w:r>
              <w:rPr>
                <w:rFonts w:ascii="Arial" w:hAnsi="Arial" w:cs="Arial"/>
                <w:b/>
                <w:bCs/>
                <w:sz w:val="24"/>
                <w:szCs w:val="24"/>
              </w:rPr>
              <w:t>Implementation</w:t>
            </w:r>
          </w:p>
        </w:tc>
      </w:tr>
      <w:tr w:rsidR="00B44FD2" w:rsidRPr="0027659D" w14:paraId="6EB4469A" w14:textId="77777777" w:rsidTr="00B44FD2">
        <w:trPr>
          <w:trHeight w:val="1033"/>
        </w:trPr>
        <w:tc>
          <w:tcPr>
            <w:tcW w:w="803" w:type="dxa"/>
            <w:shd w:val="clear" w:color="auto" w:fill="auto"/>
            <w:vAlign w:val="center"/>
          </w:tcPr>
          <w:p w14:paraId="0F5BB44A"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Q7</w:t>
            </w:r>
          </w:p>
        </w:tc>
        <w:tc>
          <w:tcPr>
            <w:tcW w:w="8439" w:type="dxa"/>
            <w:shd w:val="clear" w:color="auto" w:fill="auto"/>
            <w:vAlign w:val="center"/>
          </w:tcPr>
          <w:p w14:paraId="4C204343" w14:textId="77777777" w:rsidR="001425DD" w:rsidRDefault="001425DD" w:rsidP="001425DD">
            <w:pPr>
              <w:spacing w:after="0" w:line="240" w:lineRule="auto"/>
            </w:pPr>
            <w:r>
              <w:t>What do you recommend in order to minimise disruption to business as usual during implementation testing and integration?</w:t>
            </w:r>
          </w:p>
          <w:p w14:paraId="0CC14D04" w14:textId="77777777" w:rsidR="00B44FD2" w:rsidRDefault="00B44FD2" w:rsidP="0083094A">
            <w:pPr>
              <w:spacing w:after="0" w:line="240" w:lineRule="auto"/>
              <w:rPr>
                <w:rFonts w:ascii="Arial" w:hAnsi="Arial" w:cs="Arial"/>
                <w:bCs/>
                <w:lang w:val="en-US"/>
              </w:rPr>
            </w:pPr>
          </w:p>
        </w:tc>
      </w:tr>
      <w:tr w:rsidR="00B44FD2" w:rsidRPr="0027659D" w14:paraId="4B40D53F" w14:textId="77777777" w:rsidTr="00B44FD2">
        <w:trPr>
          <w:trHeight w:val="616"/>
        </w:trPr>
        <w:tc>
          <w:tcPr>
            <w:tcW w:w="803" w:type="dxa"/>
            <w:shd w:val="clear" w:color="auto" w:fill="auto"/>
            <w:vAlign w:val="center"/>
          </w:tcPr>
          <w:p w14:paraId="15056BF9" w14:textId="77777777" w:rsidR="00B44FD2" w:rsidRPr="00472873" w:rsidRDefault="001425DD" w:rsidP="00B44FD2">
            <w:pPr>
              <w:autoSpaceDE w:val="0"/>
              <w:autoSpaceDN w:val="0"/>
              <w:adjustRightInd w:val="0"/>
              <w:spacing w:after="0" w:line="240" w:lineRule="auto"/>
              <w:rPr>
                <w:rFonts w:ascii="Arial" w:hAnsi="Arial" w:cs="Arial"/>
              </w:rPr>
            </w:pPr>
            <w:r>
              <w:rPr>
                <w:rFonts w:ascii="Arial" w:hAnsi="Arial" w:cs="Arial"/>
              </w:rPr>
              <w:t>A7</w:t>
            </w:r>
          </w:p>
        </w:tc>
        <w:tc>
          <w:tcPr>
            <w:tcW w:w="8439" w:type="dxa"/>
            <w:shd w:val="clear" w:color="auto" w:fill="auto"/>
            <w:vAlign w:val="center"/>
          </w:tcPr>
          <w:p w14:paraId="0C0BE3D6" w14:textId="77777777" w:rsidR="00B44FD2" w:rsidRDefault="00B44FD2" w:rsidP="00B44FD2">
            <w:pPr>
              <w:spacing w:after="0" w:line="240" w:lineRule="auto"/>
              <w:rPr>
                <w:rFonts w:ascii="Arial" w:hAnsi="Arial" w:cs="Arial"/>
                <w:bCs/>
                <w:lang w:val="en-US"/>
              </w:rPr>
            </w:pPr>
          </w:p>
          <w:p w14:paraId="3F303AF2" w14:textId="77777777" w:rsidR="00B44FD2" w:rsidRDefault="00B44FD2" w:rsidP="00B44FD2">
            <w:pPr>
              <w:spacing w:after="0" w:line="240" w:lineRule="auto"/>
              <w:rPr>
                <w:rFonts w:ascii="Arial" w:hAnsi="Arial" w:cs="Arial"/>
                <w:bCs/>
                <w:lang w:val="en-US"/>
              </w:rPr>
            </w:pPr>
          </w:p>
          <w:p w14:paraId="38522437" w14:textId="77777777" w:rsidR="00B44FD2" w:rsidRDefault="00B44FD2" w:rsidP="00B44FD2">
            <w:pPr>
              <w:spacing w:after="0" w:line="240" w:lineRule="auto"/>
              <w:rPr>
                <w:rFonts w:ascii="Arial" w:hAnsi="Arial" w:cs="Arial"/>
                <w:bCs/>
                <w:lang w:val="en-US"/>
              </w:rPr>
            </w:pPr>
          </w:p>
          <w:p w14:paraId="424424B4" w14:textId="77777777" w:rsidR="00B44FD2" w:rsidRPr="00472873" w:rsidRDefault="00B44FD2" w:rsidP="00B44FD2">
            <w:pPr>
              <w:spacing w:after="0" w:line="240" w:lineRule="auto"/>
              <w:rPr>
                <w:rFonts w:ascii="Arial" w:hAnsi="Arial" w:cs="Arial"/>
                <w:bCs/>
                <w:lang w:val="en-US"/>
              </w:rPr>
            </w:pPr>
          </w:p>
        </w:tc>
      </w:tr>
      <w:tr w:rsidR="00B44FD2" w:rsidRPr="0027659D" w14:paraId="036FEA50" w14:textId="77777777" w:rsidTr="00B44FD2">
        <w:trPr>
          <w:trHeight w:val="616"/>
        </w:trPr>
        <w:tc>
          <w:tcPr>
            <w:tcW w:w="803" w:type="dxa"/>
            <w:shd w:val="clear" w:color="auto" w:fill="auto"/>
            <w:vAlign w:val="center"/>
          </w:tcPr>
          <w:p w14:paraId="1141B326"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Q8</w:t>
            </w:r>
          </w:p>
        </w:tc>
        <w:tc>
          <w:tcPr>
            <w:tcW w:w="8439" w:type="dxa"/>
            <w:shd w:val="clear" w:color="auto" w:fill="auto"/>
            <w:vAlign w:val="center"/>
          </w:tcPr>
          <w:p w14:paraId="20826371" w14:textId="77777777" w:rsidR="001425DD" w:rsidRPr="00EA7922" w:rsidRDefault="001425DD" w:rsidP="001425DD">
            <w:pPr>
              <w:spacing w:after="0" w:line="240" w:lineRule="auto"/>
            </w:pPr>
            <w:r w:rsidRPr="00EA7922">
              <w:t>What project / implementation methodology you do apply and what progress reporting mechanisms?</w:t>
            </w:r>
          </w:p>
          <w:p w14:paraId="452DA717" w14:textId="77777777" w:rsidR="00B44FD2" w:rsidRDefault="00B44FD2" w:rsidP="00B44FD2">
            <w:pPr>
              <w:spacing w:after="0" w:line="240" w:lineRule="auto"/>
              <w:rPr>
                <w:rFonts w:ascii="Arial" w:hAnsi="Arial" w:cs="Arial"/>
                <w:bCs/>
                <w:lang w:val="en-US"/>
              </w:rPr>
            </w:pPr>
          </w:p>
        </w:tc>
      </w:tr>
      <w:tr w:rsidR="00B44FD2" w:rsidRPr="0027659D" w14:paraId="3F6C3CC7" w14:textId="77777777" w:rsidTr="00B44FD2">
        <w:trPr>
          <w:trHeight w:val="616"/>
        </w:trPr>
        <w:tc>
          <w:tcPr>
            <w:tcW w:w="803" w:type="dxa"/>
            <w:shd w:val="clear" w:color="auto" w:fill="auto"/>
            <w:vAlign w:val="center"/>
          </w:tcPr>
          <w:p w14:paraId="777CA114"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A8</w:t>
            </w:r>
          </w:p>
        </w:tc>
        <w:tc>
          <w:tcPr>
            <w:tcW w:w="8439" w:type="dxa"/>
            <w:shd w:val="clear" w:color="auto" w:fill="auto"/>
            <w:vAlign w:val="center"/>
          </w:tcPr>
          <w:p w14:paraId="033C67F1" w14:textId="77777777" w:rsidR="00B44FD2" w:rsidRDefault="00B44FD2" w:rsidP="00B44FD2">
            <w:pPr>
              <w:spacing w:after="0" w:line="240" w:lineRule="auto"/>
              <w:rPr>
                <w:rFonts w:ascii="Arial" w:hAnsi="Arial" w:cs="Arial"/>
                <w:bCs/>
                <w:lang w:val="en-US"/>
              </w:rPr>
            </w:pPr>
          </w:p>
        </w:tc>
      </w:tr>
      <w:tr w:rsidR="00B44FD2" w:rsidRPr="0027659D" w14:paraId="14627A11" w14:textId="77777777" w:rsidTr="00B44FD2">
        <w:trPr>
          <w:trHeight w:val="423"/>
        </w:trPr>
        <w:tc>
          <w:tcPr>
            <w:tcW w:w="803" w:type="dxa"/>
            <w:shd w:val="clear" w:color="auto" w:fill="F2F2F2" w:themeFill="background1" w:themeFillShade="F2"/>
            <w:vAlign w:val="center"/>
          </w:tcPr>
          <w:p w14:paraId="366468ED" w14:textId="77777777" w:rsidR="00B44FD2" w:rsidRPr="0027659D" w:rsidRDefault="00B44FD2" w:rsidP="00B44FD2">
            <w:pPr>
              <w:autoSpaceDE w:val="0"/>
              <w:autoSpaceDN w:val="0"/>
              <w:adjustRightInd w:val="0"/>
              <w:spacing w:after="0" w:line="240" w:lineRule="auto"/>
              <w:rPr>
                <w:rFonts w:ascii="Arial" w:hAnsi="Arial" w:cs="Arial"/>
              </w:rPr>
            </w:pPr>
          </w:p>
        </w:tc>
        <w:tc>
          <w:tcPr>
            <w:tcW w:w="8439" w:type="dxa"/>
            <w:shd w:val="clear" w:color="auto" w:fill="F2F2F2" w:themeFill="background1" w:themeFillShade="F2"/>
            <w:vAlign w:val="bottom"/>
          </w:tcPr>
          <w:p w14:paraId="451A1348" w14:textId="77777777" w:rsidR="00B44FD2" w:rsidRPr="0027659D" w:rsidRDefault="00B44FD2" w:rsidP="00B44FD2">
            <w:pPr>
              <w:autoSpaceDE w:val="0"/>
              <w:autoSpaceDN w:val="0"/>
              <w:adjustRightInd w:val="0"/>
              <w:ind w:left="35"/>
              <w:rPr>
                <w:rFonts w:ascii="Arial" w:hAnsi="Arial" w:cs="Arial"/>
                <w:b/>
                <w:bCs/>
                <w:sz w:val="24"/>
                <w:szCs w:val="24"/>
              </w:rPr>
            </w:pPr>
            <w:r>
              <w:rPr>
                <w:rFonts w:ascii="Arial" w:hAnsi="Arial" w:cs="Arial"/>
                <w:b/>
                <w:bCs/>
                <w:sz w:val="24"/>
                <w:szCs w:val="24"/>
              </w:rPr>
              <w:t>Procurement &amp;Costs</w:t>
            </w:r>
          </w:p>
        </w:tc>
      </w:tr>
      <w:tr w:rsidR="00B44FD2" w:rsidRPr="0027659D" w14:paraId="581640A3" w14:textId="77777777" w:rsidTr="009F64AB">
        <w:trPr>
          <w:trHeight w:val="1040"/>
        </w:trPr>
        <w:tc>
          <w:tcPr>
            <w:tcW w:w="803" w:type="dxa"/>
            <w:shd w:val="clear" w:color="auto" w:fill="auto"/>
            <w:vAlign w:val="center"/>
          </w:tcPr>
          <w:p w14:paraId="20F1878A"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Q9</w:t>
            </w:r>
          </w:p>
        </w:tc>
        <w:tc>
          <w:tcPr>
            <w:tcW w:w="8439" w:type="dxa"/>
            <w:shd w:val="clear" w:color="auto" w:fill="auto"/>
            <w:vAlign w:val="bottom"/>
          </w:tcPr>
          <w:p w14:paraId="6CE976CC" w14:textId="77777777" w:rsidR="001425DD" w:rsidRDefault="001425DD" w:rsidP="009F64AB">
            <w:pPr>
              <w:spacing w:after="0" w:line="240" w:lineRule="auto"/>
            </w:pPr>
            <w:r>
              <w:t>Are you able to provide a rough estimate of the upfront and annual cost of your solution (We will not be sharing this with any competitors but are trying to assess potential costs)</w:t>
            </w:r>
            <w:proofErr w:type="gramStart"/>
            <w:r>
              <w:t>.</w:t>
            </w:r>
            <w:proofErr w:type="gramEnd"/>
          </w:p>
          <w:p w14:paraId="537F5CC1" w14:textId="77777777" w:rsidR="00B44FD2" w:rsidRPr="00B740EC" w:rsidRDefault="00B44FD2" w:rsidP="009F64AB">
            <w:pPr>
              <w:rPr>
                <w:rFonts w:ascii="Arial" w:hAnsi="Arial" w:cs="Arial"/>
              </w:rPr>
            </w:pPr>
          </w:p>
        </w:tc>
      </w:tr>
      <w:tr w:rsidR="00B44FD2" w:rsidRPr="0027659D" w14:paraId="6E3B4758" w14:textId="77777777" w:rsidTr="00B44FD2">
        <w:trPr>
          <w:trHeight w:val="720"/>
        </w:trPr>
        <w:tc>
          <w:tcPr>
            <w:tcW w:w="803" w:type="dxa"/>
            <w:shd w:val="clear" w:color="auto" w:fill="auto"/>
            <w:vAlign w:val="center"/>
          </w:tcPr>
          <w:p w14:paraId="68BA95F6" w14:textId="77777777" w:rsidR="00B44FD2" w:rsidRDefault="001425DD" w:rsidP="00B44FD2">
            <w:pPr>
              <w:autoSpaceDE w:val="0"/>
              <w:autoSpaceDN w:val="0"/>
              <w:adjustRightInd w:val="0"/>
              <w:spacing w:after="0" w:line="240" w:lineRule="auto"/>
              <w:rPr>
                <w:rFonts w:ascii="Arial" w:hAnsi="Arial" w:cs="Arial"/>
              </w:rPr>
            </w:pPr>
            <w:r>
              <w:rPr>
                <w:rFonts w:ascii="Arial" w:hAnsi="Arial" w:cs="Arial"/>
              </w:rPr>
              <w:t>A9</w:t>
            </w:r>
          </w:p>
        </w:tc>
        <w:tc>
          <w:tcPr>
            <w:tcW w:w="8439" w:type="dxa"/>
            <w:shd w:val="clear" w:color="auto" w:fill="auto"/>
            <w:vAlign w:val="center"/>
          </w:tcPr>
          <w:p w14:paraId="5917FC05" w14:textId="77777777" w:rsidR="00B44FD2" w:rsidRDefault="00B44FD2" w:rsidP="00B44FD2">
            <w:pPr>
              <w:spacing w:after="0" w:line="240" w:lineRule="auto"/>
              <w:rPr>
                <w:rFonts w:ascii="Arial" w:hAnsi="Arial" w:cs="Arial"/>
                <w:bCs/>
                <w:lang w:val="en-US"/>
              </w:rPr>
            </w:pPr>
          </w:p>
          <w:p w14:paraId="082C3D1D" w14:textId="77777777" w:rsidR="00B44FD2" w:rsidRDefault="00B44FD2" w:rsidP="00B44FD2">
            <w:pPr>
              <w:spacing w:after="0" w:line="240" w:lineRule="auto"/>
              <w:rPr>
                <w:rFonts w:ascii="Arial" w:hAnsi="Arial" w:cs="Arial"/>
                <w:bCs/>
                <w:lang w:val="en-US"/>
              </w:rPr>
            </w:pPr>
          </w:p>
          <w:p w14:paraId="2431273A" w14:textId="77777777" w:rsidR="00B44FD2" w:rsidRDefault="00B44FD2" w:rsidP="00B44FD2">
            <w:pPr>
              <w:spacing w:after="0" w:line="240" w:lineRule="auto"/>
              <w:rPr>
                <w:rFonts w:ascii="Arial" w:hAnsi="Arial" w:cs="Arial"/>
                <w:bCs/>
                <w:lang w:val="en-US"/>
              </w:rPr>
            </w:pPr>
          </w:p>
          <w:p w14:paraId="0CBA9D90" w14:textId="77777777" w:rsidR="00B44FD2" w:rsidRDefault="00B44FD2" w:rsidP="00B44FD2">
            <w:pPr>
              <w:spacing w:after="0" w:line="240" w:lineRule="auto"/>
              <w:rPr>
                <w:rFonts w:ascii="Arial" w:hAnsi="Arial" w:cs="Arial"/>
                <w:bCs/>
                <w:lang w:val="en-US"/>
              </w:rPr>
            </w:pPr>
          </w:p>
        </w:tc>
      </w:tr>
    </w:tbl>
    <w:p w14:paraId="732CF759" w14:textId="77777777" w:rsidR="00FB4850" w:rsidRPr="00E3374E" w:rsidRDefault="00FB4850" w:rsidP="00B52478">
      <w:pPr>
        <w:pStyle w:val="ListParagraph"/>
        <w:autoSpaceDE w:val="0"/>
        <w:autoSpaceDN w:val="0"/>
        <w:adjustRightInd w:val="0"/>
        <w:spacing w:after="0" w:line="240" w:lineRule="auto"/>
        <w:ind w:left="-426"/>
        <w:rPr>
          <w:rFonts w:ascii="Arial" w:hAnsi="Arial" w:cs="Arial"/>
          <w:b/>
          <w:bCs/>
          <w:sz w:val="24"/>
          <w:szCs w:val="24"/>
        </w:rPr>
      </w:pPr>
    </w:p>
    <w:p w14:paraId="1F19FF41" w14:textId="77777777" w:rsidR="00EF0844" w:rsidRDefault="00EF0844" w:rsidP="00C211CF">
      <w:pPr>
        <w:rPr>
          <w:rFonts w:ascii="Arial" w:hAnsi="Arial" w:cs="Arial"/>
          <w:i/>
        </w:rPr>
      </w:pPr>
    </w:p>
    <w:p w14:paraId="43622612" w14:textId="77777777" w:rsidR="00EF0844" w:rsidRDefault="00EF0844" w:rsidP="00C211CF">
      <w:pPr>
        <w:rPr>
          <w:rFonts w:ascii="Arial" w:hAnsi="Arial" w:cs="Arial"/>
          <w:i/>
        </w:rPr>
      </w:pPr>
    </w:p>
    <w:sectPr w:rsidR="00EF0844" w:rsidSect="0099066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BB155" w14:textId="77777777" w:rsidR="009F64AB" w:rsidRDefault="009F64AB" w:rsidP="0022186A">
      <w:pPr>
        <w:spacing w:after="0" w:line="240" w:lineRule="auto"/>
      </w:pPr>
      <w:r>
        <w:separator/>
      </w:r>
    </w:p>
  </w:endnote>
  <w:endnote w:type="continuationSeparator" w:id="0">
    <w:p w14:paraId="6C64BC8D" w14:textId="77777777" w:rsidR="009F64AB" w:rsidRDefault="009F64AB" w:rsidP="0022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08E6" w14:textId="77777777" w:rsidR="009F64AB" w:rsidRPr="00C45828" w:rsidRDefault="009F64AB">
    <w:pPr>
      <w:pStyle w:val="Footer"/>
      <w:jc w:val="center"/>
      <w:rPr>
        <w:rFonts w:ascii="Arial" w:hAnsi="Arial" w:cs="Arial"/>
      </w:rPr>
    </w:pPr>
    <w:r w:rsidRPr="00C45828">
      <w:rPr>
        <w:rFonts w:ascii="Arial" w:hAnsi="Arial" w:cs="Arial"/>
      </w:rPr>
      <w:fldChar w:fldCharType="begin"/>
    </w:r>
    <w:r w:rsidRPr="00C45828">
      <w:rPr>
        <w:rFonts w:ascii="Arial" w:hAnsi="Arial" w:cs="Arial"/>
      </w:rPr>
      <w:instrText xml:space="preserve"> PAGE   \* MERGEFORMAT </w:instrText>
    </w:r>
    <w:r w:rsidRPr="00C45828">
      <w:rPr>
        <w:rFonts w:ascii="Arial" w:hAnsi="Arial" w:cs="Arial"/>
      </w:rPr>
      <w:fldChar w:fldCharType="separate"/>
    </w:r>
    <w:r w:rsidR="001E3022">
      <w:rPr>
        <w:rFonts w:ascii="Arial" w:hAnsi="Arial" w:cs="Arial"/>
        <w:noProof/>
      </w:rPr>
      <w:t>7</w:t>
    </w:r>
    <w:r w:rsidRPr="00C45828">
      <w:rPr>
        <w:rFonts w:ascii="Arial" w:hAnsi="Arial" w:cs="Arial"/>
      </w:rPr>
      <w:fldChar w:fldCharType="end"/>
    </w:r>
  </w:p>
  <w:p w14:paraId="5867387E" w14:textId="77777777" w:rsidR="009F64AB" w:rsidRDefault="009F6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6A670" w14:textId="77777777" w:rsidR="009F64AB" w:rsidRDefault="009F64AB" w:rsidP="0022186A">
      <w:pPr>
        <w:spacing w:after="0" w:line="240" w:lineRule="auto"/>
      </w:pPr>
      <w:r>
        <w:separator/>
      </w:r>
    </w:p>
  </w:footnote>
  <w:footnote w:type="continuationSeparator" w:id="0">
    <w:p w14:paraId="6CBBDE56" w14:textId="77777777" w:rsidR="009F64AB" w:rsidRDefault="009F64AB" w:rsidP="00221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A09"/>
    <w:multiLevelType w:val="hybridMultilevel"/>
    <w:tmpl w:val="F78C6558"/>
    <w:lvl w:ilvl="0" w:tplc="08090017">
      <w:start w:val="1"/>
      <w:numFmt w:val="low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nsid w:val="15EA7818"/>
    <w:multiLevelType w:val="hybridMultilevel"/>
    <w:tmpl w:val="EC7A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931C98"/>
    <w:multiLevelType w:val="hybridMultilevel"/>
    <w:tmpl w:val="3FAC1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811D4F"/>
    <w:multiLevelType w:val="hybridMultilevel"/>
    <w:tmpl w:val="B4D85E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5FB5068"/>
    <w:multiLevelType w:val="multilevel"/>
    <w:tmpl w:val="0809001D"/>
    <w:styleLink w:val="HiddenBulletsGreen"/>
    <w:lvl w:ilvl="0">
      <w:start w:val="1"/>
      <w:numFmt w:val="bullet"/>
      <w:lvlText w:val=""/>
      <w:lvlJc w:val="left"/>
      <w:pPr>
        <w:tabs>
          <w:tab w:val="num" w:pos="360"/>
        </w:tabs>
        <w:ind w:left="1080" w:hanging="360"/>
      </w:pPr>
      <w:rPr>
        <w:rFonts w:ascii="Symbol" w:hAnsi="Symbol"/>
        <w:vanish/>
        <w:color w:val="33996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9274221"/>
    <w:multiLevelType w:val="multilevel"/>
    <w:tmpl w:val="502282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6">
    <w:nsid w:val="438636DA"/>
    <w:multiLevelType w:val="hybridMultilevel"/>
    <w:tmpl w:val="ECD0AE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B8C7859"/>
    <w:multiLevelType w:val="hybridMultilevel"/>
    <w:tmpl w:val="06043142"/>
    <w:lvl w:ilvl="0" w:tplc="353CB58A">
      <w:start w:val="1"/>
      <w:numFmt w:val="decimal"/>
      <w:lvlText w:val="%1."/>
      <w:lvlJc w:val="left"/>
      <w:pPr>
        <w:ind w:left="294" w:hanging="360"/>
      </w:pPr>
      <w:rPr>
        <w:rFonts w:ascii="Arial" w:hAnsi="Arial" w:cs="Arial"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nsid w:val="4C970742"/>
    <w:multiLevelType w:val="hybridMultilevel"/>
    <w:tmpl w:val="A28EA3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1A4C5C"/>
    <w:multiLevelType w:val="hybridMultilevel"/>
    <w:tmpl w:val="77906DB0"/>
    <w:lvl w:ilvl="0" w:tplc="08090017">
      <w:start w:val="1"/>
      <w:numFmt w:val="lowerLetter"/>
      <w:lvlText w:val="%1)"/>
      <w:lvlJc w:val="left"/>
      <w:pPr>
        <w:ind w:left="643"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nsid w:val="4FA0766E"/>
    <w:multiLevelType w:val="hybridMultilevel"/>
    <w:tmpl w:val="440C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A13D86"/>
    <w:multiLevelType w:val="hybridMultilevel"/>
    <w:tmpl w:val="158E6D0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nsid w:val="578C684D"/>
    <w:multiLevelType w:val="hybridMultilevel"/>
    <w:tmpl w:val="5B12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7607A0"/>
    <w:multiLevelType w:val="hybridMultilevel"/>
    <w:tmpl w:val="2BD4E0B2"/>
    <w:lvl w:ilvl="0" w:tplc="D3B6695E">
      <w:start w:val="1"/>
      <w:numFmt w:val="bullet"/>
      <w:lvlText w:val=""/>
      <w:lvlJc w:val="righ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nsid w:val="692917E9"/>
    <w:multiLevelType w:val="hybridMultilevel"/>
    <w:tmpl w:val="F2EAC5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6D565D83"/>
    <w:multiLevelType w:val="hybridMultilevel"/>
    <w:tmpl w:val="79041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DAD4D10"/>
    <w:multiLevelType w:val="hybridMultilevel"/>
    <w:tmpl w:val="F2DC7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FB280A"/>
    <w:multiLevelType w:val="hybridMultilevel"/>
    <w:tmpl w:val="6E9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964F0A"/>
    <w:multiLevelType w:val="hybridMultilevel"/>
    <w:tmpl w:val="DA824D32"/>
    <w:lvl w:ilvl="0" w:tplc="D3B6695E">
      <w:start w:val="1"/>
      <w:numFmt w:val="bullet"/>
      <w:lvlText w:val=""/>
      <w:lvlJc w:val="righ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nsid w:val="71D965AD"/>
    <w:multiLevelType w:val="hybridMultilevel"/>
    <w:tmpl w:val="3DEC05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20921C2"/>
    <w:multiLevelType w:val="hybridMultilevel"/>
    <w:tmpl w:val="90464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9ED4B8E"/>
    <w:multiLevelType w:val="hybridMultilevel"/>
    <w:tmpl w:val="2EAA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595FFE"/>
    <w:multiLevelType w:val="hybridMultilevel"/>
    <w:tmpl w:val="9B662210"/>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23">
    <w:nsid w:val="7BC10111"/>
    <w:multiLevelType w:val="hybridMultilevel"/>
    <w:tmpl w:val="2F3C5C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0"/>
  </w:num>
  <w:num w:numId="3">
    <w:abstractNumId w:val="15"/>
  </w:num>
  <w:num w:numId="4">
    <w:abstractNumId w:val="14"/>
  </w:num>
  <w:num w:numId="5">
    <w:abstractNumId w:val="13"/>
  </w:num>
  <w:num w:numId="6">
    <w:abstractNumId w:val="18"/>
  </w:num>
  <w:num w:numId="7">
    <w:abstractNumId w:val="4"/>
  </w:num>
  <w:num w:numId="8">
    <w:abstractNumId w:val="23"/>
  </w:num>
  <w:num w:numId="9">
    <w:abstractNumId w:val="5"/>
  </w:num>
  <w:num w:numId="10">
    <w:abstractNumId w:val="10"/>
  </w:num>
  <w:num w:numId="11">
    <w:abstractNumId w:val="7"/>
  </w:num>
  <w:num w:numId="12">
    <w:abstractNumId w:val="17"/>
  </w:num>
  <w:num w:numId="13">
    <w:abstractNumId w:val="19"/>
  </w:num>
  <w:num w:numId="14">
    <w:abstractNumId w:val="9"/>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11"/>
  </w:num>
  <w:num w:numId="20">
    <w:abstractNumId w:val="22"/>
  </w:num>
  <w:num w:numId="21">
    <w:abstractNumId w:val="6"/>
  </w:num>
  <w:num w:numId="22">
    <w:abstractNumId w:val="21"/>
  </w:num>
  <w:num w:numId="23">
    <w:abstractNumId w:val="12"/>
  </w:num>
  <w:num w:numId="24">
    <w:abstractNumId w:val="16"/>
  </w:num>
  <w:num w:numId="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C3NDK2NDcFsYwMlHSUglOLizPz80AKjGoB3UaR3ywAAAA="/>
  </w:docVars>
  <w:rsids>
    <w:rsidRoot w:val="004002F1"/>
    <w:rsid w:val="000043C4"/>
    <w:rsid w:val="000129A1"/>
    <w:rsid w:val="00024551"/>
    <w:rsid w:val="000407AC"/>
    <w:rsid w:val="00046E15"/>
    <w:rsid w:val="0005756B"/>
    <w:rsid w:val="00061F1A"/>
    <w:rsid w:val="000766F2"/>
    <w:rsid w:val="000847A0"/>
    <w:rsid w:val="00090166"/>
    <w:rsid w:val="000A1B42"/>
    <w:rsid w:val="000B6ADA"/>
    <w:rsid w:val="000C52C0"/>
    <w:rsid w:val="000C7CA9"/>
    <w:rsid w:val="000D6CAC"/>
    <w:rsid w:val="000E18F3"/>
    <w:rsid w:val="001159EE"/>
    <w:rsid w:val="00127886"/>
    <w:rsid w:val="001425DD"/>
    <w:rsid w:val="00143377"/>
    <w:rsid w:val="00143519"/>
    <w:rsid w:val="001438FA"/>
    <w:rsid w:val="00154FC5"/>
    <w:rsid w:val="00155774"/>
    <w:rsid w:val="00162C2A"/>
    <w:rsid w:val="00162CAD"/>
    <w:rsid w:val="00171BEB"/>
    <w:rsid w:val="00173417"/>
    <w:rsid w:val="00185EBA"/>
    <w:rsid w:val="00197EE6"/>
    <w:rsid w:val="001A269D"/>
    <w:rsid w:val="001A5704"/>
    <w:rsid w:val="001C2D94"/>
    <w:rsid w:val="001C6765"/>
    <w:rsid w:val="001E3022"/>
    <w:rsid w:val="001E401F"/>
    <w:rsid w:val="001E587B"/>
    <w:rsid w:val="001F7EB8"/>
    <w:rsid w:val="00202EB5"/>
    <w:rsid w:val="00214F09"/>
    <w:rsid w:val="0022186A"/>
    <w:rsid w:val="0022210A"/>
    <w:rsid w:val="00224D37"/>
    <w:rsid w:val="00225121"/>
    <w:rsid w:val="0023197D"/>
    <w:rsid w:val="00232D97"/>
    <w:rsid w:val="00235167"/>
    <w:rsid w:val="0024254F"/>
    <w:rsid w:val="002426DA"/>
    <w:rsid w:val="002437E7"/>
    <w:rsid w:val="002504D7"/>
    <w:rsid w:val="00251B17"/>
    <w:rsid w:val="002736AA"/>
    <w:rsid w:val="00273982"/>
    <w:rsid w:val="00275F0C"/>
    <w:rsid w:val="0027659D"/>
    <w:rsid w:val="002804E0"/>
    <w:rsid w:val="002863DD"/>
    <w:rsid w:val="002909F8"/>
    <w:rsid w:val="002913E4"/>
    <w:rsid w:val="00294EC1"/>
    <w:rsid w:val="00297F79"/>
    <w:rsid w:val="002A4E70"/>
    <w:rsid w:val="002A592E"/>
    <w:rsid w:val="002A6D66"/>
    <w:rsid w:val="002A775E"/>
    <w:rsid w:val="002B109E"/>
    <w:rsid w:val="002C01E1"/>
    <w:rsid w:val="002C530B"/>
    <w:rsid w:val="002D2CAD"/>
    <w:rsid w:val="002D615E"/>
    <w:rsid w:val="002E42B9"/>
    <w:rsid w:val="002F68E2"/>
    <w:rsid w:val="003011F9"/>
    <w:rsid w:val="003043D3"/>
    <w:rsid w:val="003324DC"/>
    <w:rsid w:val="0033353E"/>
    <w:rsid w:val="0034018E"/>
    <w:rsid w:val="00340738"/>
    <w:rsid w:val="00342311"/>
    <w:rsid w:val="003549AC"/>
    <w:rsid w:val="0037151C"/>
    <w:rsid w:val="00372D52"/>
    <w:rsid w:val="00395194"/>
    <w:rsid w:val="00396FAB"/>
    <w:rsid w:val="003A7BC3"/>
    <w:rsid w:val="003B4A1D"/>
    <w:rsid w:val="003B4C5A"/>
    <w:rsid w:val="003B52D4"/>
    <w:rsid w:val="003E75E6"/>
    <w:rsid w:val="004002F1"/>
    <w:rsid w:val="0041330F"/>
    <w:rsid w:val="00413C24"/>
    <w:rsid w:val="00420E5C"/>
    <w:rsid w:val="00421A17"/>
    <w:rsid w:val="00424FF8"/>
    <w:rsid w:val="00435197"/>
    <w:rsid w:val="00437336"/>
    <w:rsid w:val="00445241"/>
    <w:rsid w:val="0045092E"/>
    <w:rsid w:val="004510AE"/>
    <w:rsid w:val="00456433"/>
    <w:rsid w:val="00460A62"/>
    <w:rsid w:val="00466FA3"/>
    <w:rsid w:val="00470A2A"/>
    <w:rsid w:val="00472873"/>
    <w:rsid w:val="004773F8"/>
    <w:rsid w:val="004775B0"/>
    <w:rsid w:val="0048456C"/>
    <w:rsid w:val="00486F8E"/>
    <w:rsid w:val="00490079"/>
    <w:rsid w:val="004B373F"/>
    <w:rsid w:val="004B476A"/>
    <w:rsid w:val="004C18A6"/>
    <w:rsid w:val="004C2E4C"/>
    <w:rsid w:val="004C71D8"/>
    <w:rsid w:val="004D4440"/>
    <w:rsid w:val="004D495F"/>
    <w:rsid w:val="004E2ACC"/>
    <w:rsid w:val="004E475B"/>
    <w:rsid w:val="004E4F28"/>
    <w:rsid w:val="004E4F96"/>
    <w:rsid w:val="004F5B8B"/>
    <w:rsid w:val="00500D30"/>
    <w:rsid w:val="00502612"/>
    <w:rsid w:val="00504707"/>
    <w:rsid w:val="00507E7E"/>
    <w:rsid w:val="00512392"/>
    <w:rsid w:val="00524045"/>
    <w:rsid w:val="00531F2F"/>
    <w:rsid w:val="005507C9"/>
    <w:rsid w:val="0055400E"/>
    <w:rsid w:val="00560368"/>
    <w:rsid w:val="0056312B"/>
    <w:rsid w:val="005656A5"/>
    <w:rsid w:val="00581DF1"/>
    <w:rsid w:val="00582D48"/>
    <w:rsid w:val="0058329C"/>
    <w:rsid w:val="005876ED"/>
    <w:rsid w:val="00590185"/>
    <w:rsid w:val="00592E69"/>
    <w:rsid w:val="0059775B"/>
    <w:rsid w:val="005A0086"/>
    <w:rsid w:val="005A0F53"/>
    <w:rsid w:val="005A4EAE"/>
    <w:rsid w:val="005A7F01"/>
    <w:rsid w:val="005B0CA9"/>
    <w:rsid w:val="005B0FDC"/>
    <w:rsid w:val="005C5095"/>
    <w:rsid w:val="005F4B02"/>
    <w:rsid w:val="00600976"/>
    <w:rsid w:val="00600B31"/>
    <w:rsid w:val="00615C9A"/>
    <w:rsid w:val="00616C44"/>
    <w:rsid w:val="00620375"/>
    <w:rsid w:val="00625EDA"/>
    <w:rsid w:val="0062721D"/>
    <w:rsid w:val="00636129"/>
    <w:rsid w:val="0065610E"/>
    <w:rsid w:val="00662A02"/>
    <w:rsid w:val="00664B70"/>
    <w:rsid w:val="0066604B"/>
    <w:rsid w:val="00680751"/>
    <w:rsid w:val="00684E8A"/>
    <w:rsid w:val="006A38F2"/>
    <w:rsid w:val="006B24B6"/>
    <w:rsid w:val="006D6B39"/>
    <w:rsid w:val="006E0B9F"/>
    <w:rsid w:val="00703B8B"/>
    <w:rsid w:val="00705A5A"/>
    <w:rsid w:val="007065DC"/>
    <w:rsid w:val="007116AC"/>
    <w:rsid w:val="007119A2"/>
    <w:rsid w:val="007140A0"/>
    <w:rsid w:val="007156FA"/>
    <w:rsid w:val="007300B6"/>
    <w:rsid w:val="007318A6"/>
    <w:rsid w:val="00732742"/>
    <w:rsid w:val="0074260F"/>
    <w:rsid w:val="00753E1D"/>
    <w:rsid w:val="00764B80"/>
    <w:rsid w:val="00773FF2"/>
    <w:rsid w:val="00794D77"/>
    <w:rsid w:val="007950C1"/>
    <w:rsid w:val="007A2F17"/>
    <w:rsid w:val="007A4BAA"/>
    <w:rsid w:val="007A74BF"/>
    <w:rsid w:val="007B1325"/>
    <w:rsid w:val="007C3A99"/>
    <w:rsid w:val="007C542F"/>
    <w:rsid w:val="007D12C0"/>
    <w:rsid w:val="007F033F"/>
    <w:rsid w:val="007F2117"/>
    <w:rsid w:val="00802304"/>
    <w:rsid w:val="008119D2"/>
    <w:rsid w:val="008166ED"/>
    <w:rsid w:val="00817651"/>
    <w:rsid w:val="00821F7F"/>
    <w:rsid w:val="0083094A"/>
    <w:rsid w:val="00833B60"/>
    <w:rsid w:val="00840CC9"/>
    <w:rsid w:val="0084339F"/>
    <w:rsid w:val="0085561D"/>
    <w:rsid w:val="008652BA"/>
    <w:rsid w:val="00871009"/>
    <w:rsid w:val="0088511C"/>
    <w:rsid w:val="00894365"/>
    <w:rsid w:val="008A1DB2"/>
    <w:rsid w:val="008B1342"/>
    <w:rsid w:val="008B609F"/>
    <w:rsid w:val="008B6E59"/>
    <w:rsid w:val="008D4D3B"/>
    <w:rsid w:val="008D69BB"/>
    <w:rsid w:val="008F05B8"/>
    <w:rsid w:val="008F4B25"/>
    <w:rsid w:val="009035DC"/>
    <w:rsid w:val="0090737B"/>
    <w:rsid w:val="009103FF"/>
    <w:rsid w:val="00936E95"/>
    <w:rsid w:val="00940EAD"/>
    <w:rsid w:val="009432F8"/>
    <w:rsid w:val="00944377"/>
    <w:rsid w:val="0094735E"/>
    <w:rsid w:val="00947E90"/>
    <w:rsid w:val="00956E99"/>
    <w:rsid w:val="0096068A"/>
    <w:rsid w:val="00960F1E"/>
    <w:rsid w:val="00961C08"/>
    <w:rsid w:val="00965217"/>
    <w:rsid w:val="0097321C"/>
    <w:rsid w:val="00983248"/>
    <w:rsid w:val="0098420B"/>
    <w:rsid w:val="00990667"/>
    <w:rsid w:val="009A0F28"/>
    <w:rsid w:val="009B0BA8"/>
    <w:rsid w:val="009B20FC"/>
    <w:rsid w:val="009B3240"/>
    <w:rsid w:val="009C4D4C"/>
    <w:rsid w:val="009D6747"/>
    <w:rsid w:val="009D6EAC"/>
    <w:rsid w:val="009E5549"/>
    <w:rsid w:val="009F64AB"/>
    <w:rsid w:val="009F6EF1"/>
    <w:rsid w:val="00A221D6"/>
    <w:rsid w:val="00A244FC"/>
    <w:rsid w:val="00A32FE2"/>
    <w:rsid w:val="00A40988"/>
    <w:rsid w:val="00A45D27"/>
    <w:rsid w:val="00A47B33"/>
    <w:rsid w:val="00A5132F"/>
    <w:rsid w:val="00A62DCC"/>
    <w:rsid w:val="00A65B88"/>
    <w:rsid w:val="00A7482A"/>
    <w:rsid w:val="00A7496D"/>
    <w:rsid w:val="00A8174C"/>
    <w:rsid w:val="00A86B95"/>
    <w:rsid w:val="00AA16B6"/>
    <w:rsid w:val="00AB059D"/>
    <w:rsid w:val="00AB131D"/>
    <w:rsid w:val="00AB1448"/>
    <w:rsid w:val="00AB278A"/>
    <w:rsid w:val="00AC0CD4"/>
    <w:rsid w:val="00AE7F4C"/>
    <w:rsid w:val="00AF1193"/>
    <w:rsid w:val="00AF3516"/>
    <w:rsid w:val="00B0137C"/>
    <w:rsid w:val="00B14531"/>
    <w:rsid w:val="00B15A44"/>
    <w:rsid w:val="00B31C22"/>
    <w:rsid w:val="00B36A33"/>
    <w:rsid w:val="00B37C3F"/>
    <w:rsid w:val="00B42F00"/>
    <w:rsid w:val="00B431A7"/>
    <w:rsid w:val="00B44FD2"/>
    <w:rsid w:val="00B519F8"/>
    <w:rsid w:val="00B51E15"/>
    <w:rsid w:val="00B52478"/>
    <w:rsid w:val="00B55046"/>
    <w:rsid w:val="00B62FD7"/>
    <w:rsid w:val="00B64082"/>
    <w:rsid w:val="00B740EC"/>
    <w:rsid w:val="00B74CFA"/>
    <w:rsid w:val="00B825F8"/>
    <w:rsid w:val="00BA2FA9"/>
    <w:rsid w:val="00BB04D6"/>
    <w:rsid w:val="00BB15F4"/>
    <w:rsid w:val="00BC1A7B"/>
    <w:rsid w:val="00BE42B0"/>
    <w:rsid w:val="00C04A52"/>
    <w:rsid w:val="00C05694"/>
    <w:rsid w:val="00C1321E"/>
    <w:rsid w:val="00C211CF"/>
    <w:rsid w:val="00C238DC"/>
    <w:rsid w:val="00C331BC"/>
    <w:rsid w:val="00C34862"/>
    <w:rsid w:val="00C45828"/>
    <w:rsid w:val="00C465C9"/>
    <w:rsid w:val="00C51AE6"/>
    <w:rsid w:val="00C5542E"/>
    <w:rsid w:val="00C55F74"/>
    <w:rsid w:val="00C82EE0"/>
    <w:rsid w:val="00C84552"/>
    <w:rsid w:val="00C848E1"/>
    <w:rsid w:val="00C9496D"/>
    <w:rsid w:val="00C97169"/>
    <w:rsid w:val="00CA3587"/>
    <w:rsid w:val="00CA498E"/>
    <w:rsid w:val="00CA576B"/>
    <w:rsid w:val="00CA5C7A"/>
    <w:rsid w:val="00CA7ED2"/>
    <w:rsid w:val="00CC36E0"/>
    <w:rsid w:val="00CD3219"/>
    <w:rsid w:val="00CD530F"/>
    <w:rsid w:val="00CE183F"/>
    <w:rsid w:val="00CF3BA8"/>
    <w:rsid w:val="00D00FD5"/>
    <w:rsid w:val="00D01140"/>
    <w:rsid w:val="00D13A94"/>
    <w:rsid w:val="00D14DE0"/>
    <w:rsid w:val="00D23A01"/>
    <w:rsid w:val="00D446DC"/>
    <w:rsid w:val="00D45548"/>
    <w:rsid w:val="00D46EA6"/>
    <w:rsid w:val="00D5664D"/>
    <w:rsid w:val="00D605E1"/>
    <w:rsid w:val="00D60732"/>
    <w:rsid w:val="00D607B0"/>
    <w:rsid w:val="00D81FD9"/>
    <w:rsid w:val="00DA2800"/>
    <w:rsid w:val="00DA3A9D"/>
    <w:rsid w:val="00DB149E"/>
    <w:rsid w:val="00DB70D4"/>
    <w:rsid w:val="00DC0D16"/>
    <w:rsid w:val="00DD5054"/>
    <w:rsid w:val="00DE3FF5"/>
    <w:rsid w:val="00DF2E45"/>
    <w:rsid w:val="00E01DAD"/>
    <w:rsid w:val="00E16688"/>
    <w:rsid w:val="00E3374E"/>
    <w:rsid w:val="00E355BB"/>
    <w:rsid w:val="00E4344C"/>
    <w:rsid w:val="00E43F32"/>
    <w:rsid w:val="00E448FD"/>
    <w:rsid w:val="00E47294"/>
    <w:rsid w:val="00E62257"/>
    <w:rsid w:val="00EA0D81"/>
    <w:rsid w:val="00EC3EE4"/>
    <w:rsid w:val="00EF0844"/>
    <w:rsid w:val="00F168BA"/>
    <w:rsid w:val="00F169E8"/>
    <w:rsid w:val="00F34F6E"/>
    <w:rsid w:val="00F36F3B"/>
    <w:rsid w:val="00F3723D"/>
    <w:rsid w:val="00F434C9"/>
    <w:rsid w:val="00F4539C"/>
    <w:rsid w:val="00F47642"/>
    <w:rsid w:val="00F72FF5"/>
    <w:rsid w:val="00FB31F9"/>
    <w:rsid w:val="00FB4850"/>
    <w:rsid w:val="00FC262E"/>
    <w:rsid w:val="00FC639A"/>
    <w:rsid w:val="00FF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1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header" w:locked="1" w:uiPriority="0"/>
    <w:lsdException w:name="footer" w:locked="1" w:uiPriority="0"/>
    <w:lsdException w:name="caption" w:locked="1" w:uiPriority="0" w:qFormat="1"/>
    <w:lsdException w:name="footnote reference" w:locked="1" w:uiPriority="0"/>
    <w:lsdException w:name="annotation reference" w:locked="1"/>
    <w:lsdException w:name="endnote tex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annotation subject" w:locked="1" w:uiPriority="0"/>
    <w:lsdException w:name="Balloon Text"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E1"/>
    <w:pPr>
      <w:spacing w:after="200" w:line="276" w:lineRule="auto"/>
    </w:pPr>
    <w:rPr>
      <w:rFonts w:cs="Calibri"/>
      <w:lang w:eastAsia="en-US"/>
    </w:rPr>
  </w:style>
  <w:style w:type="paragraph" w:styleId="Heading1">
    <w:name w:val="heading 1"/>
    <w:basedOn w:val="Normal"/>
    <w:next w:val="Normal"/>
    <w:link w:val="Heading1Char"/>
    <w:uiPriority w:val="99"/>
    <w:qFormat/>
    <w:rsid w:val="00C238DC"/>
    <w:pPr>
      <w:keepNext/>
      <w:overflowPunct w:val="0"/>
      <w:autoSpaceDE w:val="0"/>
      <w:autoSpaceDN w:val="0"/>
      <w:adjustRightInd w:val="0"/>
      <w:spacing w:after="60" w:line="240" w:lineRule="auto"/>
      <w:textAlignment w:val="baseline"/>
      <w:outlineLvl w:val="0"/>
    </w:pPr>
    <w:rPr>
      <w:rFonts w:ascii="Arial" w:hAnsi="Arial" w:cs="Arial"/>
      <w:b/>
      <w:bCs/>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8DC"/>
    <w:rPr>
      <w:rFonts w:ascii="Arial" w:hAnsi="Arial" w:cs="Arial"/>
      <w:b/>
      <w:bCs/>
      <w:kern w:val="28"/>
      <w:sz w:val="20"/>
      <w:szCs w:val="20"/>
    </w:rPr>
  </w:style>
  <w:style w:type="paragraph" w:styleId="ListParagraph">
    <w:name w:val="List Paragraph"/>
    <w:basedOn w:val="Normal"/>
    <w:uiPriority w:val="34"/>
    <w:qFormat/>
    <w:rsid w:val="004002F1"/>
    <w:pPr>
      <w:ind w:left="720"/>
      <w:contextualSpacing/>
    </w:pPr>
  </w:style>
  <w:style w:type="paragraph" w:styleId="CommentText">
    <w:name w:val="annotation text"/>
    <w:basedOn w:val="Normal"/>
    <w:link w:val="CommentTextChar"/>
    <w:uiPriority w:val="99"/>
    <w:semiHidden/>
    <w:rsid w:val="000B6ADA"/>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locked/>
    <w:rsid w:val="000B6ADA"/>
    <w:rPr>
      <w:rFonts w:ascii="Calibri" w:hAnsi="Calibri" w:cs="Calibri"/>
    </w:rPr>
  </w:style>
  <w:style w:type="character" w:styleId="FootnoteReference">
    <w:name w:val="footnote reference"/>
    <w:basedOn w:val="DefaultParagraphFont"/>
    <w:uiPriority w:val="99"/>
    <w:semiHidden/>
    <w:rsid w:val="0022186A"/>
    <w:rPr>
      <w:rFonts w:cs="Times New Roman"/>
      <w:vertAlign w:val="superscript"/>
    </w:rPr>
  </w:style>
  <w:style w:type="paragraph" w:styleId="FootnoteText">
    <w:name w:val="footnote text"/>
    <w:basedOn w:val="Normal"/>
    <w:link w:val="FootnoteTextChar1"/>
    <w:uiPriority w:val="99"/>
    <w:semiHidden/>
    <w:rsid w:val="0022186A"/>
    <w:pPr>
      <w:spacing w:after="0" w:line="240" w:lineRule="auto"/>
      <w:jc w:val="both"/>
    </w:pPr>
    <w:rPr>
      <w:rFonts w:ascii="Arial" w:hAnsi="Arial" w:cs="Times New Roman"/>
      <w:sz w:val="20"/>
      <w:szCs w:val="20"/>
      <w:lang w:eastAsia="en-GB"/>
    </w:rPr>
  </w:style>
  <w:style w:type="character" w:customStyle="1" w:styleId="FootnoteTextChar">
    <w:name w:val="Footnote Text Char"/>
    <w:basedOn w:val="DefaultParagraphFont"/>
    <w:uiPriority w:val="99"/>
    <w:semiHidden/>
    <w:rsid w:val="0022186A"/>
    <w:rPr>
      <w:rFonts w:cs="Times New Roman"/>
      <w:sz w:val="20"/>
      <w:szCs w:val="20"/>
    </w:rPr>
  </w:style>
  <w:style w:type="character" w:customStyle="1" w:styleId="FootnoteTextChar1">
    <w:name w:val="Footnote Text Char1"/>
    <w:link w:val="FootnoteText"/>
    <w:uiPriority w:val="99"/>
    <w:locked/>
    <w:rsid w:val="0022186A"/>
    <w:rPr>
      <w:rFonts w:ascii="Arial" w:hAnsi="Arial"/>
    </w:rPr>
  </w:style>
  <w:style w:type="paragraph" w:styleId="NormalWeb">
    <w:name w:val="Normal (Web)"/>
    <w:basedOn w:val="Normal"/>
    <w:uiPriority w:val="99"/>
    <w:rsid w:val="0022186A"/>
    <w:pPr>
      <w:spacing w:after="0" w:line="240" w:lineRule="auto"/>
    </w:pPr>
    <w:rPr>
      <w:sz w:val="24"/>
      <w:szCs w:val="24"/>
      <w:lang w:eastAsia="en-GB"/>
    </w:rPr>
  </w:style>
  <w:style w:type="paragraph" w:customStyle="1" w:styleId="Default">
    <w:name w:val="Default"/>
    <w:uiPriority w:val="99"/>
    <w:rsid w:val="0022186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22186A"/>
    <w:rPr>
      <w:rFonts w:cs="Times New Roman"/>
      <w:sz w:val="16"/>
      <w:szCs w:val="16"/>
    </w:rPr>
  </w:style>
  <w:style w:type="paragraph" w:styleId="Header">
    <w:name w:val="header"/>
    <w:basedOn w:val="Normal"/>
    <w:link w:val="HeaderChar"/>
    <w:uiPriority w:val="99"/>
    <w:rsid w:val="00232D9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32D97"/>
    <w:rPr>
      <w:rFonts w:cs="Times New Roman"/>
    </w:rPr>
  </w:style>
  <w:style w:type="paragraph" w:styleId="Footer">
    <w:name w:val="footer"/>
    <w:basedOn w:val="Normal"/>
    <w:link w:val="FooterChar"/>
    <w:uiPriority w:val="99"/>
    <w:rsid w:val="00232D9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32D97"/>
    <w:rPr>
      <w:rFonts w:cs="Times New Roman"/>
    </w:rPr>
  </w:style>
  <w:style w:type="paragraph" w:styleId="BalloonText">
    <w:name w:val="Balloon Text"/>
    <w:basedOn w:val="Normal"/>
    <w:link w:val="BalloonTextChar"/>
    <w:uiPriority w:val="99"/>
    <w:semiHidden/>
    <w:rsid w:val="00664B70"/>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664B70"/>
    <w:rPr>
      <w:rFonts w:ascii="Tahoma" w:hAnsi="Tahoma" w:cs="Tahoma"/>
      <w:sz w:val="16"/>
      <w:szCs w:val="16"/>
    </w:rPr>
  </w:style>
  <w:style w:type="table" w:styleId="TableGrid">
    <w:name w:val="Table Grid"/>
    <w:basedOn w:val="TableNormal"/>
    <w:uiPriority w:val="59"/>
    <w:rsid w:val="003407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238DC"/>
    <w:rPr>
      <w:rFonts w:cs="Times New Roman"/>
      <w:color w:val="0000FF"/>
      <w:u w:val="single"/>
    </w:rPr>
  </w:style>
  <w:style w:type="paragraph" w:styleId="CommentSubject">
    <w:name w:val="annotation subject"/>
    <w:basedOn w:val="CommentText"/>
    <w:next w:val="CommentText"/>
    <w:link w:val="CommentSubjectChar"/>
    <w:uiPriority w:val="99"/>
    <w:semiHidden/>
    <w:rsid w:val="008D69BB"/>
    <w:pPr>
      <w:spacing w:line="276" w:lineRule="auto"/>
    </w:pPr>
    <w:rPr>
      <w:b/>
      <w:bCs/>
    </w:rPr>
  </w:style>
  <w:style w:type="character" w:customStyle="1" w:styleId="CommentSubjectChar">
    <w:name w:val="Comment Subject Char"/>
    <w:basedOn w:val="CommentTextChar"/>
    <w:link w:val="CommentSubject"/>
    <w:uiPriority w:val="99"/>
    <w:semiHidden/>
    <w:locked/>
    <w:rsid w:val="00225121"/>
    <w:rPr>
      <w:rFonts w:ascii="Calibri" w:hAnsi="Calibri" w:cs="Calibri"/>
      <w:b/>
      <w:bCs/>
      <w:sz w:val="20"/>
      <w:szCs w:val="20"/>
      <w:lang w:eastAsia="en-US"/>
    </w:rPr>
  </w:style>
  <w:style w:type="paragraph" w:styleId="EndnoteText">
    <w:name w:val="endnote text"/>
    <w:basedOn w:val="Normal"/>
    <w:link w:val="EndnoteTextChar"/>
    <w:uiPriority w:val="99"/>
    <w:semiHidden/>
    <w:rsid w:val="00E4344C"/>
    <w:pPr>
      <w:spacing w:after="0" w:line="240" w:lineRule="auto"/>
      <w:jc w:val="both"/>
    </w:pPr>
    <w:rPr>
      <w:rFonts w:ascii="Arial" w:hAnsi="Arial" w:cs="Arial"/>
      <w:sz w:val="20"/>
      <w:szCs w:val="20"/>
    </w:rPr>
  </w:style>
  <w:style w:type="character" w:customStyle="1" w:styleId="EndnoteTextChar">
    <w:name w:val="Endnote Text Char"/>
    <w:basedOn w:val="DefaultParagraphFont"/>
    <w:link w:val="EndnoteText"/>
    <w:uiPriority w:val="99"/>
    <w:semiHidden/>
    <w:locked/>
    <w:rsid w:val="00E4344C"/>
    <w:rPr>
      <w:rFonts w:ascii="Arial" w:hAnsi="Arial" w:cs="Arial"/>
      <w:lang w:val="en-GB" w:eastAsia="en-US"/>
    </w:rPr>
  </w:style>
  <w:style w:type="numbering" w:customStyle="1" w:styleId="HiddenBulletsGreen">
    <w:name w:val="Hidden Bullets Green"/>
    <w:rsid w:val="00737359"/>
    <w:pPr>
      <w:numPr>
        <w:numId w:val="7"/>
      </w:numPr>
    </w:pPr>
  </w:style>
  <w:style w:type="character" w:customStyle="1" w:styleId="UnresolvedMention1">
    <w:name w:val="Unresolved Mention1"/>
    <w:basedOn w:val="DefaultParagraphFont"/>
    <w:uiPriority w:val="99"/>
    <w:semiHidden/>
    <w:unhideWhenUsed/>
    <w:rsid w:val="0045092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header" w:locked="1" w:uiPriority="0"/>
    <w:lsdException w:name="footer" w:locked="1" w:uiPriority="0"/>
    <w:lsdException w:name="caption" w:locked="1" w:uiPriority="0" w:qFormat="1"/>
    <w:lsdException w:name="footnote reference" w:locked="1" w:uiPriority="0"/>
    <w:lsdException w:name="annotation reference" w:locked="1"/>
    <w:lsdException w:name="endnote tex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annotation subject" w:locked="1" w:uiPriority="0"/>
    <w:lsdException w:name="Balloon Text"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E1"/>
    <w:pPr>
      <w:spacing w:after="200" w:line="276" w:lineRule="auto"/>
    </w:pPr>
    <w:rPr>
      <w:rFonts w:cs="Calibri"/>
      <w:lang w:eastAsia="en-US"/>
    </w:rPr>
  </w:style>
  <w:style w:type="paragraph" w:styleId="Heading1">
    <w:name w:val="heading 1"/>
    <w:basedOn w:val="Normal"/>
    <w:next w:val="Normal"/>
    <w:link w:val="Heading1Char"/>
    <w:uiPriority w:val="99"/>
    <w:qFormat/>
    <w:rsid w:val="00C238DC"/>
    <w:pPr>
      <w:keepNext/>
      <w:overflowPunct w:val="0"/>
      <w:autoSpaceDE w:val="0"/>
      <w:autoSpaceDN w:val="0"/>
      <w:adjustRightInd w:val="0"/>
      <w:spacing w:after="60" w:line="240" w:lineRule="auto"/>
      <w:textAlignment w:val="baseline"/>
      <w:outlineLvl w:val="0"/>
    </w:pPr>
    <w:rPr>
      <w:rFonts w:ascii="Arial" w:hAnsi="Arial" w:cs="Arial"/>
      <w:b/>
      <w:bCs/>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8DC"/>
    <w:rPr>
      <w:rFonts w:ascii="Arial" w:hAnsi="Arial" w:cs="Arial"/>
      <w:b/>
      <w:bCs/>
      <w:kern w:val="28"/>
      <w:sz w:val="20"/>
      <w:szCs w:val="20"/>
    </w:rPr>
  </w:style>
  <w:style w:type="paragraph" w:styleId="ListParagraph">
    <w:name w:val="List Paragraph"/>
    <w:basedOn w:val="Normal"/>
    <w:uiPriority w:val="34"/>
    <w:qFormat/>
    <w:rsid w:val="004002F1"/>
    <w:pPr>
      <w:ind w:left="720"/>
      <w:contextualSpacing/>
    </w:pPr>
  </w:style>
  <w:style w:type="paragraph" w:styleId="CommentText">
    <w:name w:val="annotation text"/>
    <w:basedOn w:val="Normal"/>
    <w:link w:val="CommentTextChar"/>
    <w:uiPriority w:val="99"/>
    <w:semiHidden/>
    <w:rsid w:val="000B6ADA"/>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locked/>
    <w:rsid w:val="000B6ADA"/>
    <w:rPr>
      <w:rFonts w:ascii="Calibri" w:hAnsi="Calibri" w:cs="Calibri"/>
    </w:rPr>
  </w:style>
  <w:style w:type="character" w:styleId="FootnoteReference">
    <w:name w:val="footnote reference"/>
    <w:basedOn w:val="DefaultParagraphFont"/>
    <w:uiPriority w:val="99"/>
    <w:semiHidden/>
    <w:rsid w:val="0022186A"/>
    <w:rPr>
      <w:rFonts w:cs="Times New Roman"/>
      <w:vertAlign w:val="superscript"/>
    </w:rPr>
  </w:style>
  <w:style w:type="paragraph" w:styleId="FootnoteText">
    <w:name w:val="footnote text"/>
    <w:basedOn w:val="Normal"/>
    <w:link w:val="FootnoteTextChar1"/>
    <w:uiPriority w:val="99"/>
    <w:semiHidden/>
    <w:rsid w:val="0022186A"/>
    <w:pPr>
      <w:spacing w:after="0" w:line="240" w:lineRule="auto"/>
      <w:jc w:val="both"/>
    </w:pPr>
    <w:rPr>
      <w:rFonts w:ascii="Arial" w:hAnsi="Arial" w:cs="Times New Roman"/>
      <w:sz w:val="20"/>
      <w:szCs w:val="20"/>
      <w:lang w:eastAsia="en-GB"/>
    </w:rPr>
  </w:style>
  <w:style w:type="character" w:customStyle="1" w:styleId="FootnoteTextChar">
    <w:name w:val="Footnote Text Char"/>
    <w:basedOn w:val="DefaultParagraphFont"/>
    <w:uiPriority w:val="99"/>
    <w:semiHidden/>
    <w:rsid w:val="0022186A"/>
    <w:rPr>
      <w:rFonts w:cs="Times New Roman"/>
      <w:sz w:val="20"/>
      <w:szCs w:val="20"/>
    </w:rPr>
  </w:style>
  <w:style w:type="character" w:customStyle="1" w:styleId="FootnoteTextChar1">
    <w:name w:val="Footnote Text Char1"/>
    <w:link w:val="FootnoteText"/>
    <w:uiPriority w:val="99"/>
    <w:locked/>
    <w:rsid w:val="0022186A"/>
    <w:rPr>
      <w:rFonts w:ascii="Arial" w:hAnsi="Arial"/>
    </w:rPr>
  </w:style>
  <w:style w:type="paragraph" w:styleId="NormalWeb">
    <w:name w:val="Normal (Web)"/>
    <w:basedOn w:val="Normal"/>
    <w:uiPriority w:val="99"/>
    <w:rsid w:val="0022186A"/>
    <w:pPr>
      <w:spacing w:after="0" w:line="240" w:lineRule="auto"/>
    </w:pPr>
    <w:rPr>
      <w:sz w:val="24"/>
      <w:szCs w:val="24"/>
      <w:lang w:eastAsia="en-GB"/>
    </w:rPr>
  </w:style>
  <w:style w:type="paragraph" w:customStyle="1" w:styleId="Default">
    <w:name w:val="Default"/>
    <w:uiPriority w:val="99"/>
    <w:rsid w:val="0022186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22186A"/>
    <w:rPr>
      <w:rFonts w:cs="Times New Roman"/>
      <w:sz w:val="16"/>
      <w:szCs w:val="16"/>
    </w:rPr>
  </w:style>
  <w:style w:type="paragraph" w:styleId="Header">
    <w:name w:val="header"/>
    <w:basedOn w:val="Normal"/>
    <w:link w:val="HeaderChar"/>
    <w:uiPriority w:val="99"/>
    <w:rsid w:val="00232D9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32D97"/>
    <w:rPr>
      <w:rFonts w:cs="Times New Roman"/>
    </w:rPr>
  </w:style>
  <w:style w:type="paragraph" w:styleId="Footer">
    <w:name w:val="footer"/>
    <w:basedOn w:val="Normal"/>
    <w:link w:val="FooterChar"/>
    <w:uiPriority w:val="99"/>
    <w:rsid w:val="00232D9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32D97"/>
    <w:rPr>
      <w:rFonts w:cs="Times New Roman"/>
    </w:rPr>
  </w:style>
  <w:style w:type="paragraph" w:styleId="BalloonText">
    <w:name w:val="Balloon Text"/>
    <w:basedOn w:val="Normal"/>
    <w:link w:val="BalloonTextChar"/>
    <w:uiPriority w:val="99"/>
    <w:semiHidden/>
    <w:rsid w:val="00664B70"/>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664B70"/>
    <w:rPr>
      <w:rFonts w:ascii="Tahoma" w:hAnsi="Tahoma" w:cs="Tahoma"/>
      <w:sz w:val="16"/>
      <w:szCs w:val="16"/>
    </w:rPr>
  </w:style>
  <w:style w:type="table" w:styleId="TableGrid">
    <w:name w:val="Table Grid"/>
    <w:basedOn w:val="TableNormal"/>
    <w:uiPriority w:val="59"/>
    <w:rsid w:val="003407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238DC"/>
    <w:rPr>
      <w:rFonts w:cs="Times New Roman"/>
      <w:color w:val="0000FF"/>
      <w:u w:val="single"/>
    </w:rPr>
  </w:style>
  <w:style w:type="paragraph" w:styleId="CommentSubject">
    <w:name w:val="annotation subject"/>
    <w:basedOn w:val="CommentText"/>
    <w:next w:val="CommentText"/>
    <w:link w:val="CommentSubjectChar"/>
    <w:uiPriority w:val="99"/>
    <w:semiHidden/>
    <w:rsid w:val="008D69BB"/>
    <w:pPr>
      <w:spacing w:line="276" w:lineRule="auto"/>
    </w:pPr>
    <w:rPr>
      <w:b/>
      <w:bCs/>
    </w:rPr>
  </w:style>
  <w:style w:type="character" w:customStyle="1" w:styleId="CommentSubjectChar">
    <w:name w:val="Comment Subject Char"/>
    <w:basedOn w:val="CommentTextChar"/>
    <w:link w:val="CommentSubject"/>
    <w:uiPriority w:val="99"/>
    <w:semiHidden/>
    <w:locked/>
    <w:rsid w:val="00225121"/>
    <w:rPr>
      <w:rFonts w:ascii="Calibri" w:hAnsi="Calibri" w:cs="Calibri"/>
      <w:b/>
      <w:bCs/>
      <w:sz w:val="20"/>
      <w:szCs w:val="20"/>
      <w:lang w:eastAsia="en-US"/>
    </w:rPr>
  </w:style>
  <w:style w:type="paragraph" w:styleId="EndnoteText">
    <w:name w:val="endnote text"/>
    <w:basedOn w:val="Normal"/>
    <w:link w:val="EndnoteTextChar"/>
    <w:uiPriority w:val="99"/>
    <w:semiHidden/>
    <w:rsid w:val="00E4344C"/>
    <w:pPr>
      <w:spacing w:after="0" w:line="240" w:lineRule="auto"/>
      <w:jc w:val="both"/>
    </w:pPr>
    <w:rPr>
      <w:rFonts w:ascii="Arial" w:hAnsi="Arial" w:cs="Arial"/>
      <w:sz w:val="20"/>
      <w:szCs w:val="20"/>
    </w:rPr>
  </w:style>
  <w:style w:type="character" w:customStyle="1" w:styleId="EndnoteTextChar">
    <w:name w:val="Endnote Text Char"/>
    <w:basedOn w:val="DefaultParagraphFont"/>
    <w:link w:val="EndnoteText"/>
    <w:uiPriority w:val="99"/>
    <w:semiHidden/>
    <w:locked/>
    <w:rsid w:val="00E4344C"/>
    <w:rPr>
      <w:rFonts w:ascii="Arial" w:hAnsi="Arial" w:cs="Arial"/>
      <w:lang w:val="en-GB" w:eastAsia="en-US"/>
    </w:rPr>
  </w:style>
  <w:style w:type="numbering" w:customStyle="1" w:styleId="HiddenBulletsGreen">
    <w:name w:val="Hidden Bullets Green"/>
    <w:rsid w:val="00737359"/>
    <w:pPr>
      <w:numPr>
        <w:numId w:val="7"/>
      </w:numPr>
    </w:pPr>
  </w:style>
  <w:style w:type="character" w:customStyle="1" w:styleId="UnresolvedMention1">
    <w:name w:val="Unresolved Mention1"/>
    <w:basedOn w:val="DefaultParagraphFont"/>
    <w:uiPriority w:val="99"/>
    <w:semiHidden/>
    <w:unhideWhenUsed/>
    <w:rsid w:val="00450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3713">
      <w:bodyDiv w:val="1"/>
      <w:marLeft w:val="0"/>
      <w:marRight w:val="0"/>
      <w:marTop w:val="0"/>
      <w:marBottom w:val="0"/>
      <w:divBdr>
        <w:top w:val="none" w:sz="0" w:space="0" w:color="auto"/>
        <w:left w:val="none" w:sz="0" w:space="0" w:color="auto"/>
        <w:bottom w:val="none" w:sz="0" w:space="0" w:color="auto"/>
        <w:right w:val="none" w:sz="0" w:space="0" w:color="auto"/>
      </w:divBdr>
    </w:div>
    <w:div w:id="980812817">
      <w:bodyDiv w:val="1"/>
      <w:marLeft w:val="0"/>
      <w:marRight w:val="0"/>
      <w:marTop w:val="0"/>
      <w:marBottom w:val="0"/>
      <w:divBdr>
        <w:top w:val="none" w:sz="0" w:space="0" w:color="auto"/>
        <w:left w:val="none" w:sz="0" w:space="0" w:color="auto"/>
        <w:bottom w:val="none" w:sz="0" w:space="0" w:color="auto"/>
        <w:right w:val="none" w:sz="0" w:space="0" w:color="auto"/>
      </w:divBdr>
    </w:div>
    <w:div w:id="1087506306">
      <w:bodyDiv w:val="1"/>
      <w:marLeft w:val="0"/>
      <w:marRight w:val="0"/>
      <w:marTop w:val="0"/>
      <w:marBottom w:val="0"/>
      <w:divBdr>
        <w:top w:val="none" w:sz="0" w:space="0" w:color="auto"/>
        <w:left w:val="none" w:sz="0" w:space="0" w:color="auto"/>
        <w:bottom w:val="none" w:sz="0" w:space="0" w:color="auto"/>
        <w:right w:val="none" w:sz="0" w:space="0" w:color="auto"/>
      </w:divBdr>
    </w:div>
    <w:div w:id="1335497394">
      <w:bodyDiv w:val="1"/>
      <w:marLeft w:val="0"/>
      <w:marRight w:val="0"/>
      <w:marTop w:val="0"/>
      <w:marBottom w:val="0"/>
      <w:divBdr>
        <w:top w:val="none" w:sz="0" w:space="0" w:color="auto"/>
        <w:left w:val="none" w:sz="0" w:space="0" w:color="auto"/>
        <w:bottom w:val="none" w:sz="0" w:space="0" w:color="auto"/>
        <w:right w:val="none" w:sz="0" w:space="0" w:color="auto"/>
      </w:divBdr>
    </w:div>
    <w:div w:id="1382363912">
      <w:bodyDiv w:val="1"/>
      <w:marLeft w:val="0"/>
      <w:marRight w:val="0"/>
      <w:marTop w:val="0"/>
      <w:marBottom w:val="0"/>
      <w:divBdr>
        <w:top w:val="none" w:sz="0" w:space="0" w:color="auto"/>
        <w:left w:val="none" w:sz="0" w:space="0" w:color="auto"/>
        <w:bottom w:val="none" w:sz="0" w:space="0" w:color="auto"/>
        <w:right w:val="none" w:sz="0" w:space="0" w:color="auto"/>
      </w:divBdr>
    </w:div>
    <w:div w:id="1956478132">
      <w:marLeft w:val="0"/>
      <w:marRight w:val="0"/>
      <w:marTop w:val="0"/>
      <w:marBottom w:val="0"/>
      <w:divBdr>
        <w:top w:val="none" w:sz="0" w:space="0" w:color="auto"/>
        <w:left w:val="none" w:sz="0" w:space="0" w:color="auto"/>
        <w:bottom w:val="none" w:sz="0" w:space="0" w:color="auto"/>
        <w:right w:val="none" w:sz="0" w:space="0" w:color="auto"/>
      </w:divBdr>
    </w:div>
    <w:div w:id="1956478133">
      <w:marLeft w:val="0"/>
      <w:marRight w:val="0"/>
      <w:marTop w:val="0"/>
      <w:marBottom w:val="0"/>
      <w:divBdr>
        <w:top w:val="none" w:sz="0" w:space="0" w:color="auto"/>
        <w:left w:val="none" w:sz="0" w:space="0" w:color="auto"/>
        <w:bottom w:val="none" w:sz="0" w:space="0" w:color="auto"/>
        <w:right w:val="none" w:sz="0" w:space="0" w:color="auto"/>
      </w:divBdr>
    </w:div>
    <w:div w:id="1956478134">
      <w:marLeft w:val="0"/>
      <w:marRight w:val="0"/>
      <w:marTop w:val="0"/>
      <w:marBottom w:val="0"/>
      <w:divBdr>
        <w:top w:val="none" w:sz="0" w:space="0" w:color="auto"/>
        <w:left w:val="none" w:sz="0" w:space="0" w:color="auto"/>
        <w:bottom w:val="none" w:sz="0" w:space="0" w:color="auto"/>
        <w:right w:val="none" w:sz="0" w:space="0" w:color="auto"/>
      </w:divBdr>
      <w:divsChild>
        <w:div w:id="1956478140">
          <w:marLeft w:val="0"/>
          <w:marRight w:val="0"/>
          <w:marTop w:val="0"/>
          <w:marBottom w:val="0"/>
          <w:divBdr>
            <w:top w:val="none" w:sz="0" w:space="0" w:color="auto"/>
            <w:left w:val="none" w:sz="0" w:space="0" w:color="auto"/>
            <w:bottom w:val="none" w:sz="0" w:space="0" w:color="auto"/>
            <w:right w:val="none" w:sz="0" w:space="0" w:color="auto"/>
          </w:divBdr>
        </w:div>
      </w:divsChild>
    </w:div>
    <w:div w:id="1956478138">
      <w:marLeft w:val="0"/>
      <w:marRight w:val="0"/>
      <w:marTop w:val="0"/>
      <w:marBottom w:val="0"/>
      <w:divBdr>
        <w:top w:val="none" w:sz="0" w:space="0" w:color="auto"/>
        <w:left w:val="none" w:sz="0" w:space="0" w:color="auto"/>
        <w:bottom w:val="none" w:sz="0" w:space="0" w:color="auto"/>
        <w:right w:val="none" w:sz="0" w:space="0" w:color="auto"/>
      </w:divBdr>
      <w:divsChild>
        <w:div w:id="1956478137">
          <w:marLeft w:val="0"/>
          <w:marRight w:val="0"/>
          <w:marTop w:val="0"/>
          <w:marBottom w:val="0"/>
          <w:divBdr>
            <w:top w:val="none" w:sz="0" w:space="0" w:color="auto"/>
            <w:left w:val="none" w:sz="0" w:space="0" w:color="auto"/>
            <w:bottom w:val="none" w:sz="0" w:space="0" w:color="auto"/>
            <w:right w:val="none" w:sz="0" w:space="0" w:color="auto"/>
          </w:divBdr>
          <w:divsChild>
            <w:div w:id="1956478135">
              <w:marLeft w:val="0"/>
              <w:marRight w:val="0"/>
              <w:marTop w:val="0"/>
              <w:marBottom w:val="0"/>
              <w:divBdr>
                <w:top w:val="none" w:sz="0" w:space="0" w:color="auto"/>
                <w:left w:val="none" w:sz="0" w:space="0" w:color="auto"/>
                <w:bottom w:val="none" w:sz="0" w:space="0" w:color="auto"/>
                <w:right w:val="none" w:sz="0" w:space="0" w:color="auto"/>
              </w:divBdr>
            </w:div>
            <w:div w:id="1956478136">
              <w:marLeft w:val="0"/>
              <w:marRight w:val="0"/>
              <w:marTop w:val="0"/>
              <w:marBottom w:val="0"/>
              <w:divBdr>
                <w:top w:val="none" w:sz="0" w:space="0" w:color="auto"/>
                <w:left w:val="none" w:sz="0" w:space="0" w:color="auto"/>
                <w:bottom w:val="none" w:sz="0" w:space="0" w:color="auto"/>
                <w:right w:val="none" w:sz="0" w:space="0" w:color="auto"/>
              </w:divBdr>
            </w:div>
            <w:div w:id="1956478139">
              <w:marLeft w:val="0"/>
              <w:marRight w:val="0"/>
              <w:marTop w:val="0"/>
              <w:marBottom w:val="0"/>
              <w:divBdr>
                <w:top w:val="none" w:sz="0" w:space="0" w:color="auto"/>
                <w:left w:val="none" w:sz="0" w:space="0" w:color="auto"/>
                <w:bottom w:val="none" w:sz="0" w:space="0" w:color="auto"/>
                <w:right w:val="none" w:sz="0" w:space="0" w:color="auto"/>
              </w:divBdr>
            </w:div>
            <w:div w:id="1956478141">
              <w:marLeft w:val="0"/>
              <w:marRight w:val="0"/>
              <w:marTop w:val="0"/>
              <w:marBottom w:val="0"/>
              <w:divBdr>
                <w:top w:val="none" w:sz="0" w:space="0" w:color="auto"/>
                <w:left w:val="none" w:sz="0" w:space="0" w:color="auto"/>
                <w:bottom w:val="none" w:sz="0" w:space="0" w:color="auto"/>
                <w:right w:val="none" w:sz="0" w:space="0" w:color="auto"/>
              </w:divBdr>
            </w:div>
            <w:div w:id="19564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service-manual/helping-people-to-use-your-service/making-your-service-accessible-an-introduction" TargetMode="External"/><Relationship Id="rId5" Type="http://schemas.openxmlformats.org/officeDocument/2006/relationships/webSettings" Target="webSettings.xml"/><Relationship Id="rId10" Type="http://schemas.openxmlformats.org/officeDocument/2006/relationships/hyperlink" Target="mailto:g.andrew@southkesteven.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5779ED44</Template>
  <TotalTime>2</TotalTime>
  <Pages>7</Pages>
  <Words>1288</Words>
  <Characters>7247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Large Format Digital Screen Advertising</vt:lpstr>
    </vt:vector>
  </TitlesOfParts>
  <Company>Nottinghamshire County Council</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Format Digital Screen Advertising</dc:title>
  <dc:creator>Sheila Gaskin</dc:creator>
  <cp:lastModifiedBy>Paul Williams</cp:lastModifiedBy>
  <cp:revision>2</cp:revision>
  <cp:lastPrinted>2017-06-01T15:33:00Z</cp:lastPrinted>
  <dcterms:created xsi:type="dcterms:W3CDTF">2020-08-05T12:40:00Z</dcterms:created>
  <dcterms:modified xsi:type="dcterms:W3CDTF">2020-08-05T12:40:00Z</dcterms:modified>
</cp:coreProperties>
</file>