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E9FE" w14:textId="77777777" w:rsidR="00B10CEE" w:rsidRPr="003A5845" w:rsidRDefault="00B10CEE" w:rsidP="00B10CEE">
      <w:pPr>
        <w:pStyle w:val="xmsonormal"/>
        <w:rPr>
          <w:b/>
          <w:iCs/>
        </w:rPr>
      </w:pPr>
      <w:r w:rsidRPr="003A5845">
        <w:rPr>
          <w:b/>
          <w:iCs/>
        </w:rPr>
        <w:t>Clarification Questions:</w:t>
      </w:r>
    </w:p>
    <w:p w14:paraId="63A280CD" w14:textId="77777777" w:rsidR="00B10CEE" w:rsidRPr="003A5845" w:rsidRDefault="00B10CEE" w:rsidP="00B10CEE">
      <w:pPr>
        <w:pStyle w:val="xmsonormal"/>
        <w:rPr>
          <w:iCs/>
        </w:rPr>
      </w:pPr>
    </w:p>
    <w:p w14:paraId="6C3415E8" w14:textId="77777777" w:rsidR="00B10CEE" w:rsidRPr="003A5845" w:rsidRDefault="00B10CEE" w:rsidP="00B10CEE">
      <w:pPr>
        <w:pStyle w:val="xmsonormal"/>
        <w:rPr>
          <w:iCs/>
        </w:rPr>
      </w:pPr>
      <w:r w:rsidRPr="003A5845">
        <w:rPr>
          <w:iCs/>
        </w:rPr>
        <w:t>Q1) Are you looking for entirely remote production with a permanently rigged camera system that can be operated remotely?  </w:t>
      </w:r>
    </w:p>
    <w:p w14:paraId="25395287" w14:textId="77777777" w:rsidR="00B10CEE" w:rsidRPr="003A5845" w:rsidRDefault="00B10CEE" w:rsidP="00B10CEE">
      <w:pPr>
        <w:pStyle w:val="xmsonormal"/>
        <w:rPr>
          <w:iCs/>
        </w:rPr>
      </w:pPr>
      <w:r w:rsidRPr="003A5845">
        <w:rPr>
          <w:iCs/>
        </w:rPr>
        <w:t> A1)  We are open-minded on the approach that is used to fulfil the brief.  We would find the methodology described in the question acceptable.</w:t>
      </w:r>
    </w:p>
    <w:p w14:paraId="231FD897" w14:textId="77777777" w:rsidR="00B10CEE" w:rsidRPr="003A5845" w:rsidRDefault="00B10CEE" w:rsidP="00B10CEE">
      <w:pPr>
        <w:pStyle w:val="xmsonormal"/>
        <w:rPr>
          <w:iCs/>
        </w:rPr>
      </w:pPr>
    </w:p>
    <w:p w14:paraId="17C4E0A4" w14:textId="77777777" w:rsidR="00B10CEE" w:rsidRPr="003A5845" w:rsidRDefault="00B10CEE" w:rsidP="00B10CEE">
      <w:pPr>
        <w:pStyle w:val="xmsonormal"/>
        <w:rPr>
          <w:iCs/>
        </w:rPr>
      </w:pPr>
      <w:r w:rsidRPr="003A5845">
        <w:rPr>
          <w:iCs/>
        </w:rPr>
        <w:t>Q2) Would you like a showreel giving a consistent style, or a wider demonstration of the different approaches we could take?</w:t>
      </w:r>
    </w:p>
    <w:p w14:paraId="76EAA780" w14:textId="77777777" w:rsidR="00B10CEE" w:rsidRPr="003A5845" w:rsidRDefault="00B10CEE" w:rsidP="00B10CEE">
      <w:pPr>
        <w:pStyle w:val="xmsonormal"/>
        <w:rPr>
          <w:iCs/>
        </w:rPr>
      </w:pPr>
      <w:r w:rsidRPr="003A5845">
        <w:rPr>
          <w:iCs/>
        </w:rPr>
        <w:t>A2)  Either would be appropriate</w:t>
      </w:r>
    </w:p>
    <w:p w14:paraId="2328D4FC" w14:textId="77777777" w:rsidR="00B10CEE" w:rsidRPr="003A5845" w:rsidRDefault="00B10CEE" w:rsidP="00B10CEE">
      <w:pPr>
        <w:pStyle w:val="xmsonormal"/>
        <w:rPr>
          <w:iCs/>
        </w:rPr>
      </w:pPr>
    </w:p>
    <w:p w14:paraId="707F8835" w14:textId="77777777" w:rsidR="00B10CEE" w:rsidRPr="003A5845" w:rsidRDefault="00B10CEE" w:rsidP="00B10CEE">
      <w:pPr>
        <w:pStyle w:val="xmsonormal"/>
        <w:rPr>
          <w:iCs/>
        </w:rPr>
      </w:pPr>
      <w:r w:rsidRPr="003A5845">
        <w:rPr>
          <w:iCs/>
        </w:rPr>
        <w:t>Q3) What type of animation would we base our budget on?  Simple 2D graphics would be significantly cheaper than 3D animated characters for example.</w:t>
      </w:r>
    </w:p>
    <w:p w14:paraId="67995017" w14:textId="77777777" w:rsidR="00B10CEE" w:rsidRPr="003A5845" w:rsidRDefault="00B10CEE" w:rsidP="00B10CEE">
      <w:pPr>
        <w:pStyle w:val="xmsonormal"/>
        <w:rPr>
          <w:iCs/>
        </w:rPr>
      </w:pPr>
      <w:r w:rsidRPr="003A5845">
        <w:rPr>
          <w:iCs/>
        </w:rPr>
        <w:t>A3)  We have no preconceptions in this regard and welcome either approach.</w:t>
      </w:r>
    </w:p>
    <w:p w14:paraId="7FA25F7D" w14:textId="77777777" w:rsidR="00AE1673" w:rsidRPr="003A5845" w:rsidRDefault="00AE1673" w:rsidP="001B3680">
      <w:pPr>
        <w:pStyle w:val="xmsonormal"/>
        <w:rPr>
          <w:iCs/>
        </w:rPr>
      </w:pPr>
    </w:p>
    <w:p w14:paraId="13363626" w14:textId="77777777" w:rsidR="001B3680" w:rsidRPr="003A5845" w:rsidRDefault="001B3680" w:rsidP="00D32FF6">
      <w:pPr>
        <w:pStyle w:val="xmsonormal"/>
        <w:rPr>
          <w:iCs/>
        </w:rPr>
      </w:pPr>
      <w:r w:rsidRPr="003A5845">
        <w:rPr>
          <w:iCs/>
        </w:rPr>
        <w:t xml:space="preserve">Q4) </w:t>
      </w:r>
      <w:r w:rsidR="00D32FF6" w:rsidRPr="003A5845">
        <w:rPr>
          <w:iCs/>
        </w:rPr>
        <w:t xml:space="preserve">Given the impact that COVID-19 has had on video production companies, with restrictions preventing filming for much of 2020 and into 2021, many tenderers are extending the period for relevant experience and contract examples from 3 to 5 years. Would you consider such an extension?   </w:t>
      </w:r>
    </w:p>
    <w:p w14:paraId="21C80D79" w14:textId="77777777" w:rsidR="00D32FF6" w:rsidRPr="003A5845" w:rsidRDefault="001B3680" w:rsidP="00D32FF6">
      <w:pPr>
        <w:pStyle w:val="xmsonormal"/>
        <w:rPr>
          <w:iCs/>
        </w:rPr>
      </w:pPr>
      <w:r w:rsidRPr="003A5845">
        <w:rPr>
          <w:iCs/>
        </w:rPr>
        <w:t xml:space="preserve">A4) </w:t>
      </w:r>
      <w:r w:rsidR="00D32FF6" w:rsidRPr="003A5845">
        <w:rPr>
          <w:iCs/>
        </w:rPr>
        <w:t>Yes</w:t>
      </w:r>
      <w:r w:rsidRPr="003A5845">
        <w:rPr>
          <w:iCs/>
        </w:rPr>
        <w:t xml:space="preserve"> we would accept this</w:t>
      </w:r>
    </w:p>
    <w:p w14:paraId="12B9A13E" w14:textId="77777777" w:rsidR="00D32FF6" w:rsidRPr="003A5845" w:rsidRDefault="00D32FF6" w:rsidP="001B3680">
      <w:pPr>
        <w:pStyle w:val="xmsonormal"/>
        <w:rPr>
          <w:iCs/>
        </w:rPr>
      </w:pPr>
      <w:r w:rsidRPr="003A5845">
        <w:rPr>
          <w:iCs/>
        </w:rPr>
        <w:t> </w:t>
      </w:r>
    </w:p>
    <w:p w14:paraId="766B8988" w14:textId="77777777" w:rsidR="00D32FF6" w:rsidRPr="003A5845" w:rsidRDefault="001B3680" w:rsidP="001B3680">
      <w:pPr>
        <w:pStyle w:val="xmsonormal"/>
        <w:rPr>
          <w:iCs/>
        </w:rPr>
      </w:pPr>
      <w:r w:rsidRPr="003A5845">
        <w:rPr>
          <w:iCs/>
        </w:rPr>
        <w:t xml:space="preserve">Q5) </w:t>
      </w:r>
      <w:r w:rsidR="00D32FF6" w:rsidRPr="003A5845">
        <w:rPr>
          <w:iCs/>
        </w:rPr>
        <w:t>For Q1, would you prefer a whole/real example of a single video, or an amalgamation of many examples edited into a 3-minute showreel?  </w:t>
      </w:r>
    </w:p>
    <w:p w14:paraId="16882796" w14:textId="77777777" w:rsidR="00D32FF6" w:rsidRPr="003A5845" w:rsidRDefault="001B3680" w:rsidP="001B3680">
      <w:pPr>
        <w:pStyle w:val="xmsonormal"/>
        <w:rPr>
          <w:iCs/>
        </w:rPr>
      </w:pPr>
      <w:r w:rsidRPr="003A5845">
        <w:rPr>
          <w:iCs/>
        </w:rPr>
        <w:t xml:space="preserve">A5) </w:t>
      </w:r>
      <w:r w:rsidR="00D32FF6" w:rsidRPr="003A5845">
        <w:rPr>
          <w:iCs/>
        </w:rPr>
        <w:t>We have no preference, and leave this to the proposer to choose an approach that they feel shows off their capabilities to best effect.</w:t>
      </w:r>
    </w:p>
    <w:p w14:paraId="00635EAB" w14:textId="77777777" w:rsidR="00B66302" w:rsidRPr="003A5845" w:rsidRDefault="00B66302" w:rsidP="001B3680">
      <w:pPr>
        <w:pStyle w:val="xmsonormal"/>
        <w:rPr>
          <w:iCs/>
        </w:rPr>
      </w:pPr>
    </w:p>
    <w:p w14:paraId="7F3369EF" w14:textId="77777777" w:rsidR="00B66302" w:rsidRPr="003A5845" w:rsidRDefault="00B66302" w:rsidP="001B3680">
      <w:pPr>
        <w:pStyle w:val="xmsonormal"/>
        <w:rPr>
          <w:iCs/>
        </w:rPr>
      </w:pPr>
      <w:r w:rsidRPr="003A5845">
        <w:rPr>
          <w:iCs/>
        </w:rPr>
        <w:t>Q6) The scope specifies 3 projects per year. Is there a video length required for these projects</w:t>
      </w:r>
    </w:p>
    <w:p w14:paraId="7273EF48" w14:textId="77777777" w:rsidR="00B66302" w:rsidRPr="003A5845" w:rsidRDefault="00B66302" w:rsidP="001B3680">
      <w:pPr>
        <w:pStyle w:val="xmsonormal"/>
        <w:rPr>
          <w:iCs/>
        </w:rPr>
      </w:pPr>
      <w:r w:rsidRPr="003A5845">
        <w:rPr>
          <w:iCs/>
        </w:rPr>
        <w:t>A6) each project will be different according to arising requirements and individually priced</w:t>
      </w:r>
    </w:p>
    <w:p w14:paraId="64AF9650" w14:textId="77777777" w:rsidR="00D32FF6" w:rsidRPr="003A5845" w:rsidRDefault="00D32FF6"/>
    <w:p w14:paraId="3F267053" w14:textId="77777777" w:rsidR="003A5845" w:rsidRPr="003A5845" w:rsidRDefault="003A5845" w:rsidP="003A5845">
      <w:pPr>
        <w:pStyle w:val="xmsolistparagraph"/>
        <w:rPr>
          <w:rFonts w:eastAsia="Times New Roman"/>
        </w:rPr>
      </w:pPr>
      <w:r w:rsidRPr="003A5845">
        <w:rPr>
          <w:rFonts w:eastAsia="Times New Roman"/>
        </w:rPr>
        <w:t xml:space="preserve">Q7) Are you willing to accept links to specific films that show the breadth of our output, instead of a single showreel? </w:t>
      </w:r>
    </w:p>
    <w:p w14:paraId="40B00442" w14:textId="77777777" w:rsidR="003A5845" w:rsidRPr="003A5845" w:rsidRDefault="003A5845" w:rsidP="003A5845">
      <w:pPr>
        <w:pStyle w:val="xmsolistparagraph"/>
      </w:pPr>
      <w:r w:rsidRPr="003A5845">
        <w:rPr>
          <w:iCs/>
        </w:rPr>
        <w:t>A7) We have no preference, and leave this to the proposer to choose an approach that they feel shows off their capabilities to best effect. However, It is important for consistency of review that Bidders submit only a 3 minute showreel that addresses the brief.  Anything additional will not be reviewed.</w:t>
      </w:r>
    </w:p>
    <w:p w14:paraId="3BA0253A" w14:textId="77777777" w:rsidR="003A5845" w:rsidRPr="003A5845" w:rsidRDefault="003A5845" w:rsidP="003A5845">
      <w:pPr>
        <w:pStyle w:val="xmsolistparagraph"/>
        <w:ind w:left="720"/>
      </w:pPr>
      <w:r w:rsidRPr="003A5845">
        <w:t> </w:t>
      </w:r>
    </w:p>
    <w:p w14:paraId="09C10654" w14:textId="77777777" w:rsidR="003A5845" w:rsidRPr="003A5845" w:rsidRDefault="003A5845" w:rsidP="003A5845">
      <w:pPr>
        <w:pStyle w:val="xmsolistparagraph"/>
        <w:rPr>
          <w:rFonts w:eastAsia="Times New Roman"/>
        </w:rPr>
      </w:pPr>
      <w:r w:rsidRPr="003A5845">
        <w:rPr>
          <w:rFonts w:eastAsia="Times New Roman"/>
        </w:rPr>
        <w:t>Q8) Should we assume that the studio facilities at the University are available to us FOC?</w:t>
      </w:r>
    </w:p>
    <w:p w14:paraId="4D1C7957" w14:textId="77777777" w:rsidR="003A5845" w:rsidRPr="003A5845" w:rsidRDefault="003A5845" w:rsidP="003A5845">
      <w:pPr>
        <w:rPr>
          <w:rFonts w:eastAsia="Times New Roman"/>
        </w:rPr>
      </w:pPr>
      <w:r w:rsidRPr="003A5845">
        <w:rPr>
          <w:rFonts w:eastAsia="Times New Roman"/>
        </w:rPr>
        <w:t>A8)  Yes</w:t>
      </w:r>
    </w:p>
    <w:p w14:paraId="5867DA9E" w14:textId="77777777" w:rsidR="003A5845" w:rsidRPr="003A5845" w:rsidRDefault="003A5845" w:rsidP="00100F9D">
      <w:pPr>
        <w:pStyle w:val="xmsonormal"/>
      </w:pPr>
      <w:r w:rsidRPr="003A5845">
        <w:t> </w:t>
      </w:r>
    </w:p>
    <w:p w14:paraId="233ABB56" w14:textId="77777777" w:rsidR="003A5845" w:rsidRPr="00100F9D" w:rsidRDefault="003A5845" w:rsidP="00100F9D">
      <w:pPr>
        <w:pStyle w:val="xmsonormal"/>
      </w:pPr>
      <w:r w:rsidRPr="00100F9D">
        <w:t>Q9) Why do you want to explore the possibility of remote recording? What benefits do you think that will bring to you, the films and the audience?</w:t>
      </w:r>
    </w:p>
    <w:p w14:paraId="1F31A737" w14:textId="77777777" w:rsidR="003A5845" w:rsidRPr="00100F9D" w:rsidRDefault="003A5845" w:rsidP="00100F9D">
      <w:pPr>
        <w:pStyle w:val="xmsonormal"/>
      </w:pPr>
      <w:r w:rsidRPr="00100F9D">
        <w:t>A9)  To provide flexibility and options; and to manage risk in the event of further lockdowns in the future.</w:t>
      </w:r>
    </w:p>
    <w:p w14:paraId="4EE89BB5" w14:textId="77777777" w:rsidR="003A5845" w:rsidRPr="00100F9D" w:rsidRDefault="003A5845" w:rsidP="00100F9D">
      <w:pPr>
        <w:pStyle w:val="xmsonormal"/>
      </w:pPr>
      <w:r w:rsidRPr="00100F9D">
        <w:t>Q10) How many films do you anticipate will be required per project and how long are they likely to be?</w:t>
      </w:r>
    </w:p>
    <w:p w14:paraId="4CAA4778" w14:textId="77777777" w:rsidR="003A5845" w:rsidRDefault="003A5845" w:rsidP="003A5845">
      <w:pPr>
        <w:pStyle w:val="xmsonormal"/>
      </w:pPr>
      <w:r w:rsidRPr="003A5845">
        <w:t>A10) Each project will be different according to arising requirements and individually priced</w:t>
      </w:r>
    </w:p>
    <w:p w14:paraId="3B84A2D5" w14:textId="77777777" w:rsidR="00100F9D" w:rsidRDefault="00100F9D" w:rsidP="003A5845">
      <w:pPr>
        <w:pStyle w:val="xmsonormal"/>
      </w:pPr>
    </w:p>
    <w:p w14:paraId="6A678FDB" w14:textId="77777777" w:rsidR="00100F9D" w:rsidRPr="00100F9D" w:rsidRDefault="00100F9D" w:rsidP="00100F9D">
      <w:pPr>
        <w:pStyle w:val="xmsonormal"/>
      </w:pPr>
      <w:r>
        <w:t xml:space="preserve">Q11) </w:t>
      </w:r>
      <w:r w:rsidRPr="00100F9D">
        <w:t>Are you happy for answers to questions 2 and 3 to be provided in an alternate format, namely a branded PDF deck, so long as the word limits are adhered to?</w:t>
      </w:r>
    </w:p>
    <w:p w14:paraId="2206B388" w14:textId="77777777" w:rsidR="00100F9D" w:rsidRPr="003A5845" w:rsidRDefault="00100F9D" w:rsidP="003A5845">
      <w:pPr>
        <w:pStyle w:val="xmsonormal"/>
      </w:pPr>
      <w:r>
        <w:t>A11) Yes this is permitted</w:t>
      </w:r>
    </w:p>
    <w:p w14:paraId="1EF45449" w14:textId="0FE532AB" w:rsidR="00A37357" w:rsidRPr="00975F7D" w:rsidRDefault="00A37357" w:rsidP="00A37357">
      <w:pPr>
        <w:pStyle w:val="xgmail-p1"/>
        <w:rPr>
          <w:rFonts w:asciiTheme="minorHAnsi" w:hAnsiTheme="minorHAnsi" w:cstheme="minorHAnsi"/>
        </w:rPr>
      </w:pPr>
      <w:r w:rsidRPr="00975F7D">
        <w:rPr>
          <w:rFonts w:asciiTheme="minorHAnsi" w:hAnsiTheme="minorHAnsi" w:cstheme="minorHAnsi"/>
          <w:b/>
          <w:bCs/>
          <w:color w:val="1A1A1A"/>
        </w:rPr>
        <w:lastRenderedPageBreak/>
        <w:t>Q12)</w:t>
      </w:r>
      <w:r w:rsidRPr="00975F7D">
        <w:rPr>
          <w:rFonts w:asciiTheme="minorHAnsi" w:hAnsiTheme="minorHAnsi" w:cstheme="minorHAnsi"/>
          <w:color w:val="1A1A1A"/>
        </w:rPr>
        <w:t xml:space="preserve"> </w:t>
      </w:r>
      <w:r w:rsidRPr="00975F7D">
        <w:rPr>
          <w:rFonts w:asciiTheme="minorHAnsi" w:hAnsiTheme="minorHAnsi" w:cstheme="minorHAnsi"/>
          <w:color w:val="1A1A1A"/>
        </w:rPr>
        <w:t>Our first question is around the scope of the project. Are you looking for a series of films which can be inserted into a pre-existing interactive </w:t>
      </w:r>
      <w:r w:rsidRPr="00975F7D">
        <w:rPr>
          <w:rStyle w:val="xgmail-s1"/>
          <w:rFonts w:asciiTheme="minorHAnsi" w:hAnsiTheme="minorHAnsi" w:cstheme="minorHAnsi"/>
          <w:color w:val="000000"/>
        </w:rPr>
        <w:t>e-learning</w:t>
      </w:r>
      <w:r w:rsidRPr="00975F7D">
        <w:rPr>
          <w:rFonts w:asciiTheme="minorHAnsi" w:hAnsiTheme="minorHAnsi" w:cstheme="minorHAnsi"/>
          <w:color w:val="1A1A1A"/>
        </w:rPr>
        <w:t> platform, or are you looking for a partner to provide solutions to the interactive environment too? </w:t>
      </w:r>
    </w:p>
    <w:p w14:paraId="1E5230B0" w14:textId="3476444A" w:rsidR="00A37357" w:rsidRPr="00975F7D" w:rsidRDefault="00A37357" w:rsidP="00A37357">
      <w:pPr>
        <w:pStyle w:val="xgmail-p2"/>
        <w:rPr>
          <w:rFonts w:asciiTheme="minorHAnsi" w:hAnsiTheme="minorHAnsi" w:cstheme="minorHAnsi"/>
          <w:i/>
          <w:iCs/>
        </w:rPr>
      </w:pPr>
      <w:r w:rsidRPr="00975F7D">
        <w:rPr>
          <w:rFonts w:asciiTheme="minorHAnsi" w:hAnsiTheme="minorHAnsi" w:cstheme="minorHAnsi"/>
          <w:b/>
          <w:bCs/>
          <w:i/>
          <w:iCs/>
          <w:color w:val="0F5C1A"/>
        </w:rPr>
        <w:t>A12)</w:t>
      </w:r>
      <w:r w:rsidRPr="00975F7D">
        <w:rPr>
          <w:rFonts w:asciiTheme="minorHAnsi" w:hAnsiTheme="minorHAnsi" w:cstheme="minorHAnsi"/>
          <w:b/>
          <w:bCs/>
          <w:i/>
          <w:iCs/>
          <w:color w:val="0F5C1A"/>
        </w:rPr>
        <w:t>:</w:t>
      </w:r>
      <w:r w:rsidR="00975F7D" w:rsidRPr="00975F7D">
        <w:rPr>
          <w:rFonts w:asciiTheme="minorHAnsi" w:hAnsiTheme="minorHAnsi" w:cstheme="minorHAnsi"/>
          <w:i/>
          <w:iCs/>
          <w:color w:val="0F5C1A"/>
        </w:rPr>
        <w:t xml:space="preserve"> </w:t>
      </w:r>
      <w:r w:rsidRPr="00975F7D">
        <w:rPr>
          <w:rFonts w:asciiTheme="minorHAnsi" w:hAnsiTheme="minorHAnsi" w:cstheme="minorHAnsi"/>
          <w:i/>
          <w:iCs/>
          <w:color w:val="0F5C1A"/>
        </w:rPr>
        <w:t xml:space="preserve"> We are just looking for film production services.</w:t>
      </w:r>
    </w:p>
    <w:p w14:paraId="16063269" w14:textId="77777777" w:rsidR="00A37357" w:rsidRPr="00975F7D" w:rsidRDefault="00A37357" w:rsidP="00A37357">
      <w:pPr>
        <w:pStyle w:val="xgmail-p2"/>
        <w:rPr>
          <w:rFonts w:asciiTheme="minorHAnsi" w:hAnsiTheme="minorHAnsi" w:cstheme="minorHAnsi"/>
        </w:rPr>
      </w:pPr>
    </w:p>
    <w:p w14:paraId="06C8931B" w14:textId="5E79BBF3" w:rsidR="00A37357" w:rsidRPr="00975F7D" w:rsidRDefault="00A37357" w:rsidP="00A37357">
      <w:pPr>
        <w:pStyle w:val="xgmail-p1"/>
        <w:rPr>
          <w:rFonts w:asciiTheme="minorHAnsi" w:hAnsiTheme="minorHAnsi" w:cstheme="minorHAnsi"/>
        </w:rPr>
      </w:pPr>
      <w:r w:rsidRPr="00975F7D">
        <w:rPr>
          <w:rFonts w:asciiTheme="minorHAnsi" w:hAnsiTheme="minorHAnsi" w:cstheme="minorHAnsi"/>
          <w:b/>
          <w:bCs/>
          <w:color w:val="1A1A1A"/>
        </w:rPr>
        <w:t>Q13)</w:t>
      </w:r>
      <w:r w:rsidRPr="00975F7D">
        <w:rPr>
          <w:rFonts w:asciiTheme="minorHAnsi" w:hAnsiTheme="minorHAnsi" w:cstheme="minorHAnsi"/>
          <w:color w:val="1A1A1A"/>
        </w:rPr>
        <w:t xml:space="preserve"> </w:t>
      </w:r>
      <w:r w:rsidRPr="00975F7D">
        <w:rPr>
          <w:rFonts w:asciiTheme="minorHAnsi" w:hAnsiTheme="minorHAnsi" w:cstheme="minorHAnsi"/>
          <w:color w:val="1A1A1A"/>
        </w:rPr>
        <w:t>Our second question is around the requirement for the remote capture of footage. Are you looking for a full package whereby contributors are enabled to sufficiently deliver pieces to camera, complete with full kit, or, noting that you have studio space, are you just looking for assistance with their training, a level of technical support, or perhaps a mixture of both?</w:t>
      </w:r>
    </w:p>
    <w:p w14:paraId="57C025AF" w14:textId="38269B48" w:rsidR="00A37357" w:rsidRPr="00975F7D" w:rsidRDefault="00A37357" w:rsidP="00A37357">
      <w:pPr>
        <w:pStyle w:val="xgmail-p1"/>
        <w:rPr>
          <w:rFonts w:asciiTheme="minorHAnsi" w:hAnsiTheme="minorHAnsi" w:cstheme="minorHAnsi"/>
          <w:i/>
          <w:iCs/>
        </w:rPr>
      </w:pPr>
      <w:r w:rsidRPr="00975F7D">
        <w:rPr>
          <w:rFonts w:asciiTheme="minorHAnsi" w:hAnsiTheme="minorHAnsi" w:cstheme="minorHAnsi"/>
          <w:b/>
          <w:bCs/>
          <w:i/>
          <w:iCs/>
          <w:color w:val="0F5C1A"/>
        </w:rPr>
        <w:t>A13)</w:t>
      </w:r>
      <w:r w:rsidRPr="00975F7D">
        <w:rPr>
          <w:rFonts w:asciiTheme="minorHAnsi" w:hAnsiTheme="minorHAnsi" w:cstheme="minorHAnsi"/>
          <w:b/>
          <w:bCs/>
          <w:i/>
          <w:iCs/>
          <w:color w:val="0F5C1A"/>
        </w:rPr>
        <w:t>:</w:t>
      </w:r>
      <w:r w:rsidRPr="00975F7D">
        <w:rPr>
          <w:rFonts w:asciiTheme="minorHAnsi" w:hAnsiTheme="minorHAnsi" w:cstheme="minorHAnsi"/>
          <w:i/>
          <w:iCs/>
          <w:color w:val="0F5C1A"/>
        </w:rPr>
        <w:t xml:space="preserve"> Any options that can be provided around remote capture would be beneficial.  We appreciate that there are many ways to achieve this, using a mixture of options, and we leave it to the bidders to suggest ways in which they think this might work best  </w:t>
      </w:r>
    </w:p>
    <w:p w14:paraId="0172913B" w14:textId="77777777" w:rsidR="00A37357" w:rsidRPr="00975F7D" w:rsidRDefault="00A37357" w:rsidP="00A37357">
      <w:pPr>
        <w:pStyle w:val="xgmail-p3"/>
        <w:rPr>
          <w:rFonts w:asciiTheme="minorHAnsi" w:hAnsiTheme="minorHAnsi" w:cstheme="minorHAnsi"/>
        </w:rPr>
      </w:pPr>
      <w:r w:rsidRPr="00975F7D">
        <w:rPr>
          <w:rFonts w:asciiTheme="minorHAnsi" w:hAnsiTheme="minorHAnsi" w:cstheme="minorHAnsi"/>
          <w:color w:val="3E003F"/>
        </w:rPr>
        <w:t> </w:t>
      </w:r>
    </w:p>
    <w:p w14:paraId="233A3211" w14:textId="30719210" w:rsidR="00A37357" w:rsidRPr="00975F7D" w:rsidRDefault="00A37357" w:rsidP="00A37357">
      <w:pPr>
        <w:pStyle w:val="xgmail-p4"/>
        <w:rPr>
          <w:rFonts w:asciiTheme="minorHAnsi" w:hAnsiTheme="minorHAnsi" w:cstheme="minorHAnsi"/>
        </w:rPr>
      </w:pPr>
      <w:r w:rsidRPr="00975F7D">
        <w:rPr>
          <w:rFonts w:asciiTheme="minorHAnsi" w:hAnsiTheme="minorHAnsi" w:cstheme="minorHAnsi"/>
          <w:b/>
          <w:bCs/>
          <w:color w:val="1C0000"/>
        </w:rPr>
        <w:t>Q14)</w:t>
      </w:r>
      <w:r w:rsidRPr="00975F7D">
        <w:rPr>
          <w:rFonts w:asciiTheme="minorHAnsi" w:hAnsiTheme="minorHAnsi" w:cstheme="minorHAnsi"/>
          <w:color w:val="1C0000"/>
        </w:rPr>
        <w:t xml:space="preserve"> </w:t>
      </w:r>
      <w:r w:rsidRPr="00975F7D">
        <w:rPr>
          <w:rFonts w:asciiTheme="minorHAnsi" w:hAnsiTheme="minorHAnsi" w:cstheme="minorHAnsi"/>
          <w:color w:val="1C0000"/>
        </w:rPr>
        <w:t>Noting that there are 3 possible projects per year for 3 years, are you looking to award all these to one just supplier? Or is this considered a tender framework bid awarded to multiple preferred suppliers collectively delivering the work across the duration of the contract?</w:t>
      </w:r>
    </w:p>
    <w:p w14:paraId="0A9F8169" w14:textId="1609F2A3" w:rsidR="00A37357" w:rsidRPr="00975F7D" w:rsidRDefault="00A37357" w:rsidP="00A37357">
      <w:pPr>
        <w:pStyle w:val="xgmail-p4"/>
        <w:rPr>
          <w:rFonts w:asciiTheme="minorHAnsi" w:hAnsiTheme="minorHAnsi" w:cstheme="minorHAnsi"/>
          <w:i/>
          <w:iCs/>
        </w:rPr>
      </w:pPr>
      <w:r w:rsidRPr="00975F7D">
        <w:rPr>
          <w:rFonts w:asciiTheme="minorHAnsi" w:hAnsiTheme="minorHAnsi" w:cstheme="minorHAnsi"/>
          <w:b/>
          <w:bCs/>
          <w:i/>
          <w:iCs/>
          <w:color w:val="0F5C1A"/>
        </w:rPr>
        <w:t>A14)</w:t>
      </w:r>
      <w:r w:rsidR="00975F7D" w:rsidRPr="00975F7D">
        <w:rPr>
          <w:rFonts w:asciiTheme="minorHAnsi" w:hAnsiTheme="minorHAnsi" w:cstheme="minorHAnsi"/>
          <w:i/>
          <w:iCs/>
          <w:color w:val="0F5C1A"/>
        </w:rPr>
        <w:t xml:space="preserve"> </w:t>
      </w:r>
      <w:r w:rsidRPr="00975F7D">
        <w:rPr>
          <w:rFonts w:asciiTheme="minorHAnsi" w:hAnsiTheme="minorHAnsi" w:cstheme="minorHAnsi"/>
          <w:i/>
          <w:iCs/>
          <w:color w:val="0F5C1A"/>
        </w:rPr>
        <w:t>Just one supplier</w:t>
      </w:r>
    </w:p>
    <w:p w14:paraId="0382277D" w14:textId="16AE1F60" w:rsidR="00A37357" w:rsidRPr="00975F7D" w:rsidRDefault="00A37357" w:rsidP="00A37357">
      <w:pPr>
        <w:pStyle w:val="xgmail-p2"/>
        <w:rPr>
          <w:rFonts w:asciiTheme="minorHAnsi" w:hAnsiTheme="minorHAnsi" w:cstheme="minorHAnsi"/>
        </w:rPr>
      </w:pPr>
    </w:p>
    <w:p w14:paraId="3331925B" w14:textId="18C97A36" w:rsidR="00A37357" w:rsidRPr="00975F7D" w:rsidRDefault="00A37357" w:rsidP="00A37357">
      <w:pPr>
        <w:pStyle w:val="xgmail-p1"/>
        <w:rPr>
          <w:rFonts w:asciiTheme="minorHAnsi" w:hAnsiTheme="minorHAnsi" w:cstheme="minorHAnsi"/>
        </w:rPr>
      </w:pPr>
      <w:r w:rsidRPr="00975F7D">
        <w:rPr>
          <w:rFonts w:asciiTheme="minorHAnsi" w:hAnsiTheme="minorHAnsi" w:cstheme="minorHAnsi"/>
          <w:b/>
          <w:bCs/>
          <w:color w:val="1A1A1A"/>
        </w:rPr>
        <w:t>Q15)</w:t>
      </w:r>
      <w:r w:rsidRPr="00975F7D">
        <w:rPr>
          <w:rFonts w:asciiTheme="minorHAnsi" w:hAnsiTheme="minorHAnsi" w:cstheme="minorHAnsi"/>
          <w:color w:val="1A1A1A"/>
        </w:rPr>
        <w:t xml:space="preserve"> </w:t>
      </w:r>
      <w:r w:rsidRPr="00975F7D">
        <w:rPr>
          <w:rFonts w:asciiTheme="minorHAnsi" w:hAnsiTheme="minorHAnsi" w:cstheme="minorHAnsi"/>
          <w:color w:val="1A1A1A"/>
        </w:rPr>
        <w:t>Finally, would it be possible for us to submit our application and then present our tender pitch to you in person?</w:t>
      </w:r>
      <w:r w:rsidRPr="00975F7D">
        <w:rPr>
          <w:rStyle w:val="xgmail-apple-converted-space"/>
          <w:rFonts w:asciiTheme="minorHAnsi" w:hAnsiTheme="minorHAnsi" w:cstheme="minorHAnsi"/>
          <w:color w:val="1A1A1A"/>
        </w:rPr>
        <w:t> </w:t>
      </w:r>
    </w:p>
    <w:p w14:paraId="0FC88823" w14:textId="38844BC2" w:rsidR="00A37357" w:rsidRPr="00975F7D" w:rsidRDefault="00A37357" w:rsidP="00A37357">
      <w:pPr>
        <w:pStyle w:val="xgmail-p1"/>
        <w:rPr>
          <w:rFonts w:asciiTheme="minorHAnsi" w:hAnsiTheme="minorHAnsi" w:cstheme="minorHAnsi"/>
          <w:i/>
          <w:iCs/>
        </w:rPr>
      </w:pPr>
      <w:r w:rsidRPr="00975F7D">
        <w:rPr>
          <w:rFonts w:asciiTheme="minorHAnsi" w:hAnsiTheme="minorHAnsi" w:cstheme="minorHAnsi"/>
          <w:b/>
          <w:bCs/>
          <w:i/>
          <w:iCs/>
          <w:color w:val="0F5C1A"/>
        </w:rPr>
        <w:t>A15)</w:t>
      </w:r>
      <w:r w:rsidR="00975F7D" w:rsidRPr="00975F7D">
        <w:rPr>
          <w:rFonts w:asciiTheme="minorHAnsi" w:hAnsiTheme="minorHAnsi" w:cstheme="minorHAnsi"/>
          <w:i/>
          <w:iCs/>
          <w:color w:val="0F5C1A"/>
        </w:rPr>
        <w:t xml:space="preserve"> </w:t>
      </w:r>
      <w:r w:rsidRPr="00975F7D">
        <w:rPr>
          <w:rFonts w:asciiTheme="minorHAnsi" w:hAnsiTheme="minorHAnsi" w:cstheme="minorHAnsi"/>
          <w:i/>
          <w:iCs/>
          <w:color w:val="0F5C1A"/>
        </w:rPr>
        <w:t>No. All tenders will be evaluated from the written submissions and the showreels.</w:t>
      </w:r>
    </w:p>
    <w:p w14:paraId="1B1B6518" w14:textId="77777777" w:rsidR="00A37357" w:rsidRPr="00975F7D" w:rsidRDefault="00A37357" w:rsidP="00A37357">
      <w:pPr>
        <w:pStyle w:val="xgmail-p1"/>
        <w:rPr>
          <w:rFonts w:asciiTheme="minorHAnsi" w:hAnsiTheme="minorHAnsi" w:cstheme="minorHAnsi"/>
        </w:rPr>
      </w:pPr>
    </w:p>
    <w:p w14:paraId="76221C41" w14:textId="77777777" w:rsidR="003A5845" w:rsidRPr="00975F7D" w:rsidRDefault="003A5845">
      <w:pPr>
        <w:rPr>
          <w:rFonts w:cstheme="minorHAnsi"/>
        </w:rPr>
      </w:pPr>
    </w:p>
    <w:sectPr w:rsidR="003A5845" w:rsidRPr="00975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A9E"/>
    <w:multiLevelType w:val="multilevel"/>
    <w:tmpl w:val="C422C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D1C124C"/>
    <w:multiLevelType w:val="multilevel"/>
    <w:tmpl w:val="2DBE54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A310B49"/>
    <w:multiLevelType w:val="multilevel"/>
    <w:tmpl w:val="220699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232684F"/>
    <w:multiLevelType w:val="multilevel"/>
    <w:tmpl w:val="BB9E29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250449E"/>
    <w:multiLevelType w:val="multilevel"/>
    <w:tmpl w:val="6C8A6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DDA681D"/>
    <w:multiLevelType w:val="multilevel"/>
    <w:tmpl w:val="C0809B6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65523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68144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425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864538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427436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59306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EE"/>
    <w:rsid w:val="000949AF"/>
    <w:rsid w:val="00100F9D"/>
    <w:rsid w:val="001B3680"/>
    <w:rsid w:val="003A5845"/>
    <w:rsid w:val="00975F7D"/>
    <w:rsid w:val="00A37357"/>
    <w:rsid w:val="00AE1673"/>
    <w:rsid w:val="00B10CEE"/>
    <w:rsid w:val="00B66302"/>
    <w:rsid w:val="00D32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05CD9"/>
  <w15:chartTrackingRefBased/>
  <w15:docId w15:val="{0225621B-F8CC-41EA-80B7-997CDA5B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10CEE"/>
    <w:pPr>
      <w:spacing w:after="0" w:line="240" w:lineRule="auto"/>
    </w:pPr>
    <w:rPr>
      <w:rFonts w:ascii="Calibri" w:hAnsi="Calibri" w:cs="Calibri"/>
      <w:lang w:eastAsia="en-GB"/>
    </w:rPr>
  </w:style>
  <w:style w:type="paragraph" w:customStyle="1" w:styleId="xmsolistparagraph">
    <w:name w:val="x_msolistparagraph"/>
    <w:basedOn w:val="Normal"/>
    <w:rsid w:val="003A5845"/>
    <w:pPr>
      <w:spacing w:after="0" w:line="240" w:lineRule="auto"/>
    </w:pPr>
    <w:rPr>
      <w:rFonts w:ascii="Calibri" w:hAnsi="Calibri" w:cs="Calibri"/>
      <w:lang w:eastAsia="en-GB"/>
    </w:rPr>
  </w:style>
  <w:style w:type="paragraph" w:customStyle="1" w:styleId="xgmail-p1">
    <w:name w:val="x_gmail-p1"/>
    <w:basedOn w:val="Normal"/>
    <w:rsid w:val="00A37357"/>
    <w:pPr>
      <w:spacing w:after="0" w:line="240" w:lineRule="auto"/>
    </w:pPr>
    <w:rPr>
      <w:rFonts w:ascii="Calibri" w:hAnsi="Calibri" w:cs="Calibri"/>
      <w:lang w:eastAsia="en-GB"/>
    </w:rPr>
  </w:style>
  <w:style w:type="paragraph" w:customStyle="1" w:styleId="xgmail-p2">
    <w:name w:val="x_gmail-p2"/>
    <w:basedOn w:val="Normal"/>
    <w:rsid w:val="00A37357"/>
    <w:pPr>
      <w:spacing w:after="0" w:line="240" w:lineRule="auto"/>
    </w:pPr>
    <w:rPr>
      <w:rFonts w:ascii="Calibri" w:hAnsi="Calibri" w:cs="Calibri"/>
      <w:lang w:eastAsia="en-GB"/>
    </w:rPr>
  </w:style>
  <w:style w:type="paragraph" w:customStyle="1" w:styleId="xgmail-p3">
    <w:name w:val="x_gmail-p3"/>
    <w:basedOn w:val="Normal"/>
    <w:rsid w:val="00A37357"/>
    <w:pPr>
      <w:spacing w:after="0" w:line="240" w:lineRule="auto"/>
    </w:pPr>
    <w:rPr>
      <w:rFonts w:ascii="Calibri" w:hAnsi="Calibri" w:cs="Calibri"/>
      <w:lang w:eastAsia="en-GB"/>
    </w:rPr>
  </w:style>
  <w:style w:type="paragraph" w:customStyle="1" w:styleId="xgmail-p4">
    <w:name w:val="x_gmail-p4"/>
    <w:basedOn w:val="Normal"/>
    <w:rsid w:val="00A37357"/>
    <w:pPr>
      <w:spacing w:after="0" w:line="240" w:lineRule="auto"/>
    </w:pPr>
    <w:rPr>
      <w:rFonts w:ascii="Calibri" w:hAnsi="Calibri" w:cs="Calibri"/>
      <w:lang w:eastAsia="en-GB"/>
    </w:rPr>
  </w:style>
  <w:style w:type="character" w:customStyle="1" w:styleId="xgmail-s1">
    <w:name w:val="x_gmail-s1"/>
    <w:basedOn w:val="DefaultParagraphFont"/>
    <w:rsid w:val="00A37357"/>
  </w:style>
  <w:style w:type="character" w:customStyle="1" w:styleId="xgmail-apple-converted-space">
    <w:name w:val="x_gmail-apple-converted-space"/>
    <w:basedOn w:val="DefaultParagraphFont"/>
    <w:rsid w:val="00A3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475063">
      <w:bodyDiv w:val="1"/>
      <w:marLeft w:val="0"/>
      <w:marRight w:val="0"/>
      <w:marTop w:val="0"/>
      <w:marBottom w:val="0"/>
      <w:divBdr>
        <w:top w:val="none" w:sz="0" w:space="0" w:color="auto"/>
        <w:left w:val="none" w:sz="0" w:space="0" w:color="auto"/>
        <w:bottom w:val="none" w:sz="0" w:space="0" w:color="auto"/>
        <w:right w:val="none" w:sz="0" w:space="0" w:color="auto"/>
      </w:divBdr>
    </w:div>
    <w:div w:id="1022821968">
      <w:bodyDiv w:val="1"/>
      <w:marLeft w:val="0"/>
      <w:marRight w:val="0"/>
      <w:marTop w:val="0"/>
      <w:marBottom w:val="0"/>
      <w:divBdr>
        <w:top w:val="none" w:sz="0" w:space="0" w:color="auto"/>
        <w:left w:val="none" w:sz="0" w:space="0" w:color="auto"/>
        <w:bottom w:val="none" w:sz="0" w:space="0" w:color="auto"/>
        <w:right w:val="none" w:sz="0" w:space="0" w:color="auto"/>
      </w:divBdr>
    </w:div>
    <w:div w:id="1567446984">
      <w:bodyDiv w:val="1"/>
      <w:marLeft w:val="0"/>
      <w:marRight w:val="0"/>
      <w:marTop w:val="0"/>
      <w:marBottom w:val="0"/>
      <w:divBdr>
        <w:top w:val="none" w:sz="0" w:space="0" w:color="auto"/>
        <w:left w:val="none" w:sz="0" w:space="0" w:color="auto"/>
        <w:bottom w:val="none" w:sz="0" w:space="0" w:color="auto"/>
        <w:right w:val="none" w:sz="0" w:space="0" w:color="auto"/>
      </w:divBdr>
    </w:div>
    <w:div w:id="1649702671">
      <w:bodyDiv w:val="1"/>
      <w:marLeft w:val="0"/>
      <w:marRight w:val="0"/>
      <w:marTop w:val="0"/>
      <w:marBottom w:val="0"/>
      <w:divBdr>
        <w:top w:val="none" w:sz="0" w:space="0" w:color="auto"/>
        <w:left w:val="none" w:sz="0" w:space="0" w:color="auto"/>
        <w:bottom w:val="none" w:sz="0" w:space="0" w:color="auto"/>
        <w:right w:val="none" w:sz="0" w:space="0" w:color="auto"/>
      </w:divBdr>
    </w:div>
    <w:div w:id="184516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Jones</dc:creator>
  <cp:keywords/>
  <dc:description/>
  <cp:lastModifiedBy>Lorraine Findlay</cp:lastModifiedBy>
  <cp:revision>7</cp:revision>
  <dcterms:created xsi:type="dcterms:W3CDTF">2022-05-20T15:44:00Z</dcterms:created>
  <dcterms:modified xsi:type="dcterms:W3CDTF">2022-06-07T11:20:00Z</dcterms:modified>
</cp:coreProperties>
</file>