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821234B" w:rsidP="06A5230A" w:rsidRDefault="3821234B" w14:paraId="103B1667" w14:textId="6E6245A8">
      <w:pPr>
        <w:pStyle w:val="Normal"/>
        <w:suppressLineNumbers w:val="0"/>
        <w:bidi w:val="0"/>
        <w:spacing w:before="0" w:beforeAutospacing="off" w:after="0" w:afterAutospacing="off" w:line="240" w:lineRule="auto"/>
        <w:ind w:left="-22" w:right="0"/>
        <w:jc w:val="left"/>
        <w:rPr>
          <w:rFonts w:ascii="Arial Nova Light" w:hAnsi="Arial Nova Light" w:eastAsia="Arial Nova Light" w:cs="Arial Nova Light"/>
          <w:b w:val="1"/>
          <w:bCs w:val="1"/>
          <w:i w:val="0"/>
          <w:iCs w:val="0"/>
          <w:caps w:val="0"/>
          <w:smallCaps w:val="0"/>
          <w:noProof w:val="0"/>
          <w:color w:val="000000" w:themeColor="text1" w:themeTint="FF" w:themeShade="FF"/>
          <w:sz w:val="24"/>
          <w:szCs w:val="24"/>
          <w:lang w:val="en-GB"/>
        </w:rPr>
      </w:pPr>
      <w:r w:rsidRPr="06A5230A" w:rsidR="3821234B">
        <w:rPr>
          <w:rFonts w:ascii="Arial Nova Light" w:hAnsi="Arial Nova Light" w:eastAsia="Arial Nova Light" w:cs="Arial Nova Light"/>
          <w:b w:val="1"/>
          <w:bCs w:val="1"/>
          <w:i w:val="0"/>
          <w:iCs w:val="0"/>
          <w:caps w:val="0"/>
          <w:smallCaps w:val="0"/>
          <w:noProof w:val="0"/>
          <w:color w:val="000000" w:themeColor="text1" w:themeTint="FF" w:themeShade="FF"/>
          <w:sz w:val="24"/>
          <w:szCs w:val="24"/>
          <w:lang w:val="en-GB"/>
        </w:rPr>
        <w:t>HDC</w:t>
      </w:r>
      <w:r w:rsidRPr="06A5230A" w:rsidR="3821234B">
        <w:rPr>
          <w:rFonts w:ascii="Arial Nova Light" w:hAnsi="Arial Nova Light" w:eastAsia="Arial Nova Light" w:cs="Arial Nova Light"/>
          <w:b w:val="1"/>
          <w:bCs w:val="1"/>
          <w:i w:val="0"/>
          <w:iCs w:val="0"/>
          <w:caps w:val="0"/>
          <w:smallCaps w:val="0"/>
          <w:noProof w:val="0"/>
          <w:color w:val="323130"/>
          <w:sz w:val="24"/>
          <w:szCs w:val="24"/>
          <w:lang w:val="en-GB"/>
        </w:rPr>
        <w:t>202</w:t>
      </w:r>
      <w:r w:rsidRPr="06A5230A" w:rsidR="5C15871C">
        <w:rPr>
          <w:rFonts w:ascii="Arial Nova Light" w:hAnsi="Arial Nova Light" w:eastAsia="Arial Nova Light" w:cs="Arial Nova Light"/>
          <w:b w:val="1"/>
          <w:bCs w:val="1"/>
          <w:i w:val="0"/>
          <w:iCs w:val="0"/>
          <w:caps w:val="0"/>
          <w:smallCaps w:val="0"/>
          <w:noProof w:val="0"/>
          <w:color w:val="323130"/>
          <w:sz w:val="24"/>
          <w:szCs w:val="24"/>
          <w:lang w:val="en-GB"/>
        </w:rPr>
        <w:t>4</w:t>
      </w:r>
      <w:r w:rsidRPr="06A5230A" w:rsidR="773A9BC3">
        <w:rPr>
          <w:rFonts w:ascii="Arial Nova Light" w:hAnsi="Arial Nova Light" w:eastAsia="Arial Nova Light" w:cs="Arial Nova Light"/>
          <w:b w:val="1"/>
          <w:bCs w:val="1"/>
          <w:i w:val="0"/>
          <w:iCs w:val="0"/>
          <w:caps w:val="0"/>
          <w:smallCaps w:val="0"/>
          <w:noProof w:val="0"/>
          <w:color w:val="323130"/>
          <w:sz w:val="24"/>
          <w:szCs w:val="24"/>
          <w:lang w:val="en-GB"/>
        </w:rPr>
        <w:t>11</w:t>
      </w:r>
      <w:r w:rsidRPr="06A5230A" w:rsidR="3821234B">
        <w:rPr>
          <w:rFonts w:ascii="Arial Nova Light" w:hAnsi="Arial Nova Light" w:eastAsia="Arial Nova Light" w:cs="Arial Nova Light"/>
          <w:b w:val="1"/>
          <w:bCs w:val="1"/>
          <w:i w:val="0"/>
          <w:iCs w:val="0"/>
          <w:caps w:val="0"/>
          <w:smallCaps w:val="0"/>
          <w:noProof w:val="0"/>
          <w:color w:val="000000" w:themeColor="text1" w:themeTint="FF" w:themeShade="FF"/>
          <w:sz w:val="24"/>
          <w:szCs w:val="24"/>
          <w:lang w:val="en-GB"/>
        </w:rPr>
        <w:t xml:space="preserve"> – RFQ - Clarifications received up until </w:t>
      </w:r>
      <w:r w:rsidRPr="06A5230A" w:rsidR="660D413E">
        <w:rPr>
          <w:rFonts w:ascii="Arial Nova Light" w:hAnsi="Arial Nova Light" w:eastAsia="Arial Nova Light" w:cs="Arial Nova Light"/>
          <w:b w:val="1"/>
          <w:bCs w:val="1"/>
          <w:i w:val="0"/>
          <w:iCs w:val="0"/>
          <w:caps w:val="0"/>
          <w:smallCaps w:val="0"/>
          <w:noProof w:val="0"/>
          <w:color w:val="000000" w:themeColor="text1" w:themeTint="FF" w:themeShade="FF"/>
          <w:sz w:val="24"/>
          <w:szCs w:val="24"/>
          <w:lang w:val="en-GB"/>
        </w:rPr>
        <w:t>4</w:t>
      </w:r>
      <w:r w:rsidRPr="06A5230A" w:rsidR="7D6A0055">
        <w:rPr>
          <w:rFonts w:ascii="Arial Nova Light" w:hAnsi="Arial Nova Light" w:eastAsia="Arial Nova Light" w:cs="Arial Nova Light"/>
          <w:b w:val="1"/>
          <w:bCs w:val="1"/>
          <w:i w:val="0"/>
          <w:iCs w:val="0"/>
          <w:caps w:val="0"/>
          <w:smallCaps w:val="0"/>
          <w:noProof w:val="0"/>
          <w:color w:val="000000" w:themeColor="text1" w:themeTint="FF" w:themeShade="FF"/>
          <w:sz w:val="24"/>
          <w:szCs w:val="24"/>
          <w:vertAlign w:val="superscript"/>
          <w:lang w:val="en-GB"/>
        </w:rPr>
        <w:t>th</w:t>
      </w:r>
      <w:r w:rsidRPr="06A5230A" w:rsidR="7D6A0055">
        <w:rPr>
          <w:rFonts w:ascii="Arial Nova Light" w:hAnsi="Arial Nova Light" w:eastAsia="Arial Nova Light" w:cs="Arial Nova Light"/>
          <w:b w:val="1"/>
          <w:bCs w:val="1"/>
          <w:i w:val="0"/>
          <w:iCs w:val="0"/>
          <w:caps w:val="0"/>
          <w:smallCaps w:val="0"/>
          <w:noProof w:val="0"/>
          <w:color w:val="000000" w:themeColor="text1" w:themeTint="FF" w:themeShade="FF"/>
          <w:sz w:val="24"/>
          <w:szCs w:val="24"/>
          <w:lang w:val="en-GB"/>
        </w:rPr>
        <w:t xml:space="preserve"> July</w:t>
      </w:r>
      <w:r w:rsidRPr="06A5230A" w:rsidR="32724F21">
        <w:rPr>
          <w:rFonts w:ascii="Arial Nova Light" w:hAnsi="Arial Nova Light" w:eastAsia="Arial Nova Light" w:cs="Arial Nova Light"/>
          <w:b w:val="1"/>
          <w:bCs w:val="1"/>
          <w:i w:val="0"/>
          <w:iCs w:val="0"/>
          <w:caps w:val="0"/>
          <w:smallCaps w:val="0"/>
          <w:noProof w:val="0"/>
          <w:color w:val="000000" w:themeColor="text1" w:themeTint="FF" w:themeShade="FF"/>
          <w:sz w:val="24"/>
          <w:szCs w:val="24"/>
          <w:lang w:val="en-GB"/>
        </w:rPr>
        <w:t xml:space="preserve"> </w:t>
      </w:r>
      <w:r w:rsidRPr="06A5230A" w:rsidR="32724F21">
        <w:rPr>
          <w:rFonts w:ascii="Arial Nova Light" w:hAnsi="Arial Nova Light" w:eastAsia="Arial Nova Light" w:cs="Arial Nova Light"/>
          <w:b w:val="1"/>
          <w:bCs w:val="1"/>
          <w:i w:val="0"/>
          <w:iCs w:val="0"/>
          <w:caps w:val="0"/>
          <w:smallCaps w:val="0"/>
          <w:noProof w:val="0"/>
          <w:color w:val="000000" w:themeColor="text1" w:themeTint="FF" w:themeShade="FF"/>
          <w:sz w:val="24"/>
          <w:szCs w:val="24"/>
          <w:lang w:val="en-GB"/>
        </w:rPr>
        <w:t>2024</w:t>
      </w:r>
    </w:p>
    <w:p w:rsidR="36195078" w:rsidP="07C27451" w:rsidRDefault="36195078" w14:paraId="0B0AE352" w14:textId="2DA501D6">
      <w:pPr>
        <w:pStyle w:val="Normal"/>
        <w:suppressLineNumbers w:val="0"/>
        <w:bidi w:val="0"/>
        <w:spacing w:before="0" w:beforeAutospacing="off" w:after="0" w:afterAutospacing="off" w:line="240" w:lineRule="auto"/>
        <w:ind w:left="-22" w:right="0"/>
        <w:jc w:val="left"/>
        <w:rPr>
          <w:rFonts w:ascii="Arial Nova Light" w:hAnsi="Arial Nova Light" w:eastAsia="Arial Nova Light" w:cs="Arial Nova Light"/>
          <w:b w:val="1"/>
          <w:bCs w:val="1"/>
          <w:i w:val="0"/>
          <w:iCs w:val="0"/>
          <w:caps w:val="0"/>
          <w:smallCaps w:val="0"/>
          <w:noProof w:val="0"/>
          <w:color w:val="000000" w:themeColor="text1" w:themeTint="FF" w:themeShade="FF"/>
          <w:sz w:val="24"/>
          <w:szCs w:val="24"/>
          <w:lang w:val="en-GB"/>
        </w:rPr>
      </w:pPr>
    </w:p>
    <w:p w:rsidR="2E23EA54" w:rsidP="07C27451" w:rsidRDefault="2E23EA54" w14:paraId="77D91A3D" w14:textId="487E888A">
      <w:pPr>
        <w:pStyle w:val="Normal"/>
        <w:spacing w:before="0" w:beforeAutospacing="off" w:after="0" w:afterAutospacing="off"/>
        <w:ind w:left="0"/>
        <w:rPr>
          <w:rFonts w:ascii="Arial Nova Light" w:hAnsi="Arial Nova Light" w:eastAsia="Arial Nova Light" w:cs="Arial Nova Light"/>
          <w:noProof w:val="0"/>
          <w:color w:val="FF0000"/>
          <w:sz w:val="24"/>
          <w:szCs w:val="24"/>
          <w:lang w:val="en-US"/>
        </w:rPr>
      </w:pPr>
    </w:p>
    <w:p xmlns:wp14="http://schemas.microsoft.com/office/word/2010/wordml" w:rsidP="07C27451" wp14:paraId="48C69648" wp14:textId="3BE96655">
      <w:pPr>
        <w:pStyle w:val="ListParagraph"/>
        <w:numPr>
          <w:ilvl w:val="0"/>
          <w:numId w:val="4"/>
        </w:numPr>
        <w:spacing w:before="0" w:beforeAutospacing="off" w:after="0" w:afterAutospacing="off"/>
        <w:ind w:left="450" w:hanging="360"/>
        <w:rPr>
          <w:rFonts w:ascii="Arial Nova Light" w:hAnsi="Arial Nova Light" w:eastAsia="Arial Nova Light" w:cs="Arial Nova Light"/>
          <w:noProof w:val="0"/>
          <w:sz w:val="24"/>
          <w:szCs w:val="24"/>
          <w:lang w:val="en-US"/>
        </w:rPr>
      </w:pPr>
      <w:r w:rsidRPr="07C27451" w:rsidR="1D20A578">
        <w:rPr>
          <w:rFonts w:ascii="Arial Nova Light" w:hAnsi="Arial Nova Light" w:eastAsia="Arial Nova Light" w:cs="Arial Nova Light"/>
          <w:noProof w:val="0"/>
          <w:sz w:val="24"/>
          <w:szCs w:val="24"/>
          <w:lang w:val="en-US"/>
        </w:rPr>
        <w:t xml:space="preserve">I wanted to raise a query at this stage, the RFQ states that we </w:t>
      </w:r>
      <w:r w:rsidRPr="07C27451" w:rsidR="1D20A578">
        <w:rPr>
          <w:rFonts w:ascii="Arial Nova Light" w:hAnsi="Arial Nova Light" w:eastAsia="Arial Nova Light" w:cs="Arial Nova Light"/>
          <w:noProof w:val="0"/>
          <w:sz w:val="24"/>
          <w:szCs w:val="24"/>
          <w:lang w:val="en-US"/>
        </w:rPr>
        <w:t>are required to</w:t>
      </w:r>
      <w:r w:rsidRPr="07C27451" w:rsidR="1D20A578">
        <w:rPr>
          <w:rFonts w:ascii="Arial Nova Light" w:hAnsi="Arial Nova Light" w:eastAsia="Arial Nova Light" w:cs="Arial Nova Light"/>
          <w:noProof w:val="0"/>
          <w:sz w:val="24"/>
          <w:szCs w:val="24"/>
          <w:lang w:val="en-US"/>
        </w:rPr>
        <w:t xml:space="preserve"> quote for a detailed design and for the implementation of those designs on site. Until the design has been quoted for, </w:t>
      </w:r>
      <w:r w:rsidRPr="07C27451" w:rsidR="1D20A578">
        <w:rPr>
          <w:rFonts w:ascii="Arial Nova Light" w:hAnsi="Arial Nova Light" w:eastAsia="Arial Nova Light" w:cs="Arial Nova Light"/>
          <w:noProof w:val="0"/>
          <w:sz w:val="24"/>
          <w:szCs w:val="24"/>
          <w:lang w:val="en-US"/>
        </w:rPr>
        <w:t>commissioned</w:t>
      </w:r>
      <w:r w:rsidRPr="07C27451" w:rsidR="1D20A578">
        <w:rPr>
          <w:rFonts w:ascii="Arial Nova Light" w:hAnsi="Arial Nova Light" w:eastAsia="Arial Nova Light" w:cs="Arial Nova Light"/>
          <w:noProof w:val="0"/>
          <w:sz w:val="24"/>
          <w:szCs w:val="24"/>
          <w:lang w:val="en-US"/>
        </w:rPr>
        <w:t xml:space="preserve"> and produced we are unable to price for the works suggested in those designs. Are you looking for a target price for the BNG recommendations at this stage and a price for detailed design as part of the submission?</w:t>
      </w:r>
    </w:p>
    <w:p xmlns:wp14="http://schemas.microsoft.com/office/word/2010/wordml" w:rsidP="07C27451" wp14:paraId="4650D54C" wp14:textId="720FEDE3">
      <w:pPr>
        <w:pStyle w:val="ListParagraph"/>
        <w:spacing w:before="0" w:beforeAutospacing="off" w:after="0" w:afterAutospacing="off"/>
        <w:ind w:left="450" w:hanging="0"/>
        <w:rPr>
          <w:rFonts w:ascii="Arial Nova Light" w:hAnsi="Arial Nova Light" w:eastAsia="Arial Nova Light" w:cs="Arial Nova Light"/>
          <w:noProof w:val="0"/>
          <w:sz w:val="24"/>
          <w:szCs w:val="24"/>
          <w:lang w:val="en-US"/>
        </w:rPr>
      </w:pPr>
    </w:p>
    <w:p xmlns:wp14="http://schemas.microsoft.com/office/word/2010/wordml" w:rsidP="5090CF81" wp14:paraId="2C078E63" wp14:textId="348B8E7B">
      <w:pPr>
        <w:pStyle w:val="ListParagraph"/>
        <w:numPr>
          <w:ilvl w:val="1"/>
          <w:numId w:val="4"/>
        </w:numPr>
        <w:spacing w:before="0" w:beforeAutospacing="off" w:after="0" w:afterAutospacing="off"/>
        <w:ind w:left="810"/>
        <w:rPr>
          <w:rFonts w:ascii="Arial Nova Light" w:hAnsi="Arial Nova Light" w:eastAsia="Arial Nova Light" w:cs="Arial Nova Light"/>
          <w:noProof w:val="0"/>
          <w:color w:val="445369" w:themeColor="text2" w:themeTint="FF" w:themeShade="FF"/>
          <w:sz w:val="24"/>
          <w:szCs w:val="24"/>
          <w:lang w:val="en-US"/>
        </w:rPr>
      </w:pPr>
      <w:r w:rsidRPr="5090CF81" w:rsidR="1D20A578">
        <w:rPr>
          <w:rFonts w:ascii="Arial Nova Light" w:hAnsi="Arial Nova Light" w:eastAsia="Arial Nova Light" w:cs="Arial Nova Light"/>
          <w:noProof w:val="0"/>
          <w:color w:val="FF0000"/>
          <w:sz w:val="24"/>
          <w:szCs w:val="24"/>
          <w:lang w:val="en-US"/>
        </w:rPr>
        <w:t xml:space="preserve">The detailed design should be quoted for in full, with an estimated price for the designed works included. We accept the estimate may not be precise for the purposes of the final </w:t>
      </w:r>
      <w:r w:rsidRPr="5090CF81" w:rsidR="1D651917">
        <w:rPr>
          <w:rFonts w:ascii="Arial Nova Light" w:hAnsi="Arial Nova Light" w:eastAsia="Arial Nova Light" w:cs="Arial Nova Light"/>
          <w:noProof w:val="0"/>
          <w:color w:val="FF0000"/>
          <w:sz w:val="24"/>
          <w:szCs w:val="24"/>
          <w:lang w:val="en-US"/>
        </w:rPr>
        <w:t>works and</w:t>
      </w:r>
      <w:r w:rsidRPr="5090CF81" w:rsidR="1D20A578">
        <w:rPr>
          <w:rFonts w:ascii="Arial Nova Light" w:hAnsi="Arial Nova Light" w:eastAsia="Arial Nova Light" w:cs="Arial Nova Light"/>
          <w:noProof w:val="0"/>
          <w:color w:val="FF0000"/>
          <w:sz w:val="24"/>
          <w:szCs w:val="24"/>
          <w:lang w:val="en-US"/>
        </w:rPr>
        <w:t xml:space="preserve"> have some leeway in the budget to reflect this, however the detailed design is not likely to stray far from the </w:t>
      </w:r>
      <w:r w:rsidRPr="5090CF81" w:rsidR="1D20A578">
        <w:rPr>
          <w:rFonts w:ascii="Arial Nova Light" w:hAnsi="Arial Nova Light" w:eastAsia="Arial Nova Light" w:cs="Arial Nova Light"/>
          <w:noProof w:val="0"/>
          <w:color w:val="FF0000"/>
          <w:sz w:val="24"/>
          <w:szCs w:val="24"/>
          <w:lang w:val="en-US"/>
        </w:rPr>
        <w:t>high level</w:t>
      </w:r>
      <w:r w:rsidRPr="5090CF81" w:rsidR="1D20A578">
        <w:rPr>
          <w:rFonts w:ascii="Arial Nova Light" w:hAnsi="Arial Nova Light" w:eastAsia="Arial Nova Light" w:cs="Arial Nova Light"/>
          <w:noProof w:val="0"/>
          <w:color w:val="FF0000"/>
          <w:sz w:val="24"/>
          <w:szCs w:val="24"/>
          <w:lang w:val="en-US"/>
        </w:rPr>
        <w:t xml:space="preserve"> BNG proposals, and an estimate for that level of work should be provided.</w:t>
      </w:r>
      <w:r w:rsidRPr="5090CF81" w:rsidR="1D20A578">
        <w:rPr>
          <w:rFonts w:ascii="Arial Nova Light" w:hAnsi="Arial Nova Light" w:eastAsia="Arial Nova Light" w:cs="Arial Nova Light"/>
          <w:noProof w:val="0"/>
          <w:color w:val="445369"/>
          <w:sz w:val="24"/>
          <w:szCs w:val="24"/>
          <w:lang w:val="en-US"/>
        </w:rPr>
        <w:t xml:space="preserve"> </w:t>
      </w:r>
    </w:p>
    <w:p w:rsidR="07C27451" w:rsidP="07C27451" w:rsidRDefault="07C27451" w14:paraId="1C571FD4" w14:textId="4A85DE9D">
      <w:pPr>
        <w:pStyle w:val="ListParagraph"/>
        <w:spacing w:before="0" w:beforeAutospacing="off" w:after="0" w:afterAutospacing="off"/>
        <w:ind w:left="810"/>
        <w:rPr>
          <w:rFonts w:ascii="Arial Nova Light" w:hAnsi="Arial Nova Light" w:eastAsia="Arial Nova Light" w:cs="Arial Nova Light"/>
          <w:noProof w:val="0"/>
          <w:color w:val="44546A" w:themeColor="text2" w:themeTint="FF" w:themeShade="FF"/>
          <w:sz w:val="24"/>
          <w:szCs w:val="24"/>
          <w:lang w:val="en-US"/>
        </w:rPr>
      </w:pPr>
    </w:p>
    <w:p w:rsidR="07047631" w:rsidP="07C27451" w:rsidRDefault="07047631" w14:paraId="6C9A5151" w14:textId="5830DB8B">
      <w:pPr>
        <w:pStyle w:val="ListParagraph"/>
        <w:numPr>
          <w:ilvl w:val="0"/>
          <w:numId w:val="4"/>
        </w:numPr>
        <w:spacing w:before="0" w:beforeAutospacing="off" w:after="0" w:afterAutospacing="off"/>
        <w:rPr>
          <w:rFonts w:ascii="Arial Nova Light" w:hAnsi="Arial Nova Light" w:eastAsia="Arial Nova Light" w:cs="Arial Nova Light"/>
          <w:noProof w:val="0"/>
          <w:sz w:val="24"/>
          <w:szCs w:val="24"/>
          <w:lang w:val="en-US"/>
        </w:rPr>
      </w:pPr>
      <w:r w:rsidRPr="07C27451" w:rsidR="07047631">
        <w:rPr>
          <w:rFonts w:ascii="Arial Nova Light" w:hAnsi="Arial Nova Light" w:eastAsia="Arial Nova Light" w:cs="Arial Nova Light"/>
          <w:noProof w:val="0"/>
          <w:sz w:val="24"/>
          <w:szCs w:val="24"/>
          <w:lang w:val="en-US"/>
        </w:rPr>
        <w:t xml:space="preserve">I note Section 7 of the RFQ mentions the contract will be </w:t>
      </w:r>
      <w:r w:rsidRPr="07C27451" w:rsidR="07047631">
        <w:rPr>
          <w:rFonts w:ascii="Arial Nova Light" w:hAnsi="Arial Nova Light" w:eastAsia="Arial Nova Light" w:cs="Arial Nova Light"/>
          <w:noProof w:val="0"/>
          <w:sz w:val="24"/>
          <w:szCs w:val="24"/>
          <w:lang w:val="en-US"/>
        </w:rPr>
        <w:t>finalised</w:t>
      </w:r>
      <w:r w:rsidRPr="07C27451" w:rsidR="07047631">
        <w:rPr>
          <w:rFonts w:ascii="Arial Nova Light" w:hAnsi="Arial Nova Light" w:eastAsia="Arial Nova Light" w:cs="Arial Nova Light"/>
          <w:noProof w:val="0"/>
          <w:sz w:val="24"/>
          <w:szCs w:val="24"/>
          <w:lang w:val="en-US"/>
        </w:rPr>
        <w:t xml:space="preserve"> with the successful supplier, however wondered if you have a draft which you can share? </w:t>
      </w:r>
      <w:r>
        <w:br/>
      </w:r>
    </w:p>
    <w:p w:rsidR="7EE517ED" w:rsidP="07C27451" w:rsidRDefault="7EE517ED" w14:paraId="654078F1" w14:textId="7DF3DBBA">
      <w:pPr>
        <w:pStyle w:val="ListParagraph"/>
        <w:numPr>
          <w:ilvl w:val="1"/>
          <w:numId w:val="4"/>
        </w:numPr>
        <w:suppressLineNumbers w:val="0"/>
        <w:bidi w:val="0"/>
        <w:spacing w:before="0" w:beforeAutospacing="off" w:after="0" w:afterAutospacing="off" w:line="259" w:lineRule="auto"/>
        <w:ind w:left="1440" w:right="0" w:hanging="360"/>
        <w:jc w:val="left"/>
        <w:rPr>
          <w:rFonts w:ascii="Arial Nova Light" w:hAnsi="Arial Nova Light" w:eastAsia="Arial Nova Light" w:cs="Arial Nova Light"/>
          <w:noProof w:val="0"/>
          <w:sz w:val="24"/>
          <w:szCs w:val="24"/>
          <w:lang w:val="en-US"/>
        </w:rPr>
      </w:pPr>
      <w:r w:rsidRPr="5090CF81" w:rsidR="7EE517ED">
        <w:rPr>
          <w:rFonts w:ascii="Arial Nova Light" w:hAnsi="Arial Nova Light" w:eastAsia="Arial Nova Light" w:cs="Arial Nova Light"/>
          <w:noProof w:val="0"/>
          <w:color w:val="FF0000"/>
          <w:sz w:val="24"/>
          <w:szCs w:val="24"/>
          <w:lang w:val="en-US"/>
        </w:rPr>
        <w:t xml:space="preserve">We have been </w:t>
      </w:r>
      <w:r w:rsidRPr="5090CF81" w:rsidR="7EE517ED">
        <w:rPr>
          <w:rFonts w:ascii="Arial Nova Light" w:hAnsi="Arial Nova Light" w:eastAsia="Arial Nova Light" w:cs="Arial Nova Light"/>
          <w:noProof w:val="0"/>
          <w:color w:val="FF0000"/>
          <w:sz w:val="24"/>
          <w:szCs w:val="24"/>
          <w:lang w:val="en-US"/>
        </w:rPr>
        <w:t>advised</w:t>
      </w:r>
      <w:r w:rsidRPr="5090CF81" w:rsidR="7EE517ED">
        <w:rPr>
          <w:rFonts w:ascii="Arial Nova Light" w:hAnsi="Arial Nova Light" w:eastAsia="Arial Nova Light" w:cs="Arial Nova Light"/>
          <w:noProof w:val="0"/>
          <w:color w:val="FF0000"/>
          <w:sz w:val="24"/>
          <w:szCs w:val="24"/>
          <w:lang w:val="en-US"/>
        </w:rPr>
        <w:t xml:space="preserve"> by our legal team to </w:t>
      </w:r>
      <w:r w:rsidRPr="5090CF81" w:rsidR="7EE517ED">
        <w:rPr>
          <w:rFonts w:ascii="Arial Nova Light" w:hAnsi="Arial Nova Light" w:eastAsia="Arial Nova Light" w:cs="Arial Nova Light"/>
          <w:noProof w:val="0"/>
          <w:color w:val="FF0000"/>
          <w:sz w:val="24"/>
          <w:szCs w:val="24"/>
          <w:lang w:val="en-US"/>
        </w:rPr>
        <w:t xml:space="preserve">use </w:t>
      </w:r>
      <w:r w:rsidRPr="5090CF81" w:rsidR="40292DDD">
        <w:rPr>
          <w:rFonts w:ascii="Arial Nova Light" w:hAnsi="Arial Nova Light" w:eastAsia="Arial Nova Light" w:cs="Arial Nova Light"/>
          <w:noProof w:val="0"/>
          <w:color w:val="FF0000"/>
          <w:sz w:val="24"/>
          <w:szCs w:val="24"/>
          <w:lang w:val="en-US"/>
        </w:rPr>
        <w:t xml:space="preserve">an industry standard contract, intended to be a </w:t>
      </w:r>
      <w:r w:rsidRPr="5090CF81" w:rsidR="7EE517ED">
        <w:rPr>
          <w:rFonts w:ascii="Arial Nova Light" w:hAnsi="Arial Nova Light" w:eastAsia="Arial Nova Light" w:cs="Arial Nova Light"/>
          <w:noProof w:val="0"/>
          <w:color w:val="FF0000"/>
          <w:sz w:val="24"/>
          <w:szCs w:val="24"/>
          <w:lang w:val="en-US"/>
        </w:rPr>
        <w:t>JCLI</w:t>
      </w:r>
      <w:r w:rsidRPr="5090CF81" w:rsidR="7EE517ED">
        <w:rPr>
          <w:rFonts w:ascii="Arial Nova Light" w:hAnsi="Arial Nova Light" w:eastAsia="Arial Nova Light" w:cs="Arial Nova Light"/>
          <w:noProof w:val="0"/>
          <w:color w:val="FF0000"/>
          <w:sz w:val="24"/>
          <w:szCs w:val="24"/>
          <w:lang w:val="en-US"/>
        </w:rPr>
        <w:t xml:space="preserve"> 2017 Landscape Works Contract with Contractors Design at a cost of £39.00 (ex. VAT)</w:t>
      </w:r>
      <w:r w:rsidRPr="5090CF81" w:rsidR="74EB959A">
        <w:rPr>
          <w:rFonts w:ascii="Arial Nova Light" w:hAnsi="Arial Nova Light" w:eastAsia="Arial Nova Light" w:cs="Arial Nova Light"/>
          <w:noProof w:val="0"/>
          <w:color w:val="FF0000"/>
          <w:sz w:val="24"/>
          <w:szCs w:val="24"/>
          <w:lang w:val="en-US"/>
        </w:rPr>
        <w:t xml:space="preserve">. </w:t>
      </w:r>
      <w:r w:rsidRPr="5090CF81" w:rsidR="20D9E3C3">
        <w:rPr>
          <w:rFonts w:ascii="Arial Nova Light" w:hAnsi="Arial Nova Light" w:eastAsia="Arial Nova Light" w:cs="Arial Nova Light"/>
          <w:noProof w:val="0"/>
          <w:color w:val="FF0000"/>
          <w:sz w:val="24"/>
          <w:szCs w:val="24"/>
          <w:lang w:val="en-US"/>
        </w:rPr>
        <w:t>We do not have a draft at this time.</w:t>
      </w:r>
      <w:r>
        <w:br/>
      </w:r>
    </w:p>
    <w:p w:rsidR="07047631" w:rsidP="07C27451" w:rsidRDefault="07047631" w14:paraId="12CE1DF7" w14:textId="5CD864FA">
      <w:pPr>
        <w:pStyle w:val="ListParagraph"/>
        <w:numPr>
          <w:ilvl w:val="0"/>
          <w:numId w:val="4"/>
        </w:numPr>
        <w:spacing w:before="0" w:beforeAutospacing="off" w:after="0" w:afterAutospacing="off"/>
        <w:rPr>
          <w:rFonts w:ascii="Arial Nova Light" w:hAnsi="Arial Nova Light" w:eastAsia="Arial Nova Light" w:cs="Arial Nova Light"/>
          <w:noProof w:val="0"/>
          <w:sz w:val="24"/>
          <w:szCs w:val="24"/>
          <w:lang w:val="en-US"/>
        </w:rPr>
      </w:pPr>
      <w:r w:rsidRPr="07C27451" w:rsidR="07047631">
        <w:rPr>
          <w:rFonts w:ascii="Arial Nova Light" w:hAnsi="Arial Nova Light" w:eastAsia="Arial Nova Light" w:cs="Arial Nova Light"/>
          <w:noProof w:val="0"/>
          <w:sz w:val="24"/>
          <w:szCs w:val="24"/>
          <w:lang w:val="en-US"/>
        </w:rPr>
        <w:t>Regarding</w:t>
      </w:r>
      <w:r w:rsidRPr="07C27451" w:rsidR="07047631">
        <w:rPr>
          <w:rFonts w:ascii="Arial Nova Light" w:hAnsi="Arial Nova Light" w:eastAsia="Arial Nova Light" w:cs="Arial Nova Light"/>
          <w:noProof w:val="0"/>
          <w:sz w:val="24"/>
          <w:szCs w:val="24"/>
          <w:lang w:val="en-US"/>
        </w:rPr>
        <w:t xml:space="preserve"> the tender response, are bidders able to provide their own format using the questions provided or do you require us to complete the table in the RFQ?</w:t>
      </w:r>
      <w:r>
        <w:br/>
      </w:r>
    </w:p>
    <w:p w:rsidR="025213BB" w:rsidP="5090CF81" w:rsidRDefault="025213BB" w14:paraId="289D0C59" w14:textId="6C6E4E6D">
      <w:pPr>
        <w:pStyle w:val="ListParagraph"/>
        <w:numPr>
          <w:ilvl w:val="1"/>
          <w:numId w:val="4"/>
        </w:numPr>
        <w:spacing w:before="0" w:beforeAutospacing="off" w:after="0" w:afterAutospacing="off"/>
        <w:rPr>
          <w:rFonts w:ascii="Arial Nova Light" w:hAnsi="Arial Nova Light" w:eastAsia="Arial Nova Light" w:cs="Arial Nova Light"/>
          <w:noProof w:val="0"/>
          <w:color w:val="FF0000"/>
          <w:sz w:val="24"/>
          <w:szCs w:val="24"/>
          <w:lang w:val="en-US"/>
        </w:rPr>
      </w:pPr>
      <w:r w:rsidRPr="5090CF81" w:rsidR="025213BB">
        <w:rPr>
          <w:rFonts w:ascii="Arial Nova Light" w:hAnsi="Arial Nova Light" w:eastAsia="Arial Nova Light" w:cs="Arial Nova Light"/>
          <w:noProof w:val="0"/>
          <w:color w:val="FF0000"/>
          <w:sz w:val="24"/>
          <w:szCs w:val="24"/>
          <w:lang w:val="en-US"/>
        </w:rPr>
        <w:t>Please feel free to use your own format, though it should clearly set out the questions and sections required</w:t>
      </w:r>
      <w:r w:rsidRPr="5090CF81" w:rsidR="3262903E">
        <w:rPr>
          <w:rFonts w:ascii="Arial Nova Light" w:hAnsi="Arial Nova Light" w:eastAsia="Arial Nova Light" w:cs="Arial Nova Light"/>
          <w:noProof w:val="0"/>
          <w:color w:val="FF0000"/>
          <w:sz w:val="24"/>
          <w:szCs w:val="24"/>
          <w:lang w:val="en-US"/>
        </w:rPr>
        <w:t>.</w:t>
      </w:r>
      <w:r>
        <w:br/>
      </w:r>
      <w:r>
        <w:br/>
      </w:r>
    </w:p>
    <w:p w:rsidR="07047631" w:rsidP="07C27451" w:rsidRDefault="07047631" w14:paraId="3A106B6C" w14:textId="14DF3C58">
      <w:pPr>
        <w:pStyle w:val="ListParagraph"/>
        <w:numPr>
          <w:ilvl w:val="0"/>
          <w:numId w:val="4"/>
        </w:numPr>
        <w:spacing w:before="0" w:beforeAutospacing="off" w:after="0" w:afterAutospacing="off"/>
        <w:rPr>
          <w:rFonts w:ascii="Arial Nova Light" w:hAnsi="Arial Nova Light" w:eastAsia="Arial Nova Light" w:cs="Arial Nova Light"/>
          <w:noProof w:val="0"/>
          <w:sz w:val="24"/>
          <w:szCs w:val="24"/>
          <w:lang w:val="en-US"/>
        </w:rPr>
      </w:pPr>
      <w:r w:rsidRPr="5090CF81" w:rsidR="07047631">
        <w:rPr>
          <w:rFonts w:ascii="Arial Nova Light" w:hAnsi="Arial Nova Light" w:eastAsia="Arial Nova Light" w:cs="Arial Nova Light"/>
          <w:noProof w:val="0"/>
          <w:sz w:val="24"/>
          <w:szCs w:val="24"/>
          <w:lang w:val="en-US"/>
        </w:rPr>
        <w:t xml:space="preserve">The questions on Experience and References/Case Studies seem quite similar – please could you provide some further information on what you are looking for </w:t>
      </w:r>
      <w:r w:rsidRPr="5090CF81" w:rsidR="287D3DF3">
        <w:rPr>
          <w:rFonts w:ascii="Arial Nova Light" w:hAnsi="Arial Nova Light" w:eastAsia="Arial Nova Light" w:cs="Arial Nova Light"/>
          <w:noProof w:val="0"/>
          <w:sz w:val="24"/>
          <w:szCs w:val="24"/>
          <w:lang w:val="en-US"/>
        </w:rPr>
        <w:t>with</w:t>
      </w:r>
      <w:r w:rsidRPr="5090CF81" w:rsidR="07047631">
        <w:rPr>
          <w:rFonts w:ascii="Arial Nova Light" w:hAnsi="Arial Nova Light" w:eastAsia="Arial Nova Light" w:cs="Arial Nova Light"/>
          <w:noProof w:val="0"/>
          <w:sz w:val="24"/>
          <w:szCs w:val="24"/>
          <w:lang w:val="en-US"/>
        </w:rPr>
        <w:t xml:space="preserve"> each of these questions?</w:t>
      </w:r>
      <w:r>
        <w:br/>
      </w:r>
    </w:p>
    <w:p w:rsidR="6D18E554" w:rsidP="199DFBCF" w:rsidRDefault="6D18E554" w14:paraId="37A61D2E" w14:textId="3FABC038">
      <w:pPr>
        <w:pStyle w:val="ListParagraph"/>
        <w:numPr>
          <w:ilvl w:val="1"/>
          <w:numId w:val="4"/>
        </w:numPr>
        <w:spacing w:before="0" w:beforeAutospacing="off" w:after="0" w:afterAutospacing="off"/>
        <w:rPr>
          <w:rFonts w:ascii="Arial Nova Light" w:hAnsi="Arial Nova Light" w:eastAsia="Arial Nova Light" w:cs="Arial Nova Light"/>
          <w:noProof w:val="0"/>
          <w:color w:val="445369" w:themeColor="text2" w:themeTint="FF" w:themeShade="FF"/>
          <w:sz w:val="24"/>
          <w:szCs w:val="24"/>
          <w:lang w:val="en-US"/>
        </w:rPr>
      </w:pPr>
      <w:r w:rsidRPr="199DFBCF" w:rsidR="6D18E554">
        <w:rPr>
          <w:rFonts w:ascii="Arial Nova Light" w:hAnsi="Arial Nova Light" w:eastAsia="Arial Nova Light" w:cs="Arial Nova Light"/>
          <w:noProof w:val="0"/>
          <w:color w:val="FF0000"/>
          <w:sz w:val="24"/>
          <w:szCs w:val="24"/>
          <w:lang w:val="en-US"/>
        </w:rPr>
        <w:t xml:space="preserve">Apologies for a lack of </w:t>
      </w:r>
      <w:r w:rsidRPr="199DFBCF" w:rsidR="47490240">
        <w:rPr>
          <w:rFonts w:ascii="Arial Nova Light" w:hAnsi="Arial Nova Light" w:eastAsia="Arial Nova Light" w:cs="Arial Nova Light"/>
          <w:noProof w:val="0"/>
          <w:color w:val="FF0000"/>
          <w:sz w:val="24"/>
          <w:szCs w:val="24"/>
          <w:lang w:val="en-US"/>
        </w:rPr>
        <w:t>clarity</w:t>
      </w:r>
      <w:r w:rsidRPr="199DFBCF" w:rsidR="6D18E554">
        <w:rPr>
          <w:rFonts w:ascii="Arial Nova Light" w:hAnsi="Arial Nova Light" w:eastAsia="Arial Nova Light" w:cs="Arial Nova Light"/>
          <w:noProof w:val="0"/>
          <w:color w:val="FF0000"/>
          <w:sz w:val="24"/>
          <w:szCs w:val="24"/>
          <w:lang w:val="en-US"/>
        </w:rPr>
        <w:t xml:space="preserve"> here;</w:t>
      </w:r>
      <w:r w:rsidRPr="199DFBCF" w:rsidR="481AF65F">
        <w:rPr>
          <w:rFonts w:ascii="Arial Nova Light" w:hAnsi="Arial Nova Light" w:eastAsia="Arial Nova Light" w:cs="Arial Nova Light"/>
          <w:noProof w:val="0"/>
          <w:color w:val="FF0000"/>
          <w:sz w:val="24"/>
          <w:szCs w:val="24"/>
          <w:lang w:val="en-US"/>
        </w:rPr>
        <w:t xml:space="preserve"> experience can be </w:t>
      </w:r>
      <w:r w:rsidRPr="199DFBCF" w:rsidR="797E90EC">
        <w:rPr>
          <w:rFonts w:ascii="Arial Nova Light" w:hAnsi="Arial Nova Light" w:eastAsia="Arial Nova Light" w:cs="Arial Nova Light"/>
          <w:noProof w:val="0"/>
          <w:color w:val="FF0000"/>
          <w:sz w:val="24"/>
          <w:szCs w:val="24"/>
          <w:lang w:val="en-US"/>
        </w:rPr>
        <w:t>broader</w:t>
      </w:r>
      <w:r w:rsidRPr="199DFBCF" w:rsidR="337ED99B">
        <w:rPr>
          <w:rFonts w:ascii="Arial Nova Light" w:hAnsi="Arial Nova Light" w:eastAsia="Arial Nova Light" w:cs="Arial Nova Light"/>
          <w:noProof w:val="0"/>
          <w:color w:val="FF0000"/>
          <w:sz w:val="24"/>
          <w:szCs w:val="24"/>
          <w:lang w:val="en-US"/>
        </w:rPr>
        <w:t>,</w:t>
      </w:r>
      <w:r w:rsidRPr="199DFBCF" w:rsidR="481AF65F">
        <w:rPr>
          <w:rFonts w:ascii="Arial Nova Light" w:hAnsi="Arial Nova Light" w:eastAsia="Arial Nova Light" w:cs="Arial Nova Light"/>
          <w:noProof w:val="0"/>
          <w:color w:val="FF0000"/>
          <w:sz w:val="24"/>
          <w:szCs w:val="24"/>
          <w:lang w:val="en-US"/>
        </w:rPr>
        <w:t xml:space="preserve"> </w:t>
      </w:r>
      <w:r w:rsidRPr="199DFBCF" w:rsidR="481AF65F">
        <w:rPr>
          <w:rFonts w:ascii="Arial Nova Light" w:hAnsi="Arial Nova Light" w:eastAsia="Arial Nova Light" w:cs="Arial Nova Light"/>
          <w:noProof w:val="0"/>
          <w:color w:val="FF0000"/>
          <w:sz w:val="24"/>
          <w:szCs w:val="24"/>
          <w:lang w:val="en-US"/>
        </w:rPr>
        <w:t xml:space="preserve">and </w:t>
      </w:r>
      <w:r w:rsidRPr="199DFBCF" w:rsidR="775CBBC0">
        <w:rPr>
          <w:rFonts w:ascii="Arial Nova Light" w:hAnsi="Arial Nova Light" w:eastAsia="Arial Nova Light" w:cs="Arial Nova Light"/>
          <w:noProof w:val="0"/>
          <w:color w:val="FF0000"/>
          <w:sz w:val="24"/>
          <w:szCs w:val="24"/>
          <w:lang w:val="en-US"/>
        </w:rPr>
        <w:t>c</w:t>
      </w:r>
      <w:r w:rsidRPr="199DFBCF" w:rsidR="4BEDE6A8">
        <w:rPr>
          <w:rFonts w:ascii="Arial Nova Light" w:hAnsi="Arial Nova Light" w:eastAsia="Arial Nova Light" w:cs="Arial Nova Light"/>
          <w:noProof w:val="0"/>
          <w:color w:val="FF0000"/>
          <w:sz w:val="24"/>
          <w:szCs w:val="24"/>
          <w:lang w:val="en-US"/>
        </w:rPr>
        <w:t xml:space="preserve">ould include </w:t>
      </w:r>
      <w:r w:rsidRPr="199DFBCF" w:rsidR="481AF65F">
        <w:rPr>
          <w:rFonts w:ascii="Arial Nova Light" w:hAnsi="Arial Nova Light" w:eastAsia="Arial Nova Light" w:cs="Arial Nova Light"/>
          <w:noProof w:val="0"/>
          <w:color w:val="FF0000"/>
          <w:sz w:val="24"/>
          <w:szCs w:val="24"/>
          <w:lang w:val="en-US"/>
        </w:rPr>
        <w:t>personnel</w:t>
      </w:r>
      <w:r w:rsidRPr="199DFBCF" w:rsidR="481AF65F">
        <w:rPr>
          <w:rFonts w:ascii="Arial Nova Light" w:hAnsi="Arial Nova Light" w:eastAsia="Arial Nova Light" w:cs="Arial Nova Light"/>
          <w:noProof w:val="0"/>
          <w:color w:val="FF0000"/>
          <w:sz w:val="24"/>
          <w:szCs w:val="24"/>
          <w:lang w:val="en-US"/>
        </w:rPr>
        <w:t xml:space="preserve"> </w:t>
      </w:r>
      <w:r w:rsidRPr="199DFBCF" w:rsidR="651A59C6">
        <w:rPr>
          <w:rFonts w:ascii="Arial Nova Light" w:hAnsi="Arial Nova Light" w:eastAsia="Arial Nova Light" w:cs="Arial Nova Light"/>
          <w:noProof w:val="0"/>
          <w:color w:val="FF0000"/>
          <w:sz w:val="24"/>
          <w:szCs w:val="24"/>
          <w:lang w:val="en-US"/>
        </w:rPr>
        <w:t>experience</w:t>
      </w:r>
      <w:r w:rsidRPr="199DFBCF" w:rsidR="481AF65F">
        <w:rPr>
          <w:rFonts w:ascii="Arial Nova Light" w:hAnsi="Arial Nova Light" w:eastAsia="Arial Nova Light" w:cs="Arial Nova Light"/>
          <w:noProof w:val="0"/>
          <w:color w:val="FF0000"/>
          <w:sz w:val="24"/>
          <w:szCs w:val="24"/>
          <w:lang w:val="en-US"/>
        </w:rPr>
        <w:t xml:space="preserve">, such as someone who has 10 </w:t>
      </w:r>
      <w:r w:rsidRPr="199DFBCF" w:rsidR="79A3E098">
        <w:rPr>
          <w:rFonts w:ascii="Arial Nova Light" w:hAnsi="Arial Nova Light" w:eastAsia="Arial Nova Light" w:cs="Arial Nova Light"/>
          <w:noProof w:val="0"/>
          <w:color w:val="FF0000"/>
          <w:sz w:val="24"/>
          <w:szCs w:val="24"/>
          <w:lang w:val="en-US"/>
        </w:rPr>
        <w:t>years' experience</w:t>
      </w:r>
      <w:r w:rsidRPr="199DFBCF" w:rsidR="481AF65F">
        <w:rPr>
          <w:rFonts w:ascii="Arial Nova Light" w:hAnsi="Arial Nova Light" w:eastAsia="Arial Nova Light" w:cs="Arial Nova Light"/>
          <w:noProof w:val="0"/>
          <w:color w:val="FF0000"/>
          <w:sz w:val="24"/>
          <w:szCs w:val="24"/>
          <w:lang w:val="en-US"/>
        </w:rPr>
        <w:t xml:space="preserve"> of wetland pro</w:t>
      </w:r>
      <w:r w:rsidRPr="199DFBCF" w:rsidR="4C8A0176">
        <w:rPr>
          <w:rFonts w:ascii="Arial Nova Light" w:hAnsi="Arial Nova Light" w:eastAsia="Arial Nova Light" w:cs="Arial Nova Light"/>
          <w:noProof w:val="0"/>
          <w:color w:val="FF0000"/>
          <w:sz w:val="24"/>
          <w:szCs w:val="24"/>
          <w:lang w:val="en-US"/>
        </w:rPr>
        <w:t xml:space="preserve">ject </w:t>
      </w:r>
      <w:r w:rsidRPr="199DFBCF" w:rsidR="7221B76E">
        <w:rPr>
          <w:rFonts w:ascii="Arial Nova Light" w:hAnsi="Arial Nova Light" w:eastAsia="Arial Nova Light" w:cs="Arial Nova Light"/>
          <w:noProof w:val="0"/>
          <w:color w:val="FF0000"/>
          <w:sz w:val="24"/>
          <w:szCs w:val="24"/>
          <w:lang w:val="en-US"/>
        </w:rPr>
        <w:t>management but</w:t>
      </w:r>
      <w:r w:rsidRPr="199DFBCF" w:rsidR="2D951C2F">
        <w:rPr>
          <w:rFonts w:ascii="Arial Nova Light" w:hAnsi="Arial Nova Light" w:eastAsia="Arial Nova Light" w:cs="Arial Nova Light"/>
          <w:noProof w:val="0"/>
          <w:color w:val="FF0000"/>
          <w:sz w:val="24"/>
          <w:szCs w:val="24"/>
          <w:lang w:val="en-US"/>
        </w:rPr>
        <w:t xml:space="preserve"> </w:t>
      </w:r>
      <w:r w:rsidRPr="199DFBCF" w:rsidR="2D951C2F">
        <w:rPr>
          <w:rFonts w:ascii="Arial Nova Light" w:hAnsi="Arial Nova Light" w:eastAsia="Arial Nova Light" w:cs="Arial Nova Light"/>
          <w:noProof w:val="0"/>
          <w:color w:val="FF0000"/>
          <w:sz w:val="24"/>
          <w:szCs w:val="24"/>
          <w:lang w:val="en-US"/>
        </w:rPr>
        <w:t>provide</w:t>
      </w:r>
      <w:r w:rsidRPr="199DFBCF" w:rsidR="2D951C2F">
        <w:rPr>
          <w:rFonts w:ascii="Arial Nova Light" w:hAnsi="Arial Nova Light" w:eastAsia="Arial Nova Light" w:cs="Arial Nova Light"/>
          <w:noProof w:val="0"/>
          <w:color w:val="FF0000"/>
          <w:sz w:val="24"/>
          <w:szCs w:val="24"/>
          <w:lang w:val="en-US"/>
        </w:rPr>
        <w:t xml:space="preserve"> </w:t>
      </w:r>
      <w:r w:rsidRPr="199DFBCF" w:rsidR="4C8A0176">
        <w:rPr>
          <w:rFonts w:ascii="Arial Nova Light" w:hAnsi="Arial Nova Light" w:eastAsia="Arial Nova Light" w:cs="Arial Nova Light"/>
          <w:noProof w:val="0"/>
          <w:color w:val="FF0000"/>
          <w:sz w:val="24"/>
          <w:szCs w:val="24"/>
          <w:lang w:val="en-US"/>
        </w:rPr>
        <w:t>an example</w:t>
      </w:r>
      <w:r w:rsidRPr="199DFBCF" w:rsidR="66762519">
        <w:rPr>
          <w:rFonts w:ascii="Arial Nova Light" w:hAnsi="Arial Nova Light" w:eastAsia="Arial Nova Light" w:cs="Arial Nova Light"/>
          <w:noProof w:val="0"/>
          <w:color w:val="FF0000"/>
          <w:sz w:val="24"/>
          <w:szCs w:val="24"/>
          <w:lang w:val="en-US"/>
        </w:rPr>
        <w:t xml:space="preserve"> with photographs where possible</w:t>
      </w:r>
      <w:r w:rsidRPr="199DFBCF" w:rsidR="4C8A0176">
        <w:rPr>
          <w:rFonts w:ascii="Arial Nova Light" w:hAnsi="Arial Nova Light" w:eastAsia="Arial Nova Light" w:cs="Arial Nova Light"/>
          <w:noProof w:val="0"/>
          <w:color w:val="FF0000"/>
          <w:sz w:val="24"/>
          <w:szCs w:val="24"/>
          <w:lang w:val="en-US"/>
        </w:rPr>
        <w:t>. The c</w:t>
      </w:r>
      <w:r w:rsidRPr="199DFBCF" w:rsidR="481AF65F">
        <w:rPr>
          <w:rFonts w:ascii="Arial Nova Light" w:hAnsi="Arial Nova Light" w:eastAsia="Arial Nova Light" w:cs="Arial Nova Light"/>
          <w:noProof w:val="0"/>
          <w:color w:val="FF0000"/>
          <w:sz w:val="24"/>
          <w:szCs w:val="24"/>
          <w:lang w:val="en-US"/>
        </w:rPr>
        <w:t>ase studies</w:t>
      </w:r>
      <w:r w:rsidRPr="199DFBCF" w:rsidR="40F35867">
        <w:rPr>
          <w:rFonts w:ascii="Arial Nova Light" w:hAnsi="Arial Nova Light" w:eastAsia="Arial Nova Light" w:cs="Arial Nova Light"/>
          <w:noProof w:val="0"/>
          <w:color w:val="FF0000"/>
          <w:sz w:val="24"/>
          <w:szCs w:val="24"/>
          <w:lang w:val="en-US"/>
        </w:rPr>
        <w:t>/r</w:t>
      </w:r>
      <w:r w:rsidRPr="199DFBCF" w:rsidR="481AF65F">
        <w:rPr>
          <w:rFonts w:ascii="Arial Nova Light" w:hAnsi="Arial Nova Light" w:eastAsia="Arial Nova Light" w:cs="Arial Nova Light"/>
          <w:noProof w:val="0"/>
          <w:color w:val="FF0000"/>
          <w:sz w:val="24"/>
          <w:szCs w:val="24"/>
          <w:lang w:val="en-US"/>
        </w:rPr>
        <w:t>eferences should be</w:t>
      </w:r>
      <w:r w:rsidRPr="199DFBCF" w:rsidR="16B68711">
        <w:rPr>
          <w:rFonts w:ascii="Arial Nova Light" w:hAnsi="Arial Nova Light" w:eastAsia="Arial Nova Light" w:cs="Arial Nova Light"/>
          <w:noProof w:val="0"/>
          <w:color w:val="FF0000"/>
          <w:sz w:val="24"/>
          <w:szCs w:val="24"/>
          <w:lang w:val="en-US"/>
        </w:rPr>
        <w:t xml:space="preserve"> </w:t>
      </w:r>
      <w:r w:rsidRPr="199DFBCF" w:rsidR="1EF1A0CC">
        <w:rPr>
          <w:rFonts w:ascii="Arial Nova Light" w:hAnsi="Arial Nova Light" w:eastAsia="Arial Nova Light" w:cs="Arial Nova Light"/>
          <w:noProof w:val="0"/>
          <w:color w:val="FF0000"/>
          <w:sz w:val="24"/>
          <w:szCs w:val="24"/>
          <w:lang w:val="en-US"/>
        </w:rPr>
        <w:t xml:space="preserve">a </w:t>
      </w:r>
      <w:r w:rsidRPr="199DFBCF" w:rsidR="16B68711">
        <w:rPr>
          <w:rFonts w:ascii="Arial Nova Light" w:hAnsi="Arial Nova Light" w:eastAsia="Arial Nova Light" w:cs="Arial Nova Light"/>
          <w:noProof w:val="0"/>
          <w:color w:val="FF0000"/>
          <w:sz w:val="24"/>
          <w:szCs w:val="24"/>
          <w:lang w:val="en-US"/>
        </w:rPr>
        <w:t xml:space="preserve">more detailed </w:t>
      </w:r>
      <w:r w:rsidRPr="199DFBCF" w:rsidR="5843D662">
        <w:rPr>
          <w:rFonts w:ascii="Arial Nova Light" w:hAnsi="Arial Nova Light" w:eastAsia="Arial Nova Light" w:cs="Arial Nova Light"/>
          <w:noProof w:val="0"/>
          <w:color w:val="FF0000"/>
          <w:sz w:val="24"/>
          <w:szCs w:val="24"/>
          <w:lang w:val="en-US"/>
        </w:rPr>
        <w:t xml:space="preserve">look at a specific project, </w:t>
      </w:r>
      <w:r w:rsidRPr="199DFBCF" w:rsidR="7DEF7C5B">
        <w:rPr>
          <w:rFonts w:ascii="Arial Nova Light" w:hAnsi="Arial Nova Light" w:eastAsia="Arial Nova Light" w:cs="Arial Nova Light"/>
          <w:noProof w:val="0"/>
          <w:color w:val="FF0000"/>
          <w:sz w:val="24"/>
          <w:szCs w:val="24"/>
          <w:lang w:val="en-US"/>
        </w:rPr>
        <w:t>a</w:t>
      </w:r>
      <w:r w:rsidRPr="199DFBCF" w:rsidR="57428D02">
        <w:rPr>
          <w:rFonts w:ascii="Arial Nova Light" w:hAnsi="Arial Nova Light" w:eastAsia="Arial Nova Light" w:cs="Arial Nova Light"/>
          <w:noProof w:val="0"/>
          <w:color w:val="FF0000"/>
          <w:sz w:val="24"/>
          <w:szCs w:val="24"/>
          <w:lang w:val="en-US"/>
        </w:rPr>
        <w:t>n</w:t>
      </w:r>
      <w:r w:rsidRPr="199DFBCF" w:rsidR="7DEF7C5B">
        <w:rPr>
          <w:rFonts w:ascii="Arial Nova Light" w:hAnsi="Arial Nova Light" w:eastAsia="Arial Nova Light" w:cs="Arial Nova Light"/>
          <w:noProof w:val="0"/>
          <w:color w:val="FF0000"/>
          <w:sz w:val="24"/>
          <w:szCs w:val="24"/>
          <w:lang w:val="en-US"/>
        </w:rPr>
        <w:t>d</w:t>
      </w:r>
      <w:r w:rsidRPr="199DFBCF" w:rsidR="7DEF7C5B">
        <w:rPr>
          <w:rFonts w:ascii="Arial Nova Light" w:hAnsi="Arial Nova Light" w:eastAsia="Arial Nova Light" w:cs="Arial Nova Light"/>
          <w:noProof w:val="0"/>
          <w:color w:val="FF0000"/>
          <w:sz w:val="24"/>
          <w:szCs w:val="24"/>
          <w:lang w:val="en-US"/>
        </w:rPr>
        <w:t>/or</w:t>
      </w:r>
      <w:r w:rsidRPr="199DFBCF" w:rsidR="5843D662">
        <w:rPr>
          <w:rFonts w:ascii="Arial Nova Light" w:hAnsi="Arial Nova Light" w:eastAsia="Arial Nova Light" w:cs="Arial Nova Light"/>
          <w:noProof w:val="0"/>
          <w:color w:val="FF0000"/>
          <w:sz w:val="24"/>
          <w:szCs w:val="24"/>
          <w:lang w:val="en-US"/>
        </w:rPr>
        <w:t xml:space="preserve"> references for</w:t>
      </w:r>
      <w:r w:rsidRPr="199DFBCF" w:rsidR="481AF65F">
        <w:rPr>
          <w:rFonts w:ascii="Arial Nova Light" w:hAnsi="Arial Nova Light" w:eastAsia="Arial Nova Light" w:cs="Arial Nova Light"/>
          <w:noProof w:val="0"/>
          <w:color w:val="FF0000"/>
          <w:sz w:val="24"/>
          <w:szCs w:val="24"/>
          <w:lang w:val="en-US"/>
        </w:rPr>
        <w:t xml:space="preserve"> cli</w:t>
      </w:r>
      <w:r w:rsidRPr="199DFBCF" w:rsidR="481AF65F">
        <w:rPr>
          <w:rFonts w:ascii="Arial Nova Light" w:hAnsi="Arial Nova Light" w:eastAsia="Arial Nova Light" w:cs="Arial Nova Light"/>
          <w:noProof w:val="0"/>
          <w:color w:val="FF0000"/>
          <w:sz w:val="24"/>
          <w:szCs w:val="24"/>
          <w:lang w:val="en-US"/>
        </w:rPr>
        <w:t xml:space="preserve">ents </w:t>
      </w:r>
      <w:r w:rsidRPr="199DFBCF" w:rsidR="727C5F3E">
        <w:rPr>
          <w:rFonts w:ascii="Arial Nova Light" w:hAnsi="Arial Nova Light" w:eastAsia="Arial Nova Light" w:cs="Arial Nova Light"/>
          <w:noProof w:val="0"/>
          <w:color w:val="FF0000"/>
          <w:sz w:val="24"/>
          <w:szCs w:val="24"/>
          <w:lang w:val="en-US"/>
        </w:rPr>
        <w:t>wanting</w:t>
      </w:r>
      <w:r w:rsidRPr="199DFBCF" w:rsidR="481AF65F">
        <w:rPr>
          <w:rFonts w:ascii="Arial Nova Light" w:hAnsi="Arial Nova Light" w:eastAsia="Arial Nova Light" w:cs="Arial Nova Light"/>
          <w:noProof w:val="0"/>
          <w:color w:val="FF0000"/>
          <w:sz w:val="24"/>
          <w:szCs w:val="24"/>
          <w:lang w:val="en-US"/>
        </w:rPr>
        <w:t xml:space="preserve"> to be contacted</w:t>
      </w:r>
      <w:r w:rsidRPr="199DFBCF" w:rsidR="155C8AAA">
        <w:rPr>
          <w:rFonts w:ascii="Arial Nova Light" w:hAnsi="Arial Nova Light" w:eastAsia="Arial Nova Light" w:cs="Arial Nova Light"/>
          <w:noProof w:val="0"/>
          <w:color w:val="FF0000"/>
          <w:sz w:val="24"/>
          <w:szCs w:val="24"/>
          <w:lang w:val="en-US"/>
        </w:rPr>
        <w:t>.</w:t>
      </w:r>
    </w:p>
    <w:p w:rsidR="199DFBCF" w:rsidP="199DFBCF" w:rsidRDefault="199DFBCF" w14:paraId="50FA0BC8" w14:textId="73300CCA">
      <w:pPr>
        <w:pStyle w:val="Normal"/>
        <w:spacing w:before="0" w:beforeAutospacing="off" w:after="0" w:afterAutospacing="off"/>
        <w:ind w:left="720"/>
        <w:rPr>
          <w:rFonts w:ascii="Arial Nova Light" w:hAnsi="Arial Nova Light" w:eastAsia="Arial Nova Light" w:cs="Arial Nova Light"/>
          <w:noProof w:val="0"/>
          <w:color w:val="445369"/>
          <w:sz w:val="24"/>
          <w:szCs w:val="24"/>
          <w:lang w:val="en-US"/>
        </w:rPr>
      </w:pPr>
    </w:p>
    <w:p w:rsidR="07C27451" w:rsidP="199DFBCF" w:rsidRDefault="07C27451" w14:paraId="7285627D" w14:textId="793DFEB4">
      <w:pPr>
        <w:pStyle w:val="ListParagraph"/>
        <w:numPr>
          <w:ilvl w:val="0"/>
          <w:numId w:val="4"/>
        </w:numPr>
        <w:spacing w:before="0" w:beforeAutospacing="off" w:after="0" w:afterAutospacing="off"/>
        <w:ind/>
        <w:rPr>
          <w:rFonts w:ascii="Arial Nova Light" w:hAnsi="Arial Nova Light" w:eastAsia="Arial Nova Light" w:cs="Arial Nova Light"/>
          <w:noProof w:val="0"/>
          <w:sz w:val="24"/>
          <w:szCs w:val="24"/>
          <w:lang w:val="en-US"/>
        </w:rPr>
      </w:pPr>
      <w:r w:rsidRPr="199DFBCF" w:rsidR="5BFA772B">
        <w:rPr>
          <w:rFonts w:ascii="Arial Nova Light" w:hAnsi="Arial Nova Light" w:eastAsia="Arial Nova Light" w:cs="Arial Nova Light"/>
          <w:noProof w:val="0"/>
          <w:sz w:val="24"/>
          <w:szCs w:val="24"/>
          <w:lang w:val="en-US"/>
        </w:rPr>
        <w:t xml:space="preserve">Have you carried out a topographical survey of the site upon which we base our </w:t>
      </w:r>
      <w:r w:rsidRPr="199DFBCF" w:rsidR="5BFA772B">
        <w:rPr>
          <w:rFonts w:ascii="Arial Nova Light" w:hAnsi="Arial Nova Light" w:eastAsia="Arial Nova Light" w:cs="Arial Nova Light"/>
          <w:noProof w:val="0"/>
          <w:sz w:val="24"/>
          <w:szCs w:val="24"/>
          <w:lang w:val="en-US"/>
        </w:rPr>
        <w:t>design?</w:t>
      </w:r>
    </w:p>
    <w:p w:rsidR="07C27451" w:rsidP="199DFBCF" w:rsidRDefault="07C27451" w14:paraId="426E126B" w14:textId="6A2D9B47">
      <w:pPr>
        <w:pStyle w:val="ListParagraph"/>
        <w:spacing w:before="0" w:beforeAutospacing="off" w:after="0" w:afterAutospacing="off"/>
        <w:ind w:left="720"/>
        <w:rPr>
          <w:rFonts w:ascii="Arial Nova Light" w:hAnsi="Arial Nova Light" w:eastAsia="Arial Nova Light" w:cs="Arial Nova Light"/>
          <w:noProof w:val="0"/>
          <w:color w:val="445369" w:themeColor="text2" w:themeTint="FF" w:themeShade="FF"/>
          <w:sz w:val="24"/>
          <w:szCs w:val="24"/>
          <w:lang w:val="en-US"/>
        </w:rPr>
      </w:pPr>
    </w:p>
    <w:p w:rsidR="2CFD3AC6" w:rsidP="199DFBCF" w:rsidRDefault="2CFD3AC6" w14:paraId="1D800F4C" w14:textId="2B220792">
      <w:pPr>
        <w:pStyle w:val="ListParagraph"/>
        <w:numPr>
          <w:ilvl w:val="0"/>
          <w:numId w:val="5"/>
        </w:numPr>
        <w:spacing w:before="0" w:beforeAutospacing="off" w:after="0" w:afterAutospacing="off"/>
        <w:rPr>
          <w:rFonts w:ascii="Arial Nova Light" w:hAnsi="Arial Nova Light" w:eastAsia="Arial Nova Light" w:cs="Arial Nova Light"/>
          <w:noProof w:val="0"/>
          <w:color w:val="FF0000"/>
          <w:sz w:val="24"/>
          <w:szCs w:val="24"/>
          <w:lang w:val="en-US"/>
        </w:rPr>
      </w:pPr>
      <w:r w:rsidRPr="199DFBCF" w:rsidR="2CFD3AC6">
        <w:rPr>
          <w:rFonts w:ascii="Arial Nova Light" w:hAnsi="Arial Nova Light" w:eastAsia="Arial Nova Light" w:cs="Arial Nova Light"/>
          <w:noProof w:val="0"/>
          <w:color w:val="FF0000"/>
          <w:sz w:val="24"/>
          <w:szCs w:val="24"/>
          <w:lang w:val="en-US"/>
        </w:rPr>
        <w:t xml:space="preserve">We do not have a topographic survey for the SANG as it stands now; there is a </w:t>
      </w:r>
      <w:r w:rsidRPr="199DFBCF" w:rsidR="2CFD3AC6">
        <w:rPr>
          <w:rFonts w:ascii="Arial Nova Light" w:hAnsi="Arial Nova Light" w:eastAsia="Arial Nova Light" w:cs="Arial Nova Light"/>
          <w:noProof w:val="0"/>
          <w:color w:val="FF0000"/>
          <w:sz w:val="24"/>
          <w:szCs w:val="24"/>
          <w:lang w:val="en-US"/>
        </w:rPr>
        <w:t>high level</w:t>
      </w:r>
      <w:r w:rsidRPr="199DFBCF" w:rsidR="2CFD3AC6">
        <w:rPr>
          <w:rFonts w:ascii="Arial Nova Light" w:hAnsi="Arial Nova Light" w:eastAsia="Arial Nova Light" w:cs="Arial Nova Light"/>
          <w:noProof w:val="0"/>
          <w:color w:val="FF0000"/>
          <w:sz w:val="24"/>
          <w:szCs w:val="24"/>
          <w:lang w:val="en-US"/>
        </w:rPr>
        <w:t xml:space="preserve"> topographic map for the </w:t>
      </w:r>
      <w:r w:rsidRPr="199DFBCF" w:rsidR="2CFD3AC6">
        <w:rPr>
          <w:rFonts w:ascii="Arial Nova Light" w:hAnsi="Arial Nova Light" w:eastAsia="Arial Nova Light" w:cs="Arial Nova Light"/>
          <w:noProof w:val="0"/>
          <w:color w:val="FF0000"/>
          <w:sz w:val="24"/>
          <w:szCs w:val="24"/>
          <w:lang w:val="en-US"/>
        </w:rPr>
        <w:t>whole site</w:t>
      </w:r>
      <w:r w:rsidRPr="199DFBCF" w:rsidR="2CFD3AC6">
        <w:rPr>
          <w:rFonts w:ascii="Arial Nova Light" w:hAnsi="Arial Nova Light" w:eastAsia="Arial Nova Light" w:cs="Arial Nova Light"/>
          <w:noProof w:val="0"/>
          <w:color w:val="FF0000"/>
          <w:sz w:val="24"/>
          <w:szCs w:val="24"/>
          <w:lang w:val="en-US"/>
        </w:rPr>
        <w:t xml:space="preserve"> for planning purposes before the </w:t>
      </w:r>
      <w:r w:rsidRPr="199DFBCF" w:rsidR="2CFD3AC6">
        <w:rPr>
          <w:rFonts w:ascii="Arial Nova Light" w:hAnsi="Arial Nova Light" w:eastAsia="Arial Nova Light" w:cs="Arial Nova Light"/>
          <w:noProof w:val="0"/>
          <w:color w:val="FF0000"/>
          <w:sz w:val="24"/>
          <w:szCs w:val="24"/>
          <w:lang w:val="en-US"/>
        </w:rPr>
        <w:t>neighbouring</w:t>
      </w:r>
      <w:r w:rsidRPr="199DFBCF" w:rsidR="2CFD3AC6">
        <w:rPr>
          <w:rFonts w:ascii="Arial Nova Light" w:hAnsi="Arial Nova Light" w:eastAsia="Arial Nova Light" w:cs="Arial Nova Light"/>
          <w:noProof w:val="0"/>
          <w:color w:val="FF0000"/>
          <w:sz w:val="24"/>
          <w:szCs w:val="24"/>
          <w:lang w:val="en-US"/>
        </w:rPr>
        <w:t xml:space="preserve"> development and SANG was built and set out, and a detailed map of the southern </w:t>
      </w:r>
      <w:r w:rsidRPr="199DFBCF" w:rsidR="2CFD3AC6">
        <w:rPr>
          <w:rFonts w:ascii="Arial Nova Light" w:hAnsi="Arial Nova Light" w:eastAsia="Arial Nova Light" w:cs="Arial Nova Light"/>
          <w:noProof w:val="0"/>
          <w:color w:val="FF0000"/>
          <w:sz w:val="24"/>
          <w:szCs w:val="24"/>
          <w:lang w:val="en-US"/>
        </w:rPr>
        <w:t>portion</w:t>
      </w:r>
      <w:r w:rsidRPr="199DFBCF" w:rsidR="2CFD3AC6">
        <w:rPr>
          <w:rFonts w:ascii="Arial Nova Light" w:hAnsi="Arial Nova Light" w:eastAsia="Arial Nova Light" w:cs="Arial Nova Light"/>
          <w:noProof w:val="0"/>
          <w:color w:val="FF0000"/>
          <w:sz w:val="24"/>
          <w:szCs w:val="24"/>
          <w:lang w:val="en-US"/>
        </w:rPr>
        <w:t xml:space="preserve"> of the SANG before the sports pitch and layout of the SANG. I have attached them for reference, however the northern field, where the wetland works are proposed, is the area mapped in Appendix 4 – Whitewater LIDAR.</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68daecda"/>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4">
    <w:nsid w:val="2ae31a3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40ed7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aa4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5e9e5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C48F56"/>
    <w:rsid w:val="025213BB"/>
    <w:rsid w:val="065AA97E"/>
    <w:rsid w:val="06A5230A"/>
    <w:rsid w:val="07047631"/>
    <w:rsid w:val="07C27451"/>
    <w:rsid w:val="096EF90A"/>
    <w:rsid w:val="0C11151F"/>
    <w:rsid w:val="0FA8F808"/>
    <w:rsid w:val="11C48F56"/>
    <w:rsid w:val="155C8AAA"/>
    <w:rsid w:val="16B68711"/>
    <w:rsid w:val="16EB774F"/>
    <w:rsid w:val="1878E32E"/>
    <w:rsid w:val="199DFBCF"/>
    <w:rsid w:val="1B345F19"/>
    <w:rsid w:val="1B3829D6"/>
    <w:rsid w:val="1D0E2CD0"/>
    <w:rsid w:val="1D20A578"/>
    <w:rsid w:val="1D651917"/>
    <w:rsid w:val="1E71AA4E"/>
    <w:rsid w:val="1EF1A0CC"/>
    <w:rsid w:val="20D9E3C3"/>
    <w:rsid w:val="212C1B12"/>
    <w:rsid w:val="23A59CC3"/>
    <w:rsid w:val="287D3DF3"/>
    <w:rsid w:val="292F8CF7"/>
    <w:rsid w:val="2BBE37F7"/>
    <w:rsid w:val="2BDC690F"/>
    <w:rsid w:val="2C5DBB83"/>
    <w:rsid w:val="2C9BBC65"/>
    <w:rsid w:val="2CFD3AC6"/>
    <w:rsid w:val="2D951C2F"/>
    <w:rsid w:val="2E0007DA"/>
    <w:rsid w:val="2E23EA54"/>
    <w:rsid w:val="319BD2D3"/>
    <w:rsid w:val="319BD2D3"/>
    <w:rsid w:val="3262903E"/>
    <w:rsid w:val="32724F21"/>
    <w:rsid w:val="329E8851"/>
    <w:rsid w:val="32F75B77"/>
    <w:rsid w:val="337ED99B"/>
    <w:rsid w:val="34024AF2"/>
    <w:rsid w:val="34932BD8"/>
    <w:rsid w:val="349C93CA"/>
    <w:rsid w:val="34AC5435"/>
    <w:rsid w:val="34E25209"/>
    <w:rsid w:val="36195078"/>
    <w:rsid w:val="37CACC9A"/>
    <w:rsid w:val="3821234B"/>
    <w:rsid w:val="38E0AD64"/>
    <w:rsid w:val="38E1682F"/>
    <w:rsid w:val="39669CFB"/>
    <w:rsid w:val="39B6A6BA"/>
    <w:rsid w:val="3D109479"/>
    <w:rsid w:val="3DD33F8B"/>
    <w:rsid w:val="3E9BB069"/>
    <w:rsid w:val="40292DDD"/>
    <w:rsid w:val="40F35867"/>
    <w:rsid w:val="4126767D"/>
    <w:rsid w:val="421DD155"/>
    <w:rsid w:val="43AB14BD"/>
    <w:rsid w:val="44B13D28"/>
    <w:rsid w:val="44DA790A"/>
    <w:rsid w:val="464D0D89"/>
    <w:rsid w:val="46628D30"/>
    <w:rsid w:val="46E8CD70"/>
    <w:rsid w:val="47490240"/>
    <w:rsid w:val="481AF65F"/>
    <w:rsid w:val="491BFA40"/>
    <w:rsid w:val="4A8F4574"/>
    <w:rsid w:val="4B207EAC"/>
    <w:rsid w:val="4BEDE6A8"/>
    <w:rsid w:val="4C08D2E7"/>
    <w:rsid w:val="4C8A0176"/>
    <w:rsid w:val="4CDB7FF7"/>
    <w:rsid w:val="4DA4A348"/>
    <w:rsid w:val="5090CF81"/>
    <w:rsid w:val="532B9091"/>
    <w:rsid w:val="557E3460"/>
    <w:rsid w:val="57428D02"/>
    <w:rsid w:val="582DEB66"/>
    <w:rsid w:val="5843D662"/>
    <w:rsid w:val="59A75D9F"/>
    <w:rsid w:val="5BFA772B"/>
    <w:rsid w:val="5C15871C"/>
    <w:rsid w:val="5D7AAF2A"/>
    <w:rsid w:val="5E2244F7"/>
    <w:rsid w:val="5E471C6D"/>
    <w:rsid w:val="60940F33"/>
    <w:rsid w:val="61B3E907"/>
    <w:rsid w:val="6368D2CB"/>
    <w:rsid w:val="63EFEC73"/>
    <w:rsid w:val="651A59C6"/>
    <w:rsid w:val="660D413E"/>
    <w:rsid w:val="66762519"/>
    <w:rsid w:val="675DDFAD"/>
    <w:rsid w:val="67AA4664"/>
    <w:rsid w:val="67EC90AC"/>
    <w:rsid w:val="683376C0"/>
    <w:rsid w:val="685A1AAE"/>
    <w:rsid w:val="6D18E554"/>
    <w:rsid w:val="7221B76E"/>
    <w:rsid w:val="7257E157"/>
    <w:rsid w:val="727C5F3E"/>
    <w:rsid w:val="7307DD77"/>
    <w:rsid w:val="744A42A4"/>
    <w:rsid w:val="74EB959A"/>
    <w:rsid w:val="773A9BC3"/>
    <w:rsid w:val="775CBBC0"/>
    <w:rsid w:val="78DEBD13"/>
    <w:rsid w:val="797E90EC"/>
    <w:rsid w:val="79A3E098"/>
    <w:rsid w:val="7B3886D6"/>
    <w:rsid w:val="7BF1230B"/>
    <w:rsid w:val="7D6A0055"/>
    <w:rsid w:val="7DEF7C5B"/>
    <w:rsid w:val="7EE517ED"/>
    <w:rsid w:val="7F29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8F56"/>
  <w15:chartTrackingRefBased/>
  <w15:docId w15:val="{92E53070-1D70-4FC4-9719-9B3386273C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9c098f292c5410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0537CAE3444438E3CF33CC071412C" ma:contentTypeVersion="19" ma:contentTypeDescription="Create a new document." ma:contentTypeScope="" ma:versionID="cccf824a300707d8eb1ee5f54a510794">
  <xsd:schema xmlns:xsd="http://www.w3.org/2001/XMLSchema" xmlns:xs="http://www.w3.org/2001/XMLSchema" xmlns:p="http://schemas.microsoft.com/office/2006/metadata/properties" xmlns:ns2="5a9aa65e-cdea-468b-96c1-c1e300da3613" xmlns:ns3="ffc9cc6a-f5b1-4b1c-a606-8ffd40518dbd" targetNamespace="http://schemas.microsoft.com/office/2006/metadata/properties" ma:root="true" ma:fieldsID="e2f1b3b39214e08d004103b3ffc07a0e" ns2:_="" ns3:_="">
    <xsd:import namespace="5a9aa65e-cdea-468b-96c1-c1e300da3613"/>
    <xsd:import namespace="ffc9cc6a-f5b1-4b1c-a606-8ffd40518d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a65e-cdea-468b-96c1-c1e300da3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328579-a40a-4110-8b17-85c0f0dcedd6}" ma:internalName="TaxCatchAll" ma:showField="CatchAllData" ma:web="5a9aa65e-cdea-468b-96c1-c1e300da3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cc6a-f5b1-4b1c-a606-8ffd40518d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9aa65e-cdea-468b-96c1-c1e300da3613" xsi:nil="true"/>
    <lcf76f155ced4ddcb4097134ff3c332f xmlns="ffc9cc6a-f5b1-4b1c-a606-8ffd40518dbd">
      <Terms xmlns="http://schemas.microsoft.com/office/infopath/2007/PartnerControls"/>
    </lcf76f155ced4ddcb4097134ff3c332f>
    <SharedWithUsers xmlns="5a9aa65e-cdea-468b-96c1-c1e300da3613">
      <UserInfo>
        <DisplayName>Sarah Leedham</DisplayName>
        <AccountId>582</AccountId>
        <AccountType/>
      </UserInfo>
      <UserInfo>
        <DisplayName>Ashley Grist</DisplayName>
        <AccountId>27</AccountId>
        <AccountType/>
      </UserInfo>
      <UserInfo>
        <DisplayName>Leigh Wallace</DisplayName>
        <AccountId>876</AccountId>
        <AccountType/>
      </UserInfo>
      <UserInfo>
        <DisplayName>Katy Sherman</DisplayName>
        <AccountId>841</AccountId>
        <AccountType/>
      </UserInfo>
    </SharedWithUsers>
  </documentManagement>
</p:properties>
</file>

<file path=customXml/itemProps1.xml><?xml version="1.0" encoding="utf-8"?>
<ds:datastoreItem xmlns:ds="http://schemas.openxmlformats.org/officeDocument/2006/customXml" ds:itemID="{D24B25A5-883E-4221-B224-15353E81059B}"/>
</file>

<file path=customXml/itemProps2.xml><?xml version="1.0" encoding="utf-8"?>
<ds:datastoreItem xmlns:ds="http://schemas.openxmlformats.org/officeDocument/2006/customXml" ds:itemID="{5943A09C-BF87-46FC-BD19-74D96855A15E}"/>
</file>

<file path=customXml/itemProps3.xml><?xml version="1.0" encoding="utf-8"?>
<ds:datastoreItem xmlns:ds="http://schemas.openxmlformats.org/officeDocument/2006/customXml" ds:itemID="{7679958A-B9C6-4C79-A6AB-9B8B2D7C4D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Weavers</dc:creator>
  <cp:keywords/>
  <dc:description/>
  <cp:lastModifiedBy>Paul Weavers</cp:lastModifiedBy>
  <dcterms:created xsi:type="dcterms:W3CDTF">2023-08-22T13:16:05Z</dcterms:created>
  <dcterms:modified xsi:type="dcterms:W3CDTF">2024-07-04T10:08:47Z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0x010100E360537CAE3444438E3CF33CC071412C</vt:lpwstr>
  </property>
  <property fmtid="{D5CDD505-2E9C-101B-9397-08002B2CF9AE}" pid="3" name="MediaServiceImageTags">
    <vt:lpwstr/>
  </property>
  <property fmtid="{D5CDD505-2E9C-101B-9397-08002B2CF9AE}" pid="4" name="Order">
    <vt:r8>277800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