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0AB" w:rsidRDefault="009A50AB">
      <w:pPr>
        <w:spacing w:before="20"/>
        <w:rPr>
          <w:rFonts w:ascii="Arial" w:hAnsi="Arial" w:cs="Arial"/>
          <w:color w:val="000000"/>
          <w:sz w:val="20"/>
          <w:szCs w:val="20"/>
        </w:rPr>
      </w:pPr>
    </w:p>
    <w:p w:rsidR="009A50AB" w:rsidRDefault="009A50AB" w:rsidP="009A50AB">
      <w:pPr>
        <w:spacing w:before="20"/>
        <w:rPr>
          <w:rFonts w:ascii="Arial" w:hAnsi="Arial" w:cs="Arial"/>
          <w:color w:val="000000" w:themeColor="text1"/>
        </w:rPr>
      </w:pPr>
    </w:p>
    <w:p w:rsidR="009A50AB" w:rsidRDefault="009A50AB" w:rsidP="009A50AB">
      <w:pPr>
        <w:spacing w:before="20"/>
        <w:jc w:val="center"/>
        <w:rPr>
          <w:rStyle w:val="Heading1Char"/>
        </w:rPr>
      </w:pPr>
    </w:p>
    <w:p w:rsidR="009A50AB" w:rsidRDefault="009A50AB" w:rsidP="009A50AB">
      <w:pPr>
        <w:spacing w:before="20"/>
        <w:jc w:val="center"/>
        <w:rPr>
          <w:rStyle w:val="Heading1Char"/>
        </w:rPr>
      </w:pPr>
    </w:p>
    <w:p w:rsidR="009A50AB" w:rsidRDefault="009A50AB" w:rsidP="009A50AB">
      <w:pPr>
        <w:spacing w:before="20"/>
        <w:jc w:val="center"/>
        <w:rPr>
          <w:rStyle w:val="Heading1Char"/>
        </w:rPr>
      </w:pPr>
    </w:p>
    <w:p w:rsidR="009A50AB" w:rsidRPr="00034A66" w:rsidRDefault="009A50AB" w:rsidP="009A50AB">
      <w:pPr>
        <w:spacing w:before="20"/>
        <w:jc w:val="center"/>
        <w:rPr>
          <w:rStyle w:val="Heading1Char"/>
          <w:b/>
          <w:color w:val="365F91" w:themeColor="accent1" w:themeShade="BF"/>
        </w:rPr>
      </w:pPr>
    </w:p>
    <w:p w:rsidR="009A50AB" w:rsidRDefault="009A50AB" w:rsidP="00BB5B0A">
      <w:pPr>
        <w:spacing w:before="20"/>
        <w:jc w:val="center"/>
        <w:rPr>
          <w:rFonts w:ascii="Arial" w:hAnsi="Arial" w:cs="Arial"/>
          <w:b/>
          <w:color w:val="365F91" w:themeColor="accent1" w:themeShade="BF"/>
        </w:rPr>
      </w:pPr>
      <w:r w:rsidRPr="00034A66">
        <w:rPr>
          <w:rStyle w:val="Heading1Char"/>
          <w:rFonts w:ascii="Arial" w:hAnsi="Arial" w:cs="Arial"/>
          <w:b/>
          <w:color w:val="365F91" w:themeColor="accent1" w:themeShade="BF"/>
        </w:rPr>
        <w:t>Project Title:</w:t>
      </w:r>
    </w:p>
    <w:p w:rsidR="009A50AB" w:rsidRPr="00034A66" w:rsidRDefault="00BB5B0A" w:rsidP="00BB5B0A">
      <w:pPr>
        <w:spacing w:before="20"/>
        <w:jc w:val="center"/>
        <w:rPr>
          <w:rFonts w:ascii="Arial" w:hAnsi="Arial" w:cs="Arial"/>
          <w:b/>
          <w:color w:val="365F91" w:themeColor="accent1" w:themeShade="BF"/>
        </w:rPr>
      </w:pPr>
      <w:r w:rsidRPr="004347E3">
        <w:rPr>
          <w:rFonts w:ascii="Arial" w:hAnsi="Arial" w:cs="Arial"/>
          <w:color w:val="000000"/>
          <w:sz w:val="20"/>
          <w:szCs w:val="20"/>
        </w:rPr>
        <w:fldChar w:fldCharType="begin">
          <w:ffData>
            <w:name w:val="Text3"/>
            <w:enabled/>
            <w:calcOnExit w:val="0"/>
            <w:textInput/>
          </w:ffData>
        </w:fldChar>
      </w:r>
      <w:r w:rsidRPr="004347E3">
        <w:rPr>
          <w:rFonts w:ascii="Arial" w:hAnsi="Arial" w:cs="Arial"/>
          <w:color w:val="000000"/>
          <w:sz w:val="20"/>
          <w:szCs w:val="20"/>
        </w:rPr>
        <w:instrText xml:space="preserve"> FORMTEXT </w:instrText>
      </w:r>
      <w:r w:rsidRPr="004347E3">
        <w:rPr>
          <w:rFonts w:ascii="Arial" w:hAnsi="Arial" w:cs="Arial"/>
          <w:color w:val="000000"/>
          <w:sz w:val="20"/>
          <w:szCs w:val="20"/>
        </w:rPr>
      </w:r>
      <w:r w:rsidRPr="004347E3">
        <w:rPr>
          <w:rFonts w:ascii="Arial" w:hAnsi="Arial" w:cs="Arial"/>
          <w:color w:val="000000"/>
          <w:sz w:val="20"/>
          <w:szCs w:val="20"/>
        </w:rPr>
        <w:fldChar w:fldCharType="separate"/>
      </w:r>
      <w:bookmarkStart w:id="0" w:name="_GoBack"/>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bookmarkEnd w:id="0"/>
      <w:r w:rsidRPr="004347E3">
        <w:rPr>
          <w:rFonts w:ascii="Arial" w:hAnsi="Arial" w:cs="Arial"/>
          <w:color w:val="000000"/>
          <w:sz w:val="20"/>
          <w:szCs w:val="20"/>
        </w:rPr>
        <w:fldChar w:fldCharType="end"/>
      </w:r>
    </w:p>
    <w:p w:rsidR="009A50AB" w:rsidRDefault="009A50AB" w:rsidP="00BB5B0A">
      <w:pPr>
        <w:spacing w:before="20"/>
        <w:jc w:val="center"/>
        <w:rPr>
          <w:rFonts w:ascii="Arial" w:hAnsi="Arial" w:cs="Arial"/>
          <w:b/>
          <w:color w:val="365F91" w:themeColor="accent1" w:themeShade="BF"/>
        </w:rPr>
      </w:pPr>
      <w:r w:rsidRPr="00034A66">
        <w:rPr>
          <w:rStyle w:val="Heading1Char"/>
          <w:rFonts w:ascii="Arial" w:hAnsi="Arial" w:cs="Arial"/>
          <w:b/>
          <w:color w:val="365F91" w:themeColor="accent1" w:themeShade="BF"/>
        </w:rPr>
        <w:t>Agreement Number:</w:t>
      </w:r>
    </w:p>
    <w:p w:rsidR="009A50AB" w:rsidRPr="00034A66" w:rsidRDefault="00BB5B0A" w:rsidP="00BB5B0A">
      <w:pPr>
        <w:spacing w:before="20"/>
        <w:jc w:val="center"/>
        <w:rPr>
          <w:rFonts w:ascii="Arial" w:hAnsi="Arial" w:cs="Arial"/>
        </w:rPr>
      </w:pPr>
      <w:r w:rsidRPr="004347E3">
        <w:rPr>
          <w:rFonts w:ascii="Arial" w:hAnsi="Arial" w:cs="Arial"/>
          <w:color w:val="000000"/>
          <w:sz w:val="20"/>
          <w:szCs w:val="20"/>
        </w:rPr>
        <w:fldChar w:fldCharType="begin">
          <w:ffData>
            <w:name w:val="Text3"/>
            <w:enabled/>
            <w:calcOnExit w:val="0"/>
            <w:textInput/>
          </w:ffData>
        </w:fldChar>
      </w:r>
      <w:r w:rsidRPr="004347E3">
        <w:rPr>
          <w:rFonts w:ascii="Arial" w:hAnsi="Arial" w:cs="Arial"/>
          <w:color w:val="000000"/>
          <w:sz w:val="20"/>
          <w:szCs w:val="20"/>
        </w:rPr>
        <w:instrText xml:space="preserve"> FORMTEXT </w:instrText>
      </w:r>
      <w:r w:rsidRPr="004347E3">
        <w:rPr>
          <w:rFonts w:ascii="Arial" w:hAnsi="Arial" w:cs="Arial"/>
          <w:color w:val="000000"/>
          <w:sz w:val="20"/>
          <w:szCs w:val="20"/>
        </w:rPr>
      </w:r>
      <w:r w:rsidRPr="004347E3">
        <w:rPr>
          <w:rFonts w:ascii="Arial" w:hAnsi="Arial" w:cs="Arial"/>
          <w:color w:val="000000"/>
          <w:sz w:val="20"/>
          <w:szCs w:val="20"/>
        </w:rPr>
        <w:fldChar w:fldCharType="separate"/>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color w:val="000000"/>
          <w:sz w:val="20"/>
          <w:szCs w:val="20"/>
        </w:rPr>
        <w:fldChar w:fldCharType="end"/>
      </w:r>
    </w:p>
    <w:p w:rsidR="009A50AB" w:rsidRPr="00034A66" w:rsidRDefault="009A50AB" w:rsidP="00BB5B0A">
      <w:pPr>
        <w:spacing w:before="20"/>
        <w:jc w:val="center"/>
        <w:rPr>
          <w:rFonts w:ascii="Arial" w:hAnsi="Arial" w:cs="Arial"/>
        </w:rPr>
      </w:pPr>
      <w:r w:rsidRPr="00034A66">
        <w:rPr>
          <w:rFonts w:ascii="Arial" w:hAnsi="Arial" w:cs="Arial"/>
        </w:rPr>
        <w:t>(to be quoted on all correspondence)</w:t>
      </w:r>
    </w:p>
    <w:p w:rsidR="009A50AB" w:rsidRPr="009A50AB" w:rsidRDefault="009A50AB" w:rsidP="00BB5B0A">
      <w:pPr>
        <w:spacing w:before="20"/>
        <w:jc w:val="center"/>
        <w:rPr>
          <w:rFonts w:ascii="Arial" w:hAnsi="Arial" w:cs="Arial"/>
          <w:color w:val="000000" w:themeColor="text1"/>
        </w:rPr>
      </w:pPr>
    </w:p>
    <w:p w:rsidR="009A50AB" w:rsidRPr="00034A66" w:rsidRDefault="009A50AB" w:rsidP="00BB5B0A">
      <w:pPr>
        <w:pStyle w:val="Heading1"/>
        <w:jc w:val="center"/>
        <w:rPr>
          <w:rFonts w:ascii="Arial" w:hAnsi="Arial" w:cs="Arial"/>
          <w:b/>
          <w:color w:val="365F91" w:themeColor="accent1" w:themeShade="BF"/>
        </w:rPr>
      </w:pPr>
      <w:r w:rsidRPr="00034A66">
        <w:rPr>
          <w:rFonts w:ascii="Arial" w:hAnsi="Arial" w:cs="Arial"/>
          <w:b/>
          <w:color w:val="365F91" w:themeColor="accent1" w:themeShade="BF"/>
        </w:rPr>
        <w:t>Terms and Conditions</w:t>
      </w:r>
    </w:p>
    <w:p w:rsidR="009A50AB" w:rsidRDefault="009A50AB" w:rsidP="00034A66">
      <w:pPr>
        <w:jc w:val="center"/>
        <w:rPr>
          <w:rFonts w:ascii="Arial" w:hAnsi="Arial" w:cs="Arial"/>
          <w:color w:val="000000"/>
          <w:sz w:val="20"/>
          <w:szCs w:val="20"/>
        </w:rPr>
      </w:pPr>
      <w:r>
        <w:rPr>
          <w:rFonts w:ascii="Arial" w:hAnsi="Arial" w:cs="Arial"/>
          <w:color w:val="000000"/>
          <w:sz w:val="20"/>
          <w:szCs w:val="20"/>
        </w:rPr>
        <w:br w:type="page"/>
      </w:r>
    </w:p>
    <w:p w:rsidR="00253C39" w:rsidRPr="004347E3" w:rsidRDefault="004834CA">
      <w:pPr>
        <w:spacing w:before="20"/>
        <w:rPr>
          <w:rFonts w:ascii="Arial" w:hAnsi="Arial" w:cs="Arial"/>
          <w:color w:val="000000"/>
        </w:rPr>
      </w:pPr>
      <w:r w:rsidRPr="004347E3">
        <w:rPr>
          <w:rFonts w:ascii="Arial" w:hAnsi="Arial" w:cs="Arial"/>
          <w:color w:val="000000"/>
          <w:sz w:val="20"/>
          <w:szCs w:val="20"/>
        </w:rPr>
        <w:lastRenderedPageBreak/>
        <w:t xml:space="preserve">This Agreement is made on the  </w:t>
      </w:r>
      <w:r w:rsidR="00830A5B" w:rsidRPr="004347E3">
        <w:rPr>
          <w:rFonts w:ascii="Arial" w:hAnsi="Arial" w:cs="Arial"/>
          <w:color w:val="000000"/>
          <w:sz w:val="20"/>
          <w:szCs w:val="20"/>
        </w:rPr>
        <w:fldChar w:fldCharType="begin">
          <w:ffData>
            <w:name w:val="Text1"/>
            <w:enabled/>
            <w:calcOnExit w:val="0"/>
            <w:textInput/>
          </w:ffData>
        </w:fldChar>
      </w:r>
      <w:bookmarkStart w:id="1" w:name="Text1"/>
      <w:r w:rsidR="00830A5B" w:rsidRPr="004347E3">
        <w:rPr>
          <w:rFonts w:ascii="Arial" w:hAnsi="Arial" w:cs="Arial"/>
          <w:color w:val="000000"/>
          <w:sz w:val="20"/>
          <w:szCs w:val="20"/>
        </w:rPr>
        <w:instrText xml:space="preserve"> FORMTEXT </w:instrText>
      </w:r>
      <w:r w:rsidR="00830A5B" w:rsidRPr="004347E3">
        <w:rPr>
          <w:rFonts w:ascii="Arial" w:hAnsi="Arial" w:cs="Arial"/>
          <w:color w:val="000000"/>
          <w:sz w:val="20"/>
          <w:szCs w:val="20"/>
        </w:rPr>
      </w:r>
      <w:r w:rsidR="00830A5B" w:rsidRPr="004347E3">
        <w:rPr>
          <w:rFonts w:ascii="Arial" w:hAnsi="Arial" w:cs="Arial"/>
          <w:color w:val="000000"/>
          <w:sz w:val="20"/>
          <w:szCs w:val="20"/>
        </w:rPr>
        <w:fldChar w:fldCharType="separate"/>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color w:val="000000"/>
          <w:sz w:val="20"/>
          <w:szCs w:val="20"/>
        </w:rPr>
        <w:fldChar w:fldCharType="end"/>
      </w:r>
      <w:bookmarkEnd w:id="1"/>
      <w:r w:rsidRPr="004347E3">
        <w:rPr>
          <w:rFonts w:ascii="Arial" w:hAnsi="Arial" w:cs="Arial"/>
          <w:color w:val="000000"/>
          <w:sz w:val="20"/>
          <w:szCs w:val="20"/>
        </w:rPr>
        <w:t xml:space="preserve">  day of </w:t>
      </w:r>
      <w:r w:rsidR="00830A5B" w:rsidRPr="004347E3">
        <w:rPr>
          <w:rFonts w:ascii="Arial" w:hAnsi="Arial" w:cs="Arial"/>
          <w:color w:val="000000"/>
          <w:sz w:val="20"/>
          <w:szCs w:val="20"/>
        </w:rPr>
        <w:fldChar w:fldCharType="begin">
          <w:ffData>
            <w:name w:val="Text2"/>
            <w:enabled/>
            <w:calcOnExit w:val="0"/>
            <w:textInput/>
          </w:ffData>
        </w:fldChar>
      </w:r>
      <w:bookmarkStart w:id="2" w:name="Text2"/>
      <w:r w:rsidR="00830A5B" w:rsidRPr="004347E3">
        <w:rPr>
          <w:rFonts w:ascii="Arial" w:hAnsi="Arial" w:cs="Arial"/>
          <w:color w:val="000000"/>
          <w:sz w:val="20"/>
          <w:szCs w:val="20"/>
        </w:rPr>
        <w:instrText xml:space="preserve"> FORMTEXT </w:instrText>
      </w:r>
      <w:r w:rsidR="00830A5B" w:rsidRPr="004347E3">
        <w:rPr>
          <w:rFonts w:ascii="Arial" w:hAnsi="Arial" w:cs="Arial"/>
          <w:color w:val="000000"/>
          <w:sz w:val="20"/>
          <w:szCs w:val="20"/>
        </w:rPr>
      </w:r>
      <w:r w:rsidR="00830A5B" w:rsidRPr="004347E3">
        <w:rPr>
          <w:rFonts w:ascii="Arial" w:hAnsi="Arial" w:cs="Arial"/>
          <w:color w:val="000000"/>
          <w:sz w:val="20"/>
          <w:szCs w:val="20"/>
        </w:rPr>
        <w:fldChar w:fldCharType="separate"/>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color w:val="000000"/>
          <w:sz w:val="20"/>
          <w:szCs w:val="20"/>
        </w:rPr>
        <w:fldChar w:fldCharType="end"/>
      </w:r>
      <w:bookmarkEnd w:id="2"/>
      <w:r w:rsidRPr="004347E3">
        <w:rPr>
          <w:rFonts w:ascii="Arial" w:hAnsi="Arial" w:cs="Arial"/>
          <w:color w:val="000000"/>
          <w:sz w:val="20"/>
          <w:szCs w:val="20"/>
        </w:rPr>
        <w:t xml:space="preserve">  </w:t>
      </w:r>
      <w:r w:rsidR="00830A5B" w:rsidRPr="004347E3">
        <w:rPr>
          <w:rFonts w:ascii="Arial" w:hAnsi="Arial" w:cs="Arial"/>
          <w:color w:val="000000"/>
          <w:sz w:val="20"/>
          <w:szCs w:val="20"/>
        </w:rPr>
        <w:t>20</w:t>
      </w:r>
      <w:r w:rsidR="00830A5B" w:rsidRPr="004347E3">
        <w:rPr>
          <w:rFonts w:ascii="Arial" w:hAnsi="Arial" w:cs="Arial"/>
          <w:color w:val="000000"/>
          <w:sz w:val="20"/>
          <w:szCs w:val="20"/>
        </w:rPr>
        <w:fldChar w:fldCharType="begin">
          <w:ffData>
            <w:name w:val="Text3"/>
            <w:enabled/>
            <w:calcOnExit w:val="0"/>
            <w:textInput/>
          </w:ffData>
        </w:fldChar>
      </w:r>
      <w:bookmarkStart w:id="3" w:name="Text3"/>
      <w:r w:rsidR="00830A5B" w:rsidRPr="004347E3">
        <w:rPr>
          <w:rFonts w:ascii="Arial" w:hAnsi="Arial" w:cs="Arial"/>
          <w:color w:val="000000"/>
          <w:sz w:val="20"/>
          <w:szCs w:val="20"/>
        </w:rPr>
        <w:instrText xml:space="preserve"> FORMTEXT </w:instrText>
      </w:r>
      <w:r w:rsidR="00830A5B" w:rsidRPr="004347E3">
        <w:rPr>
          <w:rFonts w:ascii="Arial" w:hAnsi="Arial" w:cs="Arial"/>
          <w:color w:val="000000"/>
          <w:sz w:val="20"/>
          <w:szCs w:val="20"/>
        </w:rPr>
      </w:r>
      <w:r w:rsidR="00830A5B" w:rsidRPr="004347E3">
        <w:rPr>
          <w:rFonts w:ascii="Arial" w:hAnsi="Arial" w:cs="Arial"/>
          <w:color w:val="000000"/>
          <w:sz w:val="20"/>
          <w:szCs w:val="20"/>
        </w:rPr>
        <w:fldChar w:fldCharType="separate"/>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noProof/>
          <w:color w:val="000000"/>
          <w:sz w:val="20"/>
          <w:szCs w:val="20"/>
        </w:rPr>
        <w:t> </w:t>
      </w:r>
      <w:r w:rsidR="00830A5B" w:rsidRPr="004347E3">
        <w:rPr>
          <w:rFonts w:ascii="Arial" w:hAnsi="Arial" w:cs="Arial"/>
          <w:color w:val="000000"/>
          <w:sz w:val="20"/>
          <w:szCs w:val="20"/>
        </w:rPr>
        <w:fldChar w:fldCharType="end"/>
      </w:r>
      <w:bookmarkEnd w:id="3"/>
    </w:p>
    <w:p w:rsidR="00253C39" w:rsidRPr="004347E3" w:rsidRDefault="00253C39">
      <w:pPr>
        <w:spacing w:before="20"/>
        <w:rPr>
          <w:rFonts w:ascii="Arial" w:hAnsi="Arial" w:cs="Arial"/>
          <w:color w:val="000000"/>
          <w:sz w:val="20"/>
          <w:szCs w:val="20"/>
        </w:rPr>
      </w:pPr>
    </w:p>
    <w:p w:rsidR="00253C39" w:rsidRPr="004347E3" w:rsidRDefault="004834CA">
      <w:pPr>
        <w:spacing w:before="20"/>
        <w:rPr>
          <w:rFonts w:ascii="Arial" w:hAnsi="Arial" w:cs="Arial"/>
          <w:color w:val="000000"/>
          <w:sz w:val="20"/>
          <w:szCs w:val="20"/>
        </w:rPr>
      </w:pPr>
      <w:r w:rsidRPr="004347E3">
        <w:rPr>
          <w:rFonts w:ascii="Arial" w:hAnsi="Arial" w:cs="Arial"/>
          <w:color w:val="000000"/>
          <w:sz w:val="20"/>
          <w:szCs w:val="20"/>
        </w:rPr>
        <w:t>BETWEEN</w:t>
      </w:r>
    </w:p>
    <w:p w:rsidR="00253C39" w:rsidRPr="004347E3" w:rsidRDefault="00253C39">
      <w:pPr>
        <w:spacing w:before="20"/>
        <w:rPr>
          <w:rFonts w:ascii="Arial" w:hAnsi="Arial" w:cs="Arial"/>
          <w:color w:val="000000"/>
          <w:sz w:val="20"/>
          <w:szCs w:val="20"/>
        </w:rPr>
      </w:pPr>
    </w:p>
    <w:p w:rsidR="00253C39" w:rsidRPr="004347E3" w:rsidRDefault="004834CA">
      <w:pPr>
        <w:spacing w:before="20"/>
        <w:jc w:val="both"/>
        <w:rPr>
          <w:rFonts w:ascii="Arial" w:hAnsi="Arial" w:cs="Arial"/>
          <w:color w:val="000000"/>
          <w:sz w:val="20"/>
          <w:szCs w:val="20"/>
        </w:rPr>
      </w:pPr>
      <w:r w:rsidRPr="004347E3">
        <w:rPr>
          <w:rFonts w:ascii="Arial" w:hAnsi="Arial" w:cs="Arial"/>
          <w:b/>
          <w:color w:val="000000"/>
          <w:sz w:val="20"/>
          <w:szCs w:val="20"/>
        </w:rPr>
        <w:t>THE ROYAL COLLEGE OF GENERAL PRACTITIONERS</w:t>
      </w:r>
      <w:r w:rsidRPr="004347E3">
        <w:rPr>
          <w:rFonts w:ascii="Arial" w:hAnsi="Arial" w:cs="Arial"/>
          <w:color w:val="000000"/>
          <w:sz w:val="20"/>
          <w:szCs w:val="20"/>
        </w:rPr>
        <w:t xml:space="preserve"> a charity registered in England under number 223106 whose registered office is at 30 Euston Square, London, NW1 2FB (“</w:t>
      </w:r>
      <w:r w:rsidRPr="004347E3">
        <w:rPr>
          <w:rFonts w:ascii="Arial" w:hAnsi="Arial" w:cs="Arial"/>
          <w:b/>
          <w:color w:val="000000"/>
          <w:sz w:val="20"/>
          <w:szCs w:val="20"/>
        </w:rPr>
        <w:t>the College</w:t>
      </w:r>
      <w:r w:rsidRPr="004347E3">
        <w:rPr>
          <w:rFonts w:ascii="Arial" w:hAnsi="Arial" w:cs="Arial"/>
          <w:color w:val="000000"/>
          <w:sz w:val="20"/>
          <w:szCs w:val="20"/>
        </w:rPr>
        <w:t>”)</w:t>
      </w:r>
    </w:p>
    <w:p w:rsidR="00253C39" w:rsidRPr="004347E3" w:rsidRDefault="004834CA">
      <w:pPr>
        <w:spacing w:before="20"/>
        <w:rPr>
          <w:rFonts w:ascii="Arial" w:hAnsi="Arial" w:cs="Arial"/>
          <w:color w:val="000000"/>
          <w:sz w:val="20"/>
          <w:szCs w:val="20"/>
        </w:rPr>
      </w:pPr>
      <w:r w:rsidRPr="004347E3">
        <w:rPr>
          <w:rFonts w:ascii="Arial" w:hAnsi="Arial" w:cs="Arial"/>
          <w:color w:val="000000"/>
          <w:sz w:val="20"/>
          <w:szCs w:val="20"/>
        </w:rPr>
        <w:t>AND</w:t>
      </w:r>
    </w:p>
    <w:p w:rsidR="00253C39" w:rsidRPr="004347E3" w:rsidRDefault="00830A5B">
      <w:pPr>
        <w:autoSpaceDE w:val="0"/>
        <w:autoSpaceDN w:val="0"/>
        <w:adjustRightInd w:val="0"/>
        <w:spacing w:before="20"/>
        <w:jc w:val="both"/>
        <w:rPr>
          <w:rFonts w:ascii="Arial" w:hAnsi="Arial" w:cs="Arial"/>
          <w:color w:val="000000"/>
          <w:sz w:val="20"/>
          <w:szCs w:val="20"/>
          <w:lang w:val="en"/>
        </w:rPr>
      </w:pPr>
      <w:r w:rsidRPr="004347E3">
        <w:rPr>
          <w:rFonts w:ascii="Arial" w:hAnsi="Arial" w:cs="Arial"/>
          <w:b/>
          <w:color w:val="000000"/>
          <w:sz w:val="20"/>
          <w:szCs w:val="20"/>
        </w:rPr>
        <w:fldChar w:fldCharType="begin">
          <w:ffData>
            <w:name w:val="Text4"/>
            <w:enabled/>
            <w:calcOnExit w:val="0"/>
            <w:textInput/>
          </w:ffData>
        </w:fldChar>
      </w:r>
      <w:bookmarkStart w:id="4" w:name="Text4"/>
      <w:r w:rsidRPr="004347E3">
        <w:rPr>
          <w:rFonts w:ascii="Arial" w:hAnsi="Arial" w:cs="Arial"/>
          <w:b/>
          <w:color w:val="000000"/>
          <w:sz w:val="20"/>
          <w:szCs w:val="20"/>
        </w:rPr>
        <w:instrText xml:space="preserve"> FORMTEXT </w:instrText>
      </w:r>
      <w:r w:rsidRPr="004347E3">
        <w:rPr>
          <w:rFonts w:ascii="Arial" w:hAnsi="Arial" w:cs="Arial"/>
          <w:b/>
          <w:color w:val="000000"/>
          <w:sz w:val="20"/>
          <w:szCs w:val="20"/>
        </w:rPr>
      </w:r>
      <w:r w:rsidRPr="004347E3">
        <w:rPr>
          <w:rFonts w:ascii="Arial" w:hAnsi="Arial" w:cs="Arial"/>
          <w:b/>
          <w:color w:val="000000"/>
          <w:sz w:val="20"/>
          <w:szCs w:val="20"/>
        </w:rPr>
        <w:fldChar w:fldCharType="separate"/>
      </w:r>
      <w:r w:rsidRPr="004347E3">
        <w:rPr>
          <w:rFonts w:ascii="Arial" w:hAnsi="Arial" w:cs="Arial"/>
          <w:b/>
          <w:noProof/>
          <w:color w:val="000000"/>
          <w:sz w:val="20"/>
          <w:szCs w:val="20"/>
        </w:rPr>
        <w:t> </w:t>
      </w:r>
      <w:r w:rsidRPr="004347E3">
        <w:rPr>
          <w:rFonts w:ascii="Arial" w:hAnsi="Arial" w:cs="Arial"/>
          <w:b/>
          <w:noProof/>
          <w:color w:val="000000"/>
          <w:sz w:val="20"/>
          <w:szCs w:val="20"/>
        </w:rPr>
        <w:t> </w:t>
      </w:r>
      <w:r w:rsidRPr="004347E3">
        <w:rPr>
          <w:rFonts w:ascii="Arial" w:hAnsi="Arial" w:cs="Arial"/>
          <w:b/>
          <w:noProof/>
          <w:color w:val="000000"/>
          <w:sz w:val="20"/>
          <w:szCs w:val="20"/>
        </w:rPr>
        <w:t> </w:t>
      </w:r>
      <w:r w:rsidRPr="004347E3">
        <w:rPr>
          <w:rFonts w:ascii="Arial" w:hAnsi="Arial" w:cs="Arial"/>
          <w:b/>
          <w:noProof/>
          <w:color w:val="000000"/>
          <w:sz w:val="20"/>
          <w:szCs w:val="20"/>
        </w:rPr>
        <w:t> </w:t>
      </w:r>
      <w:r w:rsidRPr="004347E3">
        <w:rPr>
          <w:rFonts w:ascii="Arial" w:hAnsi="Arial" w:cs="Arial"/>
          <w:b/>
          <w:noProof/>
          <w:color w:val="000000"/>
          <w:sz w:val="20"/>
          <w:szCs w:val="20"/>
        </w:rPr>
        <w:t> </w:t>
      </w:r>
      <w:r w:rsidRPr="004347E3">
        <w:rPr>
          <w:rFonts w:ascii="Arial" w:hAnsi="Arial" w:cs="Arial"/>
          <w:b/>
          <w:color w:val="000000"/>
          <w:sz w:val="20"/>
          <w:szCs w:val="20"/>
        </w:rPr>
        <w:fldChar w:fldCharType="end"/>
      </w:r>
      <w:bookmarkEnd w:id="4"/>
      <w:r w:rsidRPr="004347E3">
        <w:rPr>
          <w:rFonts w:ascii="Arial" w:hAnsi="Arial" w:cs="Arial"/>
          <w:b/>
          <w:color w:val="000000"/>
          <w:sz w:val="20"/>
          <w:szCs w:val="20"/>
        </w:rPr>
        <w:t xml:space="preserve"> </w:t>
      </w:r>
      <w:r w:rsidR="004834CA" w:rsidRPr="004347E3">
        <w:rPr>
          <w:rFonts w:ascii="Arial" w:hAnsi="Arial" w:cs="Arial"/>
          <w:color w:val="000000"/>
          <w:sz w:val="20"/>
          <w:szCs w:val="20"/>
          <w:lang w:val="en"/>
        </w:rPr>
        <w:t>a company/charity registered in</w:t>
      </w:r>
      <w:r w:rsidRPr="004347E3">
        <w:rPr>
          <w:rFonts w:ascii="Arial" w:hAnsi="Arial" w:cs="Arial"/>
          <w:color w:val="000000"/>
          <w:sz w:val="20"/>
          <w:szCs w:val="20"/>
          <w:lang w:val="en"/>
        </w:rPr>
        <w:t xml:space="preserve"> </w:t>
      </w:r>
      <w:r w:rsidRPr="004347E3">
        <w:rPr>
          <w:rFonts w:ascii="Arial" w:hAnsi="Arial" w:cs="Arial"/>
          <w:color w:val="000000"/>
          <w:sz w:val="20"/>
          <w:szCs w:val="20"/>
          <w:lang w:val="en"/>
        </w:rPr>
        <w:fldChar w:fldCharType="begin">
          <w:ffData>
            <w:name w:val="Text5"/>
            <w:enabled/>
            <w:calcOnExit w:val="0"/>
            <w:textInput/>
          </w:ffData>
        </w:fldChar>
      </w:r>
      <w:bookmarkStart w:id="5" w:name="Text5"/>
      <w:r w:rsidRPr="004347E3">
        <w:rPr>
          <w:rFonts w:ascii="Arial" w:hAnsi="Arial" w:cs="Arial"/>
          <w:color w:val="000000"/>
          <w:sz w:val="20"/>
          <w:szCs w:val="20"/>
          <w:lang w:val="en"/>
        </w:rPr>
        <w:instrText xml:space="preserve"> FORMTEXT </w:instrText>
      </w:r>
      <w:r w:rsidRPr="004347E3">
        <w:rPr>
          <w:rFonts w:ascii="Arial" w:hAnsi="Arial" w:cs="Arial"/>
          <w:color w:val="000000"/>
          <w:sz w:val="20"/>
          <w:szCs w:val="20"/>
          <w:lang w:val="en"/>
        </w:rPr>
      </w:r>
      <w:r w:rsidRPr="004347E3">
        <w:rPr>
          <w:rFonts w:ascii="Arial" w:hAnsi="Arial" w:cs="Arial"/>
          <w:color w:val="000000"/>
          <w:sz w:val="20"/>
          <w:szCs w:val="20"/>
          <w:lang w:val="en"/>
        </w:rPr>
        <w:fldChar w:fldCharType="separate"/>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color w:val="000000"/>
          <w:sz w:val="20"/>
          <w:szCs w:val="20"/>
          <w:lang w:val="en"/>
        </w:rPr>
        <w:fldChar w:fldCharType="end"/>
      </w:r>
      <w:bookmarkEnd w:id="5"/>
      <w:r w:rsidRPr="004347E3">
        <w:rPr>
          <w:rFonts w:ascii="Arial" w:hAnsi="Arial" w:cs="Arial"/>
          <w:color w:val="000000"/>
          <w:sz w:val="20"/>
          <w:szCs w:val="20"/>
          <w:lang w:val="en"/>
        </w:rPr>
        <w:t xml:space="preserve"> </w:t>
      </w:r>
      <w:r w:rsidR="004834CA" w:rsidRPr="004347E3">
        <w:rPr>
          <w:rFonts w:ascii="Arial" w:hAnsi="Arial" w:cs="Arial"/>
          <w:color w:val="000000"/>
          <w:sz w:val="20"/>
          <w:szCs w:val="20"/>
          <w:lang w:val="en"/>
        </w:rPr>
        <w:t xml:space="preserve">under number </w:t>
      </w:r>
      <w:r w:rsidRPr="004347E3">
        <w:rPr>
          <w:rFonts w:ascii="Arial" w:hAnsi="Arial" w:cs="Arial"/>
          <w:color w:val="000000"/>
          <w:sz w:val="20"/>
          <w:szCs w:val="20"/>
          <w:lang w:val="en"/>
        </w:rPr>
        <w:fldChar w:fldCharType="begin">
          <w:ffData>
            <w:name w:val="Text6"/>
            <w:enabled/>
            <w:calcOnExit w:val="0"/>
            <w:textInput/>
          </w:ffData>
        </w:fldChar>
      </w:r>
      <w:bookmarkStart w:id="6" w:name="Text6"/>
      <w:r w:rsidRPr="004347E3">
        <w:rPr>
          <w:rFonts w:ascii="Arial" w:hAnsi="Arial" w:cs="Arial"/>
          <w:color w:val="000000"/>
          <w:sz w:val="20"/>
          <w:szCs w:val="20"/>
          <w:lang w:val="en"/>
        </w:rPr>
        <w:instrText xml:space="preserve"> FORMTEXT </w:instrText>
      </w:r>
      <w:r w:rsidRPr="004347E3">
        <w:rPr>
          <w:rFonts w:ascii="Arial" w:hAnsi="Arial" w:cs="Arial"/>
          <w:color w:val="000000"/>
          <w:sz w:val="20"/>
          <w:szCs w:val="20"/>
          <w:lang w:val="en"/>
        </w:rPr>
      </w:r>
      <w:r w:rsidRPr="004347E3">
        <w:rPr>
          <w:rFonts w:ascii="Arial" w:hAnsi="Arial" w:cs="Arial"/>
          <w:color w:val="000000"/>
          <w:sz w:val="20"/>
          <w:szCs w:val="20"/>
          <w:lang w:val="en"/>
        </w:rPr>
        <w:fldChar w:fldCharType="separate"/>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color w:val="000000"/>
          <w:sz w:val="20"/>
          <w:szCs w:val="20"/>
          <w:lang w:val="en"/>
        </w:rPr>
        <w:fldChar w:fldCharType="end"/>
      </w:r>
      <w:bookmarkEnd w:id="6"/>
      <w:r w:rsidRPr="004347E3">
        <w:rPr>
          <w:rFonts w:ascii="Arial" w:hAnsi="Arial" w:cs="Arial"/>
          <w:color w:val="000000"/>
          <w:sz w:val="20"/>
          <w:szCs w:val="20"/>
          <w:lang w:val="en"/>
        </w:rPr>
        <w:t xml:space="preserve"> </w:t>
      </w:r>
      <w:r w:rsidR="004834CA" w:rsidRPr="004347E3">
        <w:rPr>
          <w:rFonts w:ascii="Arial" w:hAnsi="Arial" w:cs="Arial"/>
          <w:color w:val="000000"/>
          <w:sz w:val="20"/>
          <w:szCs w:val="20"/>
          <w:lang w:val="en"/>
        </w:rPr>
        <w:t xml:space="preserve">whose registered office is at </w:t>
      </w:r>
      <w:r w:rsidRPr="004347E3">
        <w:rPr>
          <w:rFonts w:ascii="Arial" w:hAnsi="Arial" w:cs="Arial"/>
          <w:color w:val="000000"/>
          <w:sz w:val="20"/>
          <w:szCs w:val="20"/>
        </w:rPr>
        <w:fldChar w:fldCharType="begin">
          <w:ffData>
            <w:name w:val="Text7"/>
            <w:enabled/>
            <w:calcOnExit w:val="0"/>
            <w:textInput/>
          </w:ffData>
        </w:fldChar>
      </w:r>
      <w:bookmarkStart w:id="7" w:name="Text7"/>
      <w:r w:rsidRPr="004347E3">
        <w:rPr>
          <w:rFonts w:ascii="Arial" w:hAnsi="Arial" w:cs="Arial"/>
          <w:color w:val="000000"/>
          <w:sz w:val="20"/>
          <w:szCs w:val="20"/>
        </w:rPr>
        <w:instrText xml:space="preserve"> FORMTEXT </w:instrText>
      </w:r>
      <w:r w:rsidRPr="004347E3">
        <w:rPr>
          <w:rFonts w:ascii="Arial" w:hAnsi="Arial" w:cs="Arial"/>
          <w:color w:val="000000"/>
          <w:sz w:val="20"/>
          <w:szCs w:val="20"/>
        </w:rPr>
      </w:r>
      <w:r w:rsidRPr="004347E3">
        <w:rPr>
          <w:rFonts w:ascii="Arial" w:hAnsi="Arial" w:cs="Arial"/>
          <w:color w:val="000000"/>
          <w:sz w:val="20"/>
          <w:szCs w:val="20"/>
        </w:rPr>
        <w:fldChar w:fldCharType="separate"/>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noProof/>
          <w:color w:val="000000"/>
          <w:sz w:val="20"/>
          <w:szCs w:val="20"/>
        </w:rPr>
        <w:t> </w:t>
      </w:r>
      <w:r w:rsidRPr="004347E3">
        <w:rPr>
          <w:rFonts w:ascii="Arial" w:hAnsi="Arial" w:cs="Arial"/>
          <w:color w:val="000000"/>
          <w:sz w:val="20"/>
          <w:szCs w:val="20"/>
        </w:rPr>
        <w:fldChar w:fldCharType="end"/>
      </w:r>
      <w:bookmarkEnd w:id="7"/>
      <w:r w:rsidR="004834CA" w:rsidRPr="004347E3">
        <w:rPr>
          <w:rFonts w:ascii="Arial" w:hAnsi="Arial" w:cs="Arial"/>
          <w:color w:val="000000"/>
          <w:sz w:val="20"/>
          <w:szCs w:val="20"/>
          <w:lang w:val="en"/>
        </w:rPr>
        <w:t xml:space="preserve"> (“</w:t>
      </w:r>
      <w:r w:rsidR="004834CA" w:rsidRPr="004347E3">
        <w:rPr>
          <w:rFonts w:ascii="Arial" w:hAnsi="Arial" w:cs="Arial"/>
          <w:b/>
          <w:bCs/>
          <w:color w:val="000000"/>
          <w:sz w:val="20"/>
          <w:szCs w:val="20"/>
          <w:lang w:val="en"/>
        </w:rPr>
        <w:t>the Supplier</w:t>
      </w:r>
      <w:r w:rsidR="004834CA" w:rsidRPr="004347E3">
        <w:rPr>
          <w:rFonts w:ascii="Arial" w:hAnsi="Arial" w:cs="Arial"/>
          <w:color w:val="000000"/>
          <w:sz w:val="20"/>
          <w:szCs w:val="20"/>
          <w:lang w:val="en"/>
        </w:rPr>
        <w:t>”)</w:t>
      </w:r>
    </w:p>
    <w:p w:rsidR="00253C39" w:rsidRPr="004347E3" w:rsidRDefault="00253C39">
      <w:pPr>
        <w:autoSpaceDE w:val="0"/>
        <w:autoSpaceDN w:val="0"/>
        <w:adjustRightInd w:val="0"/>
        <w:spacing w:before="20"/>
        <w:jc w:val="both"/>
        <w:rPr>
          <w:rFonts w:ascii="Arial" w:hAnsi="Arial" w:cs="Arial"/>
          <w:color w:val="000000"/>
          <w:sz w:val="20"/>
          <w:szCs w:val="20"/>
          <w:lang w:val="en"/>
        </w:rPr>
      </w:pPr>
    </w:p>
    <w:p w:rsidR="00253C39" w:rsidRPr="004347E3" w:rsidRDefault="004834CA">
      <w:pPr>
        <w:autoSpaceDE w:val="0"/>
        <w:autoSpaceDN w:val="0"/>
        <w:adjustRightInd w:val="0"/>
        <w:spacing w:before="20"/>
        <w:jc w:val="both"/>
        <w:rPr>
          <w:rFonts w:ascii="Arial" w:hAnsi="Arial" w:cs="Arial"/>
          <w:color w:val="000000"/>
          <w:sz w:val="20"/>
          <w:szCs w:val="20"/>
          <w:lang w:val="en"/>
        </w:rPr>
      </w:pPr>
      <w:r w:rsidRPr="004347E3">
        <w:rPr>
          <w:rFonts w:ascii="Arial" w:hAnsi="Arial" w:cs="Arial"/>
          <w:color w:val="000000"/>
          <w:sz w:val="20"/>
          <w:szCs w:val="20"/>
          <w:lang w:val="en"/>
        </w:rPr>
        <w:t>each a “party” together the “parties”</w:t>
      </w:r>
    </w:p>
    <w:p w:rsidR="007060F6" w:rsidRPr="004347E3" w:rsidRDefault="007060F6">
      <w:pPr>
        <w:autoSpaceDE w:val="0"/>
        <w:autoSpaceDN w:val="0"/>
        <w:adjustRightInd w:val="0"/>
        <w:spacing w:before="20"/>
        <w:jc w:val="both"/>
        <w:rPr>
          <w:rFonts w:ascii="Arial" w:hAnsi="Arial" w:cs="Arial"/>
          <w:color w:val="000000"/>
          <w:sz w:val="20"/>
          <w:szCs w:val="20"/>
          <w:lang w:val="en"/>
        </w:rPr>
      </w:pPr>
    </w:p>
    <w:p w:rsidR="007060F6" w:rsidRPr="004347E3" w:rsidRDefault="007060F6">
      <w:pPr>
        <w:autoSpaceDE w:val="0"/>
        <w:autoSpaceDN w:val="0"/>
        <w:adjustRightInd w:val="0"/>
        <w:spacing w:before="20"/>
        <w:jc w:val="both"/>
        <w:rPr>
          <w:rFonts w:ascii="Arial" w:hAnsi="Arial" w:cs="Arial"/>
          <w:color w:val="000000"/>
          <w:sz w:val="20"/>
          <w:szCs w:val="20"/>
          <w:lang w:val="en"/>
        </w:rPr>
      </w:pPr>
    </w:p>
    <w:p w:rsidR="00C41542" w:rsidRPr="004347E3" w:rsidRDefault="00C41542">
      <w:pPr>
        <w:autoSpaceDE w:val="0"/>
        <w:autoSpaceDN w:val="0"/>
        <w:adjustRightInd w:val="0"/>
        <w:spacing w:before="20"/>
        <w:jc w:val="both"/>
        <w:rPr>
          <w:rFonts w:ascii="Arial" w:hAnsi="Arial" w:cs="Arial"/>
          <w:color w:val="000000"/>
          <w:sz w:val="20"/>
          <w:szCs w:val="20"/>
          <w:lang w:val="en"/>
        </w:rPr>
      </w:pPr>
    </w:p>
    <w:p w:rsidR="00C41542" w:rsidRPr="004347E3" w:rsidRDefault="00C41542" w:rsidP="00C41542">
      <w:pPr>
        <w:autoSpaceDE w:val="0"/>
        <w:autoSpaceDN w:val="0"/>
        <w:adjustRightInd w:val="0"/>
        <w:spacing w:before="20"/>
        <w:jc w:val="both"/>
        <w:rPr>
          <w:rFonts w:ascii="Arial" w:hAnsi="Arial" w:cs="Arial"/>
          <w:color w:val="000000"/>
          <w:sz w:val="20"/>
          <w:szCs w:val="20"/>
          <w:lang w:val="en"/>
        </w:rPr>
      </w:pPr>
      <w:r w:rsidRPr="004347E3">
        <w:rPr>
          <w:rFonts w:ascii="Arial" w:hAnsi="Arial" w:cs="Arial"/>
          <w:color w:val="000000"/>
          <w:sz w:val="20"/>
          <w:szCs w:val="20"/>
          <w:lang w:val="en"/>
        </w:rPr>
        <w:t>OR</w:t>
      </w:r>
    </w:p>
    <w:p w:rsidR="00C41542" w:rsidRPr="004347E3" w:rsidRDefault="00C41542" w:rsidP="00C41542">
      <w:pPr>
        <w:autoSpaceDE w:val="0"/>
        <w:autoSpaceDN w:val="0"/>
        <w:adjustRightInd w:val="0"/>
        <w:spacing w:before="20"/>
        <w:jc w:val="both"/>
        <w:rPr>
          <w:rFonts w:ascii="Arial" w:hAnsi="Arial" w:cs="Arial"/>
          <w:color w:val="000000"/>
          <w:sz w:val="20"/>
          <w:szCs w:val="20"/>
          <w:lang w:val="en"/>
        </w:rPr>
      </w:pPr>
    </w:p>
    <w:p w:rsidR="005503CA" w:rsidRPr="004347E3" w:rsidRDefault="000C173E" w:rsidP="007060F6">
      <w:pPr>
        <w:autoSpaceDE w:val="0"/>
        <w:autoSpaceDN w:val="0"/>
        <w:adjustRightInd w:val="0"/>
        <w:spacing w:before="20"/>
        <w:jc w:val="both"/>
        <w:rPr>
          <w:rFonts w:ascii="Arial" w:hAnsi="Arial" w:cs="Arial"/>
          <w:color w:val="000000"/>
          <w:sz w:val="20"/>
          <w:szCs w:val="20"/>
          <w:lang w:val="en"/>
        </w:rPr>
      </w:pPr>
      <w:r w:rsidRPr="004347E3">
        <w:rPr>
          <w:rFonts w:ascii="Arial" w:hAnsi="Arial" w:cs="Arial"/>
          <w:color w:val="000000"/>
          <w:sz w:val="20"/>
          <w:szCs w:val="20"/>
          <w:lang w:val="en"/>
        </w:rPr>
        <w:fldChar w:fldCharType="begin">
          <w:ffData>
            <w:name w:val="Text6"/>
            <w:enabled/>
            <w:calcOnExit w:val="0"/>
            <w:textInput/>
          </w:ffData>
        </w:fldChar>
      </w:r>
      <w:r w:rsidRPr="004347E3">
        <w:rPr>
          <w:rFonts w:ascii="Arial" w:hAnsi="Arial" w:cs="Arial"/>
          <w:color w:val="000000"/>
          <w:sz w:val="20"/>
          <w:szCs w:val="20"/>
          <w:lang w:val="en"/>
        </w:rPr>
        <w:instrText xml:space="preserve"> FORMTEXT </w:instrText>
      </w:r>
      <w:r w:rsidRPr="004347E3">
        <w:rPr>
          <w:rFonts w:ascii="Arial" w:hAnsi="Arial" w:cs="Arial"/>
          <w:color w:val="000000"/>
          <w:sz w:val="20"/>
          <w:szCs w:val="20"/>
          <w:lang w:val="en"/>
        </w:rPr>
      </w:r>
      <w:r w:rsidRPr="004347E3">
        <w:rPr>
          <w:rFonts w:ascii="Arial" w:hAnsi="Arial" w:cs="Arial"/>
          <w:color w:val="000000"/>
          <w:sz w:val="20"/>
          <w:szCs w:val="20"/>
          <w:lang w:val="en"/>
        </w:rPr>
        <w:fldChar w:fldCharType="separate"/>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color w:val="000000"/>
          <w:sz w:val="20"/>
          <w:szCs w:val="20"/>
          <w:lang w:val="en"/>
        </w:rPr>
        <w:fldChar w:fldCharType="end"/>
      </w:r>
      <w:r>
        <w:rPr>
          <w:rFonts w:ascii="Arial" w:hAnsi="Arial" w:cs="Arial"/>
          <w:color w:val="000000"/>
          <w:sz w:val="20"/>
          <w:szCs w:val="20"/>
          <w:lang w:val="en"/>
        </w:rPr>
        <w:t xml:space="preserve"> </w:t>
      </w:r>
      <w:r w:rsidR="005503CA" w:rsidRPr="004347E3">
        <w:rPr>
          <w:rFonts w:ascii="Arial" w:hAnsi="Arial" w:cs="Arial"/>
          <w:color w:val="000000"/>
          <w:sz w:val="20"/>
          <w:szCs w:val="20"/>
          <w:lang w:val="en"/>
        </w:rPr>
        <w:t xml:space="preserve">a self-employed individual </w:t>
      </w:r>
      <w:r w:rsidR="001B2EF3" w:rsidRPr="004347E3">
        <w:rPr>
          <w:rFonts w:ascii="Arial" w:hAnsi="Arial" w:cs="Arial"/>
          <w:color w:val="000000"/>
          <w:sz w:val="20"/>
          <w:szCs w:val="20"/>
          <w:lang w:val="en"/>
        </w:rPr>
        <w:t>whose</w:t>
      </w:r>
      <w:r w:rsidR="005503CA" w:rsidRPr="004347E3">
        <w:rPr>
          <w:rFonts w:ascii="Arial" w:hAnsi="Arial" w:cs="Arial"/>
          <w:color w:val="000000"/>
          <w:sz w:val="20"/>
          <w:szCs w:val="20"/>
          <w:lang w:val="en"/>
        </w:rPr>
        <w:t xml:space="preserve"> HMRC reference number is </w:t>
      </w:r>
      <w:r w:rsidRPr="004347E3">
        <w:rPr>
          <w:rFonts w:ascii="Arial" w:hAnsi="Arial" w:cs="Arial"/>
          <w:color w:val="000000"/>
          <w:sz w:val="20"/>
          <w:szCs w:val="20"/>
          <w:lang w:val="en"/>
        </w:rPr>
        <w:fldChar w:fldCharType="begin">
          <w:ffData>
            <w:name w:val="Text6"/>
            <w:enabled/>
            <w:calcOnExit w:val="0"/>
            <w:textInput/>
          </w:ffData>
        </w:fldChar>
      </w:r>
      <w:r w:rsidRPr="004347E3">
        <w:rPr>
          <w:rFonts w:ascii="Arial" w:hAnsi="Arial" w:cs="Arial"/>
          <w:color w:val="000000"/>
          <w:sz w:val="20"/>
          <w:szCs w:val="20"/>
          <w:lang w:val="en"/>
        </w:rPr>
        <w:instrText xml:space="preserve"> FORMTEXT </w:instrText>
      </w:r>
      <w:r w:rsidRPr="004347E3">
        <w:rPr>
          <w:rFonts w:ascii="Arial" w:hAnsi="Arial" w:cs="Arial"/>
          <w:color w:val="000000"/>
          <w:sz w:val="20"/>
          <w:szCs w:val="20"/>
          <w:lang w:val="en"/>
        </w:rPr>
      </w:r>
      <w:r w:rsidRPr="004347E3">
        <w:rPr>
          <w:rFonts w:ascii="Arial" w:hAnsi="Arial" w:cs="Arial"/>
          <w:color w:val="000000"/>
          <w:sz w:val="20"/>
          <w:szCs w:val="20"/>
          <w:lang w:val="en"/>
        </w:rPr>
        <w:fldChar w:fldCharType="separate"/>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color w:val="000000"/>
          <w:sz w:val="20"/>
          <w:szCs w:val="20"/>
          <w:lang w:val="en"/>
        </w:rPr>
        <w:fldChar w:fldCharType="end"/>
      </w:r>
      <w:r w:rsidR="005503CA" w:rsidRPr="004347E3">
        <w:rPr>
          <w:rFonts w:ascii="Arial" w:hAnsi="Arial" w:cs="Arial"/>
          <w:color w:val="000000"/>
          <w:sz w:val="20"/>
          <w:szCs w:val="20"/>
          <w:lang w:val="en"/>
        </w:rPr>
        <w:t>whose address is</w:t>
      </w:r>
      <w:r>
        <w:rPr>
          <w:rFonts w:ascii="Arial" w:hAnsi="Arial" w:cs="Arial"/>
          <w:color w:val="000000"/>
          <w:sz w:val="20"/>
          <w:szCs w:val="20"/>
          <w:lang w:val="en"/>
        </w:rPr>
        <w:t xml:space="preserve"> </w:t>
      </w:r>
      <w:r w:rsidRPr="004347E3">
        <w:rPr>
          <w:rFonts w:ascii="Arial" w:hAnsi="Arial" w:cs="Arial"/>
          <w:color w:val="000000"/>
          <w:sz w:val="20"/>
          <w:szCs w:val="20"/>
          <w:lang w:val="en"/>
        </w:rPr>
        <w:fldChar w:fldCharType="begin">
          <w:ffData>
            <w:name w:val="Text6"/>
            <w:enabled/>
            <w:calcOnExit w:val="0"/>
            <w:textInput/>
          </w:ffData>
        </w:fldChar>
      </w:r>
      <w:r w:rsidRPr="004347E3">
        <w:rPr>
          <w:rFonts w:ascii="Arial" w:hAnsi="Arial" w:cs="Arial"/>
          <w:color w:val="000000"/>
          <w:sz w:val="20"/>
          <w:szCs w:val="20"/>
          <w:lang w:val="en"/>
        </w:rPr>
        <w:instrText xml:space="preserve"> FORMTEXT </w:instrText>
      </w:r>
      <w:r w:rsidRPr="004347E3">
        <w:rPr>
          <w:rFonts w:ascii="Arial" w:hAnsi="Arial" w:cs="Arial"/>
          <w:color w:val="000000"/>
          <w:sz w:val="20"/>
          <w:szCs w:val="20"/>
          <w:lang w:val="en"/>
        </w:rPr>
      </w:r>
      <w:r w:rsidRPr="004347E3">
        <w:rPr>
          <w:rFonts w:ascii="Arial" w:hAnsi="Arial" w:cs="Arial"/>
          <w:color w:val="000000"/>
          <w:sz w:val="20"/>
          <w:szCs w:val="20"/>
          <w:lang w:val="en"/>
        </w:rPr>
        <w:fldChar w:fldCharType="separate"/>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noProof/>
          <w:color w:val="000000"/>
          <w:sz w:val="20"/>
          <w:szCs w:val="20"/>
          <w:lang w:val="en"/>
        </w:rPr>
        <w:t> </w:t>
      </w:r>
      <w:r w:rsidRPr="004347E3">
        <w:rPr>
          <w:rFonts w:ascii="Arial" w:hAnsi="Arial" w:cs="Arial"/>
          <w:color w:val="000000"/>
          <w:sz w:val="20"/>
          <w:szCs w:val="20"/>
          <w:lang w:val="en"/>
        </w:rPr>
        <w:fldChar w:fldCharType="end"/>
      </w:r>
      <w:r w:rsidRPr="004347E3">
        <w:rPr>
          <w:rFonts w:ascii="Arial" w:hAnsi="Arial" w:cs="Arial"/>
          <w:color w:val="000000"/>
          <w:sz w:val="20"/>
          <w:szCs w:val="20"/>
          <w:lang w:val="en"/>
        </w:rPr>
        <w:t xml:space="preserve"> </w:t>
      </w:r>
      <w:r w:rsidR="005503CA" w:rsidRPr="004347E3">
        <w:rPr>
          <w:rFonts w:ascii="Arial" w:hAnsi="Arial" w:cs="Arial"/>
          <w:color w:val="000000"/>
          <w:sz w:val="20"/>
          <w:szCs w:val="20"/>
          <w:lang w:val="en"/>
        </w:rPr>
        <w:t>(“</w:t>
      </w:r>
      <w:r w:rsidR="005503CA" w:rsidRPr="004347E3">
        <w:rPr>
          <w:rFonts w:ascii="Arial" w:hAnsi="Arial" w:cs="Arial"/>
          <w:b/>
          <w:bCs/>
          <w:color w:val="000000"/>
          <w:sz w:val="20"/>
          <w:szCs w:val="20"/>
          <w:lang w:val="en"/>
        </w:rPr>
        <w:t>the Supplier</w:t>
      </w:r>
      <w:r w:rsidR="005503CA" w:rsidRPr="004347E3">
        <w:rPr>
          <w:rFonts w:ascii="Arial" w:hAnsi="Arial" w:cs="Arial"/>
          <w:color w:val="000000"/>
          <w:sz w:val="20"/>
          <w:szCs w:val="20"/>
          <w:lang w:val="en"/>
        </w:rPr>
        <w:t>”)</w:t>
      </w:r>
    </w:p>
    <w:p w:rsidR="005503CA" w:rsidRPr="004347E3" w:rsidRDefault="005503CA" w:rsidP="007060F6">
      <w:pPr>
        <w:autoSpaceDE w:val="0"/>
        <w:autoSpaceDN w:val="0"/>
        <w:adjustRightInd w:val="0"/>
        <w:spacing w:before="20"/>
        <w:jc w:val="both"/>
        <w:rPr>
          <w:rFonts w:ascii="Arial" w:hAnsi="Arial" w:cs="Arial"/>
          <w:color w:val="000000"/>
          <w:sz w:val="20"/>
          <w:szCs w:val="20"/>
          <w:lang w:val="en"/>
        </w:rPr>
      </w:pPr>
    </w:p>
    <w:p w:rsidR="005503CA" w:rsidRPr="004347E3" w:rsidRDefault="005503CA" w:rsidP="007060F6">
      <w:pPr>
        <w:autoSpaceDE w:val="0"/>
        <w:autoSpaceDN w:val="0"/>
        <w:adjustRightInd w:val="0"/>
        <w:spacing w:before="20"/>
        <w:jc w:val="both"/>
        <w:rPr>
          <w:rFonts w:ascii="Arial" w:hAnsi="Arial" w:cs="Arial"/>
          <w:color w:val="000000"/>
          <w:sz w:val="20"/>
          <w:szCs w:val="20"/>
          <w:lang w:val="en"/>
        </w:rPr>
      </w:pPr>
      <w:r w:rsidRPr="004347E3">
        <w:rPr>
          <w:rFonts w:ascii="Arial" w:hAnsi="Arial" w:cs="Arial"/>
          <w:color w:val="000000"/>
          <w:sz w:val="20"/>
          <w:szCs w:val="20"/>
          <w:lang w:val="en"/>
        </w:rPr>
        <w:t>each a “party” together the “parties”</w:t>
      </w:r>
    </w:p>
    <w:p w:rsidR="00253C39" w:rsidRPr="004347E3" w:rsidRDefault="004834CA">
      <w:pPr>
        <w:spacing w:before="20"/>
        <w:rPr>
          <w:rFonts w:ascii="Arial" w:hAnsi="Arial" w:cs="Arial"/>
          <w:color w:val="000000"/>
          <w:sz w:val="20"/>
          <w:szCs w:val="20"/>
        </w:rPr>
      </w:pPr>
      <w:r w:rsidRPr="004347E3">
        <w:rPr>
          <w:rFonts w:ascii="Arial" w:hAnsi="Arial" w:cs="Arial"/>
          <w:color w:val="000000"/>
          <w:sz w:val="20"/>
          <w:szCs w:val="20"/>
        </w:rPr>
        <w:t>IT IS HEREBY AGREED</w:t>
      </w:r>
    </w:p>
    <w:p w:rsidR="00253C39" w:rsidRPr="004347E3" w:rsidRDefault="00253C39">
      <w:pPr>
        <w:spacing w:before="20"/>
        <w:rPr>
          <w:rFonts w:ascii="Arial" w:hAnsi="Arial" w:cs="Arial"/>
          <w:color w:val="000000"/>
          <w:sz w:val="20"/>
          <w:szCs w:val="20"/>
        </w:rPr>
      </w:pPr>
    </w:p>
    <w:p w:rsidR="00253C39" w:rsidRPr="004347E3" w:rsidRDefault="004834CA">
      <w:pPr>
        <w:pStyle w:val="ListParagraph"/>
        <w:numPr>
          <w:ilvl w:val="0"/>
          <w:numId w:val="3"/>
        </w:numPr>
        <w:spacing w:line="240" w:lineRule="auto"/>
        <w:rPr>
          <w:b/>
        </w:rPr>
      </w:pPr>
      <w:r w:rsidRPr="004347E3">
        <w:rPr>
          <w:b/>
        </w:rPr>
        <w:t xml:space="preserve"> </w:t>
      </w:r>
      <w:r w:rsidRPr="004347E3">
        <w:rPr>
          <w:b/>
        </w:rPr>
        <w:tab/>
        <w:t>Interpretation</w:t>
      </w:r>
    </w:p>
    <w:p w:rsidR="00253C39" w:rsidRPr="004347E3" w:rsidRDefault="004834CA">
      <w:pPr>
        <w:pStyle w:val="ListParagraph"/>
        <w:numPr>
          <w:ilvl w:val="0"/>
          <w:numId w:val="0"/>
        </w:numPr>
        <w:spacing w:before="240" w:line="240" w:lineRule="auto"/>
      </w:pPr>
      <w:r w:rsidRPr="004347E3">
        <w:t xml:space="preserve">1.1 </w:t>
      </w:r>
      <w:r w:rsidRPr="004347E3">
        <w:tab/>
        <w:t>The following definitions and rules of interpretation apply in this Agreement:</w:t>
      </w:r>
    </w:p>
    <w:p w:rsidR="00253C39" w:rsidRPr="004347E3" w:rsidRDefault="004834CA">
      <w:pPr>
        <w:spacing w:before="20"/>
        <w:ind w:left="2880" w:hanging="2880"/>
        <w:jc w:val="both"/>
        <w:rPr>
          <w:rFonts w:ascii="Arial" w:hAnsi="Arial" w:cs="Arial"/>
          <w:color w:val="000000"/>
          <w:sz w:val="20"/>
          <w:szCs w:val="20"/>
        </w:rPr>
      </w:pPr>
      <w:r w:rsidRPr="004347E3">
        <w:rPr>
          <w:rFonts w:ascii="Arial" w:hAnsi="Arial" w:cs="Arial"/>
          <w:color w:val="000000"/>
          <w:sz w:val="20"/>
          <w:szCs w:val="20"/>
        </w:rPr>
        <w:t>“Business Day”</w:t>
      </w:r>
      <w:r w:rsidRPr="004347E3">
        <w:rPr>
          <w:rFonts w:ascii="Arial" w:hAnsi="Arial" w:cs="Arial"/>
          <w:color w:val="000000"/>
          <w:sz w:val="20"/>
          <w:szCs w:val="20"/>
        </w:rPr>
        <w:tab/>
        <w:t>shall mean a day other than a Saturday, Sunday or public holiday in England when banks in London are open for business. “Business Hours”</w:t>
      </w:r>
      <w:r w:rsidRPr="004347E3">
        <w:rPr>
          <w:rFonts w:ascii="Arial" w:hAnsi="Arial" w:cs="Arial"/>
          <w:color w:val="000000"/>
          <w:sz w:val="20"/>
          <w:szCs w:val="20"/>
        </w:rPr>
        <w:tab/>
        <w:t>shall mean the period from 9.00am to 5.00pm on any Business Day</w:t>
      </w:r>
    </w:p>
    <w:p w:rsidR="00253C39" w:rsidRPr="004347E3" w:rsidRDefault="004834CA">
      <w:pPr>
        <w:spacing w:before="20"/>
        <w:jc w:val="both"/>
        <w:rPr>
          <w:rFonts w:ascii="Arial" w:hAnsi="Arial" w:cs="Arial"/>
          <w:color w:val="000000"/>
          <w:sz w:val="20"/>
          <w:szCs w:val="20"/>
        </w:rPr>
      </w:pPr>
      <w:r w:rsidRPr="004347E3">
        <w:rPr>
          <w:rFonts w:ascii="Arial" w:hAnsi="Arial" w:cs="Arial"/>
          <w:color w:val="000000"/>
          <w:sz w:val="20"/>
          <w:szCs w:val="20"/>
        </w:rPr>
        <w:t>“Commencement Date”</w:t>
      </w:r>
      <w:r w:rsidRPr="004347E3">
        <w:rPr>
          <w:rFonts w:ascii="Arial" w:hAnsi="Arial" w:cs="Arial"/>
          <w:color w:val="000000"/>
          <w:sz w:val="20"/>
          <w:szCs w:val="20"/>
        </w:rPr>
        <w:tab/>
      </w:r>
      <w:r w:rsidRPr="004347E3">
        <w:rPr>
          <w:rFonts w:ascii="Arial" w:hAnsi="Arial" w:cs="Arial"/>
          <w:color w:val="000000"/>
          <w:sz w:val="20"/>
          <w:szCs w:val="20"/>
        </w:rPr>
        <w:tab/>
        <w:t xml:space="preserve">shall mean </w:t>
      </w:r>
      <w:r w:rsidR="00830A5B" w:rsidRPr="004347E3">
        <w:rPr>
          <w:rFonts w:ascii="Arial" w:hAnsi="Arial" w:cs="Arial"/>
          <w:color w:val="000000"/>
          <w:sz w:val="20"/>
          <w:szCs w:val="20"/>
        </w:rPr>
        <w:fldChar w:fldCharType="begin">
          <w:ffData>
            <w:name w:val="Text8"/>
            <w:enabled/>
            <w:calcOnExit w:val="0"/>
            <w:textInput/>
          </w:ffData>
        </w:fldChar>
      </w:r>
      <w:bookmarkStart w:id="8" w:name="Text8"/>
      <w:r w:rsidR="00830A5B" w:rsidRPr="004347E3">
        <w:rPr>
          <w:rFonts w:ascii="Arial" w:hAnsi="Arial" w:cs="Arial"/>
          <w:color w:val="000000"/>
          <w:sz w:val="20"/>
          <w:szCs w:val="20"/>
        </w:rPr>
        <w:instrText xml:space="preserve"> FORMTEXT </w:instrText>
      </w:r>
      <w:r w:rsidR="00830A5B" w:rsidRPr="004347E3">
        <w:rPr>
          <w:rFonts w:ascii="Arial" w:hAnsi="Arial" w:cs="Arial"/>
          <w:color w:val="000000"/>
          <w:sz w:val="20"/>
          <w:szCs w:val="20"/>
        </w:rPr>
      </w:r>
      <w:r w:rsidR="00830A5B" w:rsidRPr="004347E3">
        <w:rPr>
          <w:rFonts w:ascii="Arial" w:hAnsi="Arial" w:cs="Arial"/>
          <w:color w:val="000000"/>
          <w:sz w:val="20"/>
          <w:szCs w:val="20"/>
        </w:rPr>
        <w:fldChar w:fldCharType="separate"/>
      </w:r>
      <w:r w:rsidR="00BB5B0A">
        <w:rPr>
          <w:rFonts w:ascii="Arial" w:hAnsi="Arial" w:cs="Arial"/>
          <w:color w:val="000000"/>
          <w:sz w:val="20"/>
          <w:szCs w:val="20"/>
        </w:rPr>
        <w:t> </w:t>
      </w:r>
      <w:r w:rsidR="00BB5B0A">
        <w:rPr>
          <w:rFonts w:ascii="Arial" w:hAnsi="Arial" w:cs="Arial"/>
          <w:color w:val="000000"/>
          <w:sz w:val="20"/>
          <w:szCs w:val="20"/>
        </w:rPr>
        <w:t> </w:t>
      </w:r>
      <w:r w:rsidR="00BB5B0A">
        <w:rPr>
          <w:rFonts w:ascii="Arial" w:hAnsi="Arial" w:cs="Arial"/>
          <w:color w:val="000000"/>
          <w:sz w:val="20"/>
          <w:szCs w:val="20"/>
        </w:rPr>
        <w:t> </w:t>
      </w:r>
      <w:r w:rsidR="00BB5B0A">
        <w:rPr>
          <w:rFonts w:ascii="Arial" w:hAnsi="Arial" w:cs="Arial"/>
          <w:color w:val="000000"/>
          <w:sz w:val="20"/>
          <w:szCs w:val="20"/>
        </w:rPr>
        <w:t> </w:t>
      </w:r>
      <w:r w:rsidR="00BB5B0A">
        <w:rPr>
          <w:rFonts w:ascii="Arial" w:hAnsi="Arial" w:cs="Arial"/>
          <w:color w:val="000000"/>
          <w:sz w:val="20"/>
          <w:szCs w:val="20"/>
        </w:rPr>
        <w:t> </w:t>
      </w:r>
      <w:r w:rsidR="00830A5B" w:rsidRPr="004347E3">
        <w:rPr>
          <w:rFonts w:ascii="Arial" w:hAnsi="Arial" w:cs="Arial"/>
          <w:color w:val="000000"/>
          <w:sz w:val="20"/>
          <w:szCs w:val="20"/>
        </w:rPr>
        <w:fldChar w:fldCharType="end"/>
      </w:r>
      <w:bookmarkEnd w:id="8"/>
    </w:p>
    <w:p w:rsidR="007060F6" w:rsidRPr="004347E3" w:rsidRDefault="007060F6" w:rsidP="004347E3">
      <w:pPr>
        <w:ind w:left="2880" w:hanging="2880"/>
        <w:jc w:val="both"/>
        <w:rPr>
          <w:rFonts w:ascii="Arial" w:hAnsi="Arial" w:cs="Arial"/>
          <w:color w:val="FF0000"/>
          <w:sz w:val="20"/>
          <w:szCs w:val="20"/>
        </w:rPr>
      </w:pPr>
      <w:r w:rsidRPr="004347E3">
        <w:rPr>
          <w:rFonts w:ascii="Arial" w:hAnsi="Arial" w:cs="Arial"/>
          <w:color w:val="000000"/>
          <w:sz w:val="20"/>
          <w:szCs w:val="20"/>
        </w:rPr>
        <w:t xml:space="preserve">“Supplier                           </w:t>
      </w:r>
      <w:r w:rsidR="004347E3" w:rsidRPr="004347E3">
        <w:rPr>
          <w:rFonts w:ascii="Arial" w:hAnsi="Arial" w:cs="Arial"/>
          <w:color w:val="000000"/>
          <w:sz w:val="20"/>
          <w:szCs w:val="20"/>
        </w:rPr>
        <w:tab/>
        <w:t>s</w:t>
      </w:r>
      <w:r w:rsidRPr="004347E3">
        <w:rPr>
          <w:rFonts w:ascii="Arial" w:hAnsi="Arial" w:cs="Arial"/>
          <w:color w:val="000000"/>
          <w:sz w:val="20"/>
          <w:szCs w:val="20"/>
        </w:rPr>
        <w:t>hall be interpreted to include eith</w:t>
      </w:r>
      <w:r w:rsidR="00AB11EF" w:rsidRPr="004347E3">
        <w:rPr>
          <w:rFonts w:ascii="Arial" w:hAnsi="Arial" w:cs="Arial"/>
          <w:color w:val="000000"/>
          <w:sz w:val="20"/>
          <w:szCs w:val="20"/>
        </w:rPr>
        <w:t xml:space="preserve">er the </w:t>
      </w:r>
      <w:r w:rsidRPr="004347E3">
        <w:rPr>
          <w:rFonts w:ascii="Arial" w:hAnsi="Arial" w:cs="Arial"/>
          <w:color w:val="000000"/>
          <w:sz w:val="20"/>
          <w:szCs w:val="20"/>
        </w:rPr>
        <w:t>company/charity or a self-employed individual</w:t>
      </w:r>
    </w:p>
    <w:p w:rsidR="00253C39" w:rsidRPr="004347E3" w:rsidRDefault="004834CA">
      <w:pPr>
        <w:spacing w:before="20"/>
        <w:ind w:left="2880" w:hanging="2880"/>
        <w:jc w:val="both"/>
        <w:rPr>
          <w:rFonts w:ascii="Arial" w:hAnsi="Arial" w:cs="Arial"/>
          <w:color w:val="00B0F0"/>
          <w:sz w:val="20"/>
          <w:szCs w:val="20"/>
        </w:rPr>
      </w:pPr>
      <w:r w:rsidRPr="004347E3">
        <w:rPr>
          <w:rFonts w:ascii="Arial" w:hAnsi="Arial" w:cs="Arial"/>
          <w:color w:val="000000"/>
          <w:sz w:val="20"/>
          <w:szCs w:val="20"/>
        </w:rPr>
        <w:t>“Consultant”</w:t>
      </w:r>
      <w:r w:rsidRPr="004347E3">
        <w:rPr>
          <w:rFonts w:ascii="Arial" w:hAnsi="Arial" w:cs="Arial"/>
          <w:color w:val="FF0000"/>
          <w:sz w:val="20"/>
          <w:szCs w:val="20"/>
        </w:rPr>
        <w:tab/>
      </w:r>
      <w:r w:rsidR="00830A5B" w:rsidRPr="004347E3">
        <w:rPr>
          <w:rFonts w:ascii="Arial" w:hAnsi="Arial" w:cs="Arial"/>
          <w:color w:val="FF0000"/>
          <w:sz w:val="20"/>
          <w:szCs w:val="20"/>
        </w:rPr>
        <w:fldChar w:fldCharType="begin">
          <w:ffData>
            <w:name w:val="Text9"/>
            <w:enabled/>
            <w:calcOnExit w:val="0"/>
            <w:textInput/>
          </w:ffData>
        </w:fldChar>
      </w:r>
      <w:bookmarkStart w:id="9" w:name="Text9"/>
      <w:r w:rsidR="00830A5B" w:rsidRPr="004347E3">
        <w:rPr>
          <w:rFonts w:ascii="Arial" w:hAnsi="Arial" w:cs="Arial"/>
          <w:color w:val="FF0000"/>
          <w:sz w:val="20"/>
          <w:szCs w:val="20"/>
        </w:rPr>
        <w:instrText xml:space="preserve"> FORMTEXT </w:instrText>
      </w:r>
      <w:r w:rsidR="00830A5B" w:rsidRPr="004347E3">
        <w:rPr>
          <w:rFonts w:ascii="Arial" w:hAnsi="Arial" w:cs="Arial"/>
          <w:color w:val="FF0000"/>
          <w:sz w:val="20"/>
          <w:szCs w:val="20"/>
        </w:rPr>
      </w:r>
      <w:r w:rsidR="00830A5B" w:rsidRPr="004347E3">
        <w:rPr>
          <w:rFonts w:ascii="Arial" w:hAnsi="Arial" w:cs="Arial"/>
          <w:color w:val="FF0000"/>
          <w:sz w:val="20"/>
          <w:szCs w:val="20"/>
        </w:rPr>
        <w:fldChar w:fldCharType="separate"/>
      </w:r>
      <w:r w:rsidR="00830A5B" w:rsidRPr="004347E3">
        <w:rPr>
          <w:rFonts w:ascii="Arial" w:hAnsi="Arial" w:cs="Arial"/>
          <w:noProof/>
          <w:color w:val="FF0000"/>
          <w:sz w:val="20"/>
          <w:szCs w:val="20"/>
        </w:rPr>
        <w:t> </w:t>
      </w:r>
      <w:r w:rsidR="00830A5B" w:rsidRPr="004347E3">
        <w:rPr>
          <w:rFonts w:ascii="Arial" w:hAnsi="Arial" w:cs="Arial"/>
          <w:noProof/>
          <w:color w:val="FF0000"/>
          <w:sz w:val="20"/>
          <w:szCs w:val="20"/>
        </w:rPr>
        <w:t> </w:t>
      </w:r>
      <w:r w:rsidR="00830A5B" w:rsidRPr="004347E3">
        <w:rPr>
          <w:rFonts w:ascii="Arial" w:hAnsi="Arial" w:cs="Arial"/>
          <w:noProof/>
          <w:color w:val="FF0000"/>
          <w:sz w:val="20"/>
          <w:szCs w:val="20"/>
        </w:rPr>
        <w:t> </w:t>
      </w:r>
      <w:r w:rsidR="00830A5B" w:rsidRPr="004347E3">
        <w:rPr>
          <w:rFonts w:ascii="Arial" w:hAnsi="Arial" w:cs="Arial"/>
          <w:noProof/>
          <w:color w:val="FF0000"/>
          <w:sz w:val="20"/>
          <w:szCs w:val="20"/>
        </w:rPr>
        <w:t> </w:t>
      </w:r>
      <w:r w:rsidR="00830A5B" w:rsidRPr="004347E3">
        <w:rPr>
          <w:rFonts w:ascii="Arial" w:hAnsi="Arial" w:cs="Arial"/>
          <w:noProof/>
          <w:color w:val="FF0000"/>
          <w:sz w:val="20"/>
          <w:szCs w:val="20"/>
        </w:rPr>
        <w:t> </w:t>
      </w:r>
      <w:r w:rsidR="00830A5B" w:rsidRPr="004347E3">
        <w:rPr>
          <w:rFonts w:ascii="Arial" w:hAnsi="Arial" w:cs="Arial"/>
          <w:color w:val="FF0000"/>
          <w:sz w:val="20"/>
          <w:szCs w:val="20"/>
        </w:rPr>
        <w:fldChar w:fldCharType="end"/>
      </w:r>
      <w:bookmarkEnd w:id="9"/>
      <w:r w:rsidR="00830A5B" w:rsidRPr="004347E3">
        <w:rPr>
          <w:rFonts w:ascii="Arial" w:hAnsi="Arial" w:cs="Arial"/>
          <w:color w:val="FF0000"/>
          <w:sz w:val="20"/>
          <w:szCs w:val="20"/>
        </w:rPr>
        <w:t xml:space="preserve"> </w:t>
      </w:r>
      <w:r w:rsidRPr="004347E3">
        <w:rPr>
          <w:rFonts w:ascii="Arial" w:hAnsi="Arial" w:cs="Arial"/>
          <w:color w:val="000000"/>
          <w:sz w:val="20"/>
          <w:szCs w:val="20"/>
        </w:rPr>
        <w:t>[name], who is being provided</w:t>
      </w:r>
      <w:r w:rsidR="007060F6" w:rsidRPr="004347E3">
        <w:rPr>
          <w:rFonts w:ascii="Arial" w:hAnsi="Arial" w:cs="Arial"/>
          <w:color w:val="000000"/>
          <w:sz w:val="20"/>
          <w:szCs w:val="20"/>
        </w:rPr>
        <w:t xml:space="preserve"> by the Supplier</w:t>
      </w:r>
      <w:r w:rsidRPr="004347E3">
        <w:rPr>
          <w:rFonts w:ascii="Arial" w:hAnsi="Arial" w:cs="Arial"/>
          <w:color w:val="000000"/>
          <w:sz w:val="20"/>
          <w:szCs w:val="20"/>
        </w:rPr>
        <w:t xml:space="preserve"> to the College to provide the Services;</w:t>
      </w:r>
    </w:p>
    <w:p w:rsidR="00253C39" w:rsidRPr="004347E3" w:rsidRDefault="004834CA">
      <w:pPr>
        <w:spacing w:before="20"/>
        <w:jc w:val="both"/>
        <w:rPr>
          <w:rFonts w:ascii="Arial" w:hAnsi="Arial" w:cs="Arial"/>
          <w:color w:val="000000"/>
          <w:sz w:val="20"/>
          <w:szCs w:val="20"/>
        </w:rPr>
      </w:pPr>
      <w:r w:rsidRPr="004347E3">
        <w:rPr>
          <w:rFonts w:ascii="Arial" w:hAnsi="Arial" w:cs="Arial"/>
          <w:color w:val="000000"/>
          <w:sz w:val="20"/>
          <w:szCs w:val="20"/>
        </w:rPr>
        <w:t>“Force Majeure Event”</w:t>
      </w:r>
      <w:r w:rsidRPr="004347E3">
        <w:rPr>
          <w:rFonts w:ascii="Arial" w:hAnsi="Arial" w:cs="Arial"/>
          <w:color w:val="000000"/>
          <w:sz w:val="20"/>
          <w:szCs w:val="20"/>
        </w:rPr>
        <w:tab/>
      </w:r>
      <w:r w:rsidRPr="004347E3">
        <w:rPr>
          <w:rFonts w:ascii="Arial" w:hAnsi="Arial" w:cs="Arial"/>
          <w:color w:val="000000"/>
          <w:sz w:val="20"/>
          <w:szCs w:val="20"/>
        </w:rPr>
        <w:tab/>
        <w:t>shall have the meaning given in clause 8.1.</w:t>
      </w:r>
    </w:p>
    <w:p w:rsidR="00253C39" w:rsidRPr="004347E3" w:rsidRDefault="004834CA">
      <w:pPr>
        <w:spacing w:before="20"/>
        <w:ind w:left="2880" w:hanging="2880"/>
        <w:jc w:val="both"/>
        <w:rPr>
          <w:rFonts w:ascii="Arial" w:hAnsi="Arial" w:cs="Arial"/>
          <w:color w:val="000000"/>
          <w:sz w:val="20"/>
          <w:szCs w:val="20"/>
        </w:rPr>
      </w:pPr>
      <w:r w:rsidRPr="004347E3">
        <w:rPr>
          <w:rFonts w:ascii="Arial" w:hAnsi="Arial" w:cs="Arial"/>
          <w:color w:val="000000"/>
          <w:sz w:val="20"/>
          <w:szCs w:val="20"/>
        </w:rPr>
        <w:t>“Intellectual Property Rights”</w:t>
      </w:r>
      <w:r w:rsidRPr="004347E3">
        <w:rPr>
          <w:rFonts w:ascii="Arial" w:hAnsi="Arial" w:cs="Arial"/>
          <w:color w:val="000000"/>
          <w:sz w:val="20"/>
          <w:szCs w:val="20"/>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rsidR="00253C39" w:rsidRPr="004347E3" w:rsidRDefault="004834CA" w:rsidP="00034A66">
      <w:pPr>
        <w:spacing w:before="20"/>
        <w:ind w:left="2880" w:hanging="2880"/>
        <w:jc w:val="both"/>
        <w:rPr>
          <w:rFonts w:ascii="Arial" w:hAnsi="Arial" w:cs="Arial"/>
          <w:sz w:val="20"/>
          <w:szCs w:val="20"/>
        </w:rPr>
      </w:pPr>
      <w:r w:rsidRPr="004347E3">
        <w:rPr>
          <w:rFonts w:ascii="Arial" w:hAnsi="Arial" w:cs="Arial"/>
          <w:sz w:val="20"/>
          <w:szCs w:val="20"/>
        </w:rPr>
        <w:t>“Services”</w:t>
      </w:r>
      <w:r w:rsidRPr="004347E3">
        <w:rPr>
          <w:rFonts w:ascii="Arial" w:hAnsi="Arial" w:cs="Arial"/>
          <w:sz w:val="20"/>
          <w:szCs w:val="20"/>
        </w:rPr>
        <w:tab/>
        <w:t>shall mean the services as detailed in Schedule 1 to be supplied by the Supplier to the College in accordance with this Agreement</w:t>
      </w:r>
    </w:p>
    <w:p w:rsidR="00253C39" w:rsidRPr="004347E3" w:rsidRDefault="004834CA">
      <w:pPr>
        <w:spacing w:before="20"/>
        <w:ind w:left="2880" w:hanging="2880"/>
        <w:jc w:val="both"/>
        <w:rPr>
          <w:rFonts w:ascii="Arial" w:hAnsi="Arial" w:cs="Arial"/>
          <w:color w:val="000000"/>
          <w:sz w:val="20"/>
          <w:szCs w:val="20"/>
        </w:rPr>
      </w:pPr>
      <w:r w:rsidRPr="004347E3">
        <w:rPr>
          <w:rFonts w:ascii="Arial" w:hAnsi="Arial" w:cs="Arial"/>
          <w:color w:val="000000"/>
          <w:sz w:val="20"/>
          <w:szCs w:val="20"/>
        </w:rPr>
        <w:t>“Session”</w:t>
      </w:r>
      <w:r w:rsidRPr="004347E3">
        <w:rPr>
          <w:rFonts w:ascii="Arial" w:hAnsi="Arial" w:cs="Arial"/>
          <w:color w:val="000000"/>
          <w:sz w:val="20"/>
          <w:szCs w:val="20"/>
        </w:rPr>
        <w:tab/>
        <w:t>1 session is the equivalent of a half working day</w:t>
      </w:r>
    </w:p>
    <w:p w:rsidR="00253C39" w:rsidRPr="004347E3" w:rsidRDefault="004834CA">
      <w:pPr>
        <w:spacing w:before="20"/>
        <w:ind w:left="2880" w:hanging="2880"/>
        <w:jc w:val="both"/>
        <w:rPr>
          <w:rFonts w:ascii="Arial" w:hAnsi="Arial" w:cs="Arial"/>
          <w:color w:val="000000"/>
          <w:sz w:val="20"/>
          <w:szCs w:val="20"/>
        </w:rPr>
      </w:pPr>
      <w:r w:rsidRPr="004347E3">
        <w:rPr>
          <w:rFonts w:ascii="Arial" w:hAnsi="Arial" w:cs="Arial"/>
          <w:color w:val="000000"/>
          <w:sz w:val="20"/>
          <w:szCs w:val="20"/>
        </w:rPr>
        <w:t>“Termination Date”</w:t>
      </w:r>
      <w:r w:rsidRPr="004347E3">
        <w:rPr>
          <w:rFonts w:ascii="Arial" w:hAnsi="Arial" w:cs="Arial"/>
          <w:color w:val="000000"/>
          <w:sz w:val="20"/>
          <w:szCs w:val="20"/>
        </w:rPr>
        <w:tab/>
        <w:t>the date of termination of this Agreement, howsoever arising</w:t>
      </w:r>
    </w:p>
    <w:p w:rsidR="00253C39" w:rsidRPr="004347E3" w:rsidRDefault="004834CA">
      <w:pPr>
        <w:spacing w:before="20"/>
        <w:ind w:left="2880" w:hanging="2880"/>
        <w:jc w:val="both"/>
        <w:rPr>
          <w:rFonts w:ascii="Arial" w:hAnsi="Arial" w:cs="Arial"/>
          <w:color w:val="000000"/>
          <w:sz w:val="20"/>
          <w:szCs w:val="20"/>
        </w:rPr>
      </w:pPr>
      <w:r w:rsidRPr="004347E3">
        <w:rPr>
          <w:rFonts w:ascii="Arial" w:hAnsi="Arial" w:cs="Arial"/>
          <w:color w:val="000000"/>
          <w:sz w:val="20"/>
          <w:szCs w:val="20"/>
        </w:rPr>
        <w:t>“VAT”</w:t>
      </w:r>
      <w:r w:rsidRPr="004347E3">
        <w:rPr>
          <w:rFonts w:ascii="Arial" w:hAnsi="Arial" w:cs="Arial"/>
          <w:color w:val="000000"/>
          <w:sz w:val="20"/>
          <w:szCs w:val="20"/>
        </w:rPr>
        <w:tab/>
        <w:t>shall mean value added tax chargeable under the Value Added Tax Act 1994.</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Clause, Schedule and paragraph headings shall not affect the interpretation of this Agreement.</w:t>
      </w:r>
    </w:p>
    <w:p w:rsidR="00253C39" w:rsidRPr="004347E3" w:rsidRDefault="004834CA">
      <w:pPr>
        <w:pStyle w:val="ListParagraph"/>
        <w:numPr>
          <w:ilvl w:val="1"/>
          <w:numId w:val="26"/>
        </w:numPr>
        <w:spacing w:line="240" w:lineRule="auto"/>
        <w:ind w:left="720" w:hanging="720"/>
        <w:jc w:val="both"/>
      </w:pPr>
      <w:r w:rsidRPr="004347E3">
        <w:lastRenderedPageBreak/>
        <w:t xml:space="preserve"> </w:t>
      </w:r>
      <w:r w:rsidRPr="004347E3">
        <w:tab/>
        <w:t>The Schedule forms part of this Agreement and shall have effect as if set out in full in the body of this Agreement. Any reference to this Agreement includes the Schedule.</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A reference to a company shall include any company, corporation or other body corporate, wherever and however incorporated or established.</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A reference to a holding company or a subsidiary means a holding company or a subsidiary (as the case may be) as defined in section 1159 of the Companies Act 2006.</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Unless the context otherwise requires, words in the singular shall include the plural and in the plural shall include the singular.</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 xml:space="preserve">Unless the context otherwise requires, a reference to one gender shall include a reference to the other genders. </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This Agreement shall be binding on the parties to this Agreement and their respective personal representatives, successors and permitted assigns, and references to any party shall include that party's personal representatives, successors and permitted assigns.</w:t>
      </w:r>
    </w:p>
    <w:p w:rsidR="00253C39" w:rsidRPr="004347E3" w:rsidRDefault="004834CA">
      <w:pPr>
        <w:pStyle w:val="ListParagraph"/>
        <w:numPr>
          <w:ilvl w:val="1"/>
          <w:numId w:val="26"/>
        </w:numPr>
        <w:spacing w:line="240" w:lineRule="auto"/>
        <w:ind w:left="720" w:hanging="720"/>
        <w:jc w:val="both"/>
      </w:pPr>
      <w:r w:rsidRPr="004347E3">
        <w:t xml:space="preserve"> </w:t>
      </w:r>
      <w:r w:rsidRPr="004347E3">
        <w:tab/>
        <w:t>A reference to a statute or statutory provision is a reference to it as amended, extended or re-enacted from time to time, and shall include all subordinate legislation made from time to time under that statute or statutory provision.</w:t>
      </w:r>
    </w:p>
    <w:p w:rsidR="00253C39" w:rsidRPr="004347E3" w:rsidRDefault="004834CA">
      <w:pPr>
        <w:pStyle w:val="ListParagraph"/>
        <w:numPr>
          <w:ilvl w:val="1"/>
          <w:numId w:val="26"/>
        </w:numPr>
        <w:spacing w:line="240" w:lineRule="auto"/>
        <w:ind w:left="720" w:hanging="720"/>
        <w:jc w:val="both"/>
      </w:pPr>
      <w:r w:rsidRPr="004347E3">
        <w:t>Any obligation on a party not to do something includes an obligation not to allow that thing to be done.</w:t>
      </w:r>
    </w:p>
    <w:p w:rsidR="00253C39" w:rsidRPr="004347E3" w:rsidRDefault="004834CA">
      <w:pPr>
        <w:pStyle w:val="ListParagraph"/>
        <w:numPr>
          <w:ilvl w:val="1"/>
          <w:numId w:val="26"/>
        </w:numPr>
        <w:spacing w:line="240" w:lineRule="auto"/>
        <w:ind w:left="720" w:hanging="720"/>
        <w:jc w:val="both"/>
      </w:pPr>
      <w:r w:rsidRPr="004347E3">
        <w:t>Any words following the terms including, include, in particular, for example or any similar expression shall be construed as illustrative and shall not limit the sense of the words, description, definition, phrase or term preceding those terms.</w:t>
      </w:r>
    </w:p>
    <w:p w:rsidR="00253C39" w:rsidRPr="004347E3" w:rsidRDefault="004834CA">
      <w:pPr>
        <w:pStyle w:val="ListParagraph"/>
        <w:numPr>
          <w:ilvl w:val="0"/>
          <w:numId w:val="3"/>
        </w:numPr>
        <w:spacing w:before="240" w:line="240" w:lineRule="auto"/>
        <w:jc w:val="both"/>
        <w:rPr>
          <w:b/>
          <w:lang w:val="en"/>
        </w:rPr>
      </w:pPr>
      <w:r w:rsidRPr="004347E3">
        <w:rPr>
          <w:b/>
          <w:lang w:val="en"/>
        </w:rPr>
        <w:t xml:space="preserve"> </w:t>
      </w:r>
      <w:r w:rsidRPr="004347E3">
        <w:rPr>
          <w:b/>
          <w:lang w:val="en"/>
        </w:rPr>
        <w:tab/>
        <w:t>Commencement and Duration</w:t>
      </w:r>
    </w:p>
    <w:p w:rsidR="00253C39" w:rsidRPr="004347E3" w:rsidRDefault="004834CA">
      <w:pPr>
        <w:pStyle w:val="ListParagraph"/>
        <w:numPr>
          <w:ilvl w:val="0"/>
          <w:numId w:val="0"/>
        </w:numPr>
        <w:spacing w:line="240" w:lineRule="auto"/>
        <w:ind w:left="720" w:hanging="11"/>
        <w:jc w:val="both"/>
        <w:rPr>
          <w:lang w:val="en"/>
        </w:rPr>
      </w:pPr>
      <w:r w:rsidRPr="004347E3">
        <w:rPr>
          <w:lang w:val="en"/>
        </w:rPr>
        <w:t xml:space="preserve">This Agreement shall commence on the Commencement Date and will continue, unless terminated earlier in accordance with </w:t>
      </w:r>
      <w:r w:rsidRPr="004347E3">
        <w:t>clause</w:t>
      </w:r>
      <w:r w:rsidRPr="004347E3">
        <w:rPr>
          <w:lang w:val="en"/>
        </w:rPr>
        <w:t xml:space="preserve"> 7, for a period of</w:t>
      </w:r>
      <w:r w:rsidRPr="004347E3">
        <w:rPr>
          <w:color w:val="00B0F0"/>
          <w:lang w:val="en"/>
        </w:rPr>
        <w:t xml:space="preserve"> </w:t>
      </w:r>
      <w:r w:rsidR="00830A5B" w:rsidRPr="004347E3">
        <w:rPr>
          <w:lang w:val="en"/>
        </w:rPr>
        <w:fldChar w:fldCharType="begin">
          <w:ffData>
            <w:name w:val="Text10"/>
            <w:enabled/>
            <w:calcOnExit w:val="0"/>
            <w:textInput/>
          </w:ffData>
        </w:fldChar>
      </w:r>
      <w:bookmarkStart w:id="10" w:name="Text10"/>
      <w:r w:rsidR="00830A5B" w:rsidRPr="004347E3">
        <w:rPr>
          <w:lang w:val="en"/>
        </w:rPr>
        <w:instrText xml:space="preserve"> FORMTEXT </w:instrText>
      </w:r>
      <w:r w:rsidR="00830A5B" w:rsidRPr="004347E3">
        <w:rPr>
          <w:lang w:val="en"/>
        </w:rPr>
      </w:r>
      <w:r w:rsidR="00830A5B" w:rsidRPr="004347E3">
        <w:rPr>
          <w:lang w:val="en"/>
        </w:rPr>
        <w:fldChar w:fldCharType="separate"/>
      </w:r>
      <w:r w:rsidR="00830A5B" w:rsidRPr="004347E3">
        <w:rPr>
          <w:noProof/>
          <w:lang w:val="en"/>
        </w:rPr>
        <w:t> </w:t>
      </w:r>
      <w:r w:rsidR="00830A5B" w:rsidRPr="004347E3">
        <w:rPr>
          <w:noProof/>
          <w:lang w:val="en"/>
        </w:rPr>
        <w:t> </w:t>
      </w:r>
      <w:r w:rsidR="00830A5B" w:rsidRPr="004347E3">
        <w:rPr>
          <w:noProof/>
          <w:lang w:val="en"/>
        </w:rPr>
        <w:t> </w:t>
      </w:r>
      <w:r w:rsidR="00830A5B" w:rsidRPr="004347E3">
        <w:rPr>
          <w:noProof/>
          <w:lang w:val="en"/>
        </w:rPr>
        <w:t> </w:t>
      </w:r>
      <w:r w:rsidR="00830A5B" w:rsidRPr="004347E3">
        <w:rPr>
          <w:noProof/>
          <w:lang w:val="en"/>
        </w:rPr>
        <w:t> </w:t>
      </w:r>
      <w:r w:rsidR="00830A5B" w:rsidRPr="004347E3">
        <w:rPr>
          <w:lang w:val="en"/>
        </w:rPr>
        <w:fldChar w:fldCharType="end"/>
      </w:r>
      <w:bookmarkEnd w:id="10"/>
      <w:r w:rsidR="00830A5B" w:rsidRPr="004347E3">
        <w:rPr>
          <w:lang w:val="en"/>
        </w:rPr>
        <w:t xml:space="preserve"> </w:t>
      </w:r>
      <w:r w:rsidRPr="004347E3">
        <w:rPr>
          <w:lang w:val="en"/>
        </w:rPr>
        <w:t xml:space="preserve">when it shall terminate automatically without the requirement for notice. </w:t>
      </w:r>
    </w:p>
    <w:p w:rsidR="00253C39" w:rsidRPr="004347E3" w:rsidRDefault="004834CA">
      <w:pPr>
        <w:pStyle w:val="Heading6"/>
        <w:numPr>
          <w:ilvl w:val="0"/>
          <w:numId w:val="3"/>
        </w:numPr>
        <w:tabs>
          <w:tab w:val="clear" w:pos="0"/>
          <w:tab w:val="clear" w:pos="709"/>
        </w:tabs>
        <w:spacing w:before="240" w:line="240" w:lineRule="auto"/>
        <w:ind w:left="709" w:hanging="709"/>
        <w:rPr>
          <w:bCs w:val="0"/>
        </w:rPr>
      </w:pPr>
      <w:r w:rsidRPr="004347E3">
        <w:rPr>
          <w:bCs w:val="0"/>
        </w:rPr>
        <w:t>The Services</w:t>
      </w:r>
    </w:p>
    <w:p w:rsidR="00253C39" w:rsidRPr="004347E3" w:rsidRDefault="004834CA">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lang w:val="en"/>
        </w:rPr>
        <w:t xml:space="preserve">The Supplier shall make available the Consultant to provide the Services detailed in the Schedule with due care, skill and ability and use it's or his best endeavours to promote the interest of the College.  </w:t>
      </w:r>
    </w:p>
    <w:p w:rsidR="00253C39" w:rsidRPr="004347E3" w:rsidRDefault="004834CA">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rPr>
        <w:t>If the Consultant is unable to provide the Services due to illness or injury, the Supplier shall advise the College of that fact as soon as reasonably practicable. For the avoidance of doubt, no fee shall be payable in accordance with clause 6, in respect of any period during which the Services are not provided.</w:t>
      </w:r>
      <w:bookmarkStart w:id="11" w:name="a191365"/>
    </w:p>
    <w:p w:rsidR="00253C39" w:rsidRPr="004347E3" w:rsidRDefault="004834CA">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rPr>
        <w:t>The Supplier may, with the prior written approval of the College and subject to the following proviso, appoint a suitably qualified and skilled substitute to perform the Services instead of the Consultant, provided that the substitute shall be required to enter into direct undertakings with the College, including with regard to confidentiality. If the College accepts the substitute, the Supplier shall continue to invoice the College in accordance with clause 6 and shall be responsible for the remuneration of the substitute.</w:t>
      </w:r>
      <w:bookmarkEnd w:id="11"/>
    </w:p>
    <w:p w:rsidR="00253C39" w:rsidRPr="004347E3" w:rsidRDefault="004834CA">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rPr>
        <w:t>Unless it or he has been specifically authorised to do so by the College in writing:-</w:t>
      </w:r>
    </w:p>
    <w:p w:rsidR="00253C39" w:rsidRPr="004347E3" w:rsidRDefault="004834CA">
      <w:pPr>
        <w:numPr>
          <w:ilvl w:val="2"/>
          <w:numId w:val="3"/>
        </w:numPr>
        <w:autoSpaceDE w:val="0"/>
        <w:autoSpaceDN w:val="0"/>
        <w:adjustRightInd w:val="0"/>
        <w:spacing w:before="120" w:after="120"/>
        <w:ind w:left="1440"/>
        <w:jc w:val="both"/>
        <w:rPr>
          <w:rFonts w:ascii="Arial" w:hAnsi="Arial" w:cs="Arial"/>
          <w:sz w:val="20"/>
        </w:rPr>
      </w:pPr>
      <w:r w:rsidRPr="004347E3">
        <w:rPr>
          <w:rFonts w:ascii="Arial" w:hAnsi="Arial" w:cs="Arial"/>
          <w:sz w:val="20"/>
        </w:rPr>
        <w:t>neither the Supplier nor the Consultant shall have any authority to incur any expenditure in the name of or for the account of the College; and</w:t>
      </w:r>
    </w:p>
    <w:p w:rsidR="00253C39" w:rsidRPr="004347E3" w:rsidRDefault="004834CA">
      <w:pPr>
        <w:numPr>
          <w:ilvl w:val="2"/>
          <w:numId w:val="3"/>
        </w:numPr>
        <w:autoSpaceDE w:val="0"/>
        <w:autoSpaceDN w:val="0"/>
        <w:adjustRightInd w:val="0"/>
        <w:spacing w:before="120" w:after="120"/>
        <w:ind w:left="1440"/>
        <w:jc w:val="both"/>
        <w:rPr>
          <w:rFonts w:ascii="Arial" w:hAnsi="Arial" w:cs="Arial"/>
          <w:sz w:val="20"/>
        </w:rPr>
      </w:pPr>
      <w:r w:rsidRPr="004347E3">
        <w:rPr>
          <w:rFonts w:ascii="Arial" w:hAnsi="Arial" w:cs="Arial"/>
          <w:sz w:val="20"/>
        </w:rPr>
        <w:t>the Supplier shall not, and shall procure that the Consultant shall not, hold itself out as having authority to bind the College.</w:t>
      </w:r>
    </w:p>
    <w:p w:rsidR="00253C39" w:rsidRPr="004347E3" w:rsidRDefault="004834CA">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rPr>
        <w:t xml:space="preserve">The Supplier shall, and shall procure that the Consultant shall, comply with all reasonable standards of safety and comply with the College’s health and safety procedures from time to </w:t>
      </w:r>
      <w:r w:rsidRPr="004347E3">
        <w:rPr>
          <w:rFonts w:ascii="Arial" w:hAnsi="Arial" w:cs="Arial"/>
          <w:sz w:val="20"/>
        </w:rPr>
        <w:lastRenderedPageBreak/>
        <w:t>time in force at the premises where the Services are provided and report to the College any unsafe working conditions or practices.</w:t>
      </w:r>
    </w:p>
    <w:p w:rsidR="00253C39" w:rsidRPr="004347E3" w:rsidRDefault="00830A5B">
      <w:pPr>
        <w:numPr>
          <w:ilvl w:val="1"/>
          <w:numId w:val="3"/>
        </w:numPr>
        <w:autoSpaceDE w:val="0"/>
        <w:autoSpaceDN w:val="0"/>
        <w:adjustRightInd w:val="0"/>
        <w:spacing w:before="120" w:after="120"/>
        <w:ind w:left="720" w:hanging="720"/>
        <w:jc w:val="both"/>
        <w:rPr>
          <w:rFonts w:ascii="Arial" w:hAnsi="Arial" w:cs="Arial"/>
          <w:sz w:val="20"/>
        </w:rPr>
      </w:pPr>
      <w:r w:rsidRPr="004347E3">
        <w:rPr>
          <w:rFonts w:ascii="Arial" w:hAnsi="Arial" w:cs="Arial"/>
          <w:sz w:val="20"/>
        </w:rPr>
        <w:t>The Supplier shall ensure</w:t>
      </w:r>
      <w:r w:rsidR="004834CA" w:rsidRPr="004347E3">
        <w:rPr>
          <w:rFonts w:ascii="Arial" w:hAnsi="Arial" w:cs="Arial"/>
          <w:sz w:val="20"/>
        </w:rPr>
        <w:t xml:space="preserve"> that the Consultant shall comply with the College</w:t>
      </w:r>
      <w:r w:rsidR="00640F12" w:rsidRPr="004347E3">
        <w:rPr>
          <w:rFonts w:ascii="Arial" w:hAnsi="Arial" w:cs="Arial"/>
          <w:sz w:val="20"/>
        </w:rPr>
        <w:t>’s policies on Health and Safety, IT, Drug and Alcohol and provisions of the Modern Slavery Act 2015, copies of which are available upon request</w:t>
      </w:r>
      <w:r w:rsidR="004834CA" w:rsidRPr="004347E3">
        <w:rPr>
          <w:rFonts w:ascii="Arial" w:hAnsi="Arial" w:cs="Arial"/>
          <w:sz w:val="20"/>
        </w:rPr>
        <w:t>.</w:t>
      </w:r>
    </w:p>
    <w:p w:rsidR="00253C39" w:rsidRPr="004347E3" w:rsidRDefault="004834CA">
      <w:pPr>
        <w:pStyle w:val="Heading6"/>
        <w:numPr>
          <w:ilvl w:val="0"/>
          <w:numId w:val="3"/>
        </w:numPr>
        <w:tabs>
          <w:tab w:val="clear" w:pos="0"/>
        </w:tabs>
        <w:spacing w:before="240" w:line="240" w:lineRule="auto"/>
        <w:ind w:left="709" w:hanging="709"/>
      </w:pPr>
      <w:r w:rsidRPr="004347E3">
        <w:t>Out of Pocket Expenses</w:t>
      </w:r>
    </w:p>
    <w:p w:rsidR="00253C39" w:rsidRPr="004347E3" w:rsidRDefault="004834CA">
      <w:pPr>
        <w:pStyle w:val="BodyTextIndent"/>
        <w:spacing w:line="240" w:lineRule="auto"/>
      </w:pPr>
      <w:r w:rsidRPr="004347E3">
        <w:tab/>
        <w:t>These will be reimbursed in line with the College’s expenses policy, a copy of which</w:t>
      </w:r>
      <w:r w:rsidR="00640F12" w:rsidRPr="004347E3">
        <w:t xml:space="preserve"> is available upon request</w:t>
      </w:r>
      <w:r w:rsidRPr="004347E3">
        <w:t>.</w:t>
      </w:r>
    </w:p>
    <w:p w:rsidR="00253C39" w:rsidRPr="004347E3" w:rsidRDefault="004834CA">
      <w:pPr>
        <w:numPr>
          <w:ilvl w:val="0"/>
          <w:numId w:val="3"/>
        </w:numPr>
        <w:tabs>
          <w:tab w:val="left" w:pos="709"/>
        </w:tabs>
        <w:autoSpaceDE w:val="0"/>
        <w:autoSpaceDN w:val="0"/>
        <w:adjustRightInd w:val="0"/>
        <w:spacing w:before="120" w:after="120"/>
        <w:ind w:left="709" w:hanging="709"/>
        <w:jc w:val="both"/>
        <w:rPr>
          <w:rFonts w:ascii="Arial" w:hAnsi="Arial" w:cs="Arial"/>
          <w:b/>
          <w:bCs/>
          <w:color w:val="000000"/>
          <w:sz w:val="20"/>
          <w:szCs w:val="20"/>
          <w:lang w:val="en"/>
        </w:rPr>
      </w:pPr>
      <w:r w:rsidRPr="004347E3">
        <w:rPr>
          <w:rFonts w:ascii="Arial" w:hAnsi="Arial" w:cs="Arial"/>
          <w:b/>
          <w:bCs/>
          <w:color w:val="000000"/>
          <w:sz w:val="20"/>
          <w:szCs w:val="20"/>
          <w:lang w:val="en"/>
        </w:rPr>
        <w:t xml:space="preserve">Fees </w:t>
      </w:r>
    </w:p>
    <w:p w:rsidR="00253C39" w:rsidRPr="004347E3" w:rsidRDefault="004834CA">
      <w:pPr>
        <w:tabs>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 xml:space="preserve">The College will pay to the Supplier the </w:t>
      </w:r>
      <w:r w:rsidR="00640F12" w:rsidRPr="004347E3">
        <w:rPr>
          <w:rFonts w:ascii="Arial" w:hAnsi="Arial" w:cs="Arial"/>
          <w:color w:val="000000"/>
          <w:sz w:val="20"/>
          <w:szCs w:val="20"/>
          <w:lang w:val="en"/>
        </w:rPr>
        <w:t>fees as detailed in Schedule 2 of this agreement.</w:t>
      </w:r>
    </w:p>
    <w:p w:rsidR="00253C39" w:rsidRPr="004347E3" w:rsidRDefault="004834CA">
      <w:pPr>
        <w:numPr>
          <w:ilvl w:val="0"/>
          <w:numId w:val="3"/>
        </w:numPr>
        <w:tabs>
          <w:tab w:val="left" w:pos="720"/>
        </w:tabs>
        <w:autoSpaceDE w:val="0"/>
        <w:autoSpaceDN w:val="0"/>
        <w:adjustRightInd w:val="0"/>
        <w:spacing w:before="240" w:after="120"/>
        <w:ind w:left="792" w:hanging="792"/>
        <w:jc w:val="both"/>
        <w:rPr>
          <w:rFonts w:ascii="Arial" w:hAnsi="Arial" w:cs="Arial"/>
          <w:b/>
          <w:bCs/>
          <w:color w:val="000000"/>
          <w:sz w:val="20"/>
          <w:szCs w:val="20"/>
          <w:lang w:val="en"/>
        </w:rPr>
      </w:pPr>
      <w:r w:rsidRPr="004347E3">
        <w:rPr>
          <w:rFonts w:ascii="Arial" w:hAnsi="Arial" w:cs="Arial"/>
          <w:b/>
          <w:bCs/>
          <w:color w:val="000000"/>
          <w:sz w:val="20"/>
          <w:szCs w:val="20"/>
          <w:lang w:val="en"/>
        </w:rPr>
        <w:t>Invoices and Payments</w:t>
      </w:r>
    </w:p>
    <w:p w:rsidR="00253C39" w:rsidRPr="004347E3" w:rsidRDefault="004834CA">
      <w:pPr>
        <w:pStyle w:val="ListParagraph"/>
        <w:numPr>
          <w:ilvl w:val="1"/>
          <w:numId w:val="3"/>
        </w:numPr>
        <w:spacing w:line="240" w:lineRule="auto"/>
        <w:ind w:left="720" w:hanging="720"/>
        <w:jc w:val="both"/>
        <w:rPr>
          <w:lang w:val="en"/>
        </w:rPr>
      </w:pPr>
      <w:r w:rsidRPr="004347E3">
        <w:rPr>
          <w:lang w:val="en"/>
        </w:rPr>
        <w:t>Invoices shall be submitted by the Supplier to the College and in arrears.  Each invoice shall show:</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details of the services provided;</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 xml:space="preserve">copies of backing information as necessary; </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in instances where expenses are being claimed, copies of all receipts;</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number of sessions being claimed;</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the total amount invoiced;</w:t>
      </w:r>
    </w:p>
    <w:p w:rsidR="00253C39" w:rsidRPr="004347E3" w:rsidRDefault="004834CA">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the Agreement number;</w:t>
      </w:r>
      <w:r w:rsidR="00640F12" w:rsidRPr="004347E3">
        <w:rPr>
          <w:rFonts w:ascii="Arial" w:hAnsi="Arial" w:cs="Arial"/>
          <w:color w:val="000000"/>
          <w:sz w:val="20"/>
          <w:szCs w:val="20"/>
          <w:lang w:val="en"/>
        </w:rPr>
        <w:t xml:space="preserve"> and</w:t>
      </w:r>
    </w:p>
    <w:p w:rsidR="00253C39" w:rsidRPr="004347E3" w:rsidRDefault="00640F12">
      <w:pPr>
        <w:numPr>
          <w:ilvl w:val="0"/>
          <w:numId w:val="4"/>
        </w:numPr>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the PO number</w:t>
      </w:r>
    </w:p>
    <w:p w:rsidR="00253C39" w:rsidRPr="004347E3" w:rsidRDefault="004834CA">
      <w:pPr>
        <w:pStyle w:val="ListParagraph"/>
        <w:numPr>
          <w:ilvl w:val="1"/>
          <w:numId w:val="3"/>
        </w:numPr>
        <w:spacing w:line="240" w:lineRule="auto"/>
        <w:ind w:left="720" w:hanging="720"/>
        <w:jc w:val="both"/>
      </w:pPr>
      <w:r w:rsidRPr="004347E3">
        <w:t>Payment in respect of each properly submitted invoice by the Supplier will be made by the College within 30 days. If the Supplier’s invoice does not comply with the requirements of clause 6.1 the College shall be under no obligation to pay the same.</w:t>
      </w:r>
    </w:p>
    <w:p w:rsidR="00253C39" w:rsidRPr="004347E3" w:rsidRDefault="004834CA">
      <w:pPr>
        <w:pStyle w:val="ListParagraph"/>
        <w:numPr>
          <w:ilvl w:val="1"/>
          <w:numId w:val="3"/>
        </w:numPr>
        <w:spacing w:line="240" w:lineRule="auto"/>
        <w:ind w:left="720" w:hanging="720"/>
        <w:jc w:val="both"/>
      </w:pPr>
      <w:r w:rsidRPr="004347E3">
        <w:t xml:space="preserve">Invoices should be sent directly to </w:t>
      </w:r>
      <w:r w:rsidR="00640F12" w:rsidRPr="004347E3">
        <w:fldChar w:fldCharType="begin">
          <w:ffData>
            <w:name w:val="Text11"/>
            <w:enabled/>
            <w:calcOnExit w:val="0"/>
            <w:textInput/>
          </w:ffData>
        </w:fldChar>
      </w:r>
      <w:bookmarkStart w:id="12" w:name="Text11"/>
      <w:r w:rsidR="00640F12" w:rsidRPr="004347E3">
        <w:instrText xml:space="preserve"> FORMTEXT </w:instrText>
      </w:r>
      <w:r w:rsidR="00640F12" w:rsidRPr="004347E3">
        <w:fldChar w:fldCharType="separate"/>
      </w:r>
      <w:r w:rsidR="00640F12" w:rsidRPr="004347E3">
        <w:rPr>
          <w:noProof/>
        </w:rPr>
        <w:t> </w:t>
      </w:r>
      <w:r w:rsidR="00640F12" w:rsidRPr="004347E3">
        <w:rPr>
          <w:noProof/>
        </w:rPr>
        <w:t> </w:t>
      </w:r>
      <w:r w:rsidR="00640F12" w:rsidRPr="004347E3">
        <w:rPr>
          <w:noProof/>
        </w:rPr>
        <w:t> </w:t>
      </w:r>
      <w:r w:rsidR="00640F12" w:rsidRPr="004347E3">
        <w:rPr>
          <w:noProof/>
        </w:rPr>
        <w:t> </w:t>
      </w:r>
      <w:r w:rsidR="00640F12" w:rsidRPr="004347E3">
        <w:rPr>
          <w:noProof/>
        </w:rPr>
        <w:t> </w:t>
      </w:r>
      <w:r w:rsidR="00640F12" w:rsidRPr="004347E3">
        <w:fldChar w:fldCharType="end"/>
      </w:r>
      <w:bookmarkEnd w:id="12"/>
      <w:r w:rsidR="00640F12" w:rsidRPr="004347E3">
        <w:t xml:space="preserve"> </w:t>
      </w:r>
      <w:r w:rsidRPr="004347E3">
        <w:t>at the Royal College of General Practitioners, 30 Euston Square, London, NW1 2FB.</w:t>
      </w:r>
    </w:p>
    <w:p w:rsidR="00253C39" w:rsidRPr="004347E3" w:rsidRDefault="004834CA">
      <w:pPr>
        <w:pStyle w:val="ListParagraph"/>
        <w:numPr>
          <w:ilvl w:val="0"/>
          <w:numId w:val="19"/>
        </w:numPr>
        <w:tabs>
          <w:tab w:val="clear" w:pos="720"/>
          <w:tab w:val="num" w:pos="360"/>
        </w:tabs>
        <w:spacing w:before="240" w:line="240" w:lineRule="auto"/>
        <w:ind w:left="360"/>
        <w:jc w:val="both"/>
        <w:rPr>
          <w:b/>
          <w:bCs/>
          <w:lang w:val="en"/>
        </w:rPr>
      </w:pPr>
      <w:r w:rsidRPr="004347E3">
        <w:t xml:space="preserve">  </w:t>
      </w:r>
      <w:r w:rsidRPr="004347E3">
        <w:tab/>
      </w:r>
      <w:r w:rsidRPr="004347E3">
        <w:rPr>
          <w:b/>
          <w:bCs/>
        </w:rPr>
        <w:t>Termination</w:t>
      </w:r>
      <w:r w:rsidRPr="004347E3">
        <w:rPr>
          <w:b/>
          <w:bCs/>
          <w:lang w:val="en"/>
        </w:rPr>
        <w:t xml:space="preserve"> </w:t>
      </w:r>
      <w:r w:rsidRPr="004347E3">
        <w:rPr>
          <w:b/>
          <w:bCs/>
          <w:lang w:val="en"/>
        </w:rPr>
        <w:tab/>
      </w:r>
    </w:p>
    <w:p w:rsidR="00253C39" w:rsidRPr="004347E3" w:rsidRDefault="004834CA">
      <w:pPr>
        <w:numPr>
          <w:ilvl w:val="1"/>
          <w:numId w:val="19"/>
        </w:numPr>
        <w:tabs>
          <w:tab w:val="clear" w:pos="720"/>
          <w:tab w:val="num" w:pos="360"/>
        </w:tabs>
        <w:autoSpaceDE w:val="0"/>
        <w:autoSpaceDN w:val="0"/>
        <w:adjustRightInd w:val="0"/>
        <w:spacing w:before="120" w:after="120"/>
        <w:ind w:hanging="720"/>
        <w:jc w:val="both"/>
        <w:rPr>
          <w:rFonts w:ascii="Arial" w:hAnsi="Arial" w:cs="Arial"/>
          <w:sz w:val="20"/>
        </w:rPr>
      </w:pPr>
      <w:r w:rsidRPr="004347E3">
        <w:rPr>
          <w:rFonts w:ascii="Arial" w:hAnsi="Arial" w:cs="Arial"/>
          <w:color w:val="000000"/>
          <w:sz w:val="20"/>
          <w:szCs w:val="20"/>
          <w:lang w:val="en"/>
        </w:rPr>
        <w:t xml:space="preserve">  </w:t>
      </w:r>
      <w:r w:rsidRPr="004347E3">
        <w:rPr>
          <w:rFonts w:ascii="Arial" w:hAnsi="Arial" w:cs="Arial"/>
          <w:color w:val="000000"/>
          <w:sz w:val="20"/>
          <w:szCs w:val="20"/>
          <w:lang w:val="en"/>
        </w:rPr>
        <w:tab/>
        <w:t xml:space="preserve">The College may terminate this Agreement for any reason by giving to the Supplier </w:t>
      </w:r>
      <w:r w:rsidR="00640F12" w:rsidRPr="004347E3">
        <w:rPr>
          <w:rFonts w:ascii="Arial" w:hAnsi="Arial" w:cs="Arial"/>
          <w:color w:val="000000"/>
          <w:sz w:val="20"/>
          <w:szCs w:val="20"/>
          <w:lang w:val="en"/>
        </w:rPr>
        <w:fldChar w:fldCharType="begin">
          <w:ffData>
            <w:name w:val="Text12"/>
            <w:enabled/>
            <w:calcOnExit w:val="0"/>
            <w:textInput/>
          </w:ffData>
        </w:fldChar>
      </w:r>
      <w:bookmarkStart w:id="13" w:name="Text12"/>
      <w:r w:rsidR="00640F12" w:rsidRPr="004347E3">
        <w:rPr>
          <w:rFonts w:ascii="Arial" w:hAnsi="Arial" w:cs="Arial"/>
          <w:color w:val="000000"/>
          <w:sz w:val="20"/>
          <w:szCs w:val="20"/>
          <w:lang w:val="en"/>
        </w:rPr>
        <w:instrText xml:space="preserve"> FORMTEXT </w:instrText>
      </w:r>
      <w:r w:rsidR="00640F12" w:rsidRPr="004347E3">
        <w:rPr>
          <w:rFonts w:ascii="Arial" w:hAnsi="Arial" w:cs="Arial"/>
          <w:color w:val="000000"/>
          <w:sz w:val="20"/>
          <w:szCs w:val="20"/>
          <w:lang w:val="en"/>
        </w:rPr>
      </w:r>
      <w:r w:rsidR="00640F12" w:rsidRPr="004347E3">
        <w:rPr>
          <w:rFonts w:ascii="Arial" w:hAnsi="Arial" w:cs="Arial"/>
          <w:color w:val="000000"/>
          <w:sz w:val="20"/>
          <w:szCs w:val="20"/>
          <w:lang w:val="en"/>
        </w:rPr>
        <w:fldChar w:fldCharType="separate"/>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color w:val="000000"/>
          <w:sz w:val="20"/>
          <w:szCs w:val="20"/>
          <w:lang w:val="en"/>
        </w:rPr>
        <w:fldChar w:fldCharType="end"/>
      </w:r>
      <w:bookmarkEnd w:id="13"/>
      <w:r w:rsidRPr="004347E3">
        <w:rPr>
          <w:rFonts w:ascii="Arial" w:hAnsi="Arial" w:cs="Arial"/>
          <w:color w:val="000000"/>
          <w:sz w:val="20"/>
          <w:szCs w:val="20"/>
          <w:lang w:val="en"/>
        </w:rPr>
        <w:t xml:space="preserve"> days' notice in writing, and the Supplier may terminate this Agreement for any</w:t>
      </w:r>
      <w:r w:rsidR="00640F12" w:rsidRPr="004347E3">
        <w:rPr>
          <w:rFonts w:ascii="Arial" w:hAnsi="Arial" w:cs="Arial"/>
          <w:color w:val="000000"/>
          <w:sz w:val="20"/>
          <w:szCs w:val="20"/>
          <w:lang w:val="en"/>
        </w:rPr>
        <w:t xml:space="preserve"> reason by giving the College </w:t>
      </w:r>
      <w:r w:rsidR="00640F12" w:rsidRPr="004347E3">
        <w:rPr>
          <w:rFonts w:ascii="Arial" w:hAnsi="Arial" w:cs="Arial"/>
          <w:color w:val="000000"/>
          <w:sz w:val="20"/>
          <w:szCs w:val="20"/>
          <w:lang w:val="en"/>
        </w:rPr>
        <w:fldChar w:fldCharType="begin">
          <w:ffData>
            <w:name w:val="Text13"/>
            <w:enabled/>
            <w:calcOnExit w:val="0"/>
            <w:textInput/>
          </w:ffData>
        </w:fldChar>
      </w:r>
      <w:bookmarkStart w:id="14" w:name="Text13"/>
      <w:r w:rsidR="00640F12" w:rsidRPr="004347E3">
        <w:rPr>
          <w:rFonts w:ascii="Arial" w:hAnsi="Arial" w:cs="Arial"/>
          <w:color w:val="000000"/>
          <w:sz w:val="20"/>
          <w:szCs w:val="20"/>
          <w:lang w:val="en"/>
        </w:rPr>
        <w:instrText xml:space="preserve"> FORMTEXT </w:instrText>
      </w:r>
      <w:r w:rsidR="00640F12" w:rsidRPr="004347E3">
        <w:rPr>
          <w:rFonts w:ascii="Arial" w:hAnsi="Arial" w:cs="Arial"/>
          <w:color w:val="000000"/>
          <w:sz w:val="20"/>
          <w:szCs w:val="20"/>
          <w:lang w:val="en"/>
        </w:rPr>
      </w:r>
      <w:r w:rsidR="00640F12" w:rsidRPr="004347E3">
        <w:rPr>
          <w:rFonts w:ascii="Arial" w:hAnsi="Arial" w:cs="Arial"/>
          <w:color w:val="000000"/>
          <w:sz w:val="20"/>
          <w:szCs w:val="20"/>
          <w:lang w:val="en"/>
        </w:rPr>
        <w:fldChar w:fldCharType="separate"/>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noProof/>
          <w:color w:val="000000"/>
          <w:sz w:val="20"/>
          <w:szCs w:val="20"/>
          <w:lang w:val="en"/>
        </w:rPr>
        <w:t> </w:t>
      </w:r>
      <w:r w:rsidR="00640F12" w:rsidRPr="004347E3">
        <w:rPr>
          <w:rFonts w:ascii="Arial" w:hAnsi="Arial" w:cs="Arial"/>
          <w:color w:val="000000"/>
          <w:sz w:val="20"/>
          <w:szCs w:val="20"/>
          <w:lang w:val="en"/>
        </w:rPr>
        <w:fldChar w:fldCharType="end"/>
      </w:r>
      <w:bookmarkEnd w:id="14"/>
      <w:r w:rsidRPr="004347E3">
        <w:rPr>
          <w:rFonts w:ascii="Arial" w:hAnsi="Arial" w:cs="Arial"/>
          <w:color w:val="000000"/>
          <w:sz w:val="20"/>
          <w:szCs w:val="20"/>
          <w:lang w:val="en"/>
        </w:rPr>
        <w:t xml:space="preserve"> days’ notice in writing.</w:t>
      </w:r>
      <w:bookmarkStart w:id="15" w:name="a74374"/>
    </w:p>
    <w:p w:rsidR="00253C39" w:rsidRPr="004347E3" w:rsidRDefault="004834CA">
      <w:pPr>
        <w:numPr>
          <w:ilvl w:val="1"/>
          <w:numId w:val="19"/>
        </w:numPr>
        <w:tabs>
          <w:tab w:val="clear" w:pos="720"/>
          <w:tab w:val="num" w:pos="360"/>
        </w:tabs>
        <w:autoSpaceDE w:val="0"/>
        <w:autoSpaceDN w:val="0"/>
        <w:adjustRightInd w:val="0"/>
        <w:spacing w:before="120" w:after="120"/>
        <w:ind w:hanging="720"/>
        <w:jc w:val="both"/>
        <w:rPr>
          <w:rFonts w:ascii="Arial" w:hAnsi="Arial" w:cs="Arial"/>
          <w:sz w:val="20"/>
        </w:rPr>
      </w:pPr>
      <w:r w:rsidRPr="004347E3">
        <w:rPr>
          <w:rFonts w:ascii="Arial" w:hAnsi="Arial" w:cs="Arial"/>
          <w:color w:val="000000"/>
          <w:sz w:val="20"/>
          <w:szCs w:val="20"/>
          <w:lang w:val="en"/>
        </w:rPr>
        <w:t xml:space="preserve"> </w:t>
      </w:r>
      <w:r w:rsidRPr="004347E3">
        <w:rPr>
          <w:rFonts w:ascii="Arial" w:hAnsi="Arial" w:cs="Arial"/>
          <w:color w:val="000000"/>
          <w:sz w:val="20"/>
          <w:szCs w:val="20"/>
          <w:lang w:val="en"/>
        </w:rPr>
        <w:tab/>
      </w:r>
      <w:r w:rsidRPr="004347E3">
        <w:rPr>
          <w:rFonts w:ascii="Arial" w:hAnsi="Arial" w:cs="Arial"/>
          <w:sz w:val="20"/>
        </w:rPr>
        <w:t>Notwithstanding the provisions of clause 7.1, the College may terminate the Agreement with immediate effect without notice and without any liability to make any further payment to the Supplier (other than in respect of amounts accrued before the Termination Date) if at any time:</w:t>
      </w:r>
      <w:bookmarkEnd w:id="15"/>
    </w:p>
    <w:p w:rsidR="00253C39" w:rsidRPr="004347E3" w:rsidRDefault="004834CA">
      <w:pPr>
        <w:pStyle w:val="Heading3"/>
        <w:numPr>
          <w:ilvl w:val="2"/>
          <w:numId w:val="19"/>
        </w:numPr>
        <w:tabs>
          <w:tab w:val="clear" w:pos="1080"/>
          <w:tab w:val="num" w:pos="1429"/>
        </w:tabs>
        <w:spacing w:line="240" w:lineRule="auto"/>
        <w:ind w:left="1429"/>
        <w:rPr>
          <w:rFonts w:ascii="Arial" w:hAnsi="Arial" w:cs="Arial"/>
          <w:sz w:val="20"/>
        </w:rPr>
      </w:pPr>
      <w:r w:rsidRPr="004347E3">
        <w:rPr>
          <w:rFonts w:ascii="Arial" w:hAnsi="Arial" w:cs="Arial"/>
          <w:sz w:val="20"/>
        </w:rPr>
        <w:t>the Supplier or the Consultant commits any gross misconduct;</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or the Consultant commits any serious or repeated breach or non-observance of any of the provisions of this agreement or refuses or neglects to comply with any reasonable and lawful directions of the College;</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Consultant is convicted of any criminal offence (other than an offence under any road traffic legislation in the United Kingdom or elsewhere for which a fine or non-custodial penalty is imposed); or</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or the Consultant is, in the reasonable opinion of the College, negligent or incompetent in the performance of the Services;</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lastRenderedPageBreak/>
        <w:t>the Consultant is declared bankrupt or makes any arrangement with or for the benefit of his creditors or has a county court administration order made against him under the County Court Act 1984;</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makes a resolution for its winding up, makes an arrangement or composition with its creditors or makes an application to a court of competent jurisdiction for protection from its creditors or an administration or winding-up order is made or an administrator or receiver is appointed in relation to the Supplier;</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or the Consultant commits any fraud or dishonesty or acts in any manner which in the opinion of the College brings or is likely to bring the Consultant, the Supplier or College into disrepute or is materially adverse to the interests of the College;</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or the Consultant commits any breach of the Colle</w:t>
      </w:r>
      <w:r w:rsidR="00640F12" w:rsidRPr="004347E3">
        <w:rPr>
          <w:rFonts w:ascii="Arial" w:hAnsi="Arial" w:cs="Arial"/>
          <w:sz w:val="20"/>
        </w:rPr>
        <w:t xml:space="preserve">ge’s policies and procedures; </w:t>
      </w:r>
    </w:p>
    <w:p w:rsidR="00253C39" w:rsidRPr="004347E3" w:rsidRDefault="004834CA">
      <w:pPr>
        <w:pStyle w:val="Heading3"/>
        <w:numPr>
          <w:ilvl w:val="2"/>
          <w:numId w:val="19"/>
        </w:numPr>
        <w:spacing w:line="240" w:lineRule="auto"/>
        <w:ind w:left="1429"/>
        <w:rPr>
          <w:rFonts w:ascii="Arial" w:hAnsi="Arial" w:cs="Arial"/>
          <w:sz w:val="20"/>
        </w:rPr>
      </w:pPr>
      <w:r w:rsidRPr="004347E3">
        <w:rPr>
          <w:rFonts w:ascii="Arial" w:hAnsi="Arial" w:cs="Arial"/>
          <w:sz w:val="20"/>
        </w:rPr>
        <w:t>the Supplier or the Consultant commits any off</w:t>
      </w:r>
      <w:r w:rsidR="00640F12" w:rsidRPr="004347E3">
        <w:rPr>
          <w:rFonts w:ascii="Arial" w:hAnsi="Arial" w:cs="Arial"/>
          <w:sz w:val="20"/>
        </w:rPr>
        <w:t>ence under the Bribery Act 2010; or</w:t>
      </w:r>
    </w:p>
    <w:p w:rsidR="00640F12" w:rsidRPr="004347E3" w:rsidRDefault="00640F12">
      <w:pPr>
        <w:pStyle w:val="Heading3"/>
        <w:numPr>
          <w:ilvl w:val="2"/>
          <w:numId w:val="19"/>
        </w:numPr>
        <w:spacing w:line="240" w:lineRule="auto"/>
        <w:ind w:left="1429"/>
        <w:rPr>
          <w:rFonts w:ascii="Arial" w:hAnsi="Arial" w:cs="Arial"/>
          <w:sz w:val="20"/>
        </w:rPr>
      </w:pPr>
      <w:r w:rsidRPr="004347E3">
        <w:rPr>
          <w:rFonts w:ascii="Arial" w:hAnsi="Arial" w:cs="Arial"/>
          <w:sz w:val="20"/>
        </w:rPr>
        <w:t xml:space="preserve">the </w:t>
      </w:r>
      <w:r w:rsidR="00BC496B" w:rsidRPr="004347E3">
        <w:rPr>
          <w:rFonts w:ascii="Arial" w:hAnsi="Arial" w:cs="Arial"/>
          <w:sz w:val="20"/>
        </w:rPr>
        <w:t>S</w:t>
      </w:r>
      <w:r w:rsidRPr="004347E3">
        <w:rPr>
          <w:rFonts w:ascii="Arial" w:hAnsi="Arial" w:cs="Arial"/>
          <w:sz w:val="20"/>
        </w:rPr>
        <w:t>upplier or the Consultant commits any breach of the Modern Slavery Act 2015.</w:t>
      </w:r>
    </w:p>
    <w:p w:rsidR="00253C39" w:rsidRPr="004347E3" w:rsidRDefault="004834CA">
      <w:pPr>
        <w:pStyle w:val="Heading2"/>
        <w:numPr>
          <w:ilvl w:val="1"/>
          <w:numId w:val="19"/>
        </w:numPr>
        <w:spacing w:line="240" w:lineRule="auto"/>
        <w:ind w:hanging="720"/>
        <w:rPr>
          <w:rFonts w:ascii="Arial" w:hAnsi="Arial" w:cs="Arial"/>
          <w:sz w:val="20"/>
        </w:rPr>
      </w:pPr>
      <w:r w:rsidRPr="004347E3">
        <w:rPr>
          <w:rFonts w:ascii="Arial" w:hAnsi="Arial" w:cs="Arial"/>
          <w:sz w:val="20"/>
        </w:rPr>
        <w:t>The rights of the College under clause 7 are without prejudice to any other rights that it might have at law to terminate the Agreement or to accept any breach of this agreement on the part of the Supplier as having brought the agreement to an end. Any delay by the College in exercising its rights to terminate shall not constitute a waiver of these rights.</w:t>
      </w:r>
    </w:p>
    <w:p w:rsidR="00253C39" w:rsidRPr="004347E3" w:rsidRDefault="004834CA">
      <w:pPr>
        <w:pStyle w:val="Heading2"/>
        <w:numPr>
          <w:ilvl w:val="1"/>
          <w:numId w:val="19"/>
        </w:numPr>
        <w:spacing w:line="240" w:lineRule="auto"/>
        <w:ind w:hanging="720"/>
        <w:rPr>
          <w:rFonts w:ascii="Arial" w:hAnsi="Arial" w:cs="Arial"/>
          <w:sz w:val="20"/>
          <w:lang w:val="en"/>
        </w:rPr>
      </w:pPr>
      <w:r w:rsidRPr="004347E3">
        <w:rPr>
          <w:rFonts w:ascii="Arial" w:hAnsi="Arial" w:cs="Arial"/>
          <w:sz w:val="20"/>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rsidR="00253C39" w:rsidRPr="004347E3" w:rsidRDefault="004834CA">
      <w:pPr>
        <w:numPr>
          <w:ilvl w:val="0"/>
          <w:numId w:val="19"/>
        </w:numPr>
        <w:autoSpaceDE w:val="0"/>
        <w:autoSpaceDN w:val="0"/>
        <w:adjustRightInd w:val="0"/>
        <w:spacing w:before="240" w:after="120"/>
        <w:ind w:left="709" w:hanging="709"/>
        <w:jc w:val="both"/>
        <w:rPr>
          <w:rFonts w:ascii="Arial" w:hAnsi="Arial" w:cs="Arial"/>
          <w:b/>
          <w:bCs/>
          <w:color w:val="000000"/>
          <w:sz w:val="20"/>
          <w:szCs w:val="20"/>
          <w:lang w:val="en"/>
        </w:rPr>
      </w:pPr>
      <w:r w:rsidRPr="004347E3">
        <w:rPr>
          <w:rFonts w:ascii="Arial" w:hAnsi="Arial" w:cs="Arial"/>
          <w:b/>
          <w:bCs/>
          <w:color w:val="000000"/>
          <w:sz w:val="20"/>
          <w:szCs w:val="20"/>
          <w:lang w:val="en"/>
        </w:rPr>
        <w:t>Force Majeure</w:t>
      </w:r>
    </w:p>
    <w:p w:rsidR="00253C39" w:rsidRPr="004347E3" w:rsidRDefault="004834CA">
      <w:pPr>
        <w:pStyle w:val="ListParagraph"/>
        <w:numPr>
          <w:ilvl w:val="1"/>
          <w:numId w:val="19"/>
        </w:numPr>
        <w:spacing w:line="240" w:lineRule="auto"/>
        <w:ind w:hanging="720"/>
        <w:jc w:val="both"/>
        <w:rPr>
          <w:lang w:val="en"/>
        </w:rPr>
      </w:pPr>
      <w:r w:rsidRPr="004347E3">
        <w:rPr>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nationalisation, government sanction, blockage, and embargo (a </w:t>
      </w:r>
      <w:r w:rsidRPr="004347E3">
        <w:rPr>
          <w:b/>
          <w:bCs/>
          <w:lang w:val="en"/>
        </w:rPr>
        <w:t>“Force Majeure Event”</w:t>
      </w:r>
      <w:r w:rsidRPr="004347E3">
        <w:rPr>
          <w:lang w:val="en"/>
        </w:rPr>
        <w:t>).</w:t>
      </w:r>
    </w:p>
    <w:p w:rsidR="00253C39" w:rsidRPr="004347E3" w:rsidRDefault="004834CA">
      <w:pPr>
        <w:pStyle w:val="ListParagraph"/>
        <w:numPr>
          <w:ilvl w:val="1"/>
          <w:numId w:val="19"/>
        </w:numPr>
        <w:spacing w:line="240" w:lineRule="auto"/>
        <w:ind w:hanging="720"/>
        <w:jc w:val="both"/>
        <w:rPr>
          <w:lang w:val="en"/>
        </w:rPr>
      </w:pPr>
      <w:r w:rsidRPr="004347E3">
        <w:rPr>
          <w:lang w:val="en"/>
        </w:rPr>
        <w:t>The party claiming the Force Majeure Event shall promptly notify the other party in writing of its reasons for the delay or stoppage and its likely duration and shall take all reasonable steps to overcome the delay or stoppage.</w:t>
      </w:r>
    </w:p>
    <w:p w:rsidR="00253C39" w:rsidRPr="004347E3" w:rsidRDefault="004834CA">
      <w:pPr>
        <w:pStyle w:val="ListParagraph"/>
        <w:numPr>
          <w:ilvl w:val="1"/>
          <w:numId w:val="19"/>
        </w:numPr>
        <w:spacing w:line="240" w:lineRule="auto"/>
        <w:ind w:hanging="720"/>
        <w:jc w:val="both"/>
        <w:rPr>
          <w:lang w:val="en"/>
        </w:rPr>
      </w:pPr>
      <w:r w:rsidRPr="004347E3">
        <w:rPr>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rsidR="00253C39" w:rsidRPr="004347E3" w:rsidRDefault="004834CA">
      <w:pPr>
        <w:pStyle w:val="ListParagraph"/>
        <w:numPr>
          <w:ilvl w:val="2"/>
          <w:numId w:val="19"/>
        </w:numPr>
        <w:tabs>
          <w:tab w:val="clear" w:pos="1080"/>
          <w:tab w:val="num" w:pos="1440"/>
        </w:tabs>
        <w:spacing w:line="240" w:lineRule="auto"/>
        <w:ind w:left="1440"/>
        <w:jc w:val="both"/>
        <w:rPr>
          <w:lang w:val="en"/>
        </w:rPr>
      </w:pPr>
      <w:r w:rsidRPr="004347E3">
        <w:rPr>
          <w:lang w:val="en"/>
        </w:rPr>
        <w:t>any costs arising from such delay or stoppage shall be borne by the party incurring those costs;</w:t>
      </w:r>
    </w:p>
    <w:p w:rsidR="00253C39" w:rsidRPr="004347E3" w:rsidRDefault="004834CA">
      <w:pPr>
        <w:pStyle w:val="ListParagraph"/>
        <w:numPr>
          <w:ilvl w:val="2"/>
          <w:numId w:val="19"/>
        </w:numPr>
        <w:tabs>
          <w:tab w:val="clear" w:pos="1080"/>
          <w:tab w:val="num" w:pos="1440"/>
        </w:tabs>
        <w:spacing w:line="240" w:lineRule="auto"/>
        <w:ind w:left="1440"/>
        <w:jc w:val="both"/>
        <w:rPr>
          <w:lang w:val="en"/>
        </w:rPr>
      </w:pPr>
      <w:r w:rsidRPr="004347E3">
        <w:rPr>
          <w:lang w:val="en"/>
        </w:rPr>
        <w:t>the party  claiming the Force Majeure Event shall take all reasonable steps necessary to bring that event to a close or to find a solution by which its obligations under this Agreement may be performed despite the Force Majeure Event; and</w:t>
      </w:r>
    </w:p>
    <w:p w:rsidR="00253C39" w:rsidRPr="004347E3" w:rsidRDefault="004834CA">
      <w:pPr>
        <w:pStyle w:val="ListParagraph"/>
        <w:numPr>
          <w:ilvl w:val="2"/>
          <w:numId w:val="19"/>
        </w:numPr>
        <w:tabs>
          <w:tab w:val="clear" w:pos="1080"/>
          <w:tab w:val="num" w:pos="1440"/>
        </w:tabs>
        <w:spacing w:line="240" w:lineRule="auto"/>
        <w:ind w:left="1440"/>
        <w:jc w:val="both"/>
        <w:rPr>
          <w:lang w:val="en"/>
        </w:rPr>
      </w:pPr>
      <w:r w:rsidRPr="004347E3">
        <w:rPr>
          <w:lang w:val="en"/>
        </w:rPr>
        <w:t>if the Force Majeure Event continues for more than 30 consecutive days, the College may terminate this Agreement with immediate effect on giving written notice to the other party and the College shall not be liable to the other for such termination.</w:t>
      </w:r>
    </w:p>
    <w:p w:rsidR="00253C39" w:rsidRPr="004347E3" w:rsidRDefault="004834CA">
      <w:pPr>
        <w:pStyle w:val="Heading6"/>
        <w:numPr>
          <w:ilvl w:val="0"/>
          <w:numId w:val="19"/>
        </w:numPr>
        <w:tabs>
          <w:tab w:val="clear" w:pos="0"/>
        </w:tabs>
        <w:spacing w:before="240" w:line="240" w:lineRule="auto"/>
        <w:ind w:left="709" w:hanging="709"/>
      </w:pPr>
      <w:r w:rsidRPr="004347E3">
        <w:lastRenderedPageBreak/>
        <w:t>Confidentiality</w:t>
      </w:r>
    </w:p>
    <w:p w:rsidR="00253C39" w:rsidRPr="004347E3" w:rsidRDefault="004834CA">
      <w:pPr>
        <w:pStyle w:val="ListParagraph"/>
        <w:numPr>
          <w:ilvl w:val="1"/>
          <w:numId w:val="19"/>
        </w:numPr>
        <w:spacing w:line="240" w:lineRule="auto"/>
        <w:ind w:hanging="720"/>
        <w:jc w:val="both"/>
        <w:rPr>
          <w:lang w:val="en"/>
        </w:rPr>
      </w:pPr>
      <w:r w:rsidRPr="004347E3">
        <w:rPr>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suppliers, customers, agents, distributors, shareholders, managers or business contacts, except as permitted by clause 9.2.</w:t>
      </w:r>
    </w:p>
    <w:p w:rsidR="00253C39" w:rsidRPr="004347E3" w:rsidRDefault="004834CA">
      <w:pPr>
        <w:pStyle w:val="ListParagraph"/>
        <w:numPr>
          <w:ilvl w:val="1"/>
          <w:numId w:val="19"/>
        </w:numPr>
        <w:tabs>
          <w:tab w:val="clear" w:pos="720"/>
          <w:tab w:val="num" w:pos="360"/>
        </w:tabs>
        <w:spacing w:line="240" w:lineRule="auto"/>
        <w:ind w:left="360"/>
        <w:jc w:val="both"/>
        <w:rPr>
          <w:lang w:val="en"/>
        </w:rPr>
      </w:pPr>
      <w:r w:rsidRPr="004347E3">
        <w:rPr>
          <w:lang w:val="en"/>
        </w:rPr>
        <w:t xml:space="preserve"> </w:t>
      </w:r>
      <w:r w:rsidRPr="004347E3">
        <w:rPr>
          <w:lang w:val="en"/>
        </w:rPr>
        <w:tab/>
        <w:t>Each party may disclose the other party's confidential information:</w:t>
      </w:r>
    </w:p>
    <w:p w:rsidR="00253C39" w:rsidRPr="004347E3" w:rsidRDefault="004834CA">
      <w:pPr>
        <w:pStyle w:val="ListParagraph"/>
        <w:numPr>
          <w:ilvl w:val="2"/>
          <w:numId w:val="19"/>
        </w:numPr>
        <w:spacing w:line="240" w:lineRule="auto"/>
        <w:ind w:left="1440"/>
        <w:jc w:val="both"/>
        <w:rPr>
          <w:lang w:val="en"/>
        </w:rPr>
      </w:pPr>
      <w:r w:rsidRPr="004347E3">
        <w:rPr>
          <w:lang w:val="en"/>
        </w:rPr>
        <w:t>to its employees, officers, representatives or advisers who need to know such information for the purposes of exercising the party's rights or carrying out its obligations under or in connection with this Agreement. Each party shall ensure that its employees, officers, representatives or advisers to whom it discloses the other party's confidential information comply with this clause 8; and</w:t>
      </w:r>
    </w:p>
    <w:p w:rsidR="00253C39" w:rsidRPr="004347E3" w:rsidRDefault="004834CA">
      <w:pPr>
        <w:pStyle w:val="ListParagraph"/>
        <w:numPr>
          <w:ilvl w:val="2"/>
          <w:numId w:val="19"/>
        </w:numPr>
        <w:spacing w:line="240" w:lineRule="auto"/>
        <w:ind w:left="1440"/>
        <w:jc w:val="both"/>
        <w:rPr>
          <w:lang w:val="en"/>
        </w:rPr>
      </w:pPr>
      <w:r w:rsidRPr="004347E3">
        <w:rPr>
          <w:lang w:val="en"/>
        </w:rPr>
        <w:t>as may be required by law, a court of competent jurisdiction or any governmental or regulatory authority.</w:t>
      </w:r>
    </w:p>
    <w:p w:rsidR="00253C39" w:rsidRPr="004347E3" w:rsidRDefault="004834CA">
      <w:pPr>
        <w:pStyle w:val="ListParagraph"/>
        <w:numPr>
          <w:ilvl w:val="1"/>
          <w:numId w:val="19"/>
        </w:numPr>
        <w:spacing w:line="240" w:lineRule="auto"/>
        <w:ind w:hanging="720"/>
        <w:jc w:val="both"/>
        <w:rPr>
          <w:lang w:val="en"/>
        </w:rPr>
      </w:pPr>
      <w:r w:rsidRPr="004347E3">
        <w:rPr>
          <w:lang w:val="en"/>
        </w:rPr>
        <w:t>No party shall use any other party's confidential information for any purpose other than to exercise  its rights and perform its obligations under or in connection with this Agreement.</w:t>
      </w:r>
    </w:p>
    <w:p w:rsidR="00253C39" w:rsidRPr="004347E3" w:rsidRDefault="004834CA">
      <w:pPr>
        <w:pStyle w:val="ListParagraph"/>
        <w:numPr>
          <w:ilvl w:val="1"/>
          <w:numId w:val="19"/>
        </w:numPr>
        <w:spacing w:line="240" w:lineRule="auto"/>
        <w:ind w:hanging="720"/>
        <w:jc w:val="both"/>
        <w:rPr>
          <w:lang w:val="en"/>
        </w:rPr>
      </w:pPr>
      <w:r w:rsidRPr="004347E3">
        <w:rPr>
          <w:lang w:val="en"/>
        </w:rPr>
        <w:t>The provisions of this clause 9 shall continue to apply after termination or expiry of this Agreement.</w:t>
      </w:r>
    </w:p>
    <w:p w:rsidR="00253C39" w:rsidRPr="004347E3" w:rsidRDefault="004834CA">
      <w:pPr>
        <w:numPr>
          <w:ilvl w:val="0"/>
          <w:numId w:val="19"/>
        </w:numPr>
        <w:autoSpaceDE w:val="0"/>
        <w:autoSpaceDN w:val="0"/>
        <w:adjustRightInd w:val="0"/>
        <w:spacing w:before="240" w:after="120"/>
        <w:ind w:left="709" w:hanging="709"/>
        <w:jc w:val="both"/>
        <w:rPr>
          <w:rFonts w:ascii="Arial" w:hAnsi="Arial" w:cs="Arial"/>
          <w:b/>
          <w:bCs/>
          <w:color w:val="000000"/>
          <w:sz w:val="20"/>
          <w:szCs w:val="20"/>
          <w:lang w:val="en"/>
        </w:rPr>
      </w:pPr>
      <w:r w:rsidRPr="004347E3">
        <w:rPr>
          <w:rFonts w:ascii="Arial" w:hAnsi="Arial" w:cs="Arial"/>
          <w:b/>
          <w:bCs/>
          <w:color w:val="000000"/>
          <w:sz w:val="20"/>
          <w:szCs w:val="20"/>
          <w:lang w:val="en"/>
        </w:rPr>
        <w:t>Intellectual Property Rights</w:t>
      </w:r>
    </w:p>
    <w:p w:rsidR="00253C39" w:rsidRPr="004347E3" w:rsidRDefault="004834CA">
      <w:pPr>
        <w:pStyle w:val="ListParagraph"/>
        <w:numPr>
          <w:ilvl w:val="1"/>
          <w:numId w:val="19"/>
        </w:numPr>
        <w:spacing w:line="240" w:lineRule="auto"/>
        <w:ind w:hanging="720"/>
        <w:jc w:val="both"/>
        <w:rPr>
          <w:lang w:val="en"/>
        </w:rPr>
      </w:pPr>
      <w:r w:rsidRPr="004347E3">
        <w:rPr>
          <w:lang w:val="en"/>
        </w:rPr>
        <w:t xml:space="preserve">Unless otherwise agreed in writing between the parties, all Intellectual Property Rights attaching to any materials which are written or produced on a bespoke or customised basis pursuant to the terms of this Agreement (including any such rights as may arise in the future) shall be owned by the College. </w:t>
      </w:r>
    </w:p>
    <w:p w:rsidR="00253C39" w:rsidRPr="004347E3" w:rsidRDefault="004834CA">
      <w:pPr>
        <w:pStyle w:val="ListParagraph"/>
        <w:numPr>
          <w:ilvl w:val="1"/>
          <w:numId w:val="19"/>
        </w:numPr>
        <w:spacing w:line="240" w:lineRule="auto"/>
        <w:ind w:hanging="720"/>
        <w:jc w:val="both"/>
        <w:rPr>
          <w:lang w:val="en"/>
        </w:rPr>
      </w:pPr>
      <w:r w:rsidRPr="004347E3">
        <w:rPr>
          <w:lang w:val="en"/>
        </w:rPr>
        <w:t>The Supplier warrants that any work or materials provided by the Supplier or any sub-Supplier to the College and  its use by the College shall not infringe any Intellectual Property Rights or moral rights of any third party.</w:t>
      </w:r>
    </w:p>
    <w:p w:rsidR="00253C39" w:rsidRPr="004347E3" w:rsidRDefault="004834CA">
      <w:pPr>
        <w:numPr>
          <w:ilvl w:val="0"/>
          <w:numId w:val="19"/>
        </w:numPr>
        <w:autoSpaceDE w:val="0"/>
        <w:autoSpaceDN w:val="0"/>
        <w:adjustRightInd w:val="0"/>
        <w:spacing w:before="240" w:after="120"/>
        <w:ind w:left="709" w:hanging="709"/>
        <w:jc w:val="both"/>
        <w:rPr>
          <w:rFonts w:ascii="Arial" w:hAnsi="Arial" w:cs="Arial"/>
          <w:b/>
          <w:bCs/>
          <w:color w:val="000000"/>
          <w:sz w:val="20"/>
          <w:szCs w:val="20"/>
          <w:lang w:val="en"/>
        </w:rPr>
      </w:pPr>
      <w:r w:rsidRPr="004347E3">
        <w:rPr>
          <w:rFonts w:ascii="Arial" w:hAnsi="Arial" w:cs="Arial"/>
          <w:b/>
          <w:bCs/>
          <w:color w:val="000000"/>
          <w:sz w:val="20"/>
          <w:szCs w:val="20"/>
          <w:lang w:val="en"/>
        </w:rPr>
        <w:t>Value Added Tax</w:t>
      </w:r>
    </w:p>
    <w:p w:rsidR="00253C39" w:rsidRPr="004347E3" w:rsidRDefault="004834CA">
      <w:pPr>
        <w:tabs>
          <w:tab w:val="left" w:pos="709"/>
        </w:tabs>
        <w:autoSpaceDE w:val="0"/>
        <w:autoSpaceDN w:val="0"/>
        <w:adjustRightInd w:val="0"/>
        <w:spacing w:before="120" w:after="120"/>
        <w:ind w:left="709" w:hanging="709"/>
        <w:jc w:val="both"/>
        <w:rPr>
          <w:rFonts w:ascii="Arial" w:hAnsi="Arial" w:cs="Arial"/>
        </w:rPr>
      </w:pPr>
      <w:r w:rsidRPr="004347E3">
        <w:rPr>
          <w:rFonts w:ascii="Arial" w:hAnsi="Arial" w:cs="Arial"/>
          <w:sz w:val="20"/>
          <w:lang w:val="en"/>
        </w:rPr>
        <w:tab/>
        <w:t>All prices indicated shall be exclusive of VAT. The Supplier shall, if registered for VAT, supply a valid VAT invoice, including a statement of how the supply in question is rated for the purposes of tax and show separately any relevant rates of tax relating to the Services. The Supplier shall provide further information as may reasonably</w:t>
      </w:r>
      <w:r w:rsidRPr="004347E3">
        <w:rPr>
          <w:rFonts w:ascii="Arial" w:hAnsi="Arial" w:cs="Arial"/>
          <w:lang w:val="en"/>
        </w:rPr>
        <w:t xml:space="preserve"> </w:t>
      </w:r>
      <w:r w:rsidRPr="004347E3">
        <w:rPr>
          <w:rFonts w:ascii="Arial" w:hAnsi="Arial" w:cs="Arial"/>
          <w:sz w:val="20"/>
          <w:lang w:val="en"/>
        </w:rPr>
        <w:t>be required in relation to any such invoice.</w:t>
      </w:r>
      <w:bookmarkStart w:id="16" w:name="a542078"/>
      <w:bookmarkStart w:id="17" w:name="_Toc453744235"/>
    </w:p>
    <w:p w:rsidR="00253C39" w:rsidRPr="004347E3" w:rsidRDefault="004834CA">
      <w:pPr>
        <w:tabs>
          <w:tab w:val="left" w:pos="709"/>
        </w:tabs>
        <w:autoSpaceDE w:val="0"/>
        <w:autoSpaceDN w:val="0"/>
        <w:adjustRightInd w:val="0"/>
        <w:spacing w:before="240" w:after="120"/>
        <w:jc w:val="both"/>
        <w:rPr>
          <w:rFonts w:ascii="Arial" w:hAnsi="Arial" w:cs="Arial"/>
          <w:sz w:val="20"/>
        </w:rPr>
      </w:pPr>
      <w:r w:rsidRPr="004347E3">
        <w:rPr>
          <w:rFonts w:ascii="Arial" w:hAnsi="Arial" w:cs="Arial"/>
          <w:b/>
          <w:bCs/>
          <w:sz w:val="20"/>
        </w:rPr>
        <w:t>12</w:t>
      </w:r>
      <w:r w:rsidRPr="004347E3">
        <w:rPr>
          <w:rFonts w:ascii="Arial" w:hAnsi="Arial" w:cs="Arial"/>
          <w:b/>
          <w:bCs/>
        </w:rPr>
        <w:t xml:space="preserve">  </w:t>
      </w:r>
      <w:r w:rsidRPr="004347E3">
        <w:rPr>
          <w:rFonts w:ascii="Arial" w:hAnsi="Arial" w:cs="Arial"/>
          <w:b/>
          <w:bCs/>
        </w:rPr>
        <w:tab/>
      </w:r>
      <w:r w:rsidRPr="004347E3">
        <w:rPr>
          <w:rFonts w:ascii="Arial" w:hAnsi="Arial" w:cs="Arial"/>
          <w:b/>
          <w:bCs/>
          <w:sz w:val="20"/>
        </w:rPr>
        <w:t>Status</w:t>
      </w:r>
      <w:bookmarkEnd w:id="16"/>
      <w:bookmarkEnd w:id="17"/>
    </w:p>
    <w:p w:rsidR="00253C39" w:rsidRPr="004347E3" w:rsidRDefault="004834CA">
      <w:pPr>
        <w:pStyle w:val="Heading2"/>
        <w:numPr>
          <w:ilvl w:val="1"/>
          <w:numId w:val="14"/>
        </w:numPr>
        <w:spacing w:before="0" w:line="240" w:lineRule="auto"/>
        <w:ind w:left="720" w:hanging="720"/>
        <w:rPr>
          <w:rFonts w:ascii="Arial" w:hAnsi="Arial" w:cs="Arial"/>
          <w:sz w:val="20"/>
        </w:rPr>
      </w:pPr>
      <w:r w:rsidRPr="004347E3">
        <w:rPr>
          <w:rFonts w:ascii="Arial" w:hAnsi="Arial" w:cs="Arial"/>
          <w:sz w:val="20"/>
        </w:rPr>
        <w:t>The relationship of the Supplier (and the Consultant) to the College will be that of independent contractor and nothing in this agreement shall render it (nor the Consultant) an employee, worker, agent or partner of the College and the Supplier shall not hold itself out as such and shall procure that the Consultant shall not hold himself out as such.</w:t>
      </w:r>
    </w:p>
    <w:p w:rsidR="00253C39" w:rsidRPr="004347E3" w:rsidRDefault="004834CA">
      <w:pPr>
        <w:pStyle w:val="Heading2"/>
        <w:numPr>
          <w:ilvl w:val="1"/>
          <w:numId w:val="14"/>
        </w:numPr>
        <w:spacing w:before="0" w:line="240" w:lineRule="auto"/>
        <w:ind w:left="720" w:hanging="720"/>
        <w:rPr>
          <w:rFonts w:ascii="Arial" w:hAnsi="Arial" w:cs="Arial"/>
          <w:sz w:val="20"/>
        </w:rPr>
      </w:pPr>
      <w:r w:rsidRPr="004347E3">
        <w:rPr>
          <w:rFonts w:ascii="Arial" w:hAnsi="Arial" w:cs="Arial"/>
          <w:sz w:val="20"/>
        </w:rPr>
        <w:t>This agreement constitutes a contract for the provision of services and not a contract of employment and accordingly the Supplier shall be fully responsible for and shall indemnify the College for and in respect of:</w:t>
      </w:r>
    </w:p>
    <w:p w:rsidR="00253C39" w:rsidRPr="004347E3" w:rsidRDefault="004834CA">
      <w:pPr>
        <w:pStyle w:val="Heading3"/>
        <w:numPr>
          <w:ilvl w:val="2"/>
          <w:numId w:val="14"/>
        </w:numPr>
        <w:tabs>
          <w:tab w:val="clear" w:pos="720"/>
          <w:tab w:val="num" w:pos="1440"/>
        </w:tabs>
        <w:spacing w:line="240" w:lineRule="auto"/>
        <w:ind w:left="1440"/>
        <w:rPr>
          <w:rFonts w:ascii="Arial" w:hAnsi="Arial" w:cs="Arial"/>
          <w:sz w:val="20"/>
        </w:rPr>
      </w:pPr>
      <w:r w:rsidRPr="004347E3">
        <w:rPr>
          <w:rFonts w:ascii="Arial" w:hAnsi="Arial" w:cs="Arial"/>
          <w:sz w:val="20"/>
        </w:rPr>
        <w:t xml:space="preserve">any income tax, National Insurance and social security contributions and any other liability, deduction, contribution, assessment or claim arising from or made in connection with either the performance of the Services or any payment or benefit received by the Consultant in respect of the Services, where such recovery is not prohibited by law. The Supplier shall further indemnify the College against all reasonable costs, expenses and any penalty, fine or interest incurred or payable by </w:t>
      </w:r>
      <w:r w:rsidRPr="004347E3">
        <w:rPr>
          <w:rFonts w:ascii="Arial" w:hAnsi="Arial" w:cs="Arial"/>
          <w:sz w:val="20"/>
        </w:rPr>
        <w:lastRenderedPageBreak/>
        <w:t>the College in connection with or in consequence of any such liability, deduction, contribution, assessment or claim;</w:t>
      </w:r>
    </w:p>
    <w:p w:rsidR="00253C39" w:rsidRPr="004347E3" w:rsidRDefault="004834CA">
      <w:pPr>
        <w:pStyle w:val="Heading3"/>
        <w:numPr>
          <w:ilvl w:val="2"/>
          <w:numId w:val="14"/>
        </w:numPr>
        <w:tabs>
          <w:tab w:val="clear" w:pos="720"/>
          <w:tab w:val="num" w:pos="1440"/>
        </w:tabs>
        <w:spacing w:line="240" w:lineRule="auto"/>
        <w:ind w:left="1440"/>
        <w:rPr>
          <w:rFonts w:ascii="Arial" w:hAnsi="Arial" w:cs="Arial"/>
          <w:sz w:val="20"/>
        </w:rPr>
      </w:pPr>
      <w:r w:rsidRPr="004347E3">
        <w:rPr>
          <w:rFonts w:ascii="Arial" w:hAnsi="Arial" w:cs="Arial"/>
          <w:sz w:val="20"/>
        </w:rPr>
        <w:t>any liability arising from any employment-related claim or any claim based on worker status (including reasonable costs and expenses) brought by the Consultant or any substitute against the College arising out of or in connection with the provision of the Services.</w:t>
      </w:r>
    </w:p>
    <w:p w:rsidR="00253C39" w:rsidRPr="004347E3" w:rsidRDefault="004834CA">
      <w:pPr>
        <w:pStyle w:val="Heading2"/>
        <w:numPr>
          <w:ilvl w:val="1"/>
          <w:numId w:val="14"/>
        </w:numPr>
        <w:spacing w:line="240" w:lineRule="auto"/>
        <w:ind w:left="720" w:hanging="720"/>
        <w:rPr>
          <w:rFonts w:ascii="Arial" w:hAnsi="Arial" w:cs="Arial"/>
          <w:sz w:val="20"/>
          <w:lang w:val="en"/>
        </w:rPr>
      </w:pPr>
      <w:r w:rsidRPr="004347E3">
        <w:rPr>
          <w:rFonts w:ascii="Arial" w:hAnsi="Arial" w:cs="Arial"/>
          <w:sz w:val="20"/>
        </w:rPr>
        <w:t>The College may at its option satisfy such indemnity (in whole or in part) by way of deduction from payments due to the Supplier.</w:t>
      </w:r>
    </w:p>
    <w:p w:rsidR="00253C39" w:rsidRPr="004347E3" w:rsidRDefault="004834CA">
      <w:pPr>
        <w:pStyle w:val="Heading2"/>
        <w:numPr>
          <w:ilvl w:val="1"/>
          <w:numId w:val="14"/>
        </w:numPr>
        <w:spacing w:line="240" w:lineRule="auto"/>
        <w:ind w:left="720" w:hanging="720"/>
        <w:rPr>
          <w:rFonts w:ascii="Arial" w:hAnsi="Arial" w:cs="Arial"/>
          <w:sz w:val="20"/>
          <w:lang w:val="en"/>
        </w:rPr>
      </w:pPr>
      <w:r w:rsidRPr="004347E3">
        <w:rPr>
          <w:rFonts w:ascii="Arial" w:hAnsi="Arial" w:cs="Arial"/>
          <w:sz w:val="20"/>
        </w:rPr>
        <w:t>The Supplier warrants that it is not nor will it prior to the cessation of this agreement, become a managed service company, within the meaning of section 61B of the Income Tax (Earnings and Pensions) Act 2003.</w:t>
      </w:r>
    </w:p>
    <w:p w:rsidR="00253C39" w:rsidRPr="004347E3" w:rsidRDefault="004834CA">
      <w:pPr>
        <w:pStyle w:val="Heading1"/>
        <w:rPr>
          <w:rFonts w:ascii="Arial" w:hAnsi="Arial" w:cs="Arial"/>
          <w:sz w:val="20"/>
        </w:rPr>
      </w:pPr>
      <w:r w:rsidRPr="004347E3">
        <w:rPr>
          <w:rFonts w:ascii="Arial" w:hAnsi="Arial" w:cs="Arial"/>
          <w:b/>
          <w:bCs/>
          <w:color w:val="000000"/>
          <w:sz w:val="20"/>
          <w:szCs w:val="20"/>
          <w:lang w:val="en"/>
        </w:rPr>
        <w:t xml:space="preserve">13.  </w:t>
      </w:r>
      <w:r w:rsidRPr="004347E3">
        <w:rPr>
          <w:rFonts w:ascii="Arial" w:hAnsi="Arial" w:cs="Arial"/>
          <w:b/>
          <w:bCs/>
          <w:color w:val="000000"/>
          <w:sz w:val="20"/>
          <w:szCs w:val="20"/>
          <w:lang w:val="en"/>
        </w:rPr>
        <w:tab/>
      </w:r>
      <w:bookmarkStart w:id="18" w:name="a898103"/>
      <w:bookmarkStart w:id="19" w:name="_Toc453744230"/>
      <w:r w:rsidRPr="004347E3">
        <w:rPr>
          <w:rFonts w:ascii="Arial" w:hAnsi="Arial" w:cs="Arial"/>
          <w:b/>
          <w:bCs/>
          <w:color w:val="000000"/>
          <w:sz w:val="20"/>
        </w:rPr>
        <w:t>Data protection</w:t>
      </w:r>
      <w:bookmarkEnd w:id="18"/>
      <w:bookmarkEnd w:id="19"/>
    </w:p>
    <w:p w:rsidR="00253C39" w:rsidRPr="004347E3" w:rsidRDefault="004834CA">
      <w:pPr>
        <w:pStyle w:val="Heading2"/>
        <w:spacing w:line="240" w:lineRule="auto"/>
        <w:ind w:left="720" w:hanging="720"/>
        <w:rPr>
          <w:rFonts w:ascii="Arial" w:hAnsi="Arial" w:cs="Arial"/>
          <w:sz w:val="20"/>
        </w:rPr>
      </w:pPr>
      <w:r w:rsidRPr="004347E3">
        <w:rPr>
          <w:rFonts w:ascii="Arial" w:hAnsi="Arial" w:cs="Arial"/>
          <w:sz w:val="20"/>
        </w:rPr>
        <w:t xml:space="preserve">13.1 </w:t>
      </w:r>
      <w:r w:rsidRPr="004347E3">
        <w:rPr>
          <w:rFonts w:ascii="Arial" w:hAnsi="Arial" w:cs="Arial"/>
          <w:sz w:val="20"/>
        </w:rPr>
        <w:tab/>
        <w:t>The Supplier shall procure that the Consultant consents to the College holding and processing data relating to him for legal, personnel, administrative and management purposes and in particular to the processing of any "sensitive personal data" (as defined in the Data Protection Act 1998) relating to the Individual including, as appropriate:</w:t>
      </w:r>
    </w:p>
    <w:p w:rsidR="00253C39" w:rsidRPr="004347E3" w:rsidRDefault="004834CA">
      <w:pPr>
        <w:pStyle w:val="Heading3"/>
        <w:numPr>
          <w:ilvl w:val="2"/>
          <w:numId w:val="20"/>
        </w:numPr>
        <w:spacing w:line="240" w:lineRule="auto"/>
        <w:rPr>
          <w:rFonts w:ascii="Arial" w:hAnsi="Arial" w:cs="Arial"/>
          <w:sz w:val="20"/>
        </w:rPr>
      </w:pPr>
      <w:r w:rsidRPr="004347E3">
        <w:rPr>
          <w:rFonts w:ascii="Arial" w:hAnsi="Arial" w:cs="Arial"/>
          <w:sz w:val="20"/>
        </w:rPr>
        <w:t>information about the Individual's physical or mental health or condition in order to monitor sickness absence;</w:t>
      </w:r>
    </w:p>
    <w:p w:rsidR="00253C39" w:rsidRPr="004347E3" w:rsidRDefault="004834CA">
      <w:pPr>
        <w:pStyle w:val="Heading3"/>
        <w:numPr>
          <w:ilvl w:val="2"/>
          <w:numId w:val="20"/>
        </w:numPr>
        <w:spacing w:line="240" w:lineRule="auto"/>
        <w:rPr>
          <w:rFonts w:ascii="Arial" w:hAnsi="Arial" w:cs="Arial"/>
          <w:sz w:val="20"/>
        </w:rPr>
      </w:pPr>
      <w:r w:rsidRPr="004347E3">
        <w:rPr>
          <w:rFonts w:ascii="Arial" w:hAnsi="Arial" w:cs="Arial"/>
          <w:sz w:val="20"/>
        </w:rPr>
        <w:t>the Individual's racial or ethnic origin or religious or similar beliefs in order to monitor compliance with equal opportunities legislation; and</w:t>
      </w:r>
    </w:p>
    <w:p w:rsidR="00253C39" w:rsidRPr="004347E3" w:rsidRDefault="004834CA">
      <w:pPr>
        <w:pStyle w:val="Heading3"/>
        <w:numPr>
          <w:ilvl w:val="2"/>
          <w:numId w:val="20"/>
        </w:numPr>
        <w:spacing w:line="240" w:lineRule="auto"/>
        <w:rPr>
          <w:rFonts w:ascii="Arial" w:hAnsi="Arial" w:cs="Arial"/>
          <w:sz w:val="20"/>
        </w:rPr>
      </w:pPr>
      <w:r w:rsidRPr="004347E3">
        <w:rPr>
          <w:rFonts w:ascii="Arial" w:hAnsi="Arial" w:cs="Arial"/>
          <w:sz w:val="20"/>
        </w:rPr>
        <w:t>information relating to any criminal proceedings in which the Individual has been involved for insurance purposes and in order to comply with legal requirements and obligations to third parties.</w:t>
      </w:r>
    </w:p>
    <w:p w:rsidR="00253C39" w:rsidRPr="004347E3" w:rsidRDefault="004834CA">
      <w:pPr>
        <w:pStyle w:val="Heading2"/>
        <w:numPr>
          <w:ilvl w:val="1"/>
          <w:numId w:val="20"/>
        </w:numPr>
        <w:tabs>
          <w:tab w:val="clear" w:pos="720"/>
          <w:tab w:val="num" w:pos="360"/>
        </w:tabs>
        <w:spacing w:line="240" w:lineRule="auto"/>
        <w:ind w:hanging="720"/>
        <w:rPr>
          <w:rFonts w:ascii="Arial" w:hAnsi="Arial" w:cs="Arial"/>
          <w:sz w:val="20"/>
        </w:rPr>
      </w:pPr>
      <w:r w:rsidRPr="004347E3">
        <w:rPr>
          <w:rFonts w:ascii="Arial" w:hAnsi="Arial" w:cs="Arial"/>
          <w:sz w:val="20"/>
        </w:rPr>
        <w:t>The Supplier consents (and shall procure that the Consultant consents) to the College making such information available to [any Group Company,] those who provide products or services to the College such as advisers, regulatory authorities, governmental or quasi governmental organisations.</w:t>
      </w:r>
    </w:p>
    <w:p w:rsidR="00253C39" w:rsidRPr="004347E3" w:rsidRDefault="004834CA">
      <w:pPr>
        <w:pStyle w:val="Heading2"/>
        <w:numPr>
          <w:ilvl w:val="1"/>
          <w:numId w:val="20"/>
        </w:numPr>
        <w:tabs>
          <w:tab w:val="clear" w:pos="720"/>
          <w:tab w:val="num" w:pos="360"/>
        </w:tabs>
        <w:spacing w:line="240" w:lineRule="auto"/>
        <w:ind w:hanging="720"/>
        <w:rPr>
          <w:rFonts w:ascii="Arial" w:hAnsi="Arial" w:cs="Arial"/>
          <w:sz w:val="20"/>
        </w:rPr>
      </w:pPr>
      <w:r w:rsidRPr="004347E3">
        <w:rPr>
          <w:rFonts w:ascii="Arial" w:hAnsi="Arial" w:cs="Arial"/>
          <w:sz w:val="20"/>
        </w:rPr>
        <w:t>The Supplier consents (and shall procure that the Consultant consents) to the transfer of such information to the College's business contacts outside the European Economic Area in order to further its business interests.</w:t>
      </w:r>
    </w:p>
    <w:p w:rsidR="00253C39" w:rsidRPr="004347E3" w:rsidRDefault="004834CA">
      <w:pPr>
        <w:pStyle w:val="Heading1"/>
        <w:rPr>
          <w:rFonts w:ascii="Arial" w:hAnsi="Arial" w:cs="Arial"/>
          <w:b/>
          <w:bCs/>
          <w:color w:val="000000"/>
          <w:sz w:val="20"/>
        </w:rPr>
      </w:pPr>
      <w:bookmarkStart w:id="20" w:name="a756152"/>
      <w:bookmarkStart w:id="21" w:name="_Toc453744232"/>
      <w:r w:rsidRPr="004347E3">
        <w:rPr>
          <w:rFonts w:ascii="Arial" w:hAnsi="Arial" w:cs="Arial"/>
          <w:b/>
          <w:bCs/>
          <w:color w:val="000000"/>
          <w:sz w:val="20"/>
        </w:rPr>
        <w:t xml:space="preserve">14. </w:t>
      </w:r>
      <w:r w:rsidRPr="004347E3">
        <w:rPr>
          <w:rFonts w:ascii="Arial" w:hAnsi="Arial" w:cs="Arial"/>
          <w:b/>
          <w:bCs/>
          <w:color w:val="000000"/>
          <w:sz w:val="20"/>
        </w:rPr>
        <w:tab/>
        <w:t>Insurance and liability</w:t>
      </w:r>
      <w:bookmarkEnd w:id="20"/>
      <w:bookmarkEnd w:id="21"/>
    </w:p>
    <w:p w:rsidR="00253C39" w:rsidRPr="004347E3" w:rsidRDefault="004834CA">
      <w:pPr>
        <w:pStyle w:val="Heading2"/>
        <w:numPr>
          <w:ilvl w:val="1"/>
          <w:numId w:val="21"/>
        </w:numPr>
        <w:spacing w:before="240" w:line="240" w:lineRule="auto"/>
        <w:ind w:left="720" w:hanging="720"/>
        <w:rPr>
          <w:rFonts w:ascii="Arial" w:hAnsi="Arial" w:cs="Arial"/>
          <w:sz w:val="20"/>
        </w:rPr>
      </w:pPr>
      <w:r w:rsidRPr="004347E3">
        <w:rPr>
          <w:rFonts w:ascii="Arial" w:hAnsi="Arial" w:cs="Arial"/>
          <w:sz w:val="20"/>
        </w:rPr>
        <w:t>The Supplier shall have liability for and shall indemnify the College for any loss, liability, costs (including reasonable legal costs), damages or expenses arising from any breach by the Supplier or the Consultant or any substitute engaged by it of the terms of this agreement including any negligent or reckless act, omission or default in the provision of the Services and shall accordingly maintain in force during the Agreement full and comprehensive insurance policies.</w:t>
      </w:r>
    </w:p>
    <w:p w:rsidR="00253C39" w:rsidRPr="004347E3" w:rsidRDefault="004834CA">
      <w:pPr>
        <w:pStyle w:val="Heading2"/>
        <w:numPr>
          <w:ilvl w:val="1"/>
          <w:numId w:val="21"/>
        </w:numPr>
        <w:spacing w:line="240" w:lineRule="auto"/>
        <w:ind w:left="720" w:hanging="720"/>
        <w:rPr>
          <w:rFonts w:ascii="Arial" w:hAnsi="Arial" w:cs="Arial"/>
          <w:sz w:val="20"/>
        </w:rPr>
      </w:pPr>
      <w:r w:rsidRPr="004347E3">
        <w:rPr>
          <w:rFonts w:ascii="Arial" w:hAnsi="Arial" w:cs="Arial"/>
          <w:sz w:val="20"/>
        </w:rPr>
        <w:t>The Supplier shall ensure that the insurance policies are taken out with reputable insurers acceptable to the College and that the level of cover and other terms of insurance are acceptable to and agreed by the College.</w:t>
      </w:r>
    </w:p>
    <w:p w:rsidR="00253C39" w:rsidRPr="004347E3" w:rsidRDefault="004834CA">
      <w:pPr>
        <w:pStyle w:val="Heading2"/>
        <w:numPr>
          <w:ilvl w:val="1"/>
          <w:numId w:val="21"/>
        </w:numPr>
        <w:spacing w:line="240" w:lineRule="auto"/>
        <w:ind w:left="720" w:hanging="720"/>
        <w:rPr>
          <w:rFonts w:ascii="Arial" w:hAnsi="Arial" w:cs="Arial"/>
          <w:sz w:val="20"/>
        </w:rPr>
      </w:pPr>
      <w:r w:rsidRPr="004347E3">
        <w:rPr>
          <w:rFonts w:ascii="Arial" w:hAnsi="Arial" w:cs="Arial"/>
          <w:sz w:val="20"/>
        </w:rPr>
        <w:t>The Supplier shall on request supply to the College copies of the insurance policies and evidence that the relevant premiums have been paid.</w:t>
      </w:r>
    </w:p>
    <w:p w:rsidR="00253C39" w:rsidRPr="004347E3" w:rsidRDefault="004834CA">
      <w:pPr>
        <w:pStyle w:val="Heading2"/>
        <w:numPr>
          <w:ilvl w:val="1"/>
          <w:numId w:val="21"/>
        </w:numPr>
        <w:spacing w:line="240" w:lineRule="auto"/>
        <w:ind w:left="720" w:hanging="720"/>
        <w:rPr>
          <w:rFonts w:ascii="Arial" w:hAnsi="Arial" w:cs="Arial"/>
          <w:sz w:val="20"/>
        </w:rPr>
      </w:pPr>
      <w:r w:rsidRPr="004347E3">
        <w:rPr>
          <w:rFonts w:ascii="Arial" w:hAnsi="Arial" w:cs="Arial"/>
          <w:sz w:val="20"/>
        </w:rPr>
        <w:lastRenderedPageBreak/>
        <w:t>The Supplier shall notify the insurers of the College's interest and shall cause the interest to be noted on the insurance policies together with a provision to the effect that, if any claim is brought or made by the College against the Supplier in respect of which the Supplier would be entitled to receive indemnity under any of the insurance policies, the relevant insurer will indemnify the College directly against such claim and any charges, costs and expenses in respect of such claim. If the relevant insurer does not so indemnify the College, the Supplier shall use all insurance monies received by it to indemnify the College in respect of any claim and shall make good any deficiency from its own resources.</w:t>
      </w:r>
    </w:p>
    <w:p w:rsidR="00253C39" w:rsidRPr="004347E3" w:rsidRDefault="004834CA">
      <w:pPr>
        <w:pStyle w:val="Heading2"/>
        <w:numPr>
          <w:ilvl w:val="1"/>
          <w:numId w:val="21"/>
        </w:numPr>
        <w:spacing w:line="240" w:lineRule="auto"/>
        <w:ind w:left="720" w:hanging="720"/>
        <w:rPr>
          <w:rFonts w:ascii="Arial" w:hAnsi="Arial" w:cs="Arial"/>
          <w:sz w:val="20"/>
        </w:rPr>
      </w:pPr>
      <w:r w:rsidRPr="004347E3">
        <w:rPr>
          <w:rFonts w:ascii="Arial" w:hAnsi="Arial" w:cs="Arial"/>
          <w:sz w:val="20"/>
        </w:rPr>
        <w:t>The Supplier shall comply (and shall procure that the Consultant complies) with all terms and conditions of the insurance policies at all times. If cover under the insurance policies shall lapse or not be renewed or be changed in any material way or if the Supplier is aware of any reason why the cover under the insurance policies may lapse or not be renewed or be changed in any material way, the Supplier shall notify the College without delay.</w:t>
      </w:r>
    </w:p>
    <w:p w:rsidR="00253C39" w:rsidRPr="004347E3" w:rsidRDefault="004834CA">
      <w:pPr>
        <w:tabs>
          <w:tab w:val="left" w:pos="0"/>
          <w:tab w:val="left" w:pos="709"/>
        </w:tabs>
        <w:autoSpaceDE w:val="0"/>
        <w:autoSpaceDN w:val="0"/>
        <w:adjustRightInd w:val="0"/>
        <w:spacing w:before="240" w:after="120"/>
        <w:jc w:val="both"/>
        <w:rPr>
          <w:rFonts w:ascii="Arial" w:hAnsi="Arial" w:cs="Arial"/>
          <w:b/>
          <w:bCs/>
          <w:color w:val="000000"/>
          <w:sz w:val="20"/>
          <w:szCs w:val="20"/>
          <w:lang w:val="en"/>
        </w:rPr>
      </w:pPr>
      <w:r w:rsidRPr="004347E3">
        <w:rPr>
          <w:rFonts w:ascii="Arial" w:hAnsi="Arial" w:cs="Arial"/>
          <w:b/>
          <w:bCs/>
          <w:color w:val="000000"/>
          <w:sz w:val="20"/>
          <w:szCs w:val="20"/>
          <w:lang w:val="en"/>
        </w:rPr>
        <w:t xml:space="preserve">15. </w:t>
      </w:r>
      <w:r w:rsidRPr="004347E3">
        <w:rPr>
          <w:rFonts w:ascii="Arial" w:hAnsi="Arial" w:cs="Arial"/>
          <w:b/>
          <w:bCs/>
          <w:color w:val="000000"/>
          <w:sz w:val="20"/>
          <w:szCs w:val="20"/>
          <w:lang w:val="en"/>
        </w:rPr>
        <w:tab/>
        <w:t>Variation</w:t>
      </w:r>
    </w:p>
    <w:p w:rsidR="00253C39" w:rsidRPr="004347E3" w:rsidRDefault="004834CA">
      <w:pPr>
        <w:pStyle w:val="BodyTextIndent"/>
        <w:tabs>
          <w:tab w:val="left" w:pos="0"/>
        </w:tabs>
        <w:spacing w:line="240" w:lineRule="auto"/>
      </w:pPr>
      <w:r w:rsidRPr="004347E3">
        <w:tab/>
        <w:t>No variation of this Agreement shall be effective unless it is in writing and signed by each of the parties (or their authorised representatives).</w:t>
      </w:r>
    </w:p>
    <w:p w:rsidR="00253C39" w:rsidRPr="004347E3" w:rsidRDefault="004834CA">
      <w:pPr>
        <w:tabs>
          <w:tab w:val="left" w:pos="0"/>
          <w:tab w:val="left" w:pos="709"/>
        </w:tabs>
        <w:autoSpaceDE w:val="0"/>
        <w:autoSpaceDN w:val="0"/>
        <w:adjustRightInd w:val="0"/>
        <w:spacing w:before="240" w:after="120"/>
        <w:jc w:val="both"/>
        <w:rPr>
          <w:rFonts w:ascii="Arial" w:hAnsi="Arial" w:cs="Arial"/>
          <w:b/>
          <w:bCs/>
          <w:color w:val="000000"/>
          <w:sz w:val="20"/>
          <w:szCs w:val="20"/>
          <w:lang w:val="en"/>
        </w:rPr>
      </w:pPr>
      <w:r w:rsidRPr="004347E3">
        <w:rPr>
          <w:rFonts w:ascii="Arial" w:hAnsi="Arial" w:cs="Arial"/>
          <w:b/>
          <w:bCs/>
          <w:color w:val="000000"/>
          <w:sz w:val="20"/>
          <w:szCs w:val="20"/>
          <w:lang w:val="en"/>
        </w:rPr>
        <w:t xml:space="preserve">16. </w:t>
      </w:r>
      <w:r w:rsidRPr="004347E3">
        <w:rPr>
          <w:rFonts w:ascii="Arial" w:hAnsi="Arial" w:cs="Arial"/>
          <w:b/>
          <w:bCs/>
          <w:color w:val="000000"/>
          <w:sz w:val="20"/>
          <w:szCs w:val="20"/>
          <w:lang w:val="en"/>
        </w:rPr>
        <w:tab/>
        <w:t>Rights of Third Parties</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rsidR="00253C39" w:rsidRPr="004347E3" w:rsidRDefault="004834CA">
      <w:pPr>
        <w:tabs>
          <w:tab w:val="left" w:pos="0"/>
          <w:tab w:val="left" w:pos="709"/>
        </w:tabs>
        <w:autoSpaceDE w:val="0"/>
        <w:autoSpaceDN w:val="0"/>
        <w:adjustRightInd w:val="0"/>
        <w:spacing w:before="240" w:after="120"/>
        <w:jc w:val="both"/>
        <w:rPr>
          <w:rFonts w:ascii="Arial" w:hAnsi="Arial" w:cs="Arial"/>
          <w:b/>
          <w:bCs/>
          <w:color w:val="000000"/>
          <w:sz w:val="20"/>
          <w:szCs w:val="20"/>
          <w:lang w:val="en"/>
        </w:rPr>
      </w:pPr>
      <w:r w:rsidRPr="004347E3">
        <w:rPr>
          <w:rFonts w:ascii="Arial" w:hAnsi="Arial" w:cs="Arial"/>
          <w:b/>
          <w:bCs/>
          <w:color w:val="000000"/>
          <w:sz w:val="20"/>
          <w:szCs w:val="20"/>
          <w:lang w:val="en"/>
        </w:rPr>
        <w:t xml:space="preserve">17.  </w:t>
      </w:r>
      <w:r w:rsidRPr="004347E3">
        <w:rPr>
          <w:rFonts w:ascii="Arial" w:hAnsi="Arial" w:cs="Arial"/>
          <w:b/>
          <w:bCs/>
          <w:color w:val="000000"/>
          <w:sz w:val="20"/>
          <w:szCs w:val="20"/>
          <w:lang w:val="en"/>
        </w:rPr>
        <w:tab/>
        <w:t>Governing Law and Jurisdiction</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This Agreement shall be governed and construed in all respects by English Law and the parties to it irrevocably submit to the exclusive jurisdiction of the Courts of England and Wales.</w:t>
      </w:r>
    </w:p>
    <w:p w:rsidR="00253C39" w:rsidRPr="004347E3" w:rsidRDefault="004834CA">
      <w:pPr>
        <w:pStyle w:val="Heading6"/>
        <w:numPr>
          <w:ilvl w:val="0"/>
          <w:numId w:val="0"/>
        </w:numPr>
        <w:spacing w:before="240" w:line="240" w:lineRule="auto"/>
      </w:pPr>
      <w:r w:rsidRPr="004347E3">
        <w:t xml:space="preserve">18. </w:t>
      </w:r>
      <w:r w:rsidRPr="004347E3">
        <w:tab/>
        <w:t>Notices</w:t>
      </w:r>
    </w:p>
    <w:p w:rsidR="00253C39" w:rsidRPr="004347E3" w:rsidRDefault="004834CA" w:rsidP="004347E3">
      <w:pPr>
        <w:tabs>
          <w:tab w:val="left" w:pos="0"/>
          <w:tab w:val="left" w:pos="709"/>
        </w:tabs>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pacing w:val="-3"/>
          <w:sz w:val="20"/>
          <w:szCs w:val="20"/>
          <w:lang w:val="en"/>
        </w:rPr>
        <w:t xml:space="preserve">18.1 </w:t>
      </w:r>
      <w:r w:rsidRPr="004347E3">
        <w:rPr>
          <w:rFonts w:ascii="Arial" w:hAnsi="Arial" w:cs="Arial"/>
          <w:color w:val="000000"/>
          <w:spacing w:val="-3"/>
          <w:sz w:val="20"/>
          <w:szCs w:val="20"/>
          <w:lang w:val="en"/>
        </w:rPr>
        <w:tab/>
        <w:t>All notices to be given hereunder shall be in writing and may be served:</w:t>
      </w:r>
    </w:p>
    <w:p w:rsidR="00253C39" w:rsidRPr="004347E3" w:rsidRDefault="004834CA">
      <w:pPr>
        <w:pStyle w:val="ListParagraph"/>
        <w:numPr>
          <w:ilvl w:val="0"/>
          <w:numId w:val="5"/>
        </w:numPr>
        <w:spacing w:line="240" w:lineRule="auto"/>
        <w:rPr>
          <w:lang w:val="en"/>
        </w:rPr>
      </w:pPr>
      <w:r w:rsidRPr="004347E3">
        <w:rPr>
          <w:lang w:val="en"/>
        </w:rPr>
        <w:t>by hand;</w:t>
      </w:r>
    </w:p>
    <w:p w:rsidR="00253C39" w:rsidRPr="004347E3" w:rsidRDefault="004834CA">
      <w:pPr>
        <w:pStyle w:val="ListParagraph"/>
        <w:numPr>
          <w:ilvl w:val="0"/>
          <w:numId w:val="5"/>
        </w:numPr>
        <w:spacing w:line="240" w:lineRule="auto"/>
        <w:rPr>
          <w:lang w:val="en"/>
        </w:rPr>
      </w:pPr>
      <w:r w:rsidRPr="004347E3">
        <w:rPr>
          <w:lang w:val="en"/>
        </w:rPr>
        <w:t>by pre-paid first-class post or other next working day delivery service; or</w:t>
      </w:r>
    </w:p>
    <w:p w:rsidR="00253C39" w:rsidRPr="004347E3" w:rsidRDefault="004834CA">
      <w:pPr>
        <w:pStyle w:val="ListParagraph"/>
        <w:numPr>
          <w:ilvl w:val="0"/>
          <w:numId w:val="5"/>
        </w:numPr>
        <w:spacing w:line="240" w:lineRule="auto"/>
        <w:jc w:val="both"/>
        <w:rPr>
          <w:lang w:val="en"/>
        </w:rPr>
      </w:pPr>
      <w:r w:rsidRPr="004347E3">
        <w:rPr>
          <w:lang w:val="en"/>
        </w:rPr>
        <w:t>by email, provided always that a hard copy of the notice is also served,</w:t>
      </w:r>
    </w:p>
    <w:p w:rsidR="00253C39" w:rsidRPr="004347E3" w:rsidRDefault="004834CA">
      <w:pPr>
        <w:pStyle w:val="ListParagraph"/>
        <w:numPr>
          <w:ilvl w:val="0"/>
          <w:numId w:val="5"/>
        </w:numPr>
        <w:spacing w:line="240" w:lineRule="auto"/>
        <w:jc w:val="both"/>
        <w:rPr>
          <w:lang w:val="en"/>
        </w:rPr>
      </w:pPr>
      <w:r w:rsidRPr="004347E3">
        <w:rPr>
          <w:lang w:val="en"/>
        </w:rPr>
        <w:t>to the relevant party’s registered address  (or as it may from time-to-time be notified in writing to the other party) or to such email address as shall be notified in writing to the other party (as appropriate).</w:t>
      </w:r>
    </w:p>
    <w:p w:rsidR="00253C39" w:rsidRPr="004347E3" w:rsidRDefault="004834CA">
      <w:pPr>
        <w:pStyle w:val="ListParagraph"/>
        <w:numPr>
          <w:ilvl w:val="0"/>
          <w:numId w:val="0"/>
        </w:numPr>
        <w:spacing w:line="240" w:lineRule="auto"/>
        <w:jc w:val="both"/>
        <w:rPr>
          <w:lang w:val="en"/>
        </w:rPr>
      </w:pPr>
      <w:r w:rsidRPr="004347E3">
        <w:rPr>
          <w:lang w:val="en"/>
        </w:rPr>
        <w:t xml:space="preserve">18.2 </w:t>
      </w:r>
      <w:r w:rsidRPr="004347E3">
        <w:rPr>
          <w:lang w:val="en"/>
        </w:rPr>
        <w:tab/>
        <w:t>Any notice shall be deemed to have been received:</w:t>
      </w:r>
    </w:p>
    <w:p w:rsidR="00253C39" w:rsidRPr="004347E3" w:rsidRDefault="004834CA">
      <w:pPr>
        <w:numPr>
          <w:ilvl w:val="0"/>
          <w:numId w:val="6"/>
        </w:numPr>
        <w:tabs>
          <w:tab w:val="left" w:pos="709"/>
        </w:tabs>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if delivered by hand, on signature of a delivery receipt;</w:t>
      </w:r>
    </w:p>
    <w:p w:rsidR="00253C39" w:rsidRPr="004347E3" w:rsidRDefault="004834CA">
      <w:pPr>
        <w:numPr>
          <w:ilvl w:val="0"/>
          <w:numId w:val="6"/>
        </w:numPr>
        <w:tabs>
          <w:tab w:val="left" w:pos="709"/>
        </w:tabs>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if sent by pre-paid first-class post or other next working day delivery service, at 9.00</w:t>
      </w:r>
      <w:r w:rsidR="00693292" w:rsidRPr="004347E3">
        <w:rPr>
          <w:rFonts w:ascii="Arial" w:hAnsi="Arial" w:cs="Arial"/>
          <w:color w:val="000000"/>
          <w:sz w:val="20"/>
          <w:szCs w:val="20"/>
          <w:lang w:val="en"/>
        </w:rPr>
        <w:t>am</w:t>
      </w:r>
      <w:r w:rsidRPr="004347E3">
        <w:rPr>
          <w:rFonts w:ascii="Arial" w:hAnsi="Arial" w:cs="Arial"/>
          <w:color w:val="000000"/>
          <w:sz w:val="20"/>
          <w:szCs w:val="20"/>
          <w:lang w:val="en"/>
        </w:rPr>
        <w:t>on the second Business Day after posting; or</w:t>
      </w:r>
    </w:p>
    <w:p w:rsidR="00253C39" w:rsidRPr="004347E3" w:rsidRDefault="004834CA">
      <w:pPr>
        <w:numPr>
          <w:ilvl w:val="0"/>
          <w:numId w:val="6"/>
        </w:numPr>
        <w:tabs>
          <w:tab w:val="left" w:pos="709"/>
        </w:tabs>
        <w:autoSpaceDE w:val="0"/>
        <w:autoSpaceDN w:val="0"/>
        <w:adjustRightInd w:val="0"/>
        <w:spacing w:before="120" w:after="120"/>
        <w:jc w:val="both"/>
        <w:rPr>
          <w:rFonts w:ascii="Arial" w:hAnsi="Arial" w:cs="Arial"/>
          <w:color w:val="000000"/>
          <w:sz w:val="20"/>
          <w:szCs w:val="20"/>
          <w:lang w:val="en"/>
        </w:rPr>
      </w:pPr>
      <w:r w:rsidRPr="004347E3">
        <w:rPr>
          <w:rFonts w:ascii="Arial" w:hAnsi="Arial" w:cs="Arial"/>
          <w:color w:val="000000"/>
          <w:sz w:val="20"/>
          <w:szCs w:val="20"/>
          <w:lang w:val="en"/>
        </w:rPr>
        <w:t>if sent by email, at 9.00am on the next Business Day after sending.</w:t>
      </w:r>
    </w:p>
    <w:p w:rsidR="00253C39" w:rsidRPr="004347E3" w:rsidRDefault="004834CA">
      <w:pPr>
        <w:pStyle w:val="ListParagraph"/>
        <w:numPr>
          <w:ilvl w:val="1"/>
          <w:numId w:val="28"/>
        </w:numPr>
        <w:spacing w:line="240" w:lineRule="auto"/>
        <w:ind w:left="720" w:hanging="720"/>
        <w:jc w:val="both"/>
        <w:rPr>
          <w:lang w:val="en"/>
        </w:rPr>
      </w:pPr>
      <w:r w:rsidRPr="004347E3">
        <w:rPr>
          <w:lang w:val="en"/>
        </w:rPr>
        <w:t>This clause does not apply to the service of any proceedings or other documents in any legal action or, where applicable, any arbitration or other method of dispute resolution.</w:t>
      </w:r>
    </w:p>
    <w:p w:rsidR="00253C39" w:rsidRPr="004347E3" w:rsidRDefault="004834CA">
      <w:pPr>
        <w:pStyle w:val="Heading6"/>
        <w:numPr>
          <w:ilvl w:val="0"/>
          <w:numId w:val="0"/>
        </w:numPr>
        <w:spacing w:before="240" w:line="240" w:lineRule="auto"/>
      </w:pPr>
      <w:r w:rsidRPr="004347E3">
        <w:t xml:space="preserve">19. </w:t>
      </w:r>
      <w:r w:rsidRPr="004347E3">
        <w:tab/>
        <w:t>Announcements</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 xml:space="preserve">No party shall make, or permit any person to make, any public announcement concerning this Agreement without the prior written consent of the other party (such consent not to be unreasonably withheld or delayed), except as required by law, any governmental or regulatory </w:t>
      </w:r>
      <w:r w:rsidRPr="004347E3">
        <w:rPr>
          <w:rFonts w:ascii="Arial" w:hAnsi="Arial" w:cs="Arial"/>
          <w:color w:val="000000"/>
          <w:sz w:val="20"/>
          <w:szCs w:val="20"/>
          <w:lang w:val="en"/>
        </w:rPr>
        <w:lastRenderedPageBreak/>
        <w:t>authority (including, without limitation, any relevant securities exchange), any court or other authority of competent jurisdiction.</w:t>
      </w:r>
    </w:p>
    <w:p w:rsidR="00253C39" w:rsidRPr="004347E3" w:rsidRDefault="004834CA">
      <w:pPr>
        <w:pStyle w:val="Heading6"/>
        <w:numPr>
          <w:ilvl w:val="0"/>
          <w:numId w:val="29"/>
        </w:numPr>
        <w:tabs>
          <w:tab w:val="clear" w:pos="720"/>
          <w:tab w:val="num" w:pos="360"/>
        </w:tabs>
        <w:spacing w:before="240" w:line="240" w:lineRule="auto"/>
        <w:ind w:left="360"/>
      </w:pPr>
      <w:r w:rsidRPr="004347E3">
        <w:t xml:space="preserve"> </w:t>
      </w:r>
      <w:r w:rsidRPr="004347E3">
        <w:tab/>
        <w:t>Mediation</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If any dispute arises in connection with this Agreement, the parties will attempt to settle it by mediation in accordance with the Centre for Effective Dispute Resolution (</w:t>
      </w:r>
      <w:r w:rsidRPr="004347E3">
        <w:rPr>
          <w:rFonts w:ascii="Arial" w:hAnsi="Arial" w:cs="Arial"/>
          <w:b/>
          <w:bCs/>
          <w:color w:val="000000"/>
          <w:sz w:val="20"/>
          <w:szCs w:val="20"/>
          <w:lang w:val="en"/>
        </w:rPr>
        <w:t>“CEDR”</w:t>
      </w:r>
      <w:r w:rsidRPr="004347E3">
        <w:rPr>
          <w:rFonts w:ascii="Arial" w:hAnsi="Arial" w:cs="Arial"/>
          <w:color w:val="000000"/>
          <w:sz w:val="20"/>
          <w:szCs w:val="20"/>
          <w:lang w:val="en"/>
        </w:rPr>
        <w:t>) Model Mediation Procedure. Unless otherwise agreed between the parties within 14 days of notice of the dispute, the mediator will be nominated by CEDR.</w:t>
      </w:r>
    </w:p>
    <w:p w:rsidR="00253C39" w:rsidRPr="004347E3" w:rsidRDefault="004834CA">
      <w:pPr>
        <w:pStyle w:val="Heading6"/>
        <w:numPr>
          <w:ilvl w:val="0"/>
          <w:numId w:val="29"/>
        </w:numPr>
        <w:tabs>
          <w:tab w:val="clear" w:pos="720"/>
          <w:tab w:val="num" w:pos="360"/>
        </w:tabs>
        <w:spacing w:line="240" w:lineRule="auto"/>
        <w:ind w:left="360"/>
      </w:pPr>
      <w:r w:rsidRPr="004347E3">
        <w:t xml:space="preserve"> </w:t>
      </w:r>
      <w:r w:rsidRPr="004347E3">
        <w:tab/>
        <w:t>Entire Agreement Clause</w:t>
      </w:r>
    </w:p>
    <w:p w:rsidR="00253C39" w:rsidRPr="004347E3" w:rsidRDefault="004834CA">
      <w:pPr>
        <w:numPr>
          <w:ilvl w:val="1"/>
          <w:numId w:val="30"/>
        </w:num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pacing w:val="-3"/>
          <w:sz w:val="20"/>
          <w:szCs w:val="20"/>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rsidR="00253C39" w:rsidRPr="004347E3" w:rsidRDefault="004834CA">
      <w:pPr>
        <w:numPr>
          <w:ilvl w:val="1"/>
          <w:numId w:val="30"/>
        </w:num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pacing w:val="-3"/>
          <w:sz w:val="20"/>
          <w:szCs w:val="20"/>
          <w:lang w:val="en"/>
        </w:rPr>
        <w:t xml:space="preserve"> 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rsidR="00253C39" w:rsidRPr="004347E3" w:rsidRDefault="004834CA">
      <w:pPr>
        <w:numPr>
          <w:ilvl w:val="0"/>
          <w:numId w:val="29"/>
        </w:numPr>
        <w:tabs>
          <w:tab w:val="left" w:pos="0"/>
        </w:tabs>
        <w:autoSpaceDE w:val="0"/>
        <w:autoSpaceDN w:val="0"/>
        <w:adjustRightInd w:val="0"/>
        <w:spacing w:before="120" w:after="120"/>
        <w:ind w:left="709" w:hanging="709"/>
        <w:jc w:val="both"/>
        <w:rPr>
          <w:rFonts w:ascii="Arial" w:hAnsi="Arial" w:cs="Arial"/>
          <w:b/>
          <w:bCs/>
          <w:color w:val="000000"/>
          <w:sz w:val="20"/>
          <w:szCs w:val="20"/>
          <w:lang w:val="en"/>
        </w:rPr>
      </w:pPr>
      <w:r w:rsidRPr="004347E3">
        <w:rPr>
          <w:rFonts w:ascii="Arial" w:hAnsi="Arial" w:cs="Arial"/>
          <w:b/>
          <w:bCs/>
          <w:color w:val="000000"/>
          <w:sz w:val="20"/>
          <w:szCs w:val="20"/>
          <w:lang w:val="en"/>
        </w:rPr>
        <w:t>Waiver</w:t>
      </w:r>
    </w:p>
    <w:p w:rsidR="00253C39" w:rsidRPr="004347E3" w:rsidRDefault="004834CA">
      <w:pPr>
        <w:pStyle w:val="BodyTextIndent"/>
        <w:tabs>
          <w:tab w:val="left" w:pos="0"/>
        </w:tabs>
        <w:spacing w:line="240" w:lineRule="auto"/>
      </w:pPr>
      <w:r w:rsidRPr="004347E3">
        <w:tab/>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rsidR="00253C39" w:rsidRPr="004347E3" w:rsidRDefault="004834CA">
      <w:pPr>
        <w:pStyle w:val="Heading6"/>
        <w:numPr>
          <w:ilvl w:val="0"/>
          <w:numId w:val="29"/>
        </w:numPr>
        <w:spacing w:before="240" w:line="240" w:lineRule="auto"/>
        <w:ind w:left="709" w:hanging="709"/>
      </w:pPr>
      <w:r w:rsidRPr="004347E3">
        <w:t>Severance</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rsidR="00253C39" w:rsidRPr="004347E3" w:rsidRDefault="004834CA">
      <w:pPr>
        <w:pStyle w:val="Heading6"/>
        <w:numPr>
          <w:ilvl w:val="0"/>
          <w:numId w:val="29"/>
        </w:numPr>
        <w:spacing w:before="240" w:line="240" w:lineRule="auto"/>
        <w:ind w:left="709" w:hanging="709"/>
      </w:pPr>
      <w:r w:rsidRPr="004347E3">
        <w:t>No partnership or agency</w:t>
      </w:r>
    </w:p>
    <w:p w:rsidR="00253C39" w:rsidRPr="004347E3" w:rsidRDefault="004834CA">
      <w:pPr>
        <w:tabs>
          <w:tab w:val="left" w:pos="0"/>
          <w:tab w:val="left" w:pos="709"/>
        </w:tabs>
        <w:autoSpaceDE w:val="0"/>
        <w:autoSpaceDN w:val="0"/>
        <w:adjustRightInd w:val="0"/>
        <w:spacing w:before="120" w:after="120"/>
        <w:ind w:left="709" w:hanging="709"/>
        <w:jc w:val="both"/>
        <w:rPr>
          <w:rFonts w:ascii="Arial" w:hAnsi="Arial" w:cs="Arial"/>
          <w:color w:val="000000"/>
          <w:sz w:val="20"/>
          <w:szCs w:val="20"/>
          <w:lang w:val="en"/>
        </w:rPr>
      </w:pPr>
      <w:r w:rsidRPr="004347E3">
        <w:rPr>
          <w:rFonts w:ascii="Arial" w:hAnsi="Arial" w:cs="Arial"/>
          <w:color w:val="000000"/>
          <w:sz w:val="20"/>
          <w:szCs w:val="20"/>
          <w:lang w:val="en"/>
        </w:rPr>
        <w:tab/>
        <w:t>Nothing in this Agreement is intended to, or shall be deemed to, establish any partnership or joint venture between any of the parties, constitute any party the agent of another party, or authorise any party to make or enter into any commitments for or on behalf of any other party.</w:t>
      </w:r>
    </w:p>
    <w:p w:rsidR="00196AA8" w:rsidRPr="004347E3" w:rsidRDefault="00196AA8">
      <w:pPr>
        <w:rPr>
          <w:rFonts w:ascii="Arial" w:hAnsi="Arial" w:cs="Arial"/>
          <w:color w:val="000000"/>
          <w:sz w:val="20"/>
          <w:szCs w:val="20"/>
          <w:lang w:val="en"/>
        </w:rPr>
      </w:pPr>
      <w:r w:rsidRPr="004347E3">
        <w:rPr>
          <w:rFonts w:ascii="Arial" w:hAnsi="Arial" w:cs="Arial"/>
          <w:color w:val="000000"/>
          <w:sz w:val="20"/>
          <w:szCs w:val="20"/>
          <w:lang w:val="en"/>
        </w:rPr>
        <w:br w:type="page"/>
      </w: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lastRenderedPageBreak/>
        <w:t xml:space="preserve">Signed on behalf of the Royal College of General Practitioners (RCGP): </w:t>
      </w: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Name:</w:t>
      </w:r>
      <w:r w:rsidR="00BB5B0A">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16"/>
            <w:enabled/>
            <w:calcOnExit w:val="0"/>
            <w:textInput/>
          </w:ffData>
        </w:fldChar>
      </w:r>
      <w:bookmarkStart w:id="22" w:name="Text16"/>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2"/>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Title:</w:t>
      </w:r>
      <w:r w:rsidR="001E25F3" w:rsidRPr="004347E3">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17"/>
            <w:enabled/>
            <w:calcOnExit w:val="0"/>
            <w:textInput/>
          </w:ffData>
        </w:fldChar>
      </w:r>
      <w:bookmarkStart w:id="23" w:name="Text17"/>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3"/>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Date:</w:t>
      </w:r>
      <w:r w:rsidR="001E25F3" w:rsidRPr="004347E3">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18"/>
            <w:enabled/>
            <w:calcOnExit w:val="0"/>
            <w:textInput/>
          </w:ffData>
        </w:fldChar>
      </w:r>
      <w:bookmarkStart w:id="24" w:name="Text18"/>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4"/>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D06087" w:rsidRPr="004347E3" w:rsidRDefault="00D06087"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D06087" w:rsidRPr="004347E3" w:rsidRDefault="00D06087"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 xml:space="preserve">Signed on behalf </w:t>
      </w:r>
      <w:r w:rsidR="00D06087" w:rsidRPr="004347E3">
        <w:rPr>
          <w:rFonts w:ascii="Arial" w:hAnsi="Arial" w:cs="Arial"/>
          <w:color w:val="000000" w:themeColor="text1"/>
          <w:sz w:val="20"/>
          <w:szCs w:val="20"/>
          <w:lang w:val="en"/>
        </w:rPr>
        <w:fldChar w:fldCharType="begin">
          <w:ffData>
            <w:name w:val="Text22"/>
            <w:enabled/>
            <w:calcOnExit w:val="0"/>
            <w:textInput/>
          </w:ffData>
        </w:fldChar>
      </w:r>
      <w:bookmarkStart w:id="25" w:name="Text22"/>
      <w:r w:rsidR="00D06087" w:rsidRPr="004347E3">
        <w:rPr>
          <w:rFonts w:ascii="Arial" w:hAnsi="Arial" w:cs="Arial"/>
          <w:color w:val="000000" w:themeColor="text1"/>
          <w:sz w:val="20"/>
          <w:szCs w:val="20"/>
          <w:lang w:val="en"/>
        </w:rPr>
        <w:instrText xml:space="preserve"> FORMTEXT </w:instrText>
      </w:r>
      <w:r w:rsidR="00D06087" w:rsidRPr="004347E3">
        <w:rPr>
          <w:rFonts w:ascii="Arial" w:hAnsi="Arial" w:cs="Arial"/>
          <w:color w:val="000000" w:themeColor="text1"/>
          <w:sz w:val="20"/>
          <w:szCs w:val="20"/>
          <w:lang w:val="en"/>
        </w:rPr>
      </w:r>
      <w:r w:rsidR="00D06087" w:rsidRPr="004347E3">
        <w:rPr>
          <w:rFonts w:ascii="Arial" w:hAnsi="Arial" w:cs="Arial"/>
          <w:color w:val="000000" w:themeColor="text1"/>
          <w:sz w:val="20"/>
          <w:szCs w:val="20"/>
          <w:lang w:val="en"/>
        </w:rPr>
        <w:fldChar w:fldCharType="separate"/>
      </w:r>
      <w:r w:rsidR="00D06087" w:rsidRPr="004347E3">
        <w:rPr>
          <w:rFonts w:ascii="Arial" w:hAnsi="Arial" w:cs="Arial"/>
          <w:noProof/>
          <w:color w:val="000000" w:themeColor="text1"/>
          <w:sz w:val="20"/>
          <w:szCs w:val="20"/>
          <w:lang w:val="en"/>
        </w:rPr>
        <w:t> </w:t>
      </w:r>
      <w:r w:rsidR="00D06087" w:rsidRPr="004347E3">
        <w:rPr>
          <w:rFonts w:ascii="Arial" w:hAnsi="Arial" w:cs="Arial"/>
          <w:noProof/>
          <w:color w:val="000000" w:themeColor="text1"/>
          <w:sz w:val="20"/>
          <w:szCs w:val="20"/>
          <w:lang w:val="en"/>
        </w:rPr>
        <w:t> </w:t>
      </w:r>
      <w:r w:rsidR="00D06087" w:rsidRPr="004347E3">
        <w:rPr>
          <w:rFonts w:ascii="Arial" w:hAnsi="Arial" w:cs="Arial"/>
          <w:noProof/>
          <w:color w:val="000000" w:themeColor="text1"/>
          <w:sz w:val="20"/>
          <w:szCs w:val="20"/>
          <w:lang w:val="en"/>
        </w:rPr>
        <w:t> </w:t>
      </w:r>
      <w:r w:rsidR="00D06087" w:rsidRPr="004347E3">
        <w:rPr>
          <w:rFonts w:ascii="Arial" w:hAnsi="Arial" w:cs="Arial"/>
          <w:noProof/>
          <w:color w:val="000000" w:themeColor="text1"/>
          <w:sz w:val="20"/>
          <w:szCs w:val="20"/>
          <w:lang w:val="en"/>
        </w:rPr>
        <w:t> </w:t>
      </w:r>
      <w:r w:rsidR="00D06087" w:rsidRPr="004347E3">
        <w:rPr>
          <w:rFonts w:ascii="Arial" w:hAnsi="Arial" w:cs="Arial"/>
          <w:noProof/>
          <w:color w:val="000000" w:themeColor="text1"/>
          <w:sz w:val="20"/>
          <w:szCs w:val="20"/>
          <w:lang w:val="en"/>
        </w:rPr>
        <w:t> </w:t>
      </w:r>
      <w:r w:rsidR="00D06087" w:rsidRPr="004347E3">
        <w:rPr>
          <w:rFonts w:ascii="Arial" w:hAnsi="Arial" w:cs="Arial"/>
          <w:color w:val="000000" w:themeColor="text1"/>
          <w:sz w:val="20"/>
          <w:szCs w:val="20"/>
          <w:lang w:val="en"/>
        </w:rPr>
        <w:fldChar w:fldCharType="end"/>
      </w:r>
      <w:bookmarkEnd w:id="25"/>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Name:</w:t>
      </w:r>
      <w:r w:rsidR="001E25F3" w:rsidRPr="004347E3">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19"/>
            <w:enabled/>
            <w:calcOnExit w:val="0"/>
            <w:textInput/>
          </w:ffData>
        </w:fldChar>
      </w:r>
      <w:bookmarkStart w:id="26" w:name="Text19"/>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6"/>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Title:</w:t>
      </w:r>
      <w:r w:rsidR="001E25F3" w:rsidRPr="004347E3">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20"/>
            <w:enabled/>
            <w:calcOnExit w:val="0"/>
            <w:textInput/>
          </w:ffData>
        </w:fldChar>
      </w:r>
      <w:bookmarkStart w:id="27" w:name="Text20"/>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7"/>
    </w:p>
    <w:p w:rsidR="00835505" w:rsidRPr="004347E3" w:rsidRDefault="00835505" w:rsidP="00835505">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sidRPr="004347E3">
        <w:rPr>
          <w:rFonts w:ascii="Arial" w:hAnsi="Arial" w:cs="Arial"/>
          <w:color w:val="000000" w:themeColor="text1"/>
          <w:sz w:val="20"/>
          <w:szCs w:val="20"/>
          <w:lang w:val="en"/>
        </w:rPr>
        <w:t>Date:</w:t>
      </w:r>
      <w:r w:rsidR="001E25F3" w:rsidRPr="004347E3">
        <w:rPr>
          <w:rFonts w:ascii="Arial" w:hAnsi="Arial" w:cs="Arial"/>
          <w:color w:val="000000" w:themeColor="text1"/>
          <w:sz w:val="20"/>
          <w:szCs w:val="20"/>
          <w:lang w:val="en"/>
        </w:rPr>
        <w:t xml:space="preserve"> </w:t>
      </w:r>
      <w:r w:rsidR="001E25F3" w:rsidRPr="004347E3">
        <w:rPr>
          <w:rFonts w:ascii="Arial" w:hAnsi="Arial" w:cs="Arial"/>
          <w:color w:val="000000" w:themeColor="text1"/>
          <w:sz w:val="20"/>
          <w:szCs w:val="20"/>
          <w:lang w:val="en"/>
        </w:rPr>
        <w:fldChar w:fldCharType="begin">
          <w:ffData>
            <w:name w:val="Text21"/>
            <w:enabled/>
            <w:calcOnExit w:val="0"/>
            <w:textInput/>
          </w:ffData>
        </w:fldChar>
      </w:r>
      <w:bookmarkStart w:id="28" w:name="Text21"/>
      <w:r w:rsidR="001E25F3" w:rsidRPr="004347E3">
        <w:rPr>
          <w:rFonts w:ascii="Arial" w:hAnsi="Arial" w:cs="Arial"/>
          <w:color w:val="000000" w:themeColor="text1"/>
          <w:sz w:val="20"/>
          <w:szCs w:val="20"/>
          <w:lang w:val="en"/>
        </w:rPr>
        <w:instrText xml:space="preserve"> FORMTEXT </w:instrText>
      </w:r>
      <w:r w:rsidR="001E25F3" w:rsidRPr="004347E3">
        <w:rPr>
          <w:rFonts w:ascii="Arial" w:hAnsi="Arial" w:cs="Arial"/>
          <w:color w:val="000000" w:themeColor="text1"/>
          <w:sz w:val="20"/>
          <w:szCs w:val="20"/>
          <w:lang w:val="en"/>
        </w:rPr>
      </w:r>
      <w:r w:rsidR="001E25F3" w:rsidRPr="004347E3">
        <w:rPr>
          <w:rFonts w:ascii="Arial" w:hAnsi="Arial" w:cs="Arial"/>
          <w:color w:val="000000" w:themeColor="text1"/>
          <w:sz w:val="20"/>
          <w:szCs w:val="20"/>
          <w:lang w:val="en"/>
        </w:rPr>
        <w:fldChar w:fldCharType="separate"/>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noProof/>
          <w:color w:val="000000" w:themeColor="text1"/>
          <w:sz w:val="20"/>
          <w:szCs w:val="20"/>
          <w:lang w:val="en"/>
        </w:rPr>
        <w:t> </w:t>
      </w:r>
      <w:r w:rsidR="001E25F3" w:rsidRPr="004347E3">
        <w:rPr>
          <w:rFonts w:ascii="Arial" w:hAnsi="Arial" w:cs="Arial"/>
          <w:color w:val="000000" w:themeColor="text1"/>
          <w:sz w:val="20"/>
          <w:szCs w:val="20"/>
          <w:lang w:val="en"/>
        </w:rPr>
        <w:fldChar w:fldCharType="end"/>
      </w:r>
      <w:bookmarkEnd w:id="28"/>
    </w:p>
    <w:p w:rsidR="00253C39" w:rsidRPr="004347E3" w:rsidRDefault="004834CA">
      <w:pPr>
        <w:rPr>
          <w:rFonts w:ascii="Arial" w:hAnsi="Arial" w:cs="Arial"/>
          <w:color w:val="000000"/>
          <w:sz w:val="20"/>
          <w:szCs w:val="20"/>
          <w:lang w:val="en"/>
        </w:rPr>
      </w:pPr>
      <w:r w:rsidRPr="004347E3">
        <w:rPr>
          <w:rFonts w:ascii="Arial" w:hAnsi="Arial" w:cs="Arial"/>
          <w:color w:val="000000"/>
          <w:sz w:val="20"/>
          <w:szCs w:val="20"/>
          <w:lang w:val="en"/>
        </w:rPr>
        <w:br w:type="page"/>
      </w:r>
    </w:p>
    <w:p w:rsidR="00253C39" w:rsidRPr="004347E3" w:rsidRDefault="004834CA">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r w:rsidRPr="004347E3">
        <w:rPr>
          <w:rFonts w:ascii="Arial" w:hAnsi="Arial" w:cs="Arial"/>
          <w:b/>
          <w:color w:val="000000"/>
          <w:sz w:val="20"/>
          <w:szCs w:val="20"/>
          <w:u w:val="single"/>
          <w:lang w:val="en"/>
        </w:rPr>
        <w:lastRenderedPageBreak/>
        <w:t>Schedule 1</w:t>
      </w:r>
    </w:p>
    <w:p w:rsidR="00253C39" w:rsidRPr="004347E3" w:rsidRDefault="004834CA">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r w:rsidRPr="004347E3">
        <w:rPr>
          <w:rFonts w:ascii="Arial" w:hAnsi="Arial" w:cs="Arial"/>
          <w:b/>
          <w:color w:val="000000"/>
          <w:sz w:val="20"/>
          <w:szCs w:val="20"/>
          <w:u w:val="single"/>
          <w:lang w:val="en"/>
        </w:rPr>
        <w:t>Services</w:t>
      </w:r>
    </w:p>
    <w:p w:rsidR="004834CA" w:rsidRPr="004347E3" w:rsidRDefault="004834CA">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p>
    <w:p w:rsidR="00253C39" w:rsidRPr="004347E3" w:rsidRDefault="00253C39">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p>
    <w:p w:rsidR="00DC18C1" w:rsidRPr="004347E3" w:rsidRDefault="00DC18C1" w:rsidP="00DC18C1">
      <w:pPr>
        <w:rPr>
          <w:rFonts w:ascii="Arial" w:hAnsi="Arial" w:cs="Arial"/>
          <w:color w:val="000000"/>
          <w:lang w:val="en"/>
        </w:rPr>
      </w:pPr>
      <w:r w:rsidRPr="004347E3">
        <w:rPr>
          <w:rFonts w:ascii="Arial" w:hAnsi="Arial" w:cs="Arial"/>
          <w:color w:val="000000"/>
          <w:lang w:val="en"/>
        </w:rPr>
        <w:t>The Consultant may define a business day to suit their needs but must provide the outputs defined below to meet the deadlines of the service. The tasks detailed below may be carried out from the location which the Consultant considers most suitable.</w:t>
      </w:r>
    </w:p>
    <w:p w:rsidR="00DC18C1" w:rsidRPr="004347E3" w:rsidRDefault="00DC18C1" w:rsidP="00DC18C1">
      <w:pPr>
        <w:rPr>
          <w:rFonts w:ascii="Arial" w:hAnsi="Arial" w:cs="Arial"/>
          <w:color w:val="000000"/>
          <w:lang w:val="en"/>
        </w:rPr>
      </w:pPr>
    </w:p>
    <w:p w:rsidR="00DC18C1" w:rsidRPr="004347E3" w:rsidRDefault="00C41542" w:rsidP="00DC18C1">
      <w:pPr>
        <w:rPr>
          <w:rFonts w:ascii="Arial" w:hAnsi="Arial" w:cs="Arial"/>
          <w:color w:val="000000"/>
          <w:lang w:val="en"/>
        </w:rPr>
      </w:pPr>
      <w:r w:rsidRPr="004347E3">
        <w:rPr>
          <w:rFonts w:ascii="Arial" w:hAnsi="Arial" w:cs="Arial"/>
          <w:color w:val="000000"/>
          <w:lang w:val="en"/>
        </w:rPr>
        <w:fldChar w:fldCharType="begin">
          <w:ffData>
            <w:name w:val="Text14"/>
            <w:enabled/>
            <w:calcOnExit w:val="0"/>
            <w:textInput/>
          </w:ffData>
        </w:fldChar>
      </w:r>
      <w:bookmarkStart w:id="29" w:name="Text14"/>
      <w:r w:rsidRPr="004347E3">
        <w:rPr>
          <w:rFonts w:ascii="Arial" w:hAnsi="Arial" w:cs="Arial"/>
          <w:color w:val="000000"/>
          <w:lang w:val="en"/>
        </w:rPr>
        <w:instrText xml:space="preserve"> FORMTEXT </w:instrText>
      </w:r>
      <w:r w:rsidRPr="004347E3">
        <w:rPr>
          <w:rFonts w:ascii="Arial" w:hAnsi="Arial" w:cs="Arial"/>
          <w:color w:val="000000"/>
          <w:lang w:val="en"/>
        </w:rPr>
      </w:r>
      <w:r w:rsidRPr="004347E3">
        <w:rPr>
          <w:rFonts w:ascii="Arial" w:hAnsi="Arial" w:cs="Arial"/>
          <w:color w:val="000000"/>
          <w:lang w:val="en"/>
        </w:rPr>
        <w:fldChar w:fldCharType="separate"/>
      </w:r>
      <w:r w:rsidRPr="004347E3">
        <w:rPr>
          <w:rFonts w:ascii="Arial" w:hAnsi="Arial" w:cs="Arial"/>
          <w:noProof/>
          <w:color w:val="000000"/>
          <w:lang w:val="en"/>
        </w:rPr>
        <w:t> </w:t>
      </w:r>
      <w:r w:rsidRPr="004347E3">
        <w:rPr>
          <w:rFonts w:ascii="Arial" w:hAnsi="Arial" w:cs="Arial"/>
          <w:noProof/>
          <w:color w:val="000000"/>
          <w:lang w:val="en"/>
        </w:rPr>
        <w:t> </w:t>
      </w:r>
      <w:r w:rsidRPr="004347E3">
        <w:rPr>
          <w:rFonts w:ascii="Arial" w:hAnsi="Arial" w:cs="Arial"/>
          <w:noProof/>
          <w:color w:val="000000"/>
          <w:lang w:val="en"/>
        </w:rPr>
        <w:t> </w:t>
      </w:r>
      <w:r w:rsidRPr="004347E3">
        <w:rPr>
          <w:rFonts w:ascii="Arial" w:hAnsi="Arial" w:cs="Arial"/>
          <w:noProof/>
          <w:color w:val="000000"/>
          <w:lang w:val="en"/>
        </w:rPr>
        <w:t> </w:t>
      </w:r>
      <w:r w:rsidRPr="004347E3">
        <w:rPr>
          <w:rFonts w:ascii="Arial" w:hAnsi="Arial" w:cs="Arial"/>
          <w:noProof/>
          <w:color w:val="000000"/>
          <w:lang w:val="en"/>
        </w:rPr>
        <w:t> </w:t>
      </w:r>
      <w:r w:rsidRPr="004347E3">
        <w:rPr>
          <w:rFonts w:ascii="Arial" w:hAnsi="Arial" w:cs="Arial"/>
          <w:color w:val="000000"/>
          <w:lang w:val="en"/>
        </w:rPr>
        <w:fldChar w:fldCharType="end"/>
      </w:r>
      <w:bookmarkEnd w:id="29"/>
    </w:p>
    <w:p w:rsidR="00DC18C1" w:rsidRPr="004347E3" w:rsidRDefault="00DC18C1" w:rsidP="00DC18C1">
      <w:pPr>
        <w:rPr>
          <w:rFonts w:ascii="Arial" w:hAnsi="Arial" w:cs="Arial"/>
          <w:color w:val="000000"/>
          <w:lang w:val="en"/>
        </w:rPr>
      </w:pPr>
    </w:p>
    <w:p w:rsidR="00D06087" w:rsidRPr="004347E3" w:rsidRDefault="00D06087">
      <w:pPr>
        <w:rPr>
          <w:rFonts w:ascii="Arial" w:hAnsi="Arial" w:cs="Arial"/>
          <w:b/>
          <w:color w:val="000000"/>
          <w:sz w:val="20"/>
          <w:szCs w:val="20"/>
          <w:u w:val="single"/>
          <w:lang w:val="en"/>
        </w:rPr>
      </w:pPr>
      <w:r w:rsidRPr="004347E3">
        <w:rPr>
          <w:rFonts w:ascii="Arial" w:hAnsi="Arial" w:cs="Arial"/>
          <w:b/>
          <w:color w:val="000000"/>
          <w:sz w:val="20"/>
          <w:szCs w:val="20"/>
          <w:u w:val="single"/>
          <w:lang w:val="en"/>
        </w:rPr>
        <w:br w:type="page"/>
      </w:r>
    </w:p>
    <w:p w:rsidR="00253C39" w:rsidRPr="004347E3" w:rsidRDefault="004834CA" w:rsidP="004834CA">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r w:rsidRPr="004347E3">
        <w:rPr>
          <w:rFonts w:ascii="Arial" w:hAnsi="Arial" w:cs="Arial"/>
          <w:b/>
          <w:color w:val="000000"/>
          <w:sz w:val="20"/>
          <w:szCs w:val="20"/>
          <w:u w:val="single"/>
          <w:lang w:val="en"/>
        </w:rPr>
        <w:lastRenderedPageBreak/>
        <w:t>Schedule 2</w:t>
      </w:r>
    </w:p>
    <w:p w:rsidR="004834CA" w:rsidRPr="004347E3" w:rsidRDefault="004834CA" w:rsidP="004834CA">
      <w:pPr>
        <w:tabs>
          <w:tab w:val="left" w:pos="0"/>
          <w:tab w:val="left" w:pos="709"/>
        </w:tabs>
        <w:autoSpaceDE w:val="0"/>
        <w:autoSpaceDN w:val="0"/>
        <w:adjustRightInd w:val="0"/>
        <w:spacing w:before="120" w:after="120"/>
        <w:jc w:val="center"/>
        <w:rPr>
          <w:rFonts w:ascii="Arial" w:hAnsi="Arial" w:cs="Arial"/>
          <w:b/>
          <w:color w:val="000000"/>
          <w:sz w:val="20"/>
          <w:szCs w:val="20"/>
          <w:u w:val="single"/>
          <w:lang w:val="en"/>
        </w:rPr>
      </w:pPr>
      <w:r w:rsidRPr="004347E3">
        <w:rPr>
          <w:rFonts w:ascii="Arial" w:hAnsi="Arial" w:cs="Arial"/>
          <w:b/>
          <w:color w:val="000000"/>
          <w:sz w:val="20"/>
          <w:szCs w:val="20"/>
          <w:u w:val="single"/>
          <w:lang w:val="en"/>
        </w:rPr>
        <w:t>Fees</w:t>
      </w:r>
    </w:p>
    <w:p w:rsidR="004834CA" w:rsidRPr="004347E3" w:rsidRDefault="004834CA" w:rsidP="004834CA">
      <w:pPr>
        <w:tabs>
          <w:tab w:val="left" w:pos="0"/>
          <w:tab w:val="left" w:pos="709"/>
        </w:tabs>
        <w:autoSpaceDE w:val="0"/>
        <w:autoSpaceDN w:val="0"/>
        <w:adjustRightInd w:val="0"/>
        <w:spacing w:before="120" w:after="120"/>
        <w:jc w:val="center"/>
        <w:rPr>
          <w:rFonts w:ascii="Arial" w:hAnsi="Arial" w:cs="Arial"/>
          <w:color w:val="000000"/>
          <w:lang w:val="en"/>
        </w:rPr>
      </w:pPr>
    </w:p>
    <w:p w:rsidR="00253C39" w:rsidRPr="004347E3" w:rsidRDefault="004834CA">
      <w:pPr>
        <w:rPr>
          <w:rFonts w:ascii="Arial" w:hAnsi="Arial" w:cs="Arial"/>
        </w:rPr>
      </w:pPr>
      <w:r w:rsidRPr="004347E3">
        <w:rPr>
          <w:rFonts w:ascii="Arial" w:hAnsi="Arial" w:cs="Arial"/>
        </w:rPr>
        <w:fldChar w:fldCharType="begin">
          <w:ffData>
            <w:name w:val="Text15"/>
            <w:enabled/>
            <w:calcOnExit w:val="0"/>
            <w:textInput/>
          </w:ffData>
        </w:fldChar>
      </w:r>
      <w:bookmarkStart w:id="30" w:name="Text15"/>
      <w:r w:rsidRPr="004347E3">
        <w:rPr>
          <w:rFonts w:ascii="Arial" w:hAnsi="Arial" w:cs="Arial"/>
        </w:rPr>
        <w:instrText xml:space="preserve"> FORMTEXT </w:instrText>
      </w:r>
      <w:r w:rsidRPr="004347E3">
        <w:rPr>
          <w:rFonts w:ascii="Arial" w:hAnsi="Arial" w:cs="Arial"/>
        </w:rPr>
      </w:r>
      <w:r w:rsidRPr="004347E3">
        <w:rPr>
          <w:rFonts w:ascii="Arial" w:hAnsi="Arial" w:cs="Arial"/>
        </w:rPr>
        <w:fldChar w:fldCharType="separate"/>
      </w:r>
      <w:r w:rsidRPr="004347E3">
        <w:rPr>
          <w:rFonts w:ascii="Arial" w:hAnsi="Arial" w:cs="Arial"/>
          <w:noProof/>
        </w:rPr>
        <w:t> </w:t>
      </w:r>
      <w:r w:rsidRPr="004347E3">
        <w:rPr>
          <w:rFonts w:ascii="Arial" w:hAnsi="Arial" w:cs="Arial"/>
          <w:noProof/>
        </w:rPr>
        <w:t> </w:t>
      </w:r>
      <w:r w:rsidRPr="004347E3">
        <w:rPr>
          <w:rFonts w:ascii="Arial" w:hAnsi="Arial" w:cs="Arial"/>
          <w:noProof/>
        </w:rPr>
        <w:t> </w:t>
      </w:r>
      <w:r w:rsidRPr="004347E3">
        <w:rPr>
          <w:rFonts w:ascii="Arial" w:hAnsi="Arial" w:cs="Arial"/>
          <w:noProof/>
        </w:rPr>
        <w:t> </w:t>
      </w:r>
      <w:r w:rsidRPr="004347E3">
        <w:rPr>
          <w:rFonts w:ascii="Arial" w:hAnsi="Arial" w:cs="Arial"/>
          <w:noProof/>
        </w:rPr>
        <w:t> </w:t>
      </w:r>
      <w:r w:rsidRPr="004347E3">
        <w:rPr>
          <w:rFonts w:ascii="Arial" w:hAnsi="Arial" w:cs="Arial"/>
        </w:rPr>
        <w:fldChar w:fldCharType="end"/>
      </w:r>
      <w:bookmarkEnd w:id="30"/>
    </w:p>
    <w:sectPr w:rsidR="00253C39" w:rsidRPr="004347E3">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031" w:rsidRDefault="00E65031">
      <w:r>
        <w:separator/>
      </w:r>
    </w:p>
  </w:endnote>
  <w:endnote w:type="continuationSeparator" w:id="0">
    <w:p w:rsidR="00E65031" w:rsidRDefault="00E65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C39" w:rsidRDefault="004834CA">
    <w:pPr>
      <w:pStyle w:val="Footer"/>
      <w:rPr>
        <w:sz w:val="16"/>
      </w:rPr>
    </w:pPr>
    <w:r>
      <w:rPr>
        <w:sz w:val="16"/>
      </w:rPr>
      <w:fldChar w:fldCharType="begin"/>
    </w:r>
    <w:r>
      <w:rPr>
        <w:sz w:val="16"/>
      </w:rPr>
      <w:instrText xml:space="preserve"> DOCVARIABLE "DocRef"  \* MERGEFORMAT </w:instrText>
    </w:r>
    <w:r>
      <w:rPr>
        <w:sz w:val="16"/>
      </w:rPr>
      <w:fldChar w:fldCharType="separate"/>
    </w:r>
    <w:r>
      <w:rPr>
        <w:sz w:val="16"/>
      </w:rPr>
      <w:t>W 4535922 v2</w:t>
    </w:r>
    <w:r>
      <w:rPr>
        <w:sz w:val="16"/>
      </w:rPr>
      <w:fldChar w:fldCharType="end"/>
    </w:r>
    <w:r>
      <w:rPr>
        <w:sz w:val="16"/>
      </w:rPr>
      <w:t xml:space="preserve">    </w:t>
    </w:r>
  </w:p>
  <w:p w:rsidR="00253C39" w:rsidRDefault="004834CA">
    <w:pPr>
      <w:pStyle w:val="Footer"/>
      <w:jc w:val="center"/>
      <w:rPr>
        <w:sz w:val="18"/>
      </w:rPr>
    </w:pPr>
    <w:r>
      <w:rPr>
        <w:rStyle w:val="PageNumber"/>
        <w:sz w:val="18"/>
      </w:rPr>
      <w:fldChar w:fldCharType="begin"/>
    </w:r>
    <w:r>
      <w:rPr>
        <w:rStyle w:val="PageNumber"/>
        <w:sz w:val="18"/>
      </w:rPr>
      <w:instrText xml:space="preserve"> PAGE </w:instrText>
    </w:r>
    <w:r>
      <w:rPr>
        <w:rStyle w:val="PageNumber"/>
        <w:sz w:val="18"/>
      </w:rPr>
      <w:fldChar w:fldCharType="separate"/>
    </w:r>
    <w:r w:rsidR="006F2ABD">
      <w:rPr>
        <w:rStyle w:val="PageNumber"/>
        <w:noProof/>
        <w:sz w:val="18"/>
      </w:rPr>
      <w:t>1</w:t>
    </w:r>
    <w:r>
      <w:rPr>
        <w:rStyle w:val="PageNumbe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031" w:rsidRDefault="00E65031">
      <w:r>
        <w:separator/>
      </w:r>
    </w:p>
  </w:footnote>
  <w:footnote w:type="continuationSeparator" w:id="0">
    <w:p w:rsidR="00E65031" w:rsidRDefault="00E650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B1" w:rsidRDefault="00D966B1" w:rsidP="00D966B1">
    <w:pPr>
      <w:pStyle w:val="Header"/>
      <w:jc w:val="right"/>
    </w:pPr>
    <w:r>
      <w:rPr>
        <w:rFonts w:ascii="Arial" w:hAnsi="Arial" w:cs="Arial"/>
        <w:noProof/>
        <w:lang w:eastAsia="en-GB"/>
      </w:rPr>
      <w:drawing>
        <wp:inline distT="0" distB="0" distL="0" distR="0" wp14:anchorId="21A02ADA" wp14:editId="1898B2E2">
          <wp:extent cx="2142950" cy="678142"/>
          <wp:effectExtent l="0" t="0" r="0" b="8255"/>
          <wp:docPr id="2" name="Picture 2" descr="C:\Users\jvara\AppData\Local\Microsoft\Windows\Temporary Internet Files\Content.Outlook\CVLA98XS\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AppData\Local\Microsoft\Windows\Temporary Internet Files\Content.Outlook\CVLA98XS\RCGP Colour  Std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950" cy="678142"/>
                  </a:xfrm>
                  <a:prstGeom prst="rect">
                    <a:avLst/>
                  </a:prstGeom>
                  <a:noFill/>
                  <a:ln>
                    <a:noFill/>
                  </a:ln>
                </pic:spPr>
              </pic:pic>
            </a:graphicData>
          </a:graphic>
        </wp:inline>
      </w:drawing>
    </w:r>
  </w:p>
  <w:p w:rsidR="00D966B1" w:rsidRDefault="00D96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60359"/>
    <w:multiLevelType w:val="hybridMultilevel"/>
    <w:tmpl w:val="241490C2"/>
    <w:lvl w:ilvl="0" w:tplc="0409000F">
      <w:start w:val="20"/>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2D0A90"/>
    <w:multiLevelType w:val="hybridMultilevel"/>
    <w:tmpl w:val="611A8F66"/>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DB4F7D"/>
    <w:multiLevelType w:val="multilevel"/>
    <w:tmpl w:val="89923162"/>
    <w:lvl w:ilvl="0">
      <w:start w:val="1"/>
      <w:numFmt w:val="lowerRoman"/>
      <w:lvlText w:val="%1."/>
      <w:lvlJc w:val="right"/>
      <w:pPr>
        <w:ind w:left="1800" w:hanging="360"/>
      </w:pPr>
      <w:rPr>
        <w:rFonts w:ascii="Times New Roman" w:hAnsi="Times New Roman" w:cs="Times New Roman" w:hint="default"/>
      </w:rPr>
    </w:lvl>
    <w:lvl w:ilvl="1">
      <w:start w:val="1"/>
      <w:numFmt w:val="decimal"/>
      <w:isLgl/>
      <w:lvlText w:val="%1.%2"/>
      <w:lvlJc w:val="left"/>
      <w:pPr>
        <w:ind w:left="1800" w:hanging="360"/>
      </w:pPr>
      <w:rPr>
        <w:rFonts w:ascii="Times New Roman" w:hAnsi="Times New Roman" w:cs="Times New Roman" w:hint="default"/>
      </w:rPr>
    </w:lvl>
    <w:lvl w:ilvl="2">
      <w:start w:val="1"/>
      <w:numFmt w:val="decimal"/>
      <w:isLgl/>
      <w:lvlText w:val="%1.%2.%3"/>
      <w:lvlJc w:val="left"/>
      <w:pPr>
        <w:ind w:left="2160" w:hanging="720"/>
      </w:pPr>
      <w:rPr>
        <w:rFonts w:ascii="Times New Roman" w:hAnsi="Times New Roman" w:cs="Times New Roman" w:hint="default"/>
      </w:rPr>
    </w:lvl>
    <w:lvl w:ilvl="3">
      <w:start w:val="1"/>
      <w:numFmt w:val="decimal"/>
      <w:isLgl/>
      <w:lvlText w:val="%1.%2.%3.%4"/>
      <w:lvlJc w:val="left"/>
      <w:pPr>
        <w:ind w:left="216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520" w:hanging="1080"/>
      </w:pPr>
      <w:rPr>
        <w:rFonts w:ascii="Times New Roman" w:hAnsi="Times New Roman" w:cs="Times New Roman" w:hint="default"/>
      </w:rPr>
    </w:lvl>
    <w:lvl w:ilvl="6">
      <w:start w:val="1"/>
      <w:numFmt w:val="decimal"/>
      <w:isLgl/>
      <w:lvlText w:val="%1.%2.%3.%4.%5.%6.%7"/>
      <w:lvlJc w:val="left"/>
      <w:pPr>
        <w:ind w:left="2880" w:hanging="1440"/>
      </w:pPr>
      <w:rPr>
        <w:rFonts w:ascii="Times New Roman" w:hAnsi="Times New Roman" w:cs="Times New Roman" w:hint="default"/>
      </w:rPr>
    </w:lvl>
    <w:lvl w:ilvl="7">
      <w:start w:val="1"/>
      <w:numFmt w:val="decimal"/>
      <w:isLgl/>
      <w:lvlText w:val="%1.%2.%3.%4.%5.%6.%7.%8"/>
      <w:lvlJc w:val="left"/>
      <w:pPr>
        <w:ind w:left="2880" w:hanging="1440"/>
      </w:pPr>
      <w:rPr>
        <w:rFonts w:ascii="Times New Roman" w:hAnsi="Times New Roman" w:cs="Times New Roman" w:hint="default"/>
      </w:rPr>
    </w:lvl>
    <w:lvl w:ilvl="8">
      <w:start w:val="1"/>
      <w:numFmt w:val="decimal"/>
      <w:isLgl/>
      <w:lvlText w:val="%1.%2.%3.%4.%5.%6.%7.%8.%9"/>
      <w:lvlJc w:val="left"/>
      <w:pPr>
        <w:ind w:left="2880" w:hanging="1440"/>
      </w:pPr>
      <w:rPr>
        <w:rFonts w:ascii="Times New Roman" w:hAnsi="Times New Roman" w:cs="Times New Roman" w:hint="default"/>
      </w:rPr>
    </w:lvl>
  </w:abstractNum>
  <w:abstractNum w:abstractNumId="3">
    <w:nsid w:val="182B5905"/>
    <w:multiLevelType w:val="multilevel"/>
    <w:tmpl w:val="7E26F1F2"/>
    <w:lvl w:ilvl="0">
      <w:start w:val="14"/>
      <w:numFmt w:val="decimal"/>
      <w:pStyle w:val="Heading6"/>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D96A72"/>
    <w:multiLevelType w:val="multilevel"/>
    <w:tmpl w:val="B39AD0A4"/>
    <w:lvl w:ilvl="0">
      <w:start w:val="15"/>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26233D4"/>
    <w:multiLevelType w:val="multilevel"/>
    <w:tmpl w:val="19A8B54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5E16B92"/>
    <w:multiLevelType w:val="multilevel"/>
    <w:tmpl w:val="09821902"/>
    <w:lvl w:ilvl="0">
      <w:start w:val="1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2C3A76C4"/>
    <w:multiLevelType w:val="multilevel"/>
    <w:tmpl w:val="5DE23B6C"/>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360" w:hanging="360"/>
      </w:pPr>
      <w:rPr>
        <w:rFonts w:ascii="Times New Roman" w:hAnsi="Times New Roman" w:cs="Times New Roman" w:hint="default"/>
        <w:color w:val="000000"/>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
    <w:nsid w:val="2D473350"/>
    <w:multiLevelType w:val="hybridMultilevel"/>
    <w:tmpl w:val="63BA2ED2"/>
    <w:lvl w:ilvl="0" w:tplc="0809001B">
      <w:start w:val="1"/>
      <w:numFmt w:val="lowerRoman"/>
      <w:lvlText w:val="%1."/>
      <w:lvlJc w:val="right"/>
      <w:pPr>
        <w:ind w:left="1440" w:hanging="360"/>
      </w:pPr>
      <w:rPr>
        <w:rFonts w:ascii="Times New Roman" w:hAnsi="Times New Roman" w:cs="Times New Roman"/>
      </w:rPr>
    </w:lvl>
    <w:lvl w:ilvl="1" w:tplc="08090019">
      <w:start w:val="1"/>
      <w:numFmt w:val="lowerLetter"/>
      <w:lvlText w:val="%2."/>
      <w:lvlJc w:val="left"/>
      <w:pPr>
        <w:ind w:left="2160" w:hanging="360"/>
      </w:pPr>
      <w:rPr>
        <w:rFonts w:ascii="Times New Roman" w:hAnsi="Times New Roman" w:cs="Times New Roman"/>
      </w:rPr>
    </w:lvl>
    <w:lvl w:ilvl="2" w:tplc="0809001B">
      <w:start w:val="1"/>
      <w:numFmt w:val="lowerRoman"/>
      <w:lvlText w:val="%3."/>
      <w:lvlJc w:val="right"/>
      <w:pPr>
        <w:ind w:left="2880" w:hanging="180"/>
      </w:pPr>
      <w:rPr>
        <w:rFonts w:ascii="Times New Roman" w:hAnsi="Times New Roman" w:cs="Times New Roman"/>
      </w:rPr>
    </w:lvl>
    <w:lvl w:ilvl="3" w:tplc="0809000F">
      <w:start w:val="1"/>
      <w:numFmt w:val="decimal"/>
      <w:lvlText w:val="%4."/>
      <w:lvlJc w:val="left"/>
      <w:pPr>
        <w:ind w:left="3600" w:hanging="360"/>
      </w:pPr>
      <w:rPr>
        <w:rFonts w:ascii="Times New Roman" w:hAnsi="Times New Roman" w:cs="Times New Roman"/>
      </w:rPr>
    </w:lvl>
    <w:lvl w:ilvl="4" w:tplc="08090019">
      <w:start w:val="1"/>
      <w:numFmt w:val="lowerLetter"/>
      <w:lvlText w:val="%5."/>
      <w:lvlJc w:val="left"/>
      <w:pPr>
        <w:ind w:left="4320" w:hanging="360"/>
      </w:pPr>
      <w:rPr>
        <w:rFonts w:ascii="Times New Roman" w:hAnsi="Times New Roman" w:cs="Times New Roman"/>
      </w:rPr>
    </w:lvl>
    <w:lvl w:ilvl="5" w:tplc="0809001B">
      <w:start w:val="1"/>
      <w:numFmt w:val="lowerRoman"/>
      <w:lvlText w:val="%6."/>
      <w:lvlJc w:val="right"/>
      <w:pPr>
        <w:ind w:left="5040" w:hanging="180"/>
      </w:pPr>
      <w:rPr>
        <w:rFonts w:ascii="Times New Roman" w:hAnsi="Times New Roman" w:cs="Times New Roman"/>
      </w:rPr>
    </w:lvl>
    <w:lvl w:ilvl="6" w:tplc="0809000F">
      <w:start w:val="1"/>
      <w:numFmt w:val="decimal"/>
      <w:lvlText w:val="%7."/>
      <w:lvlJc w:val="left"/>
      <w:pPr>
        <w:ind w:left="5760" w:hanging="360"/>
      </w:pPr>
      <w:rPr>
        <w:rFonts w:ascii="Times New Roman" w:hAnsi="Times New Roman" w:cs="Times New Roman"/>
      </w:rPr>
    </w:lvl>
    <w:lvl w:ilvl="7" w:tplc="08090019">
      <w:start w:val="1"/>
      <w:numFmt w:val="lowerLetter"/>
      <w:lvlText w:val="%8."/>
      <w:lvlJc w:val="left"/>
      <w:pPr>
        <w:ind w:left="6480" w:hanging="360"/>
      </w:pPr>
      <w:rPr>
        <w:rFonts w:ascii="Times New Roman" w:hAnsi="Times New Roman" w:cs="Times New Roman"/>
      </w:rPr>
    </w:lvl>
    <w:lvl w:ilvl="8" w:tplc="0809001B">
      <w:start w:val="1"/>
      <w:numFmt w:val="lowerRoman"/>
      <w:lvlText w:val="%9."/>
      <w:lvlJc w:val="right"/>
      <w:pPr>
        <w:ind w:left="7200" w:hanging="180"/>
      </w:pPr>
      <w:rPr>
        <w:rFonts w:ascii="Times New Roman" w:hAnsi="Times New Roman" w:cs="Times New Roman"/>
      </w:rPr>
    </w:lvl>
  </w:abstractNum>
  <w:abstractNum w:abstractNumId="9">
    <w:nsid w:val="34CA642B"/>
    <w:multiLevelType w:val="multilevel"/>
    <w:tmpl w:val="23607052"/>
    <w:lvl w:ilvl="0">
      <w:start w:val="13"/>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E753E13"/>
    <w:multiLevelType w:val="multilevel"/>
    <w:tmpl w:val="19DA418A"/>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45550FB6"/>
    <w:multiLevelType w:val="multilevel"/>
    <w:tmpl w:val="FA30BD1A"/>
    <w:lvl w:ilvl="0">
      <w:start w:val="18"/>
      <w:numFmt w:val="decimal"/>
      <w:lvlText w:val="%1"/>
      <w:lvlJc w:val="left"/>
      <w:pPr>
        <w:tabs>
          <w:tab w:val="num" w:pos="375"/>
        </w:tabs>
        <w:ind w:left="375" w:hanging="375"/>
      </w:pPr>
      <w:rPr>
        <w:rFonts w:hint="default"/>
      </w:rPr>
    </w:lvl>
    <w:lvl w:ilvl="1">
      <w:start w:val="3"/>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C800747"/>
    <w:multiLevelType w:val="hybridMultilevel"/>
    <w:tmpl w:val="97A665AA"/>
    <w:lvl w:ilvl="0" w:tplc="0409000F">
      <w:start w:val="1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5C4CED"/>
    <w:multiLevelType w:val="multilevel"/>
    <w:tmpl w:val="C85E6932"/>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DCE6404"/>
    <w:multiLevelType w:val="multilevel"/>
    <w:tmpl w:val="6FC669F2"/>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03C2480"/>
    <w:multiLevelType w:val="multilevel"/>
    <w:tmpl w:val="11962552"/>
    <w:lvl w:ilvl="0">
      <w:start w:val="7"/>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color w:val="000000"/>
      </w:rPr>
    </w:lvl>
    <w:lvl w:ilvl="2">
      <w:start w:val="1"/>
      <w:numFmt w:val="decimal"/>
      <w:isLgl/>
      <w:lvlText w:val="%1.%2.%3"/>
      <w:lvlJc w:val="left"/>
      <w:pPr>
        <w:tabs>
          <w:tab w:val="num" w:pos="1080"/>
        </w:tabs>
        <w:ind w:left="1080" w:hanging="720"/>
      </w:pPr>
      <w:rPr>
        <w:rFonts w:hint="default"/>
        <w:color w:val="000000"/>
      </w:rPr>
    </w:lvl>
    <w:lvl w:ilvl="3">
      <w:start w:val="1"/>
      <w:numFmt w:val="decimal"/>
      <w:isLgl/>
      <w:lvlText w:val="%1.%2.%3.%4"/>
      <w:lvlJc w:val="left"/>
      <w:pPr>
        <w:tabs>
          <w:tab w:val="num" w:pos="1080"/>
        </w:tabs>
        <w:ind w:left="1080" w:hanging="720"/>
      </w:pPr>
      <w:rPr>
        <w:rFonts w:hint="default"/>
        <w:color w:val="000000"/>
      </w:rPr>
    </w:lvl>
    <w:lvl w:ilvl="4">
      <w:start w:val="1"/>
      <w:numFmt w:val="decimal"/>
      <w:isLgl/>
      <w:lvlText w:val="%1.%2.%3.%4.%5"/>
      <w:lvlJc w:val="left"/>
      <w:pPr>
        <w:tabs>
          <w:tab w:val="num" w:pos="1440"/>
        </w:tabs>
        <w:ind w:left="1440" w:hanging="1080"/>
      </w:pPr>
      <w:rPr>
        <w:rFonts w:hint="default"/>
        <w:color w:val="000000"/>
      </w:rPr>
    </w:lvl>
    <w:lvl w:ilvl="5">
      <w:start w:val="1"/>
      <w:numFmt w:val="decimal"/>
      <w:isLgl/>
      <w:lvlText w:val="%1.%2.%3.%4.%5.%6"/>
      <w:lvlJc w:val="left"/>
      <w:pPr>
        <w:tabs>
          <w:tab w:val="num" w:pos="1440"/>
        </w:tabs>
        <w:ind w:left="1440" w:hanging="1080"/>
      </w:pPr>
      <w:rPr>
        <w:rFonts w:hint="default"/>
        <w:color w:val="000000"/>
      </w:rPr>
    </w:lvl>
    <w:lvl w:ilvl="6">
      <w:start w:val="1"/>
      <w:numFmt w:val="decimal"/>
      <w:isLgl/>
      <w:lvlText w:val="%1.%2.%3.%4.%5.%6.%7"/>
      <w:lvlJc w:val="left"/>
      <w:pPr>
        <w:tabs>
          <w:tab w:val="num" w:pos="1800"/>
        </w:tabs>
        <w:ind w:left="1800" w:hanging="1440"/>
      </w:pPr>
      <w:rPr>
        <w:rFonts w:hint="default"/>
        <w:color w:val="000000"/>
      </w:rPr>
    </w:lvl>
    <w:lvl w:ilvl="7">
      <w:start w:val="1"/>
      <w:numFmt w:val="decimal"/>
      <w:isLgl/>
      <w:lvlText w:val="%1.%2.%3.%4.%5.%6.%7.%8"/>
      <w:lvlJc w:val="left"/>
      <w:pPr>
        <w:tabs>
          <w:tab w:val="num" w:pos="1800"/>
        </w:tabs>
        <w:ind w:left="1800" w:hanging="1440"/>
      </w:pPr>
      <w:rPr>
        <w:rFonts w:hint="default"/>
        <w:color w:val="000000"/>
      </w:rPr>
    </w:lvl>
    <w:lvl w:ilvl="8">
      <w:start w:val="1"/>
      <w:numFmt w:val="decimal"/>
      <w:isLgl/>
      <w:lvlText w:val="%1.%2.%3.%4.%5.%6.%7.%8.%9"/>
      <w:lvlJc w:val="left"/>
      <w:pPr>
        <w:tabs>
          <w:tab w:val="num" w:pos="2160"/>
        </w:tabs>
        <w:ind w:left="2160" w:hanging="1800"/>
      </w:pPr>
      <w:rPr>
        <w:rFonts w:hint="default"/>
        <w:color w:val="000000"/>
      </w:rPr>
    </w:lvl>
  </w:abstractNum>
  <w:abstractNum w:abstractNumId="16">
    <w:nsid w:val="606B2404"/>
    <w:multiLevelType w:val="multilevel"/>
    <w:tmpl w:val="F1063CFC"/>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666161E8"/>
    <w:multiLevelType w:val="multilevel"/>
    <w:tmpl w:val="FC66753A"/>
    <w:lvl w:ilvl="0">
      <w:start w:val="1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67E45CB"/>
    <w:multiLevelType w:val="multilevel"/>
    <w:tmpl w:val="45AE801A"/>
    <w:lvl w:ilvl="0">
      <w:start w:val="18"/>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6F5147E"/>
    <w:multiLevelType w:val="multilevel"/>
    <w:tmpl w:val="5434D850"/>
    <w:lvl w:ilvl="0">
      <w:start w:val="1"/>
      <w:numFmt w:val="decimal"/>
      <w:lvlText w:val="%1."/>
      <w:lvlJc w:val="left"/>
      <w:pPr>
        <w:ind w:left="360" w:hanging="360"/>
      </w:pPr>
      <w:rPr>
        <w:rFonts w:ascii="Times New Roman" w:hAnsi="Times New Roman" w:cs="Times New Roman" w:hint="default"/>
      </w:rPr>
    </w:lvl>
    <w:lvl w:ilvl="1">
      <w:start w:val="1"/>
      <w:numFmt w:val="decimal"/>
      <w:pStyle w:val="ListParagraph"/>
      <w:isLgl/>
      <w:lvlText w:val="%1.%2"/>
      <w:lvlJc w:val="left"/>
      <w:pPr>
        <w:ind w:left="360" w:hanging="360"/>
      </w:pPr>
      <w:rPr>
        <w:rFonts w:ascii="Times New Roman" w:hAnsi="Times New Roman" w:cs="Times New Roman" w:hint="default"/>
        <w:color w:val="000000"/>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0">
    <w:nsid w:val="682A5BD1"/>
    <w:multiLevelType w:val="multilevel"/>
    <w:tmpl w:val="623AC46C"/>
    <w:lvl w:ilvl="0">
      <w:start w:val="12"/>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6C4E2B59"/>
    <w:multiLevelType w:val="hybridMultilevel"/>
    <w:tmpl w:val="5CFCB204"/>
    <w:lvl w:ilvl="0" w:tplc="08090011">
      <w:start w:val="1"/>
      <w:numFmt w:val="decimal"/>
      <w:lvlText w:val="%1)"/>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Times New Roman" w:hint="default"/>
      </w:rPr>
    </w:lvl>
    <w:lvl w:ilvl="3" w:tplc="08090001">
      <w:start w:val="1"/>
      <w:numFmt w:val="bullet"/>
      <w:lvlText w:val=""/>
      <w:lvlJc w:val="left"/>
      <w:pPr>
        <w:ind w:left="2520" w:hanging="360"/>
      </w:pPr>
      <w:rPr>
        <w:rFonts w:ascii="Symbol" w:hAnsi="Symbol" w:cs="Times New Roman"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Times New Roman" w:hint="default"/>
      </w:rPr>
    </w:lvl>
    <w:lvl w:ilvl="6" w:tplc="08090001">
      <w:start w:val="1"/>
      <w:numFmt w:val="bullet"/>
      <w:lvlText w:val=""/>
      <w:lvlJc w:val="left"/>
      <w:pPr>
        <w:ind w:left="4680" w:hanging="360"/>
      </w:pPr>
      <w:rPr>
        <w:rFonts w:ascii="Symbol" w:hAnsi="Symbol" w:cs="Times New Roman"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Times New Roman" w:hint="default"/>
      </w:rPr>
    </w:lvl>
  </w:abstractNum>
  <w:abstractNum w:abstractNumId="22">
    <w:nsid w:val="6D3A0623"/>
    <w:multiLevelType w:val="multilevel"/>
    <w:tmpl w:val="38907E9C"/>
    <w:lvl w:ilvl="0">
      <w:start w:val="2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F542C35"/>
    <w:multiLevelType w:val="multilevel"/>
    <w:tmpl w:val="64FC6F64"/>
    <w:lvl w:ilvl="0">
      <w:start w:val="1"/>
      <w:numFmt w:val="lowerRoman"/>
      <w:lvlText w:val="%1."/>
      <w:lvlJc w:val="right"/>
      <w:pPr>
        <w:ind w:left="144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24">
    <w:nsid w:val="725C054F"/>
    <w:multiLevelType w:val="multilevel"/>
    <w:tmpl w:val="CAD25222"/>
    <w:lvl w:ilvl="0">
      <w:start w:val="16"/>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5436CCA"/>
    <w:multiLevelType w:val="multilevel"/>
    <w:tmpl w:val="3B7A1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55C1CB3"/>
    <w:multiLevelType w:val="multilevel"/>
    <w:tmpl w:val="5C20918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7D61255"/>
    <w:multiLevelType w:val="multilevel"/>
    <w:tmpl w:val="AA0C0432"/>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8">
    <w:nsid w:val="7CF2245F"/>
    <w:multiLevelType w:val="hybridMultilevel"/>
    <w:tmpl w:val="058AD910"/>
    <w:lvl w:ilvl="0" w:tplc="08090001">
      <w:start w:val="1"/>
      <w:numFmt w:val="bullet"/>
      <w:lvlText w:val=""/>
      <w:lvlJc w:val="left"/>
      <w:pPr>
        <w:ind w:left="1440" w:hanging="360"/>
      </w:pPr>
      <w:rPr>
        <w:rFonts w:ascii="Symbol" w:hAnsi="Symbol"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Times New Roman" w:hint="default"/>
      </w:rPr>
    </w:lvl>
    <w:lvl w:ilvl="3" w:tplc="08090001">
      <w:start w:val="1"/>
      <w:numFmt w:val="bullet"/>
      <w:lvlText w:val=""/>
      <w:lvlJc w:val="left"/>
      <w:pPr>
        <w:ind w:left="3600" w:hanging="360"/>
      </w:pPr>
      <w:rPr>
        <w:rFonts w:ascii="Symbol" w:hAnsi="Symbol" w:cs="Times New Roman"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Times New Roman" w:hint="default"/>
      </w:rPr>
    </w:lvl>
    <w:lvl w:ilvl="6" w:tplc="08090001">
      <w:start w:val="1"/>
      <w:numFmt w:val="bullet"/>
      <w:lvlText w:val=""/>
      <w:lvlJc w:val="left"/>
      <w:pPr>
        <w:ind w:left="5760" w:hanging="360"/>
      </w:pPr>
      <w:rPr>
        <w:rFonts w:ascii="Symbol" w:hAnsi="Symbol" w:cs="Times New Roman"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Times New Roman" w:hint="default"/>
      </w:rPr>
    </w:lvl>
  </w:abstractNum>
  <w:abstractNum w:abstractNumId="29">
    <w:nsid w:val="7D021494"/>
    <w:multiLevelType w:val="multilevel"/>
    <w:tmpl w:val="508C5FD4"/>
    <w:lvl w:ilvl="0">
      <w:start w:val="12"/>
      <w:numFmt w:val="decimal"/>
      <w:lvlText w:val="%1"/>
      <w:lvlJc w:val="left"/>
      <w:pPr>
        <w:tabs>
          <w:tab w:val="num" w:pos="540"/>
        </w:tabs>
        <w:ind w:left="540" w:hanging="540"/>
      </w:pPr>
      <w:rPr>
        <w:rFonts w:hint="default"/>
      </w:rPr>
    </w:lvl>
    <w:lvl w:ilvl="1">
      <w:start w:val="1"/>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1"/>
  </w:num>
  <w:num w:numId="2">
    <w:abstractNumId w:val="28"/>
  </w:num>
  <w:num w:numId="3">
    <w:abstractNumId w:val="7"/>
  </w:num>
  <w:num w:numId="4">
    <w:abstractNumId w:val="2"/>
  </w:num>
  <w:num w:numId="5">
    <w:abstractNumId w:val="8"/>
  </w:num>
  <w:num w:numId="6">
    <w:abstractNumId w:val="23"/>
  </w:num>
  <w:num w:numId="7">
    <w:abstractNumId w:val="19"/>
  </w:num>
  <w:num w:numId="8">
    <w:abstractNumId w:val="27"/>
  </w:num>
  <w:num w:numId="9">
    <w:abstractNumId w:val="6"/>
  </w:num>
  <w:num w:numId="10">
    <w:abstractNumId w:val="20"/>
  </w:num>
  <w:num w:numId="11">
    <w:abstractNumId w:val="3"/>
  </w:num>
  <w:num w:numId="12">
    <w:abstractNumId w:val="9"/>
  </w:num>
  <w:num w:numId="13">
    <w:abstractNumId w:val="4"/>
  </w:num>
  <w:num w:numId="14">
    <w:abstractNumId w:val="16"/>
  </w:num>
  <w:num w:numId="15">
    <w:abstractNumId w:val="29"/>
  </w:num>
  <w:num w:numId="16">
    <w:abstractNumId w:val="24"/>
  </w:num>
  <w:num w:numId="17">
    <w:abstractNumId w:val="25"/>
  </w:num>
  <w:num w:numId="18">
    <w:abstractNumId w:val="1"/>
  </w:num>
  <w:num w:numId="19">
    <w:abstractNumId w:val="15"/>
  </w:num>
  <w:num w:numId="20">
    <w:abstractNumId w:val="10"/>
  </w:num>
  <w:num w:numId="21">
    <w:abstractNumId w:val="14"/>
  </w:num>
  <w:num w:numId="22">
    <w:abstractNumId w:val="18"/>
  </w:num>
  <w:num w:numId="23">
    <w:abstractNumId w:val="17"/>
  </w:num>
  <w:num w:numId="24">
    <w:abstractNumId w:val="13"/>
  </w:num>
  <w:num w:numId="25">
    <w:abstractNumId w:val="5"/>
  </w:num>
  <w:num w:numId="26">
    <w:abstractNumId w:val="26"/>
  </w:num>
  <w:num w:numId="27">
    <w:abstractNumId w:val="12"/>
  </w:num>
  <w:num w:numId="28">
    <w:abstractNumId w:val="11"/>
  </w:num>
  <w:num w:numId="29">
    <w:abstractNumId w:val="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1" w:cryptProviderType="rsaFull" w:cryptAlgorithmClass="hash" w:cryptAlgorithmType="typeAny" w:cryptAlgorithmSid="4" w:cryptSpinCount="100000" w:hash="UP+L8xWKSIcgpAjIIOJO/famXUc=" w:salt="Q6OOmjU+aZVKMdx3a4pbMA=="/>
  <w:defaultTabStop w:val="720"/>
  <w:doNotHyphenateCap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82E14BC-2C4F-4B05-8BA8-4BB50A01AAA4}"/>
    <w:docVar w:name="dgnword-eventsink" w:val="1363327640544"/>
    <w:docVar w:name="DocRef" w:val="W 4535922 v2"/>
    <w:docVar w:name="Generation" w:val="3"/>
    <w:docVar w:name="PreviousDocNumbers" w:val="M Local Settings vTemporary Internet Files  -  W 4535922 v1"/>
  </w:docVars>
  <w:rsids>
    <w:rsidRoot w:val="00BA778A"/>
    <w:rsid w:val="00034A66"/>
    <w:rsid w:val="000C173E"/>
    <w:rsid w:val="00145419"/>
    <w:rsid w:val="0017387A"/>
    <w:rsid w:val="00196AA8"/>
    <w:rsid w:val="001B2EF3"/>
    <w:rsid w:val="001E25F3"/>
    <w:rsid w:val="00253C39"/>
    <w:rsid w:val="004347E3"/>
    <w:rsid w:val="004565FC"/>
    <w:rsid w:val="004834CA"/>
    <w:rsid w:val="004A3A1A"/>
    <w:rsid w:val="005503CA"/>
    <w:rsid w:val="00640F12"/>
    <w:rsid w:val="00693292"/>
    <w:rsid w:val="006F2ABD"/>
    <w:rsid w:val="007060F6"/>
    <w:rsid w:val="0072664D"/>
    <w:rsid w:val="007A4468"/>
    <w:rsid w:val="008173CE"/>
    <w:rsid w:val="00830A5B"/>
    <w:rsid w:val="00835505"/>
    <w:rsid w:val="008713F4"/>
    <w:rsid w:val="009A50AB"/>
    <w:rsid w:val="00A3646B"/>
    <w:rsid w:val="00AB11EF"/>
    <w:rsid w:val="00BA778A"/>
    <w:rsid w:val="00BB5B0A"/>
    <w:rsid w:val="00BC496B"/>
    <w:rsid w:val="00C41542"/>
    <w:rsid w:val="00D06087"/>
    <w:rsid w:val="00D966B1"/>
    <w:rsid w:val="00DC18C1"/>
    <w:rsid w:val="00E44D87"/>
    <w:rsid w:val="00E65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2"/>
      <w:lang w:eastAsia="en-US"/>
    </w:rPr>
  </w:style>
  <w:style w:type="paragraph" w:styleId="Heading1">
    <w:name w:val="heading 1"/>
    <w:basedOn w:val="Normal"/>
    <w:next w:val="Normal"/>
    <w:qFormat/>
    <w:pPr>
      <w:keepNext/>
      <w:keepLines/>
      <w:spacing w:before="240"/>
      <w:outlineLvl w:val="0"/>
    </w:pPr>
    <w:rPr>
      <w:rFonts w:ascii="Calibri Light" w:hAnsi="Calibri Light"/>
      <w:color w:val="2E74B5"/>
      <w:sz w:val="32"/>
      <w:szCs w:val="32"/>
    </w:rPr>
  </w:style>
  <w:style w:type="paragraph" w:styleId="Heading2">
    <w:name w:val="heading 2"/>
    <w:basedOn w:val="Normal"/>
    <w:qFormat/>
    <w:pPr>
      <w:spacing w:before="280" w:after="120" w:line="300" w:lineRule="atLeast"/>
      <w:jc w:val="both"/>
      <w:outlineLvl w:val="1"/>
    </w:pPr>
    <w:rPr>
      <w:rFonts w:ascii="Times New Roman" w:hAnsi="Times New Roman"/>
      <w:color w:val="000000"/>
      <w:szCs w:val="20"/>
    </w:rPr>
  </w:style>
  <w:style w:type="paragraph" w:styleId="Heading3">
    <w:name w:val="heading 3"/>
    <w:basedOn w:val="Normal"/>
    <w:qFormat/>
    <w:pPr>
      <w:spacing w:after="120" w:line="300" w:lineRule="atLeast"/>
      <w:jc w:val="both"/>
      <w:outlineLvl w:val="2"/>
    </w:pPr>
    <w:rPr>
      <w:rFonts w:ascii="Times New Roman" w:hAnsi="Times New Roman"/>
      <w:szCs w:val="20"/>
    </w:rPr>
  </w:style>
  <w:style w:type="paragraph" w:styleId="Heading4">
    <w:name w:val="heading 4"/>
    <w:basedOn w:val="Normal"/>
    <w:qFormat/>
    <w:pPr>
      <w:tabs>
        <w:tab w:val="left" w:pos="2261"/>
      </w:tabs>
      <w:spacing w:after="120" w:line="300" w:lineRule="atLeast"/>
      <w:jc w:val="both"/>
      <w:outlineLvl w:val="3"/>
    </w:pPr>
    <w:rPr>
      <w:rFonts w:ascii="Times New Roman" w:hAnsi="Times New Roman"/>
      <w:szCs w:val="20"/>
    </w:rPr>
  </w:style>
  <w:style w:type="paragraph" w:styleId="Heading5">
    <w:name w:val="heading 5"/>
    <w:basedOn w:val="Normal"/>
    <w:qFormat/>
    <w:pPr>
      <w:spacing w:after="120" w:line="300" w:lineRule="atLeast"/>
      <w:jc w:val="both"/>
      <w:outlineLvl w:val="4"/>
    </w:pPr>
    <w:rPr>
      <w:rFonts w:ascii="Times New Roman" w:hAnsi="Times New Roman"/>
      <w:szCs w:val="20"/>
    </w:rPr>
  </w:style>
  <w:style w:type="paragraph" w:styleId="Heading6">
    <w:name w:val="heading 6"/>
    <w:basedOn w:val="Normal"/>
    <w:next w:val="Normal"/>
    <w:qFormat/>
    <w:pPr>
      <w:keepNext/>
      <w:numPr>
        <w:numId w:val="11"/>
      </w:numPr>
      <w:tabs>
        <w:tab w:val="left" w:pos="0"/>
        <w:tab w:val="left" w:pos="709"/>
      </w:tabs>
      <w:autoSpaceDE w:val="0"/>
      <w:autoSpaceDN w:val="0"/>
      <w:adjustRightInd w:val="0"/>
      <w:spacing w:before="120" w:after="120" w:line="360" w:lineRule="auto"/>
      <w:ind w:left="709" w:hanging="709"/>
      <w:jc w:val="both"/>
      <w:outlineLvl w:val="5"/>
    </w:pPr>
    <w:rPr>
      <w:rFonts w:ascii="Arial" w:hAnsi="Arial" w:cs="Arial"/>
      <w:b/>
      <w:bCs/>
      <w:color w:val="000000"/>
      <w:sz w:val="20"/>
      <w:szCs w:val="20"/>
      <w:lang w:val="en"/>
    </w:rPr>
  </w:style>
  <w:style w:type="paragraph" w:styleId="Heading7">
    <w:name w:val="heading 7"/>
    <w:basedOn w:val="Normal"/>
    <w:next w:val="Normal"/>
    <w:qFormat/>
    <w:pPr>
      <w:keepNext/>
      <w:outlineLvl w:val="6"/>
    </w:pPr>
    <w:rPr>
      <w:rFonts w:ascii="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numPr>
        <w:ilvl w:val="1"/>
        <w:numId w:val="7"/>
      </w:numPr>
      <w:spacing w:before="120" w:after="120" w:line="360" w:lineRule="auto"/>
    </w:pPr>
    <w:rPr>
      <w:rFonts w:ascii="Arial" w:hAnsi="Arial" w:cs="Arial"/>
      <w:color w:val="000000"/>
      <w:sz w:val="20"/>
      <w:szCs w:val="20"/>
    </w:rPr>
  </w:style>
  <w:style w:type="paragraph" w:customStyle="1" w:styleId="TZH1">
    <w:name w:val="TZ H1"/>
    <w:basedOn w:val="Heading1"/>
    <w:pPr>
      <w:keepLines w:val="0"/>
      <w:spacing w:before="300" w:after="240"/>
      <w:jc w:val="both"/>
    </w:pPr>
    <w:rPr>
      <w:rFonts w:ascii="Times New Roman" w:hAnsi="Times New Roman"/>
      <w:b/>
      <w:bCs/>
      <w:color w:val="auto"/>
      <w:kern w:val="36"/>
      <w:sz w:val="24"/>
      <w:szCs w:val="24"/>
      <w:lang w:eastAsia="en-GB"/>
    </w:rPr>
  </w:style>
  <w:style w:type="character" w:customStyle="1" w:styleId="Heading1Char">
    <w:name w:val="Heading 1 Char"/>
    <w:basedOn w:val="DefaultParagraphFont"/>
    <w:uiPriority w:val="9"/>
    <w:rPr>
      <w:rFonts w:ascii="Calibri Light" w:hAnsi="Calibri Light" w:cs="Times New Roman"/>
      <w:color w:val="2E74B5"/>
      <w:sz w:val="32"/>
      <w:szCs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tabs>
        <w:tab w:val="left" w:pos="709"/>
      </w:tabs>
      <w:autoSpaceDE w:val="0"/>
      <w:autoSpaceDN w:val="0"/>
      <w:adjustRightInd w:val="0"/>
      <w:spacing w:before="120" w:after="120" w:line="360" w:lineRule="auto"/>
      <w:ind w:left="709" w:hanging="709"/>
      <w:jc w:val="both"/>
    </w:pPr>
    <w:rPr>
      <w:rFonts w:ascii="Arial" w:hAnsi="Arial" w:cs="Arial"/>
      <w:color w:val="000000"/>
      <w:sz w:val="20"/>
      <w:szCs w:val="20"/>
      <w:lang w:val="en"/>
    </w:rPr>
  </w:style>
  <w:style w:type="character" w:styleId="PlaceholderText">
    <w:name w:val="Placeholder Text"/>
    <w:basedOn w:val="DefaultParagraphFont"/>
    <w:uiPriority w:val="99"/>
    <w:semiHidden/>
    <w:rsid w:val="00640F12"/>
    <w:rPr>
      <w:color w:val="808080"/>
    </w:rPr>
  </w:style>
  <w:style w:type="paragraph" w:styleId="BalloonText">
    <w:name w:val="Balloon Text"/>
    <w:basedOn w:val="Normal"/>
    <w:link w:val="BalloonTextChar"/>
    <w:uiPriority w:val="99"/>
    <w:semiHidden/>
    <w:unhideWhenUsed/>
    <w:rsid w:val="00640F12"/>
    <w:rPr>
      <w:rFonts w:ascii="Tahoma" w:hAnsi="Tahoma" w:cs="Tahoma"/>
      <w:sz w:val="16"/>
      <w:szCs w:val="16"/>
    </w:rPr>
  </w:style>
  <w:style w:type="character" w:customStyle="1" w:styleId="BalloonTextChar">
    <w:name w:val="Balloon Text Char"/>
    <w:basedOn w:val="DefaultParagraphFont"/>
    <w:link w:val="BalloonText"/>
    <w:uiPriority w:val="99"/>
    <w:semiHidden/>
    <w:rsid w:val="00640F12"/>
    <w:rPr>
      <w:rFonts w:ascii="Tahoma" w:hAnsi="Tahoma" w:cs="Tahoma"/>
      <w:sz w:val="16"/>
      <w:szCs w:val="16"/>
      <w:lang w:eastAsia="en-US"/>
    </w:rPr>
  </w:style>
  <w:style w:type="character" w:customStyle="1" w:styleId="HeaderChar">
    <w:name w:val="Header Char"/>
    <w:basedOn w:val="DefaultParagraphFont"/>
    <w:link w:val="Header"/>
    <w:uiPriority w:val="99"/>
    <w:rsid w:val="00D966B1"/>
    <w:rPr>
      <w:rFonts w:ascii="Calibri" w:hAnsi="Calibri"/>
      <w:sz w:val="22"/>
      <w:szCs w:val="22"/>
      <w:lang w:eastAsia="en-US"/>
    </w:rPr>
  </w:style>
  <w:style w:type="character" w:styleId="CommentReference">
    <w:name w:val="annotation reference"/>
    <w:basedOn w:val="DefaultParagraphFont"/>
    <w:uiPriority w:val="99"/>
    <w:semiHidden/>
    <w:unhideWhenUsed/>
    <w:rsid w:val="00BC496B"/>
    <w:rPr>
      <w:sz w:val="16"/>
      <w:szCs w:val="16"/>
    </w:rPr>
  </w:style>
  <w:style w:type="paragraph" w:styleId="CommentText">
    <w:name w:val="annotation text"/>
    <w:basedOn w:val="Normal"/>
    <w:link w:val="CommentTextChar"/>
    <w:uiPriority w:val="99"/>
    <w:semiHidden/>
    <w:unhideWhenUsed/>
    <w:rsid w:val="00BC496B"/>
    <w:rPr>
      <w:sz w:val="20"/>
      <w:szCs w:val="20"/>
    </w:rPr>
  </w:style>
  <w:style w:type="character" w:customStyle="1" w:styleId="CommentTextChar">
    <w:name w:val="Comment Text Char"/>
    <w:basedOn w:val="DefaultParagraphFont"/>
    <w:link w:val="CommentText"/>
    <w:uiPriority w:val="99"/>
    <w:semiHidden/>
    <w:rsid w:val="00BC496B"/>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BC496B"/>
    <w:rPr>
      <w:b/>
      <w:bCs/>
    </w:rPr>
  </w:style>
  <w:style w:type="character" w:customStyle="1" w:styleId="CommentSubjectChar">
    <w:name w:val="Comment Subject Char"/>
    <w:basedOn w:val="CommentTextChar"/>
    <w:link w:val="CommentSubject"/>
    <w:uiPriority w:val="99"/>
    <w:semiHidden/>
    <w:rsid w:val="00BC496B"/>
    <w:rPr>
      <w:rFonts w:ascii="Calibri" w:hAnsi="Calibri"/>
      <w:b/>
      <w:bCs/>
      <w:lang w:eastAsia="en-US"/>
    </w:rPr>
  </w:style>
  <w:style w:type="paragraph" w:styleId="NoSpacing">
    <w:name w:val="No Spacing"/>
    <w:link w:val="NoSpacingChar"/>
    <w:uiPriority w:val="1"/>
    <w:qFormat/>
    <w:rsid w:val="009A50A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A50AB"/>
    <w:rPr>
      <w:rFonts w:asciiTheme="minorHAnsi" w:eastAsiaTheme="minorEastAsia" w:hAnsiTheme="minorHAnsi" w:cstheme="minorBidi"/>
      <w:sz w:val="22"/>
      <w:szCs w:val="22"/>
      <w:lang w:val="en-US" w:eastAsia="ja-JP"/>
    </w:rPr>
  </w:style>
  <w:style w:type="character" w:styleId="LineNumber">
    <w:name w:val="line number"/>
    <w:basedOn w:val="DefaultParagraphFont"/>
    <w:uiPriority w:val="99"/>
    <w:semiHidden/>
    <w:unhideWhenUsed/>
    <w:rsid w:val="00034A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sz w:val="22"/>
      <w:szCs w:val="22"/>
      <w:lang w:eastAsia="en-US"/>
    </w:rPr>
  </w:style>
  <w:style w:type="paragraph" w:styleId="Heading1">
    <w:name w:val="heading 1"/>
    <w:basedOn w:val="Normal"/>
    <w:next w:val="Normal"/>
    <w:qFormat/>
    <w:pPr>
      <w:keepNext/>
      <w:keepLines/>
      <w:spacing w:before="240"/>
      <w:outlineLvl w:val="0"/>
    </w:pPr>
    <w:rPr>
      <w:rFonts w:ascii="Calibri Light" w:hAnsi="Calibri Light"/>
      <w:color w:val="2E74B5"/>
      <w:sz w:val="32"/>
      <w:szCs w:val="32"/>
    </w:rPr>
  </w:style>
  <w:style w:type="paragraph" w:styleId="Heading2">
    <w:name w:val="heading 2"/>
    <w:basedOn w:val="Normal"/>
    <w:qFormat/>
    <w:pPr>
      <w:spacing w:before="280" w:after="120" w:line="300" w:lineRule="atLeast"/>
      <w:jc w:val="both"/>
      <w:outlineLvl w:val="1"/>
    </w:pPr>
    <w:rPr>
      <w:rFonts w:ascii="Times New Roman" w:hAnsi="Times New Roman"/>
      <w:color w:val="000000"/>
      <w:szCs w:val="20"/>
    </w:rPr>
  </w:style>
  <w:style w:type="paragraph" w:styleId="Heading3">
    <w:name w:val="heading 3"/>
    <w:basedOn w:val="Normal"/>
    <w:qFormat/>
    <w:pPr>
      <w:spacing w:after="120" w:line="300" w:lineRule="atLeast"/>
      <w:jc w:val="both"/>
      <w:outlineLvl w:val="2"/>
    </w:pPr>
    <w:rPr>
      <w:rFonts w:ascii="Times New Roman" w:hAnsi="Times New Roman"/>
      <w:szCs w:val="20"/>
    </w:rPr>
  </w:style>
  <w:style w:type="paragraph" w:styleId="Heading4">
    <w:name w:val="heading 4"/>
    <w:basedOn w:val="Normal"/>
    <w:qFormat/>
    <w:pPr>
      <w:tabs>
        <w:tab w:val="left" w:pos="2261"/>
      </w:tabs>
      <w:spacing w:after="120" w:line="300" w:lineRule="atLeast"/>
      <w:jc w:val="both"/>
      <w:outlineLvl w:val="3"/>
    </w:pPr>
    <w:rPr>
      <w:rFonts w:ascii="Times New Roman" w:hAnsi="Times New Roman"/>
      <w:szCs w:val="20"/>
    </w:rPr>
  </w:style>
  <w:style w:type="paragraph" w:styleId="Heading5">
    <w:name w:val="heading 5"/>
    <w:basedOn w:val="Normal"/>
    <w:qFormat/>
    <w:pPr>
      <w:spacing w:after="120" w:line="300" w:lineRule="atLeast"/>
      <w:jc w:val="both"/>
      <w:outlineLvl w:val="4"/>
    </w:pPr>
    <w:rPr>
      <w:rFonts w:ascii="Times New Roman" w:hAnsi="Times New Roman"/>
      <w:szCs w:val="20"/>
    </w:rPr>
  </w:style>
  <w:style w:type="paragraph" w:styleId="Heading6">
    <w:name w:val="heading 6"/>
    <w:basedOn w:val="Normal"/>
    <w:next w:val="Normal"/>
    <w:qFormat/>
    <w:pPr>
      <w:keepNext/>
      <w:numPr>
        <w:numId w:val="11"/>
      </w:numPr>
      <w:tabs>
        <w:tab w:val="left" w:pos="0"/>
        <w:tab w:val="left" w:pos="709"/>
      </w:tabs>
      <w:autoSpaceDE w:val="0"/>
      <w:autoSpaceDN w:val="0"/>
      <w:adjustRightInd w:val="0"/>
      <w:spacing w:before="120" w:after="120" w:line="360" w:lineRule="auto"/>
      <w:ind w:left="709" w:hanging="709"/>
      <w:jc w:val="both"/>
      <w:outlineLvl w:val="5"/>
    </w:pPr>
    <w:rPr>
      <w:rFonts w:ascii="Arial" w:hAnsi="Arial" w:cs="Arial"/>
      <w:b/>
      <w:bCs/>
      <w:color w:val="000000"/>
      <w:sz w:val="20"/>
      <w:szCs w:val="20"/>
      <w:lang w:val="en"/>
    </w:rPr>
  </w:style>
  <w:style w:type="paragraph" w:styleId="Heading7">
    <w:name w:val="heading 7"/>
    <w:basedOn w:val="Normal"/>
    <w:next w:val="Normal"/>
    <w:qFormat/>
    <w:pPr>
      <w:keepNext/>
      <w:outlineLvl w:val="6"/>
    </w:pPr>
    <w:rPr>
      <w:rFonts w:ascii="Arial" w:hAnsi="Arial" w:cs="Arial"/>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pPr>
      <w:numPr>
        <w:ilvl w:val="1"/>
        <w:numId w:val="7"/>
      </w:numPr>
      <w:spacing w:before="120" w:after="120" w:line="360" w:lineRule="auto"/>
    </w:pPr>
    <w:rPr>
      <w:rFonts w:ascii="Arial" w:hAnsi="Arial" w:cs="Arial"/>
      <w:color w:val="000000"/>
      <w:sz w:val="20"/>
      <w:szCs w:val="20"/>
    </w:rPr>
  </w:style>
  <w:style w:type="paragraph" w:customStyle="1" w:styleId="TZH1">
    <w:name w:val="TZ H1"/>
    <w:basedOn w:val="Heading1"/>
    <w:pPr>
      <w:keepLines w:val="0"/>
      <w:spacing w:before="300" w:after="240"/>
      <w:jc w:val="both"/>
    </w:pPr>
    <w:rPr>
      <w:rFonts w:ascii="Times New Roman" w:hAnsi="Times New Roman"/>
      <w:b/>
      <w:bCs/>
      <w:color w:val="auto"/>
      <w:kern w:val="36"/>
      <w:sz w:val="24"/>
      <w:szCs w:val="24"/>
      <w:lang w:eastAsia="en-GB"/>
    </w:rPr>
  </w:style>
  <w:style w:type="character" w:customStyle="1" w:styleId="Heading1Char">
    <w:name w:val="Heading 1 Char"/>
    <w:basedOn w:val="DefaultParagraphFont"/>
    <w:uiPriority w:val="9"/>
    <w:rPr>
      <w:rFonts w:ascii="Calibri Light" w:hAnsi="Calibri Light" w:cs="Times New Roman"/>
      <w:color w:val="2E74B5"/>
      <w:sz w:val="32"/>
      <w:szCs w:val="32"/>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Indent">
    <w:name w:val="Body Text Indent"/>
    <w:basedOn w:val="Normal"/>
    <w:semiHidden/>
    <w:pPr>
      <w:tabs>
        <w:tab w:val="left" w:pos="709"/>
      </w:tabs>
      <w:autoSpaceDE w:val="0"/>
      <w:autoSpaceDN w:val="0"/>
      <w:adjustRightInd w:val="0"/>
      <w:spacing w:before="120" w:after="120" w:line="360" w:lineRule="auto"/>
      <w:ind w:left="709" w:hanging="709"/>
      <w:jc w:val="both"/>
    </w:pPr>
    <w:rPr>
      <w:rFonts w:ascii="Arial" w:hAnsi="Arial" w:cs="Arial"/>
      <w:color w:val="000000"/>
      <w:sz w:val="20"/>
      <w:szCs w:val="20"/>
      <w:lang w:val="en"/>
    </w:rPr>
  </w:style>
  <w:style w:type="character" w:styleId="PlaceholderText">
    <w:name w:val="Placeholder Text"/>
    <w:basedOn w:val="DefaultParagraphFont"/>
    <w:uiPriority w:val="99"/>
    <w:semiHidden/>
    <w:rsid w:val="00640F12"/>
    <w:rPr>
      <w:color w:val="808080"/>
    </w:rPr>
  </w:style>
  <w:style w:type="paragraph" w:styleId="BalloonText">
    <w:name w:val="Balloon Text"/>
    <w:basedOn w:val="Normal"/>
    <w:link w:val="BalloonTextChar"/>
    <w:uiPriority w:val="99"/>
    <w:semiHidden/>
    <w:unhideWhenUsed/>
    <w:rsid w:val="00640F12"/>
    <w:rPr>
      <w:rFonts w:ascii="Tahoma" w:hAnsi="Tahoma" w:cs="Tahoma"/>
      <w:sz w:val="16"/>
      <w:szCs w:val="16"/>
    </w:rPr>
  </w:style>
  <w:style w:type="character" w:customStyle="1" w:styleId="BalloonTextChar">
    <w:name w:val="Balloon Text Char"/>
    <w:basedOn w:val="DefaultParagraphFont"/>
    <w:link w:val="BalloonText"/>
    <w:uiPriority w:val="99"/>
    <w:semiHidden/>
    <w:rsid w:val="00640F12"/>
    <w:rPr>
      <w:rFonts w:ascii="Tahoma" w:hAnsi="Tahoma" w:cs="Tahoma"/>
      <w:sz w:val="16"/>
      <w:szCs w:val="16"/>
      <w:lang w:eastAsia="en-US"/>
    </w:rPr>
  </w:style>
  <w:style w:type="character" w:customStyle="1" w:styleId="HeaderChar">
    <w:name w:val="Header Char"/>
    <w:basedOn w:val="DefaultParagraphFont"/>
    <w:link w:val="Header"/>
    <w:uiPriority w:val="99"/>
    <w:rsid w:val="00D966B1"/>
    <w:rPr>
      <w:rFonts w:ascii="Calibri" w:hAnsi="Calibri"/>
      <w:sz w:val="22"/>
      <w:szCs w:val="22"/>
      <w:lang w:eastAsia="en-US"/>
    </w:rPr>
  </w:style>
  <w:style w:type="character" w:styleId="CommentReference">
    <w:name w:val="annotation reference"/>
    <w:basedOn w:val="DefaultParagraphFont"/>
    <w:uiPriority w:val="99"/>
    <w:semiHidden/>
    <w:unhideWhenUsed/>
    <w:rsid w:val="00BC496B"/>
    <w:rPr>
      <w:sz w:val="16"/>
      <w:szCs w:val="16"/>
    </w:rPr>
  </w:style>
  <w:style w:type="paragraph" w:styleId="CommentText">
    <w:name w:val="annotation text"/>
    <w:basedOn w:val="Normal"/>
    <w:link w:val="CommentTextChar"/>
    <w:uiPriority w:val="99"/>
    <w:semiHidden/>
    <w:unhideWhenUsed/>
    <w:rsid w:val="00BC496B"/>
    <w:rPr>
      <w:sz w:val="20"/>
      <w:szCs w:val="20"/>
    </w:rPr>
  </w:style>
  <w:style w:type="character" w:customStyle="1" w:styleId="CommentTextChar">
    <w:name w:val="Comment Text Char"/>
    <w:basedOn w:val="DefaultParagraphFont"/>
    <w:link w:val="CommentText"/>
    <w:uiPriority w:val="99"/>
    <w:semiHidden/>
    <w:rsid w:val="00BC496B"/>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BC496B"/>
    <w:rPr>
      <w:b/>
      <w:bCs/>
    </w:rPr>
  </w:style>
  <w:style w:type="character" w:customStyle="1" w:styleId="CommentSubjectChar">
    <w:name w:val="Comment Subject Char"/>
    <w:basedOn w:val="CommentTextChar"/>
    <w:link w:val="CommentSubject"/>
    <w:uiPriority w:val="99"/>
    <w:semiHidden/>
    <w:rsid w:val="00BC496B"/>
    <w:rPr>
      <w:rFonts w:ascii="Calibri" w:hAnsi="Calibri"/>
      <w:b/>
      <w:bCs/>
      <w:lang w:eastAsia="en-US"/>
    </w:rPr>
  </w:style>
  <w:style w:type="paragraph" w:styleId="NoSpacing">
    <w:name w:val="No Spacing"/>
    <w:link w:val="NoSpacingChar"/>
    <w:uiPriority w:val="1"/>
    <w:qFormat/>
    <w:rsid w:val="009A50AB"/>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A50AB"/>
    <w:rPr>
      <w:rFonts w:asciiTheme="minorHAnsi" w:eastAsiaTheme="minorEastAsia" w:hAnsiTheme="minorHAnsi" w:cstheme="minorBidi"/>
      <w:sz w:val="22"/>
      <w:szCs w:val="22"/>
      <w:lang w:val="en-US" w:eastAsia="ja-JP"/>
    </w:rPr>
  </w:style>
  <w:style w:type="character" w:styleId="LineNumber">
    <w:name w:val="line number"/>
    <w:basedOn w:val="DefaultParagraphFont"/>
    <w:uiPriority w:val="99"/>
    <w:semiHidden/>
    <w:unhideWhenUsed/>
    <w:rsid w:val="00034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104F9-A900-4DB1-8326-34AC62609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49ACDBE4</Template>
  <TotalTime>2</TotalTime>
  <Pages>12</Pages>
  <Words>3669</Words>
  <Characters>20914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This Agreement is made on the 21 day of November 2015</vt:lpstr>
    </vt:vector>
  </TitlesOfParts>
  <Company>Microsoft</Company>
  <LinksUpToDate>false</LinksUpToDate>
  <CharactersWithSpaces>24534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Agreement is made on the 21 day of November 2015</dc:title>
  <dc:creator>Paul Orrett</dc:creator>
  <cp:lastModifiedBy>Janita Vara</cp:lastModifiedBy>
  <cp:revision>2</cp:revision>
  <cp:lastPrinted>2016-06-22T10:31:00Z</cp:lastPrinted>
  <dcterms:created xsi:type="dcterms:W3CDTF">2017-02-24T15:50:00Z</dcterms:created>
  <dcterms:modified xsi:type="dcterms:W3CDTF">2017-02-24T15:50:00Z</dcterms:modified>
</cp:coreProperties>
</file>