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E48" w:rsidRDefault="00EF7E48" w:rsidP="00CF5C09">
      <w:pPr>
        <w:pStyle w:val="Title"/>
        <w:jc w:val="both"/>
      </w:pPr>
    </w:p>
    <w:p w:rsidR="00C022B4" w:rsidRPr="00B204BF" w:rsidRDefault="009D78FA" w:rsidP="00FA1E7A">
      <w:pPr>
        <w:pStyle w:val="Title"/>
        <w:jc w:val="both"/>
        <w:rPr>
          <w:sz w:val="40"/>
          <w:szCs w:val="40"/>
        </w:rPr>
      </w:pPr>
      <w:r w:rsidRPr="00B204BF">
        <w:rPr>
          <w:sz w:val="40"/>
          <w:szCs w:val="40"/>
        </w:rPr>
        <w:t>A</w:t>
      </w:r>
      <w:r w:rsidR="009E4C46" w:rsidRPr="00B204BF">
        <w:rPr>
          <w:sz w:val="40"/>
          <w:szCs w:val="40"/>
        </w:rPr>
        <w:t xml:space="preserve"> review o</w:t>
      </w:r>
      <w:r w:rsidR="008B6637" w:rsidRPr="00B204BF">
        <w:rPr>
          <w:sz w:val="40"/>
          <w:szCs w:val="40"/>
        </w:rPr>
        <w:t xml:space="preserve">f the </w:t>
      </w:r>
      <w:r w:rsidR="009E4C46" w:rsidRPr="00B204BF">
        <w:rPr>
          <w:sz w:val="40"/>
          <w:szCs w:val="40"/>
        </w:rPr>
        <w:t xml:space="preserve">London </w:t>
      </w:r>
      <w:r w:rsidR="00FA1E7A" w:rsidRPr="00B204BF">
        <w:rPr>
          <w:sz w:val="40"/>
          <w:szCs w:val="40"/>
        </w:rPr>
        <w:t xml:space="preserve">mental health </w:t>
      </w:r>
      <w:r w:rsidR="009E4C46" w:rsidRPr="00B204BF">
        <w:rPr>
          <w:sz w:val="40"/>
          <w:szCs w:val="40"/>
        </w:rPr>
        <w:t xml:space="preserve">transformation </w:t>
      </w:r>
      <w:r w:rsidR="008B6637" w:rsidRPr="00B204BF">
        <w:rPr>
          <w:sz w:val="40"/>
          <w:szCs w:val="40"/>
        </w:rPr>
        <w:t>programme</w:t>
      </w:r>
      <w:r w:rsidR="00FA1E7A" w:rsidRPr="00B204BF">
        <w:rPr>
          <w:sz w:val="40"/>
          <w:szCs w:val="40"/>
        </w:rPr>
        <w:t>s</w:t>
      </w:r>
    </w:p>
    <w:p w:rsidR="009006C1" w:rsidRDefault="009006C1" w:rsidP="00CF5C09">
      <w:pPr>
        <w:jc w:val="both"/>
        <w:rPr>
          <w:rFonts w:ascii="Arial" w:hAnsi="Arial" w:cs="Arial"/>
          <w:b/>
          <w:i/>
          <w:color w:val="0070C0"/>
          <w:sz w:val="32"/>
          <w:szCs w:val="32"/>
        </w:rPr>
      </w:pPr>
      <w:r>
        <w:rPr>
          <w:rFonts w:ascii="Arial" w:hAnsi="Arial" w:cs="Arial"/>
          <w:b/>
          <w:i/>
          <w:color w:val="0070C0"/>
          <w:sz w:val="32"/>
          <w:szCs w:val="32"/>
        </w:rPr>
        <w:t>Request for Quotation</w:t>
      </w:r>
    </w:p>
    <w:p w:rsidR="00012DBB" w:rsidRPr="007042C7" w:rsidRDefault="00012DBB" w:rsidP="00012DBB">
      <w:pPr>
        <w:spacing w:after="0"/>
        <w:outlineLvl w:val="0"/>
        <w:rPr>
          <w:rFonts w:ascii="Arial" w:hAnsi="Arial" w:cs="Arial"/>
          <w:sz w:val="20"/>
        </w:rPr>
      </w:pPr>
      <w:r w:rsidRPr="007042C7">
        <w:rPr>
          <w:rFonts w:ascii="Arial" w:hAnsi="Arial" w:cs="Arial"/>
          <w:sz w:val="20"/>
        </w:rPr>
        <w:t>Dear Bidders,</w:t>
      </w:r>
    </w:p>
    <w:p w:rsidR="00012DBB" w:rsidRPr="007042C7" w:rsidRDefault="00012DBB" w:rsidP="00012DBB">
      <w:pPr>
        <w:spacing w:after="0"/>
        <w:rPr>
          <w:rFonts w:ascii="Arial" w:hAnsi="Arial" w:cs="Arial"/>
          <w:sz w:val="20"/>
        </w:rPr>
      </w:pPr>
    </w:p>
    <w:p w:rsidR="00012DBB" w:rsidRPr="00CF148C" w:rsidRDefault="00012DBB" w:rsidP="00012DBB">
      <w:pPr>
        <w:spacing w:after="0"/>
        <w:rPr>
          <w:rFonts w:ascii="Arial" w:hAnsi="Arial" w:cs="Arial"/>
          <w:b/>
          <w:sz w:val="20"/>
        </w:rPr>
      </w:pPr>
      <w:r w:rsidRPr="007042C7">
        <w:rPr>
          <w:rFonts w:ascii="Arial" w:hAnsi="Arial" w:cs="Arial"/>
          <w:b/>
          <w:sz w:val="20"/>
        </w:rPr>
        <w:t xml:space="preserve">Request for </w:t>
      </w:r>
      <w:r>
        <w:rPr>
          <w:rFonts w:ascii="Arial" w:hAnsi="Arial" w:cs="Arial"/>
          <w:b/>
          <w:sz w:val="20"/>
        </w:rPr>
        <w:t>Quotation</w:t>
      </w:r>
      <w:r w:rsidRPr="007042C7">
        <w:rPr>
          <w:rFonts w:ascii="Arial" w:hAnsi="Arial" w:cs="Arial"/>
          <w:b/>
          <w:sz w:val="20"/>
        </w:rPr>
        <w:t xml:space="preserve">: </w:t>
      </w:r>
      <w:r w:rsidRPr="00012DBB">
        <w:rPr>
          <w:rFonts w:ascii="Arial" w:hAnsi="Arial" w:cs="Arial"/>
          <w:b/>
          <w:sz w:val="20"/>
        </w:rPr>
        <w:t>A review of the London mental health transformation programmes</w:t>
      </w:r>
    </w:p>
    <w:p w:rsidR="00012DBB" w:rsidRPr="007042C7" w:rsidRDefault="00012DBB" w:rsidP="00012DBB">
      <w:pPr>
        <w:spacing w:after="0"/>
        <w:rPr>
          <w:rFonts w:ascii="Arial" w:hAnsi="Arial" w:cs="Arial"/>
          <w:sz w:val="20"/>
        </w:rPr>
      </w:pPr>
    </w:p>
    <w:p w:rsidR="00012DBB" w:rsidRDefault="00012DBB" w:rsidP="00012DBB">
      <w:pPr>
        <w:jc w:val="both"/>
      </w:pPr>
      <w:r>
        <w:t xml:space="preserve">NHS England on behalf of </w:t>
      </w:r>
      <w:r w:rsidRPr="009E4C46">
        <w:t xml:space="preserve">Healthy London Partnership (HLP) invites expressions of interest </w:t>
      </w:r>
      <w:r w:rsidR="00B81DA3">
        <w:t xml:space="preserve">and request for quote responses, </w:t>
      </w:r>
      <w:r w:rsidRPr="009E4C46">
        <w:t xml:space="preserve">for the </w:t>
      </w:r>
      <w:r>
        <w:t xml:space="preserve">formal </w:t>
      </w:r>
      <w:r w:rsidRPr="009E4C46">
        <w:t xml:space="preserve">review of </w:t>
      </w:r>
      <w:r>
        <w:t xml:space="preserve">HLP’s </w:t>
      </w:r>
      <w:r w:rsidRPr="009E4C46">
        <w:t>London mental health transformation programme</w:t>
      </w:r>
      <w:r>
        <w:t>s, with the intention of instituting change in order to improve impact where necessary</w:t>
      </w:r>
      <w:r w:rsidRPr="009E4C46">
        <w:t>.</w:t>
      </w:r>
      <w:r>
        <w:t xml:space="preserve"> </w:t>
      </w:r>
    </w:p>
    <w:p w:rsidR="00012DBB" w:rsidRPr="00D72370" w:rsidRDefault="00012DBB" w:rsidP="00D72370">
      <w:pPr>
        <w:jc w:val="both"/>
      </w:pPr>
      <w:r w:rsidRPr="00D72370">
        <w:t>We currently have a requirement for the services as expressed in this Request for Quotation (RFQ) document. We need our chosen supplier to commence the work on 23 July 2018 and finish the work on or before December 2018.</w:t>
      </w:r>
    </w:p>
    <w:p w:rsidR="00012DBB" w:rsidRPr="00D72370" w:rsidRDefault="00012DBB" w:rsidP="00D72370">
      <w:pPr>
        <w:jc w:val="both"/>
      </w:pPr>
      <w:r w:rsidRPr="00D72370">
        <w:t xml:space="preserve">Please note the attached NHS Terms and Conditions for the provision of Services </w:t>
      </w:r>
      <w:r w:rsidR="00D72370" w:rsidRPr="00D72370">
        <w:t>(</w:t>
      </w:r>
      <w:r w:rsidR="00D72370">
        <w:t>Appendix 3</w:t>
      </w:r>
      <w:r w:rsidR="00D72370" w:rsidRPr="00D72370">
        <w:t xml:space="preserve">) </w:t>
      </w:r>
      <w:r w:rsidRPr="00D72370">
        <w:t xml:space="preserve">will apply to any contract awarded as a result of this procurement exercise. </w:t>
      </w:r>
    </w:p>
    <w:p w:rsidR="00012DBB" w:rsidRPr="00CF148C" w:rsidRDefault="00012DBB" w:rsidP="00D72370">
      <w:pPr>
        <w:jc w:val="both"/>
        <w:rPr>
          <w:rFonts w:ascii="Arial" w:hAnsi="Arial" w:cs="Arial"/>
          <w:sz w:val="20"/>
        </w:rPr>
      </w:pPr>
      <w:r w:rsidRPr="00D72370">
        <w:t xml:space="preserve">If you are interested in quoting for this requirement, please submit an </w:t>
      </w:r>
      <w:r w:rsidR="00D72370">
        <w:t>‘</w:t>
      </w:r>
      <w:r w:rsidRPr="00D72370">
        <w:t>Expression of Interest</w:t>
      </w:r>
      <w:r w:rsidR="00D72370">
        <w:t>’</w:t>
      </w:r>
      <w:r w:rsidRPr="00D72370">
        <w:t xml:space="preserve"> form by noon on </w:t>
      </w:r>
      <w:r w:rsidRPr="00D72370">
        <w:rPr>
          <w:b/>
        </w:rPr>
        <w:t>21 June 2018</w:t>
      </w:r>
      <w:r w:rsidRPr="00D72370">
        <w:t xml:space="preserve">. The closing date for submitting clarification questions is </w:t>
      </w:r>
      <w:r w:rsidRPr="00D72370">
        <w:rPr>
          <w:b/>
        </w:rPr>
        <w:t>22 June 2018</w:t>
      </w:r>
      <w:r w:rsidRPr="00D72370">
        <w:t>. Please ensure a completed ‘Response Form’ is submitted to the following email box</w:t>
      </w:r>
      <w:r w:rsidRPr="00CF148C">
        <w:rPr>
          <w:rFonts w:ascii="Arial" w:hAnsi="Arial" w:cs="Arial"/>
          <w:sz w:val="20"/>
        </w:rPr>
        <w:t xml:space="preserve"> </w:t>
      </w:r>
      <w:hyperlink r:id="rId9" w:history="1">
        <w:r w:rsidRPr="003A71CE">
          <w:rPr>
            <w:rStyle w:val="Hyperlink"/>
          </w:rPr>
          <w:t>hlp.mhtransformationlondon@nhs.net</w:t>
        </w:r>
      </w:hyperlink>
      <w:r>
        <w:t xml:space="preserve"> </w:t>
      </w:r>
      <w:r w:rsidRPr="00CF148C">
        <w:rPr>
          <w:rFonts w:ascii="Arial" w:hAnsi="Arial" w:cs="Arial"/>
          <w:sz w:val="20"/>
        </w:rPr>
        <w:t xml:space="preserve">by </w:t>
      </w:r>
      <w:r>
        <w:rPr>
          <w:rFonts w:ascii="Arial" w:hAnsi="Arial" w:cs="Arial"/>
          <w:b/>
          <w:sz w:val="20"/>
        </w:rPr>
        <w:t>29 June 2018</w:t>
      </w:r>
      <w:r w:rsidRPr="00CF148C">
        <w:rPr>
          <w:rFonts w:ascii="Arial" w:hAnsi="Arial" w:cs="Arial"/>
          <w:sz w:val="20"/>
        </w:rPr>
        <w:t>:</w:t>
      </w:r>
    </w:p>
    <w:p w:rsidR="00013D8E" w:rsidRPr="00EA5317" w:rsidRDefault="00013D8E" w:rsidP="00CF5C09">
      <w:pPr>
        <w:jc w:val="both"/>
        <w:rPr>
          <w:b/>
          <w:color w:val="0070C0"/>
        </w:rPr>
      </w:pPr>
      <w:r w:rsidRPr="00EA5317">
        <w:rPr>
          <w:b/>
          <w:color w:val="0070C0"/>
        </w:rPr>
        <w:t>Summary</w:t>
      </w:r>
    </w:p>
    <w:p w:rsidR="00CD3978" w:rsidRDefault="00A97F25" w:rsidP="00CF5C09">
      <w:pPr>
        <w:jc w:val="both"/>
      </w:pPr>
      <w:r>
        <w:t>HLP was formed in May 2015 i</w:t>
      </w:r>
      <w:r w:rsidRPr="009E4C46">
        <w:t>s a collaboration between London’s 32 CCGs and NHS England (London Region</w:t>
      </w:r>
      <w:r>
        <w:t>)</w:t>
      </w:r>
      <w:r w:rsidRPr="00B7595F">
        <w:rPr>
          <w:rFonts w:eastAsia="Times New Roman" w:cstheme="minorHAnsi"/>
          <w:lang w:eastAsia="en-GB"/>
        </w:rPr>
        <w:t xml:space="preserve"> </w:t>
      </w:r>
      <w:r w:rsidRPr="002451E7">
        <w:rPr>
          <w:rFonts w:eastAsia="Times New Roman" w:cstheme="minorHAnsi"/>
          <w:lang w:eastAsia="en-GB"/>
        </w:rPr>
        <w:t>in response to</w:t>
      </w:r>
      <w:r>
        <w:rPr>
          <w:rFonts w:eastAsia="Times New Roman" w:cstheme="minorHAnsi"/>
          <w:lang w:eastAsia="en-GB"/>
        </w:rPr>
        <w:t xml:space="preserve"> </w:t>
      </w:r>
      <w:r w:rsidRPr="002451E7">
        <w:rPr>
          <w:rFonts w:eastAsia="Times New Roman" w:cstheme="minorHAnsi"/>
          <w:lang w:eastAsia="en-GB"/>
        </w:rPr>
        <w:t>the</w:t>
      </w:r>
      <w:r>
        <w:rPr>
          <w:rFonts w:eastAsia="Times New Roman" w:cstheme="minorHAnsi"/>
          <w:lang w:eastAsia="en-GB"/>
        </w:rPr>
        <w:t xml:space="preserve"> </w:t>
      </w:r>
      <w:hyperlink r:id="rId10" w:history="1">
        <w:r>
          <w:rPr>
            <w:rStyle w:val="Hyperlink"/>
            <w:rFonts w:eastAsia="Times New Roman" w:cstheme="minorHAnsi"/>
            <w:lang w:eastAsia="en-GB"/>
          </w:rPr>
          <w:t>NHS Five Year Forward View</w:t>
        </w:r>
      </w:hyperlink>
      <w:r>
        <w:rPr>
          <w:rFonts w:eastAsia="Times New Roman" w:cstheme="minorHAnsi"/>
          <w:lang w:eastAsia="en-GB"/>
        </w:rPr>
        <w:t xml:space="preserve"> </w:t>
      </w:r>
      <w:r w:rsidR="000A54A1">
        <w:rPr>
          <w:rFonts w:eastAsia="Times New Roman" w:cstheme="minorHAnsi"/>
          <w:lang w:eastAsia="en-GB"/>
        </w:rPr>
        <w:t xml:space="preserve">(2014) </w:t>
      </w:r>
      <w:r w:rsidRPr="002451E7">
        <w:rPr>
          <w:rFonts w:eastAsia="Times New Roman" w:cstheme="minorHAnsi"/>
          <w:lang w:eastAsia="en-GB"/>
        </w:rPr>
        <w:t>and the</w:t>
      </w:r>
      <w:r>
        <w:rPr>
          <w:rFonts w:eastAsia="Times New Roman" w:cstheme="minorHAnsi"/>
          <w:lang w:eastAsia="en-GB"/>
        </w:rPr>
        <w:t xml:space="preserve"> </w:t>
      </w:r>
      <w:hyperlink r:id="rId11" w:history="1">
        <w:r w:rsidRPr="00FE12B8">
          <w:rPr>
            <w:rStyle w:val="Hyperlink"/>
            <w:rFonts w:eastAsia="Times New Roman" w:cstheme="minorHAnsi"/>
            <w:lang w:eastAsia="en-GB"/>
          </w:rPr>
          <w:t>London Health Commission's Better Health for London</w:t>
        </w:r>
        <w:r w:rsidRPr="00FE12B8">
          <w:rPr>
            <w:rStyle w:val="Hyperlink"/>
          </w:rPr>
          <w:t xml:space="preserve"> (</w:t>
        </w:r>
        <w:proofErr w:type="spellStart"/>
        <w:r w:rsidRPr="00FE12B8">
          <w:rPr>
            <w:rStyle w:val="Hyperlink"/>
          </w:rPr>
          <w:t>BHfL</w:t>
        </w:r>
        <w:proofErr w:type="spellEnd"/>
        <w:r w:rsidRPr="00FE12B8">
          <w:rPr>
            <w:rStyle w:val="Hyperlink"/>
            <w:rFonts w:eastAsia="Times New Roman" w:cstheme="minorHAnsi"/>
            <w:lang w:eastAsia="en-GB"/>
          </w:rPr>
          <w:t>)</w:t>
        </w:r>
      </w:hyperlink>
      <w:r w:rsidR="000A54A1">
        <w:rPr>
          <w:rFonts w:eastAsia="Times New Roman" w:cstheme="minorHAnsi"/>
          <w:lang w:eastAsia="en-GB"/>
        </w:rPr>
        <w:t xml:space="preserve"> (2014).</w:t>
      </w:r>
      <w:r w:rsidR="00FE12B8">
        <w:rPr>
          <w:rFonts w:eastAsia="Times New Roman" w:cstheme="minorHAnsi"/>
          <w:lang w:eastAsia="en-GB"/>
        </w:rPr>
        <w:t xml:space="preserve"> </w:t>
      </w:r>
      <w:r w:rsidRPr="00FE12B8">
        <w:rPr>
          <w:rFonts w:eastAsia="Times New Roman" w:cstheme="minorHAnsi"/>
          <w:lang w:eastAsia="en-GB"/>
        </w:rPr>
        <w:t>HLP</w:t>
      </w:r>
      <w:r>
        <w:t xml:space="preserve"> also </w:t>
      </w:r>
      <w:r w:rsidRPr="00844025">
        <w:t>support</w:t>
      </w:r>
      <w:r>
        <w:t>s</w:t>
      </w:r>
      <w:r w:rsidRPr="00844025">
        <w:t xml:space="preserve"> the de</w:t>
      </w:r>
      <w:r>
        <w:t>livery of the Sustainability and Transformation P</w:t>
      </w:r>
      <w:r w:rsidRPr="00844025">
        <w:t>lans</w:t>
      </w:r>
      <w:r w:rsidR="003729A5">
        <w:t xml:space="preserve"> with local Sustainability and Transformation Partnerships</w:t>
      </w:r>
      <w:r w:rsidRPr="00844025">
        <w:t xml:space="preserve"> </w:t>
      </w:r>
      <w:r>
        <w:t>(STPs)</w:t>
      </w:r>
      <w:r w:rsidR="002F2953">
        <w:t>.</w:t>
      </w:r>
      <w:r w:rsidR="002F2953" w:rsidRPr="002F2953">
        <w:t xml:space="preserve"> </w:t>
      </w:r>
      <w:r w:rsidR="002F2953">
        <w:t>HLP programmes are subject to the principle of subsidiarity</w:t>
      </w:r>
      <w:r w:rsidR="00CF5C09">
        <w:t xml:space="preserve">, i.e. transformation is only delivered at a London level </w:t>
      </w:r>
      <w:r w:rsidR="00CF5C09" w:rsidRPr="00013D8E">
        <w:t xml:space="preserve">when </w:t>
      </w:r>
      <w:r w:rsidR="00CF5C09">
        <w:t>it can’t be delivered more locally.</w:t>
      </w:r>
      <w:r w:rsidR="00CD3978">
        <w:t xml:space="preserve"> </w:t>
      </w:r>
    </w:p>
    <w:p w:rsidR="001B356E" w:rsidRDefault="001B356E" w:rsidP="00CF5C09">
      <w:pPr>
        <w:jc w:val="both"/>
      </w:pPr>
      <w:r w:rsidRPr="002F2953">
        <w:t xml:space="preserve">The </w:t>
      </w:r>
      <w:r w:rsidR="002F2953" w:rsidRPr="002F2953">
        <w:t xml:space="preserve">review </w:t>
      </w:r>
      <w:r w:rsidRPr="002F2953">
        <w:t>objectives are:</w:t>
      </w:r>
    </w:p>
    <w:p w:rsidR="00B56575" w:rsidRDefault="00B56575" w:rsidP="007156E4">
      <w:pPr>
        <w:pStyle w:val="ListParagraph"/>
        <w:numPr>
          <w:ilvl w:val="0"/>
          <w:numId w:val="6"/>
        </w:numPr>
        <w:jc w:val="both"/>
      </w:pPr>
      <w:r>
        <w:t xml:space="preserve">Produce an </w:t>
      </w:r>
      <w:r w:rsidRPr="00682E74">
        <w:rPr>
          <w:b/>
        </w:rPr>
        <w:t>evaluation</w:t>
      </w:r>
      <w:r>
        <w:t xml:space="preserve"> of the impact of the current HLP Mental Health transformation programmes at a system, service and patient level, including their priorities, change model and methods, leadership and governance.</w:t>
      </w:r>
    </w:p>
    <w:p w:rsidR="00B56575" w:rsidRDefault="00B56575" w:rsidP="007156E4">
      <w:pPr>
        <w:pStyle w:val="ListParagraph"/>
        <w:numPr>
          <w:ilvl w:val="0"/>
          <w:numId w:val="6"/>
        </w:numPr>
        <w:jc w:val="both"/>
      </w:pPr>
      <w:r>
        <w:t xml:space="preserve">Use the evaluation and </w:t>
      </w:r>
      <w:r w:rsidR="004D6712">
        <w:t xml:space="preserve">the available </w:t>
      </w:r>
      <w:r w:rsidR="006B5931">
        <w:t>evidence base</w:t>
      </w:r>
      <w:r>
        <w:t xml:space="preserve"> to produce a </w:t>
      </w:r>
      <w:r w:rsidRPr="00682E74">
        <w:rPr>
          <w:b/>
        </w:rPr>
        <w:t>review</w:t>
      </w:r>
      <w:r>
        <w:t xml:space="preserve"> of the HLP Mental Health programmes that recommends any changes to the programmes, in the context of London’s evolving health and care system, including future priorities, change model and methods, leadership and governance that will maximise impact. </w:t>
      </w:r>
    </w:p>
    <w:p w:rsidR="001F69CB" w:rsidRDefault="00627B95" w:rsidP="00CF5C09">
      <w:pPr>
        <w:jc w:val="both"/>
      </w:pPr>
      <w:r>
        <w:lastRenderedPageBreak/>
        <w:t>I</w:t>
      </w:r>
      <w:r w:rsidR="00FE12B8">
        <w:t xml:space="preserve">n conducting this work </w:t>
      </w:r>
      <w:r w:rsidR="002F2953">
        <w:t>i</w:t>
      </w:r>
      <w:r>
        <w:t>t is expected that the reviewer will</w:t>
      </w:r>
      <w:r w:rsidR="002F2953">
        <w:t xml:space="preserve"> e</w:t>
      </w:r>
      <w:r w:rsidR="001F69CB">
        <w:t xml:space="preserve">valuate three </w:t>
      </w:r>
      <w:r w:rsidR="00CF5C09">
        <w:t xml:space="preserve">HLP </w:t>
      </w:r>
      <w:r w:rsidR="001F69CB" w:rsidRPr="00F4574C">
        <w:t xml:space="preserve">Mental Health programme </w:t>
      </w:r>
      <w:r w:rsidR="001F69CB">
        <w:t>work streams</w:t>
      </w:r>
      <w:r w:rsidR="006B5931">
        <w:t>:</w:t>
      </w:r>
      <w:r w:rsidR="001518DF">
        <w:t xml:space="preserve"> </w:t>
      </w:r>
    </w:p>
    <w:p w:rsidR="001F69CB" w:rsidRDefault="001518DF" w:rsidP="007156E4">
      <w:pPr>
        <w:pStyle w:val="ListParagraph"/>
        <w:numPr>
          <w:ilvl w:val="0"/>
          <w:numId w:val="1"/>
        </w:numPr>
        <w:jc w:val="both"/>
      </w:pPr>
      <w:r>
        <w:t xml:space="preserve">The </w:t>
      </w:r>
      <w:r w:rsidR="007E201E">
        <w:t>Child and Adolescent Mental Health (CAMH</w:t>
      </w:r>
      <w:r w:rsidR="001F69CB">
        <w:t>)</w:t>
      </w:r>
      <w:r>
        <w:t xml:space="preserve"> programme</w:t>
      </w:r>
    </w:p>
    <w:p w:rsidR="001F69CB" w:rsidRDefault="001F69CB" w:rsidP="007156E4">
      <w:pPr>
        <w:pStyle w:val="ListParagraph"/>
        <w:numPr>
          <w:ilvl w:val="0"/>
          <w:numId w:val="1"/>
        </w:numPr>
        <w:jc w:val="both"/>
      </w:pPr>
      <w:r>
        <w:t xml:space="preserve">Adult Mental Health </w:t>
      </w:r>
      <w:r w:rsidR="001518DF">
        <w:t>programme</w:t>
      </w:r>
    </w:p>
    <w:p w:rsidR="001F69CB" w:rsidRDefault="001F69CB" w:rsidP="007156E4">
      <w:pPr>
        <w:pStyle w:val="ListParagraph"/>
        <w:numPr>
          <w:ilvl w:val="0"/>
          <w:numId w:val="1"/>
        </w:numPr>
        <w:jc w:val="both"/>
      </w:pPr>
      <w:r>
        <w:t>Crisis Mental Health (Urgent and Emergency)</w:t>
      </w:r>
      <w:r w:rsidR="001518DF">
        <w:t xml:space="preserve"> programme</w:t>
      </w:r>
      <w:r>
        <w:t xml:space="preserve"> </w:t>
      </w:r>
    </w:p>
    <w:p w:rsidR="002F2953" w:rsidRPr="00AB2850" w:rsidRDefault="002F2953" w:rsidP="00CF5C09">
      <w:pPr>
        <w:jc w:val="both"/>
      </w:pPr>
      <w:r>
        <w:t xml:space="preserve">The outputs will </w:t>
      </w:r>
      <w:r w:rsidR="00FA3A86">
        <w:t xml:space="preserve">include </w:t>
      </w:r>
      <w:r>
        <w:t xml:space="preserve">a final </w:t>
      </w:r>
      <w:r w:rsidRPr="00AB2850">
        <w:t>evaluation report</w:t>
      </w:r>
      <w:r w:rsidR="00FE12B8">
        <w:t xml:space="preserve"> </w:t>
      </w:r>
      <w:r w:rsidR="007E201E">
        <w:t>(part A above)</w:t>
      </w:r>
      <w:r w:rsidR="007E201E" w:rsidRPr="00AB2850">
        <w:t xml:space="preserve"> </w:t>
      </w:r>
      <w:r w:rsidRPr="00AB2850">
        <w:t xml:space="preserve">to be completed by the end of </w:t>
      </w:r>
      <w:r w:rsidR="00403C74">
        <w:t xml:space="preserve">September </w:t>
      </w:r>
      <w:r w:rsidR="00403C74" w:rsidRPr="00AB2850">
        <w:t>2018</w:t>
      </w:r>
      <w:r w:rsidRPr="00AB2850">
        <w:t xml:space="preserve"> and a final review report</w:t>
      </w:r>
      <w:r w:rsidR="00FE12B8">
        <w:t xml:space="preserve"> </w:t>
      </w:r>
      <w:r w:rsidR="007E201E">
        <w:t>(part B above)</w:t>
      </w:r>
      <w:r w:rsidR="007E201E" w:rsidRPr="00AB2850">
        <w:t xml:space="preserve"> </w:t>
      </w:r>
      <w:r w:rsidRPr="00AB2850">
        <w:t xml:space="preserve">by the end of </w:t>
      </w:r>
      <w:r w:rsidR="00C246F5">
        <w:t>October</w:t>
      </w:r>
      <w:r w:rsidR="00C246F5" w:rsidRPr="00AB2850">
        <w:t xml:space="preserve"> </w:t>
      </w:r>
      <w:r w:rsidRPr="00AB2850">
        <w:t xml:space="preserve">2018. The available budget for this </w:t>
      </w:r>
      <w:r w:rsidR="00AB2850" w:rsidRPr="00AB2850">
        <w:t>review is</w:t>
      </w:r>
      <w:r w:rsidRPr="00AB2850">
        <w:t xml:space="preserve"> £60,000 (including VAT and all expenses).</w:t>
      </w:r>
    </w:p>
    <w:p w:rsidR="00CF5C09" w:rsidRDefault="002F2953" w:rsidP="00CF5C09">
      <w:pPr>
        <w:jc w:val="both"/>
      </w:pPr>
      <w:r w:rsidRPr="00AB2850">
        <w:rPr>
          <w:b/>
        </w:rPr>
        <w:t xml:space="preserve">The deadline for </w:t>
      </w:r>
      <w:r w:rsidR="00C246F5">
        <w:rPr>
          <w:b/>
        </w:rPr>
        <w:t xml:space="preserve">submitting </w:t>
      </w:r>
      <w:r w:rsidRPr="00AB2850">
        <w:rPr>
          <w:b/>
        </w:rPr>
        <w:t>proposals is</w:t>
      </w:r>
      <w:r w:rsidR="00AB2850">
        <w:rPr>
          <w:b/>
        </w:rPr>
        <w:t xml:space="preserve"> </w:t>
      </w:r>
      <w:r w:rsidR="00C246F5" w:rsidRPr="00682E74">
        <w:rPr>
          <w:b/>
        </w:rPr>
        <w:t>29 June</w:t>
      </w:r>
      <w:r w:rsidR="00777E5D" w:rsidRPr="00C246F5">
        <w:rPr>
          <w:b/>
        </w:rPr>
        <w:t xml:space="preserve"> 2018</w:t>
      </w:r>
      <w:r w:rsidRPr="00AB2850">
        <w:t xml:space="preserve">. The successful </w:t>
      </w:r>
      <w:r w:rsidR="00CF5C09" w:rsidRPr="00AB2850">
        <w:t xml:space="preserve">organisation </w:t>
      </w:r>
      <w:r w:rsidRPr="00AB2850">
        <w:t>will be informed by</w:t>
      </w:r>
      <w:r w:rsidR="00CF5C09" w:rsidRPr="00AB2850">
        <w:t xml:space="preserve"> </w:t>
      </w:r>
      <w:r w:rsidR="007365EE">
        <w:t>20 July</w:t>
      </w:r>
      <w:r w:rsidR="00EF31CB">
        <w:t xml:space="preserve"> </w:t>
      </w:r>
      <w:r w:rsidR="00777E5D" w:rsidRPr="00AB2850">
        <w:t>2018</w:t>
      </w:r>
      <w:r w:rsidRPr="00AB2850">
        <w:t>.</w:t>
      </w:r>
      <w:r w:rsidR="00FE12B8">
        <w:t xml:space="preserve"> </w:t>
      </w:r>
    </w:p>
    <w:tbl>
      <w:tblPr>
        <w:tblStyle w:val="TableGridHorizontal1"/>
        <w:tblW w:w="0" w:type="auto"/>
        <w:tblLook w:val="04A0" w:firstRow="1" w:lastRow="0" w:firstColumn="1" w:lastColumn="0" w:noHBand="0" w:noVBand="1"/>
      </w:tblPr>
      <w:tblGrid>
        <w:gridCol w:w="5625"/>
        <w:gridCol w:w="2897"/>
      </w:tblGrid>
      <w:tr w:rsidR="00986205" w:rsidRPr="00986205" w:rsidTr="00D72370">
        <w:tc>
          <w:tcPr>
            <w:tcW w:w="5625" w:type="dxa"/>
          </w:tcPr>
          <w:p w:rsidR="00986205" w:rsidRPr="00986205" w:rsidRDefault="00986205" w:rsidP="00986205">
            <w:pPr>
              <w:rPr>
                <w:rFonts w:eastAsia="Times New Roman" w:cs="Arial"/>
                <w:b/>
                <w:color w:val="000000" w:themeColor="text1"/>
                <w:lang w:eastAsia="en-GB"/>
              </w:rPr>
            </w:pPr>
            <w:r w:rsidRPr="00986205">
              <w:rPr>
                <w:rFonts w:eastAsia="Times New Roman" w:cs="Arial"/>
                <w:b/>
                <w:color w:val="000000" w:themeColor="text1"/>
                <w:lang w:eastAsia="en-GB"/>
              </w:rPr>
              <w:t>Key Actions</w:t>
            </w:r>
          </w:p>
        </w:tc>
        <w:tc>
          <w:tcPr>
            <w:tcW w:w="2897" w:type="dxa"/>
          </w:tcPr>
          <w:p w:rsidR="00986205" w:rsidRPr="00986205" w:rsidRDefault="00986205" w:rsidP="00986205">
            <w:pPr>
              <w:rPr>
                <w:rFonts w:eastAsia="Times New Roman" w:cs="Arial"/>
                <w:b/>
                <w:color w:val="000000" w:themeColor="text1"/>
                <w:lang w:eastAsia="en-GB"/>
              </w:rPr>
            </w:pPr>
            <w:r w:rsidRPr="00986205">
              <w:rPr>
                <w:rFonts w:eastAsia="Times New Roman" w:cs="Arial"/>
                <w:b/>
                <w:color w:val="000000" w:themeColor="text1"/>
                <w:lang w:eastAsia="en-GB"/>
              </w:rPr>
              <w:t>Dates</w:t>
            </w:r>
          </w:p>
        </w:tc>
      </w:tr>
      <w:tr w:rsidR="00986205" w:rsidRPr="00986205" w:rsidTr="00D72370">
        <w:tc>
          <w:tcPr>
            <w:tcW w:w="5625" w:type="dxa"/>
          </w:tcPr>
          <w:p w:rsidR="00986205" w:rsidRPr="00986205" w:rsidRDefault="00986205" w:rsidP="00EF31CB">
            <w:pPr>
              <w:rPr>
                <w:rFonts w:eastAsia="Times New Roman" w:cs="Arial"/>
                <w:color w:val="000000" w:themeColor="text1"/>
                <w:lang w:eastAsia="en-GB"/>
              </w:rPr>
            </w:pPr>
            <w:r w:rsidRPr="00986205">
              <w:rPr>
                <w:rFonts w:eastAsia="Times New Roman" w:cs="Arial"/>
                <w:color w:val="000000" w:themeColor="text1"/>
                <w:lang w:eastAsia="en-GB"/>
              </w:rPr>
              <w:t xml:space="preserve">Issue of </w:t>
            </w:r>
            <w:r w:rsidR="00EF31CB">
              <w:rPr>
                <w:rFonts w:eastAsia="Times New Roman" w:cs="Arial"/>
                <w:color w:val="000000" w:themeColor="text1"/>
                <w:lang w:eastAsia="en-GB"/>
              </w:rPr>
              <w:t>Request for Quotation (RFQ)</w:t>
            </w:r>
          </w:p>
        </w:tc>
        <w:tc>
          <w:tcPr>
            <w:tcW w:w="2897" w:type="dxa"/>
          </w:tcPr>
          <w:p w:rsidR="00986205" w:rsidRPr="00986205" w:rsidRDefault="00C246F5" w:rsidP="00C246F5">
            <w:pPr>
              <w:rPr>
                <w:rFonts w:eastAsia="Times New Roman" w:cs="Arial"/>
                <w:color w:val="000000" w:themeColor="text1"/>
                <w:lang w:eastAsia="en-GB"/>
              </w:rPr>
            </w:pPr>
            <w:r>
              <w:rPr>
                <w:rFonts w:eastAsia="Times New Roman" w:cs="Arial"/>
                <w:color w:val="000000" w:themeColor="text1"/>
                <w:lang w:eastAsia="en-GB"/>
              </w:rPr>
              <w:t>1</w:t>
            </w:r>
            <w:r w:rsidR="00202A52">
              <w:rPr>
                <w:rFonts w:eastAsia="Times New Roman" w:cs="Arial"/>
                <w:color w:val="000000" w:themeColor="text1"/>
                <w:lang w:eastAsia="en-GB"/>
              </w:rPr>
              <w:t>4 June</w:t>
            </w:r>
            <w:r>
              <w:rPr>
                <w:rFonts w:eastAsia="Times New Roman" w:cs="Arial"/>
                <w:color w:val="000000" w:themeColor="text1"/>
                <w:lang w:eastAsia="en-GB"/>
              </w:rPr>
              <w:t xml:space="preserve"> 2018</w:t>
            </w:r>
          </w:p>
        </w:tc>
      </w:tr>
      <w:tr w:rsidR="00EF31CB" w:rsidRPr="00986205" w:rsidTr="00D72370">
        <w:tc>
          <w:tcPr>
            <w:tcW w:w="5625" w:type="dxa"/>
          </w:tcPr>
          <w:p w:rsidR="00EF31CB" w:rsidRPr="00986205" w:rsidRDefault="00EF31CB" w:rsidP="00986205">
            <w:pPr>
              <w:rPr>
                <w:rFonts w:eastAsia="Times New Roman" w:cs="Arial"/>
                <w:color w:val="000000" w:themeColor="text1"/>
                <w:lang w:eastAsia="en-GB"/>
              </w:rPr>
            </w:pPr>
            <w:r>
              <w:rPr>
                <w:rFonts w:eastAsia="Times New Roman" w:cs="Arial"/>
                <w:color w:val="000000" w:themeColor="text1"/>
                <w:lang w:eastAsia="en-GB"/>
              </w:rPr>
              <w:t>Requested date for submitting Expressions of Interest</w:t>
            </w:r>
          </w:p>
        </w:tc>
        <w:tc>
          <w:tcPr>
            <w:tcW w:w="2897" w:type="dxa"/>
          </w:tcPr>
          <w:p w:rsidR="00EF31CB" w:rsidRDefault="00EF31CB" w:rsidP="00986205">
            <w:pPr>
              <w:rPr>
                <w:rFonts w:eastAsia="Times New Roman" w:cs="Arial"/>
                <w:color w:val="000000" w:themeColor="text1"/>
                <w:lang w:eastAsia="en-GB"/>
              </w:rPr>
            </w:pPr>
            <w:r>
              <w:rPr>
                <w:rFonts w:eastAsia="Times New Roman" w:cs="Arial"/>
                <w:color w:val="000000" w:themeColor="text1"/>
                <w:lang w:eastAsia="en-GB"/>
              </w:rPr>
              <w:t>21 June 2018</w:t>
            </w:r>
          </w:p>
        </w:tc>
      </w:tr>
      <w:tr w:rsidR="00986205" w:rsidRPr="00986205" w:rsidTr="00D72370">
        <w:tc>
          <w:tcPr>
            <w:tcW w:w="5625" w:type="dxa"/>
          </w:tcPr>
          <w:p w:rsidR="00986205" w:rsidRPr="00986205" w:rsidRDefault="00986205" w:rsidP="00986205">
            <w:pPr>
              <w:rPr>
                <w:rFonts w:eastAsia="Times New Roman" w:cs="Arial"/>
                <w:color w:val="000000" w:themeColor="text1"/>
                <w:lang w:eastAsia="en-GB"/>
              </w:rPr>
            </w:pPr>
            <w:r w:rsidRPr="00986205">
              <w:rPr>
                <w:rFonts w:eastAsia="Times New Roman" w:cs="Arial"/>
                <w:color w:val="000000" w:themeColor="text1"/>
                <w:lang w:eastAsia="en-GB"/>
              </w:rPr>
              <w:t>Closing date for clarification questions</w:t>
            </w:r>
          </w:p>
        </w:tc>
        <w:tc>
          <w:tcPr>
            <w:tcW w:w="2897" w:type="dxa"/>
          </w:tcPr>
          <w:p w:rsidR="00986205" w:rsidRPr="00986205" w:rsidRDefault="00202A52" w:rsidP="00EF31CB">
            <w:pPr>
              <w:rPr>
                <w:rFonts w:eastAsia="Times New Roman" w:cs="Arial"/>
                <w:color w:val="000000" w:themeColor="text1"/>
                <w:lang w:eastAsia="en-GB"/>
              </w:rPr>
            </w:pPr>
            <w:r>
              <w:rPr>
                <w:rFonts w:eastAsia="Times New Roman" w:cs="Arial"/>
                <w:color w:val="000000" w:themeColor="text1"/>
                <w:lang w:eastAsia="en-GB"/>
              </w:rPr>
              <w:t>2</w:t>
            </w:r>
            <w:r w:rsidR="00EF31CB">
              <w:rPr>
                <w:rFonts w:eastAsia="Times New Roman" w:cs="Arial"/>
                <w:color w:val="000000" w:themeColor="text1"/>
                <w:lang w:eastAsia="en-GB"/>
              </w:rPr>
              <w:t>2</w:t>
            </w:r>
            <w:r>
              <w:rPr>
                <w:rFonts w:eastAsia="Times New Roman" w:cs="Arial"/>
                <w:color w:val="000000" w:themeColor="text1"/>
                <w:lang w:eastAsia="en-GB"/>
              </w:rPr>
              <w:t xml:space="preserve"> June</w:t>
            </w:r>
            <w:r w:rsidR="00C246F5">
              <w:rPr>
                <w:rFonts w:eastAsia="Times New Roman" w:cs="Arial"/>
                <w:color w:val="000000" w:themeColor="text1"/>
                <w:lang w:eastAsia="en-GB"/>
              </w:rPr>
              <w:t xml:space="preserve"> 2018</w:t>
            </w:r>
          </w:p>
        </w:tc>
      </w:tr>
      <w:tr w:rsidR="00986205" w:rsidRPr="00986205" w:rsidTr="00D72370">
        <w:tc>
          <w:tcPr>
            <w:tcW w:w="5625" w:type="dxa"/>
          </w:tcPr>
          <w:p w:rsidR="00986205" w:rsidRPr="00986205" w:rsidRDefault="00C246F5" w:rsidP="00986205">
            <w:pPr>
              <w:rPr>
                <w:rFonts w:eastAsia="Times New Roman" w:cs="Arial"/>
                <w:color w:val="000000" w:themeColor="text1"/>
                <w:lang w:eastAsia="en-GB"/>
              </w:rPr>
            </w:pPr>
            <w:r>
              <w:rPr>
                <w:rFonts w:eastAsia="Times New Roman" w:cs="Arial"/>
                <w:color w:val="000000" w:themeColor="text1"/>
                <w:lang w:eastAsia="en-GB"/>
              </w:rPr>
              <w:t>Proposal</w:t>
            </w:r>
            <w:r w:rsidRPr="00986205">
              <w:rPr>
                <w:rFonts w:eastAsia="Times New Roman" w:cs="Arial"/>
                <w:color w:val="000000" w:themeColor="text1"/>
                <w:lang w:eastAsia="en-GB"/>
              </w:rPr>
              <w:t xml:space="preserve"> </w:t>
            </w:r>
            <w:r w:rsidR="00986205" w:rsidRPr="00986205">
              <w:rPr>
                <w:rFonts w:eastAsia="Times New Roman" w:cs="Arial"/>
                <w:color w:val="000000" w:themeColor="text1"/>
                <w:lang w:eastAsia="en-GB"/>
              </w:rPr>
              <w:t>submission deadline</w:t>
            </w:r>
          </w:p>
        </w:tc>
        <w:tc>
          <w:tcPr>
            <w:tcW w:w="2897" w:type="dxa"/>
          </w:tcPr>
          <w:p w:rsidR="00986205" w:rsidRPr="00986205" w:rsidRDefault="00202A52" w:rsidP="00986205">
            <w:pPr>
              <w:rPr>
                <w:rFonts w:eastAsia="Times New Roman" w:cs="Arial"/>
                <w:color w:val="000000" w:themeColor="text1"/>
                <w:lang w:eastAsia="en-GB"/>
              </w:rPr>
            </w:pPr>
            <w:r>
              <w:rPr>
                <w:rFonts w:eastAsia="Times New Roman" w:cs="Arial"/>
                <w:color w:val="000000" w:themeColor="text1"/>
                <w:lang w:eastAsia="en-GB"/>
              </w:rPr>
              <w:t xml:space="preserve">29 June </w:t>
            </w:r>
            <w:r w:rsidR="00C246F5">
              <w:rPr>
                <w:rFonts w:eastAsia="Times New Roman" w:cs="Arial"/>
                <w:color w:val="000000" w:themeColor="text1"/>
                <w:lang w:eastAsia="en-GB"/>
              </w:rPr>
              <w:t>2018</w:t>
            </w:r>
          </w:p>
        </w:tc>
      </w:tr>
      <w:tr w:rsidR="00986205" w:rsidRPr="00986205" w:rsidTr="00D72370">
        <w:tc>
          <w:tcPr>
            <w:tcW w:w="5625" w:type="dxa"/>
          </w:tcPr>
          <w:p w:rsidR="00986205" w:rsidRPr="00986205" w:rsidRDefault="00986205" w:rsidP="00C246F5">
            <w:pPr>
              <w:rPr>
                <w:rFonts w:eastAsia="Times New Roman" w:cs="Arial"/>
                <w:color w:val="000000" w:themeColor="text1"/>
                <w:lang w:eastAsia="en-GB"/>
              </w:rPr>
            </w:pPr>
            <w:r w:rsidRPr="00986205">
              <w:rPr>
                <w:rFonts w:eastAsia="Times New Roman" w:cs="Arial"/>
                <w:color w:val="000000" w:themeColor="text1"/>
                <w:lang w:eastAsia="en-GB"/>
              </w:rPr>
              <w:t xml:space="preserve">Evaluation of </w:t>
            </w:r>
            <w:r w:rsidR="00C246F5">
              <w:rPr>
                <w:rFonts w:eastAsia="Times New Roman" w:cs="Arial"/>
                <w:color w:val="000000" w:themeColor="text1"/>
                <w:lang w:eastAsia="en-GB"/>
              </w:rPr>
              <w:t>proposals</w:t>
            </w:r>
          </w:p>
        </w:tc>
        <w:tc>
          <w:tcPr>
            <w:tcW w:w="2897" w:type="dxa"/>
          </w:tcPr>
          <w:p w:rsidR="00986205" w:rsidRPr="00986205" w:rsidRDefault="00C246F5" w:rsidP="00986205">
            <w:pPr>
              <w:rPr>
                <w:rFonts w:eastAsia="Times New Roman" w:cs="Arial"/>
                <w:color w:val="000000" w:themeColor="text1"/>
                <w:lang w:eastAsia="en-GB"/>
              </w:rPr>
            </w:pPr>
            <w:r>
              <w:rPr>
                <w:rFonts w:eastAsia="Times New Roman" w:cs="Arial"/>
                <w:color w:val="000000" w:themeColor="text1"/>
                <w:lang w:eastAsia="en-GB"/>
              </w:rPr>
              <w:t xml:space="preserve">w/c 2 </w:t>
            </w:r>
            <w:r w:rsidR="00862192">
              <w:rPr>
                <w:rFonts w:eastAsia="Times New Roman" w:cs="Arial"/>
                <w:color w:val="000000" w:themeColor="text1"/>
                <w:lang w:eastAsia="en-GB"/>
              </w:rPr>
              <w:t xml:space="preserve">and 9 </w:t>
            </w:r>
            <w:r>
              <w:rPr>
                <w:rFonts w:eastAsia="Times New Roman" w:cs="Arial"/>
                <w:color w:val="000000" w:themeColor="text1"/>
                <w:lang w:eastAsia="en-GB"/>
              </w:rPr>
              <w:t>July 2018</w:t>
            </w:r>
            <w:r w:rsidR="00202A52">
              <w:rPr>
                <w:rFonts w:eastAsia="Times New Roman" w:cs="Arial"/>
                <w:color w:val="000000" w:themeColor="text1"/>
                <w:lang w:eastAsia="en-GB"/>
              </w:rPr>
              <w:t xml:space="preserve"> </w:t>
            </w:r>
          </w:p>
        </w:tc>
      </w:tr>
      <w:tr w:rsidR="00986205" w:rsidRPr="00986205" w:rsidTr="00D72370">
        <w:tc>
          <w:tcPr>
            <w:tcW w:w="5625" w:type="dxa"/>
          </w:tcPr>
          <w:p w:rsidR="00986205" w:rsidRPr="00986205" w:rsidRDefault="00986205" w:rsidP="00986205">
            <w:pPr>
              <w:rPr>
                <w:rFonts w:eastAsia="Times New Roman" w:cs="Arial"/>
                <w:color w:val="000000" w:themeColor="text1"/>
                <w:lang w:eastAsia="en-GB"/>
              </w:rPr>
            </w:pPr>
            <w:r w:rsidRPr="00986205">
              <w:rPr>
                <w:rFonts w:eastAsia="Times New Roman" w:cs="Arial"/>
                <w:color w:val="000000" w:themeColor="text1"/>
                <w:lang w:eastAsia="en-GB"/>
              </w:rPr>
              <w:t>Interview</w:t>
            </w:r>
            <w:r w:rsidR="00C246F5">
              <w:rPr>
                <w:rFonts w:eastAsia="Times New Roman" w:cs="Arial"/>
                <w:color w:val="000000" w:themeColor="text1"/>
                <w:lang w:eastAsia="en-GB"/>
              </w:rPr>
              <w:t xml:space="preserve"> of shortlisted bidders</w:t>
            </w:r>
          </w:p>
        </w:tc>
        <w:tc>
          <w:tcPr>
            <w:tcW w:w="2897" w:type="dxa"/>
          </w:tcPr>
          <w:p w:rsidR="00986205" w:rsidRPr="00986205" w:rsidRDefault="00C246F5" w:rsidP="00862192">
            <w:pPr>
              <w:rPr>
                <w:rFonts w:eastAsia="Times New Roman" w:cs="Arial"/>
                <w:color w:val="000000" w:themeColor="text1"/>
                <w:lang w:eastAsia="en-GB"/>
              </w:rPr>
            </w:pPr>
            <w:r>
              <w:rPr>
                <w:rFonts w:eastAsia="Times New Roman" w:cs="Arial"/>
                <w:color w:val="000000" w:themeColor="text1"/>
                <w:lang w:eastAsia="en-GB"/>
              </w:rPr>
              <w:t>16</w:t>
            </w:r>
            <w:r w:rsidR="00202A52">
              <w:rPr>
                <w:rFonts w:eastAsia="Times New Roman" w:cs="Arial"/>
                <w:color w:val="000000" w:themeColor="text1"/>
                <w:lang w:eastAsia="en-GB"/>
              </w:rPr>
              <w:t xml:space="preserve"> July</w:t>
            </w:r>
            <w:r>
              <w:rPr>
                <w:rFonts w:eastAsia="Times New Roman" w:cs="Arial"/>
                <w:color w:val="000000" w:themeColor="text1"/>
                <w:lang w:eastAsia="en-GB"/>
              </w:rPr>
              <w:t xml:space="preserve"> 2018</w:t>
            </w:r>
          </w:p>
        </w:tc>
      </w:tr>
      <w:tr w:rsidR="00986205" w:rsidRPr="00986205" w:rsidTr="00D72370">
        <w:tc>
          <w:tcPr>
            <w:tcW w:w="5625" w:type="dxa"/>
          </w:tcPr>
          <w:p w:rsidR="00986205" w:rsidRPr="00986205" w:rsidRDefault="00986205" w:rsidP="00986205">
            <w:pPr>
              <w:rPr>
                <w:rFonts w:eastAsia="Times New Roman" w:cs="Arial"/>
                <w:color w:val="000000" w:themeColor="text1"/>
                <w:lang w:eastAsia="en-GB"/>
              </w:rPr>
            </w:pPr>
            <w:r w:rsidRPr="00986205">
              <w:rPr>
                <w:rFonts w:eastAsia="Times New Roman" w:cs="Arial"/>
                <w:color w:val="000000" w:themeColor="text1"/>
                <w:lang w:eastAsia="en-GB"/>
              </w:rPr>
              <w:t>Contract award</w:t>
            </w:r>
          </w:p>
        </w:tc>
        <w:tc>
          <w:tcPr>
            <w:tcW w:w="2897" w:type="dxa"/>
          </w:tcPr>
          <w:p w:rsidR="00986205" w:rsidRPr="00986205" w:rsidRDefault="00211E6C" w:rsidP="00D72370">
            <w:pPr>
              <w:rPr>
                <w:rFonts w:eastAsia="Times New Roman" w:cs="Arial"/>
                <w:color w:val="000000" w:themeColor="text1"/>
                <w:lang w:eastAsia="en-GB"/>
              </w:rPr>
            </w:pPr>
            <w:r>
              <w:rPr>
                <w:rFonts w:eastAsia="Times New Roman" w:cs="Arial"/>
                <w:color w:val="000000" w:themeColor="text1"/>
                <w:lang w:eastAsia="en-GB"/>
              </w:rPr>
              <w:t>2</w:t>
            </w:r>
            <w:r w:rsidR="007365EE">
              <w:rPr>
                <w:rFonts w:eastAsia="Times New Roman" w:cs="Arial"/>
                <w:color w:val="000000" w:themeColor="text1"/>
                <w:lang w:eastAsia="en-GB"/>
              </w:rPr>
              <w:t>0 July 2018</w:t>
            </w:r>
          </w:p>
        </w:tc>
      </w:tr>
      <w:tr w:rsidR="00986205" w:rsidRPr="00986205" w:rsidTr="00D72370">
        <w:tc>
          <w:tcPr>
            <w:tcW w:w="5625" w:type="dxa"/>
          </w:tcPr>
          <w:p w:rsidR="00986205" w:rsidRPr="00986205" w:rsidRDefault="00986205" w:rsidP="00986205">
            <w:pPr>
              <w:rPr>
                <w:rFonts w:eastAsia="Times New Roman" w:cs="Arial"/>
                <w:color w:val="000000" w:themeColor="text1"/>
                <w:lang w:eastAsia="en-GB"/>
              </w:rPr>
            </w:pPr>
            <w:r w:rsidRPr="00986205">
              <w:rPr>
                <w:rFonts w:eastAsia="Times New Roman" w:cs="Arial"/>
                <w:color w:val="000000" w:themeColor="text1"/>
                <w:lang w:eastAsia="en-GB"/>
              </w:rPr>
              <w:t xml:space="preserve">Contract </w:t>
            </w:r>
            <w:r w:rsidR="00C246F5">
              <w:rPr>
                <w:rFonts w:eastAsia="Times New Roman" w:cs="Arial"/>
                <w:color w:val="000000" w:themeColor="text1"/>
                <w:lang w:eastAsia="en-GB"/>
              </w:rPr>
              <w:t>w</w:t>
            </w:r>
            <w:r w:rsidRPr="00986205">
              <w:rPr>
                <w:rFonts w:eastAsia="Times New Roman" w:cs="Arial"/>
                <w:color w:val="000000" w:themeColor="text1"/>
                <w:lang w:eastAsia="en-GB"/>
              </w:rPr>
              <w:t xml:space="preserve">ork </w:t>
            </w:r>
            <w:r w:rsidR="00C246F5">
              <w:rPr>
                <w:rFonts w:eastAsia="Times New Roman" w:cs="Arial"/>
                <w:color w:val="000000" w:themeColor="text1"/>
                <w:lang w:eastAsia="en-GB"/>
              </w:rPr>
              <w:t>c</w:t>
            </w:r>
            <w:r w:rsidRPr="00986205">
              <w:rPr>
                <w:rFonts w:eastAsia="Times New Roman" w:cs="Arial"/>
                <w:color w:val="000000" w:themeColor="text1"/>
                <w:lang w:eastAsia="en-GB"/>
              </w:rPr>
              <w:t>ommencement date</w:t>
            </w:r>
          </w:p>
        </w:tc>
        <w:tc>
          <w:tcPr>
            <w:tcW w:w="2897" w:type="dxa"/>
          </w:tcPr>
          <w:p w:rsidR="00986205" w:rsidRPr="00986205" w:rsidRDefault="00211E6C" w:rsidP="00D72370">
            <w:pPr>
              <w:rPr>
                <w:rFonts w:eastAsia="Times New Roman" w:cs="Arial"/>
                <w:color w:val="000000" w:themeColor="text1"/>
                <w:lang w:eastAsia="en-GB"/>
              </w:rPr>
            </w:pPr>
            <w:r>
              <w:rPr>
                <w:rFonts w:eastAsia="Times New Roman" w:cs="Arial"/>
                <w:color w:val="000000" w:themeColor="text1"/>
                <w:lang w:eastAsia="en-GB"/>
              </w:rPr>
              <w:t>2</w:t>
            </w:r>
            <w:r w:rsidR="007365EE">
              <w:rPr>
                <w:rFonts w:eastAsia="Times New Roman" w:cs="Arial"/>
                <w:color w:val="000000" w:themeColor="text1"/>
                <w:lang w:eastAsia="en-GB"/>
              </w:rPr>
              <w:t xml:space="preserve">3 July 2018 </w:t>
            </w:r>
          </w:p>
        </w:tc>
      </w:tr>
      <w:tr w:rsidR="00986205" w:rsidRPr="00986205" w:rsidTr="00D72370">
        <w:tc>
          <w:tcPr>
            <w:tcW w:w="5625" w:type="dxa"/>
          </w:tcPr>
          <w:p w:rsidR="00986205" w:rsidRPr="00986205" w:rsidRDefault="00C246F5" w:rsidP="00986205">
            <w:pPr>
              <w:rPr>
                <w:rFonts w:eastAsia="Times New Roman" w:cs="Arial"/>
                <w:color w:val="000000" w:themeColor="text1"/>
                <w:lang w:eastAsia="en-GB"/>
              </w:rPr>
            </w:pPr>
            <w:r>
              <w:rPr>
                <w:rFonts w:eastAsia="Times New Roman" w:cs="Arial"/>
                <w:color w:val="000000" w:themeColor="text1"/>
                <w:lang w:eastAsia="en-GB"/>
              </w:rPr>
              <w:t>Project initiation</w:t>
            </w:r>
            <w:r w:rsidRPr="00986205">
              <w:rPr>
                <w:rFonts w:eastAsia="Times New Roman" w:cs="Arial"/>
                <w:color w:val="000000" w:themeColor="text1"/>
                <w:lang w:eastAsia="en-GB"/>
              </w:rPr>
              <w:t xml:space="preserve"> </w:t>
            </w:r>
            <w:r w:rsidR="00986205" w:rsidRPr="00986205">
              <w:rPr>
                <w:rFonts w:eastAsia="Times New Roman" w:cs="Arial"/>
                <w:color w:val="000000" w:themeColor="text1"/>
                <w:lang w:eastAsia="en-GB"/>
              </w:rPr>
              <w:t>meeting</w:t>
            </w:r>
          </w:p>
        </w:tc>
        <w:tc>
          <w:tcPr>
            <w:tcW w:w="2897" w:type="dxa"/>
          </w:tcPr>
          <w:p w:rsidR="00986205" w:rsidRPr="00986205" w:rsidRDefault="007365EE" w:rsidP="00D72370">
            <w:pPr>
              <w:rPr>
                <w:rFonts w:eastAsia="Times New Roman" w:cs="Arial"/>
                <w:color w:val="000000" w:themeColor="text1"/>
                <w:lang w:eastAsia="en-GB"/>
              </w:rPr>
            </w:pPr>
            <w:r>
              <w:rPr>
                <w:rFonts w:eastAsia="Times New Roman" w:cs="Arial"/>
                <w:color w:val="000000" w:themeColor="text1"/>
                <w:lang w:eastAsia="en-GB"/>
              </w:rPr>
              <w:t>31 July 2018</w:t>
            </w:r>
            <w:r w:rsidR="00EF31CB">
              <w:rPr>
                <w:rFonts w:eastAsia="Times New Roman" w:cs="Arial"/>
                <w:color w:val="000000" w:themeColor="text1"/>
                <w:lang w:eastAsia="en-GB"/>
              </w:rPr>
              <w:t xml:space="preserve"> TBC</w:t>
            </w:r>
          </w:p>
        </w:tc>
      </w:tr>
    </w:tbl>
    <w:p w:rsidR="00986205" w:rsidRDefault="00986205" w:rsidP="00CF5C09">
      <w:pPr>
        <w:jc w:val="both"/>
      </w:pPr>
    </w:p>
    <w:p w:rsidR="00682E74" w:rsidRDefault="00CF5C09" w:rsidP="00C14B5E">
      <w:pPr>
        <w:jc w:val="both"/>
      </w:pPr>
      <w:r>
        <w:t>For information pl</w:t>
      </w:r>
      <w:r w:rsidR="00C14B5E">
        <w:t xml:space="preserve">ease contact the </w:t>
      </w:r>
      <w:r w:rsidR="00EC7FE2">
        <w:t xml:space="preserve">Mental Health </w:t>
      </w:r>
      <w:r w:rsidR="00D86840">
        <w:t xml:space="preserve">Transformation Programme on </w:t>
      </w:r>
      <w:hyperlink r:id="rId12" w:history="1">
        <w:r w:rsidR="00D86840">
          <w:rPr>
            <w:rStyle w:val="Hyperlink"/>
          </w:rPr>
          <w:t>hlp.mhtransformationlondon@nhs.net</w:t>
        </w:r>
      </w:hyperlink>
      <w:r w:rsidR="00D86840">
        <w:t>.</w:t>
      </w:r>
    </w:p>
    <w:p w:rsidR="00B7595F" w:rsidRPr="00C14B5E" w:rsidRDefault="00B7595F" w:rsidP="00C14B5E">
      <w:pPr>
        <w:jc w:val="both"/>
      </w:pPr>
      <w:r w:rsidRPr="002451E7">
        <w:rPr>
          <w:rFonts w:eastAsia="Times New Roman" w:cstheme="minorHAnsi"/>
          <w:b/>
          <w:color w:val="0070C0"/>
          <w:lang w:eastAsia="en-GB"/>
        </w:rPr>
        <w:t>About Healthy London Partnership</w:t>
      </w:r>
    </w:p>
    <w:p w:rsidR="00CF5C09" w:rsidRDefault="00CF5C09" w:rsidP="00CF5C09">
      <w:pPr>
        <w:jc w:val="both"/>
      </w:pPr>
      <w:r>
        <w:t>HLP was formed in May 2015 i</w:t>
      </w:r>
      <w:r w:rsidRPr="009E4C46">
        <w:t>s a collaboration between London’s 32 CCGs and NHS England (London Region</w:t>
      </w:r>
      <w:r>
        <w:t>)</w:t>
      </w:r>
      <w:r w:rsidRPr="00B7595F">
        <w:rPr>
          <w:rFonts w:eastAsia="Times New Roman" w:cstheme="minorHAnsi"/>
          <w:lang w:eastAsia="en-GB"/>
        </w:rPr>
        <w:t xml:space="preserve"> </w:t>
      </w:r>
      <w:r w:rsidRPr="002451E7">
        <w:rPr>
          <w:rFonts w:eastAsia="Times New Roman" w:cstheme="minorHAnsi"/>
          <w:lang w:eastAsia="en-GB"/>
        </w:rPr>
        <w:t>in response to</w:t>
      </w:r>
      <w:r>
        <w:rPr>
          <w:rFonts w:eastAsia="Times New Roman" w:cstheme="minorHAnsi"/>
          <w:lang w:eastAsia="en-GB"/>
        </w:rPr>
        <w:t xml:space="preserve"> </w:t>
      </w:r>
      <w:r w:rsidRPr="002451E7">
        <w:rPr>
          <w:rFonts w:eastAsia="Times New Roman" w:cstheme="minorHAnsi"/>
          <w:lang w:eastAsia="en-GB"/>
        </w:rPr>
        <w:t>the</w:t>
      </w:r>
      <w:r>
        <w:rPr>
          <w:rFonts w:eastAsia="Times New Roman" w:cstheme="minorHAnsi"/>
          <w:lang w:eastAsia="en-GB"/>
        </w:rPr>
        <w:t xml:space="preserve"> </w:t>
      </w:r>
      <w:hyperlink r:id="rId13" w:history="1">
        <w:r w:rsidR="00FE12B8">
          <w:rPr>
            <w:rStyle w:val="Hyperlink"/>
            <w:rFonts w:eastAsia="Times New Roman" w:cstheme="minorHAnsi"/>
            <w:lang w:eastAsia="en-GB"/>
          </w:rPr>
          <w:t>NHS Five Year Forward View</w:t>
        </w:r>
      </w:hyperlink>
      <w:r w:rsidR="00FE12B8">
        <w:rPr>
          <w:rFonts w:eastAsia="Times New Roman" w:cstheme="minorHAnsi"/>
          <w:lang w:eastAsia="en-GB"/>
        </w:rPr>
        <w:t xml:space="preserve"> </w:t>
      </w:r>
      <w:r w:rsidR="00FE12B8" w:rsidRPr="002451E7">
        <w:rPr>
          <w:rFonts w:eastAsia="Times New Roman" w:cstheme="minorHAnsi"/>
          <w:lang w:eastAsia="en-GB"/>
        </w:rPr>
        <w:t>and the</w:t>
      </w:r>
      <w:r w:rsidR="00FE12B8">
        <w:rPr>
          <w:rFonts w:eastAsia="Times New Roman" w:cstheme="minorHAnsi"/>
          <w:lang w:eastAsia="en-GB"/>
        </w:rPr>
        <w:t xml:space="preserve"> </w:t>
      </w:r>
      <w:hyperlink r:id="rId14" w:history="1">
        <w:r w:rsidR="00FE12B8" w:rsidRPr="00FE12B8">
          <w:rPr>
            <w:rStyle w:val="Hyperlink"/>
            <w:rFonts w:eastAsia="Times New Roman" w:cstheme="minorHAnsi"/>
            <w:lang w:eastAsia="en-GB"/>
          </w:rPr>
          <w:t>London Health Commission's Better Health for London</w:t>
        </w:r>
        <w:r w:rsidR="00FE12B8" w:rsidRPr="00FE12B8">
          <w:rPr>
            <w:rStyle w:val="Hyperlink"/>
          </w:rPr>
          <w:t xml:space="preserve"> (</w:t>
        </w:r>
        <w:proofErr w:type="spellStart"/>
        <w:r w:rsidR="00FE12B8" w:rsidRPr="00FE12B8">
          <w:rPr>
            <w:rStyle w:val="Hyperlink"/>
          </w:rPr>
          <w:t>BHfL</w:t>
        </w:r>
        <w:proofErr w:type="spellEnd"/>
        <w:r w:rsidR="00FE12B8" w:rsidRPr="00FE12B8">
          <w:rPr>
            <w:rStyle w:val="Hyperlink"/>
            <w:rFonts w:eastAsia="Times New Roman" w:cstheme="minorHAnsi"/>
            <w:lang w:eastAsia="en-GB"/>
          </w:rPr>
          <w:t>)</w:t>
        </w:r>
      </w:hyperlink>
      <w:r w:rsidR="00FE12B8" w:rsidRPr="00FE12B8">
        <w:rPr>
          <w:rFonts w:eastAsia="Times New Roman" w:cstheme="minorHAnsi"/>
          <w:lang w:eastAsia="en-GB"/>
        </w:rPr>
        <w:t xml:space="preserve">. </w:t>
      </w:r>
      <w:r>
        <w:t xml:space="preserve">HLP also </w:t>
      </w:r>
      <w:r w:rsidRPr="00844025">
        <w:t>support</w:t>
      </w:r>
      <w:r>
        <w:t>s</w:t>
      </w:r>
      <w:r w:rsidRPr="00844025">
        <w:t xml:space="preserve"> the de</w:t>
      </w:r>
      <w:r>
        <w:t>livery of the Sustainability and Transformation P</w:t>
      </w:r>
      <w:r w:rsidRPr="00844025">
        <w:t xml:space="preserve">lans </w:t>
      </w:r>
      <w:r>
        <w:t>(STPs).</w:t>
      </w:r>
      <w:r w:rsidRPr="002F2953">
        <w:t xml:space="preserve"> </w:t>
      </w:r>
      <w:r>
        <w:t xml:space="preserve">HLP programmes are subject to the principle of subsidiarity, i.e. transformation is only delivered at a London level </w:t>
      </w:r>
      <w:r w:rsidRPr="00013D8E">
        <w:t xml:space="preserve">when </w:t>
      </w:r>
      <w:r>
        <w:t>it can’t be delivered more locally.</w:t>
      </w:r>
    </w:p>
    <w:p w:rsidR="005827EF" w:rsidRPr="002451E7" w:rsidRDefault="00C14B5E" w:rsidP="00CF5C09">
      <w:pPr>
        <w:jc w:val="both"/>
        <w:rPr>
          <w:rFonts w:eastAsia="Times New Roman" w:cstheme="minorHAnsi"/>
          <w:lang w:eastAsia="en-GB"/>
        </w:rPr>
      </w:pPr>
      <w:r>
        <w:t>HLP</w:t>
      </w:r>
      <w:r w:rsidR="007676D0">
        <w:t xml:space="preserve"> </w:t>
      </w:r>
      <w:r w:rsidR="005827EF" w:rsidRPr="002451E7">
        <w:rPr>
          <w:rFonts w:eastAsia="Times New Roman" w:cstheme="minorHAnsi"/>
          <w:lang w:eastAsia="en-GB"/>
        </w:rPr>
        <w:t xml:space="preserve">works </w:t>
      </w:r>
      <w:r w:rsidR="005827EF">
        <w:rPr>
          <w:rFonts w:eastAsia="Times New Roman" w:cstheme="minorHAnsi"/>
          <w:lang w:eastAsia="en-GB"/>
        </w:rPr>
        <w:t>with a wide range of partners</w:t>
      </w:r>
      <w:r w:rsidR="007676D0">
        <w:rPr>
          <w:rFonts w:eastAsia="Times New Roman" w:cstheme="minorHAnsi"/>
          <w:lang w:eastAsia="en-GB"/>
        </w:rPr>
        <w:t xml:space="preserve"> that </w:t>
      </w:r>
      <w:r w:rsidR="005827EF">
        <w:rPr>
          <w:rFonts w:eastAsia="Times New Roman" w:cstheme="minorHAnsi"/>
          <w:lang w:eastAsia="en-GB"/>
        </w:rPr>
        <w:t>includ</w:t>
      </w:r>
      <w:r w:rsidR="006C5ACD">
        <w:rPr>
          <w:rFonts w:eastAsia="Times New Roman" w:cstheme="minorHAnsi"/>
          <w:lang w:eastAsia="en-GB"/>
        </w:rPr>
        <w:t>es</w:t>
      </w:r>
      <w:r w:rsidR="005827EF">
        <w:rPr>
          <w:rFonts w:eastAsia="Times New Roman" w:cstheme="minorHAnsi"/>
          <w:lang w:eastAsia="en-GB"/>
        </w:rPr>
        <w:t xml:space="preserve">: </w:t>
      </w:r>
      <w:r w:rsidR="00814884">
        <w:rPr>
          <w:rFonts w:eastAsia="Times New Roman" w:cstheme="minorHAnsi"/>
          <w:lang w:eastAsia="en-GB"/>
        </w:rPr>
        <w:t xml:space="preserve">Strategic Transformation Partnerships (STPs), </w:t>
      </w:r>
      <w:r w:rsidR="005827EF">
        <w:rPr>
          <w:rFonts w:eastAsia="Times New Roman" w:cstheme="minorHAnsi"/>
          <w:lang w:eastAsia="en-GB"/>
        </w:rPr>
        <w:t>C</w:t>
      </w:r>
      <w:r w:rsidR="007676D0">
        <w:rPr>
          <w:rFonts w:eastAsia="Times New Roman" w:cstheme="minorHAnsi"/>
          <w:lang w:eastAsia="en-GB"/>
        </w:rPr>
        <w:t>linical Commissioning G</w:t>
      </w:r>
      <w:r w:rsidR="005827EF" w:rsidRPr="002451E7">
        <w:rPr>
          <w:rFonts w:eastAsia="Times New Roman" w:cstheme="minorHAnsi"/>
          <w:lang w:eastAsia="en-GB"/>
        </w:rPr>
        <w:t>roups</w:t>
      </w:r>
      <w:r w:rsidR="00814884">
        <w:rPr>
          <w:rFonts w:eastAsia="Times New Roman" w:cstheme="minorHAnsi"/>
          <w:lang w:eastAsia="en-GB"/>
        </w:rPr>
        <w:t xml:space="preserve"> (CCGs)</w:t>
      </w:r>
      <w:r w:rsidR="005827EF" w:rsidRPr="002451E7">
        <w:rPr>
          <w:rFonts w:eastAsia="Times New Roman" w:cstheme="minorHAnsi"/>
          <w:lang w:eastAsia="en-GB"/>
        </w:rPr>
        <w:t xml:space="preserve">, NHS England </w:t>
      </w:r>
      <w:r w:rsidR="005827EF">
        <w:rPr>
          <w:rFonts w:eastAsia="Times New Roman" w:cstheme="minorHAnsi"/>
          <w:lang w:eastAsia="en-GB"/>
        </w:rPr>
        <w:t xml:space="preserve">and Improvement </w:t>
      </w:r>
      <w:r w:rsidR="005827EF" w:rsidRPr="002451E7">
        <w:rPr>
          <w:rFonts w:eastAsia="Times New Roman" w:cstheme="minorHAnsi"/>
          <w:lang w:eastAsia="en-GB"/>
        </w:rPr>
        <w:t xml:space="preserve">(London), </w:t>
      </w:r>
      <w:r w:rsidR="005827EF">
        <w:rPr>
          <w:rFonts w:eastAsia="Times New Roman" w:cstheme="minorHAnsi"/>
          <w:lang w:eastAsia="en-GB"/>
        </w:rPr>
        <w:t xml:space="preserve">NHS provider </w:t>
      </w:r>
      <w:r w:rsidR="007676D0">
        <w:rPr>
          <w:rFonts w:eastAsia="Times New Roman" w:cstheme="minorHAnsi"/>
          <w:lang w:eastAsia="en-GB"/>
        </w:rPr>
        <w:t>Trusts</w:t>
      </w:r>
      <w:r w:rsidR="005827EF">
        <w:rPr>
          <w:rFonts w:eastAsia="Times New Roman" w:cstheme="minorHAnsi"/>
          <w:lang w:eastAsia="en-GB"/>
        </w:rPr>
        <w:t xml:space="preserve">, </w:t>
      </w:r>
      <w:r w:rsidR="005827EF" w:rsidRPr="002451E7">
        <w:rPr>
          <w:rFonts w:eastAsia="Times New Roman" w:cstheme="minorHAnsi"/>
          <w:lang w:eastAsia="en-GB"/>
        </w:rPr>
        <w:t>Public Health England, London Councils, Health Education England,</w:t>
      </w:r>
      <w:r w:rsidR="005827EF">
        <w:rPr>
          <w:rFonts w:eastAsia="Times New Roman" w:cstheme="minorHAnsi"/>
          <w:lang w:eastAsia="en-GB"/>
        </w:rPr>
        <w:t xml:space="preserve"> the community and voluntary sector</w:t>
      </w:r>
      <w:r w:rsidR="006C5ACD">
        <w:rPr>
          <w:rFonts w:eastAsia="Times New Roman" w:cstheme="minorHAnsi"/>
          <w:lang w:eastAsia="en-GB"/>
        </w:rPr>
        <w:t>s</w:t>
      </w:r>
      <w:r w:rsidR="005827EF">
        <w:rPr>
          <w:rFonts w:eastAsia="Times New Roman" w:cstheme="minorHAnsi"/>
          <w:lang w:eastAsia="en-GB"/>
        </w:rPr>
        <w:t>, the Metropolitan Police,</w:t>
      </w:r>
      <w:r w:rsidR="005827EF" w:rsidRPr="002451E7">
        <w:rPr>
          <w:rFonts w:eastAsia="Times New Roman" w:cstheme="minorHAnsi"/>
          <w:lang w:eastAsia="en-GB"/>
        </w:rPr>
        <w:t xml:space="preserve"> the Greater London Authority and the Mayor of London</w:t>
      </w:r>
      <w:r w:rsidR="005827EF">
        <w:rPr>
          <w:rFonts w:eastAsia="Times New Roman" w:cstheme="minorHAnsi"/>
          <w:lang w:eastAsia="en-GB"/>
        </w:rPr>
        <w:t>.</w:t>
      </w:r>
    </w:p>
    <w:p w:rsidR="00C33857" w:rsidRPr="002451E7" w:rsidRDefault="004D6712" w:rsidP="00CF5C09">
      <w:pPr>
        <w:jc w:val="both"/>
        <w:rPr>
          <w:rFonts w:cstheme="minorHAnsi"/>
          <w:b/>
          <w:color w:val="0070C0"/>
        </w:rPr>
      </w:pPr>
      <w:r>
        <w:rPr>
          <w:rFonts w:cstheme="minorHAnsi"/>
          <w:b/>
          <w:color w:val="0070C0"/>
        </w:rPr>
        <w:t xml:space="preserve">London’s Mental Health Transformation </w:t>
      </w:r>
      <w:r w:rsidR="00D40E1A" w:rsidRPr="002451E7">
        <w:rPr>
          <w:rFonts w:cstheme="minorHAnsi"/>
          <w:b/>
          <w:color w:val="0070C0"/>
        </w:rPr>
        <w:t>programme</w:t>
      </w:r>
      <w:r w:rsidR="00C14B5E">
        <w:rPr>
          <w:rFonts w:cstheme="minorHAnsi"/>
          <w:b/>
          <w:color w:val="0070C0"/>
        </w:rPr>
        <w:t>s</w:t>
      </w:r>
    </w:p>
    <w:p w:rsidR="00657AF9" w:rsidRPr="00AB2850" w:rsidRDefault="00657AF9" w:rsidP="00657AF9">
      <w:r w:rsidRPr="00657AF9">
        <w:t xml:space="preserve">An overview </w:t>
      </w:r>
      <w:r>
        <w:t xml:space="preserve">of the Mental Health Transformation programme governance is provided </w:t>
      </w:r>
      <w:r w:rsidRPr="00AB2850">
        <w:t xml:space="preserve">in </w:t>
      </w:r>
      <w:r w:rsidR="007E201E">
        <w:t>A</w:t>
      </w:r>
      <w:r w:rsidRPr="00AB2850">
        <w:t>ppendix 1.</w:t>
      </w:r>
    </w:p>
    <w:p w:rsidR="007676D0" w:rsidRDefault="007676D0" w:rsidP="00CF5C09">
      <w:pPr>
        <w:jc w:val="both"/>
      </w:pPr>
      <w:r w:rsidRPr="00AB2850">
        <w:t>The London Mental Health Transformation Board has strategic oversight of the HLP mental health programmes that sit beneath it across all ages and across the continuum from prevention to treatment. However, HLP</w:t>
      </w:r>
      <w:r w:rsidR="004D6712">
        <w:t xml:space="preserve"> working in partnership with NHS England (London)</w:t>
      </w:r>
      <w:r w:rsidRPr="00AB2850">
        <w:t xml:space="preserve"> delivers through a matrix of mental health programmes that also report to other HLP boards e.g. </w:t>
      </w:r>
      <w:r w:rsidR="006C5ACD">
        <w:t>t</w:t>
      </w:r>
      <w:r w:rsidRPr="00AB2850">
        <w:t xml:space="preserve">he </w:t>
      </w:r>
      <w:r w:rsidR="007E201E">
        <w:t xml:space="preserve">Child and </w:t>
      </w:r>
      <w:r w:rsidR="007E201E">
        <w:lastRenderedPageBreak/>
        <w:t>Adolescent Mental Health</w:t>
      </w:r>
      <w:r w:rsidRPr="00AB2850">
        <w:t xml:space="preserve"> programme reports to the Chi</w:t>
      </w:r>
      <w:r w:rsidR="00C14B5E" w:rsidRPr="00AB2850">
        <w:t>ldren and Young People’s Board</w:t>
      </w:r>
      <w:r w:rsidRPr="00AB2850">
        <w:t>.</w:t>
      </w:r>
      <w:r w:rsidR="002049F1" w:rsidRPr="00AB2850">
        <w:t xml:space="preserve"> </w:t>
      </w:r>
      <w:r w:rsidR="00244BCA" w:rsidRPr="00AB2850">
        <w:t>A summary of programme leads and relate</w:t>
      </w:r>
      <w:r w:rsidR="007E201E">
        <w:t>d work streams can be found in A</w:t>
      </w:r>
      <w:r w:rsidR="00244BCA" w:rsidRPr="00AB2850">
        <w:t>ppendix 2.</w:t>
      </w:r>
    </w:p>
    <w:p w:rsidR="00792DC3" w:rsidRDefault="00A92D37" w:rsidP="007865E5">
      <w:pPr>
        <w:jc w:val="both"/>
      </w:pPr>
      <w:r w:rsidRPr="00AB2850">
        <w:t xml:space="preserve">The </w:t>
      </w:r>
      <w:hyperlink r:id="rId15" w:history="1">
        <w:r w:rsidRPr="00637FC1">
          <w:rPr>
            <w:rStyle w:val="Hyperlink"/>
            <w:rFonts w:eastAsia="Times New Roman" w:cstheme="minorHAnsi"/>
            <w:lang w:eastAsia="en-GB"/>
          </w:rPr>
          <w:t>Five Year Forward View for Mental Health (FYFVMH)</w:t>
        </w:r>
        <w:r w:rsidRPr="00AB2850">
          <w:t xml:space="preserve"> (2016)</w:t>
        </w:r>
      </w:hyperlink>
      <w:r w:rsidRPr="00AB2850">
        <w:t xml:space="preserve"> </w:t>
      </w:r>
      <w:r w:rsidR="00792DC3" w:rsidRPr="00792DC3">
        <w:t>set</w:t>
      </w:r>
      <w:r w:rsidR="00792DC3">
        <w:t xml:space="preserve"> out n</w:t>
      </w:r>
      <w:r w:rsidR="00792DC3" w:rsidRPr="00792DC3">
        <w:t xml:space="preserve">ational </w:t>
      </w:r>
      <w:r w:rsidR="00792DC3">
        <w:t>p</w:t>
      </w:r>
      <w:r w:rsidRPr="00AB2850">
        <w:t>riorities</w:t>
      </w:r>
      <w:r>
        <w:t xml:space="preserve"> and action</w:t>
      </w:r>
      <w:r w:rsidR="00637FC1">
        <w:t>s</w:t>
      </w:r>
      <w:r>
        <w:t xml:space="preserve"> </w:t>
      </w:r>
      <w:r w:rsidR="00792DC3">
        <w:t>required</w:t>
      </w:r>
      <w:r w:rsidRPr="00A92D37">
        <w:t xml:space="preserve"> to transform mental health care in England by 2020/21. </w:t>
      </w:r>
      <w:r w:rsidRPr="00AB2850">
        <w:t>The London mental health programme priorities align closely to those of the FYFVMH</w:t>
      </w:r>
      <w:r w:rsidR="00792DC3">
        <w:t xml:space="preserve"> and </w:t>
      </w:r>
      <w:proofErr w:type="spellStart"/>
      <w:r w:rsidR="00792DC3">
        <w:t>BHfL</w:t>
      </w:r>
      <w:proofErr w:type="spellEnd"/>
      <w:r w:rsidR="00792DC3">
        <w:t xml:space="preserve"> recommendations. </w:t>
      </w:r>
    </w:p>
    <w:p w:rsidR="00A92D37" w:rsidRPr="00A92D37" w:rsidRDefault="00792DC3" w:rsidP="007865E5">
      <w:pPr>
        <w:jc w:val="both"/>
      </w:pPr>
      <w:r>
        <w:t xml:space="preserve">The work of the Child and Adolescent Mental Health Programme is informed by </w:t>
      </w:r>
      <w:hyperlink r:id="rId16" w:history="1">
        <w:r w:rsidRPr="00682E74">
          <w:rPr>
            <w:rStyle w:val="Hyperlink"/>
            <w:rFonts w:eastAsia="Times New Roman" w:cstheme="minorHAnsi"/>
            <w:lang w:eastAsia="en-GB"/>
          </w:rPr>
          <w:t>Future in Mind</w:t>
        </w:r>
        <w:r w:rsidRPr="00AB2850">
          <w:t xml:space="preserve"> (2015)</w:t>
        </w:r>
      </w:hyperlink>
      <w:r w:rsidR="00637FC1">
        <w:t>.</w:t>
      </w:r>
      <w:r>
        <w:t xml:space="preserve"> </w:t>
      </w:r>
      <w:r w:rsidR="00637FC1">
        <w:t>T</w:t>
      </w:r>
      <w:r>
        <w:t xml:space="preserve">he report focused specifically on CAMHS services which preceded the Five Year Forward View for </w:t>
      </w:r>
      <w:r w:rsidR="00637FC1">
        <w:t>M</w:t>
      </w:r>
      <w:r>
        <w:t>ental Health.</w:t>
      </w:r>
    </w:p>
    <w:p w:rsidR="00C022B4" w:rsidRDefault="00C022B4" w:rsidP="00CF5C09">
      <w:pPr>
        <w:shd w:val="clear" w:color="auto" w:fill="FFFFFF"/>
        <w:spacing w:after="240" w:line="336" w:lineRule="atLeast"/>
        <w:jc w:val="both"/>
        <w:rPr>
          <w:rFonts w:eastAsia="Times New Roman" w:cstheme="minorHAnsi"/>
          <w:lang w:eastAsia="en-GB"/>
        </w:rPr>
      </w:pPr>
      <w:r w:rsidRPr="002451E7">
        <w:rPr>
          <w:rFonts w:eastAsia="Times New Roman" w:cstheme="minorHAnsi"/>
          <w:lang w:eastAsia="en-GB"/>
        </w:rPr>
        <w:t xml:space="preserve">More than a million Londoners will experience mental ill health this year. London has the highest demand for child and adult mental health services </w:t>
      </w:r>
      <w:r w:rsidR="00C14B5E">
        <w:rPr>
          <w:rFonts w:eastAsia="Times New Roman" w:cstheme="minorHAnsi"/>
          <w:lang w:eastAsia="en-GB"/>
        </w:rPr>
        <w:t xml:space="preserve">in </w:t>
      </w:r>
      <w:r w:rsidRPr="002451E7">
        <w:rPr>
          <w:rFonts w:eastAsia="Times New Roman" w:cstheme="minorHAnsi"/>
          <w:lang w:eastAsia="en-GB"/>
        </w:rPr>
        <w:t>the country, the highest rate of compulsory psychiatric admissions in England and the highest rates of schizophrenia.</w:t>
      </w:r>
      <w:r w:rsidR="00D40E1A" w:rsidRPr="002451E7">
        <w:rPr>
          <w:rFonts w:eastAsia="Times New Roman" w:cstheme="minorHAnsi"/>
          <w:lang w:eastAsia="en-GB"/>
        </w:rPr>
        <w:t xml:space="preserve"> </w:t>
      </w:r>
      <w:r w:rsidRPr="002451E7">
        <w:rPr>
          <w:rFonts w:eastAsia="Times New Roman" w:cstheme="minorHAnsi"/>
          <w:lang w:eastAsia="en-GB"/>
        </w:rPr>
        <w:t xml:space="preserve">Mental illness remains underdiagnosed and under-treated, with a </w:t>
      </w:r>
      <w:r w:rsidR="00637FC1">
        <w:rPr>
          <w:rFonts w:eastAsia="Times New Roman" w:cstheme="minorHAnsi"/>
          <w:lang w:eastAsia="en-GB"/>
        </w:rPr>
        <w:t>25%</w:t>
      </w:r>
      <w:r w:rsidR="00637FC1" w:rsidRPr="002451E7">
        <w:rPr>
          <w:rFonts w:eastAsia="Times New Roman" w:cstheme="minorHAnsi"/>
          <w:lang w:eastAsia="en-GB"/>
        </w:rPr>
        <w:t xml:space="preserve"> </w:t>
      </w:r>
      <w:r w:rsidRPr="002451E7">
        <w:rPr>
          <w:rFonts w:eastAsia="Times New Roman" w:cstheme="minorHAnsi"/>
          <w:lang w:eastAsia="en-GB"/>
        </w:rPr>
        <w:t>of people with mental illness receiving treatment compared to 92% of people with diabetes and over 75% of people with heart disease. Compounding these issues, the physical health of people with mental illness is often poor.</w:t>
      </w:r>
      <w:r w:rsidR="00D40E1A" w:rsidRPr="002451E7">
        <w:rPr>
          <w:rFonts w:eastAsia="Times New Roman" w:cstheme="minorHAnsi"/>
          <w:lang w:eastAsia="en-GB"/>
        </w:rPr>
        <w:t xml:space="preserve"> </w:t>
      </w:r>
      <w:r w:rsidRPr="002451E7">
        <w:rPr>
          <w:rFonts w:eastAsia="Times New Roman" w:cstheme="minorHAnsi"/>
          <w:lang w:eastAsia="en-GB"/>
        </w:rPr>
        <w:t>People with se</w:t>
      </w:r>
      <w:r w:rsidR="00637FC1">
        <w:rPr>
          <w:rFonts w:eastAsia="Times New Roman" w:cstheme="minorHAnsi"/>
          <w:lang w:eastAsia="en-GB"/>
        </w:rPr>
        <w:t>rious</w:t>
      </w:r>
      <w:r w:rsidRPr="002451E7">
        <w:rPr>
          <w:rFonts w:eastAsia="Times New Roman" w:cstheme="minorHAnsi"/>
          <w:lang w:eastAsia="en-GB"/>
        </w:rPr>
        <w:t xml:space="preserve"> mental illness (SMI) die 17 years earlier than the rest of the adult population.</w:t>
      </w:r>
    </w:p>
    <w:p w:rsidR="00C14B5E" w:rsidRPr="002451E7" w:rsidRDefault="00C14B5E" w:rsidP="00C14B5E">
      <w:pPr>
        <w:shd w:val="clear" w:color="auto" w:fill="FFFFFF"/>
        <w:spacing w:after="240" w:line="336" w:lineRule="atLeast"/>
        <w:jc w:val="both"/>
        <w:rPr>
          <w:rFonts w:eastAsia="Times New Roman" w:cstheme="minorHAnsi"/>
          <w:lang w:eastAsia="en-GB"/>
        </w:rPr>
      </w:pPr>
      <w:r>
        <w:rPr>
          <w:rFonts w:eastAsia="Times New Roman" w:cstheme="minorHAnsi"/>
          <w:lang w:eastAsia="en-GB"/>
        </w:rPr>
        <w:t>W</w:t>
      </w:r>
      <w:r w:rsidRPr="002451E7">
        <w:rPr>
          <w:rFonts w:eastAsia="Times New Roman" w:cstheme="minorHAnsi"/>
          <w:lang w:eastAsia="en-GB"/>
        </w:rPr>
        <w:t xml:space="preserve">e want to fundamentally shift from focusing on treatment of mental health issues to prevention and helping Londoners stay emotionally, mentally and physically well at all ages. When care is required we want people to be able to easily access services and be treated promptly. We want mental and physical health needs to both be met and to ensure individuals experience high quality integrated and seamless care across all settings. Through this we aspire to eliminate the inequality in life expectancy of those with </w:t>
      </w:r>
      <w:r w:rsidR="00637FC1">
        <w:rPr>
          <w:rFonts w:eastAsia="Times New Roman" w:cstheme="minorHAnsi"/>
          <w:lang w:eastAsia="en-GB"/>
        </w:rPr>
        <w:t>serious</w:t>
      </w:r>
      <w:r w:rsidRPr="002451E7">
        <w:rPr>
          <w:rFonts w:eastAsia="Times New Roman" w:cstheme="minorHAnsi"/>
          <w:lang w:eastAsia="en-GB"/>
        </w:rPr>
        <w:t xml:space="preserve"> mental illness.</w:t>
      </w:r>
    </w:p>
    <w:p w:rsidR="00C022B4" w:rsidRPr="002451E7" w:rsidRDefault="00C022B4" w:rsidP="00CF5C09">
      <w:pPr>
        <w:shd w:val="clear" w:color="auto" w:fill="FFFFFF"/>
        <w:spacing w:after="240" w:line="336" w:lineRule="atLeast"/>
        <w:jc w:val="both"/>
        <w:rPr>
          <w:rFonts w:eastAsia="Times New Roman" w:cstheme="minorHAnsi"/>
          <w:lang w:eastAsia="en-GB"/>
        </w:rPr>
      </w:pPr>
      <w:r w:rsidRPr="002451E7">
        <w:rPr>
          <w:rFonts w:eastAsia="Times New Roman" w:cstheme="minorHAnsi"/>
          <w:lang w:eastAsia="en-GB"/>
        </w:rPr>
        <w:t xml:space="preserve">Despite there being examples of excellent and innovative practice, services are often poor and fragmented, with limited communication between the agencies involved in an individual’s care. </w:t>
      </w:r>
      <w:r w:rsidR="002049F1">
        <w:rPr>
          <w:rFonts w:eastAsia="Times New Roman" w:cstheme="minorHAnsi"/>
          <w:lang w:eastAsia="en-GB"/>
        </w:rPr>
        <w:t>This includes the linkages between schools and mental health servi</w:t>
      </w:r>
      <w:r w:rsidR="00B82425">
        <w:rPr>
          <w:rFonts w:eastAsia="Times New Roman" w:cstheme="minorHAnsi"/>
          <w:lang w:eastAsia="en-GB"/>
        </w:rPr>
        <w:t>c</w:t>
      </w:r>
      <w:r w:rsidR="002049F1">
        <w:rPr>
          <w:rFonts w:eastAsia="Times New Roman" w:cstheme="minorHAnsi"/>
          <w:lang w:eastAsia="en-GB"/>
        </w:rPr>
        <w:t xml:space="preserve">es, the contribution of the voluntary sector and the transition between services for young </w:t>
      </w:r>
      <w:r w:rsidR="00B82425">
        <w:rPr>
          <w:rFonts w:eastAsia="Times New Roman" w:cstheme="minorHAnsi"/>
          <w:lang w:eastAsia="en-GB"/>
        </w:rPr>
        <w:t>p</w:t>
      </w:r>
      <w:r w:rsidR="002049F1">
        <w:rPr>
          <w:rFonts w:eastAsia="Times New Roman" w:cstheme="minorHAnsi"/>
          <w:lang w:eastAsia="en-GB"/>
        </w:rPr>
        <w:t xml:space="preserve">eople and adults. </w:t>
      </w:r>
      <w:r w:rsidRPr="002451E7">
        <w:rPr>
          <w:rFonts w:eastAsia="Times New Roman" w:cstheme="minorHAnsi"/>
          <w:lang w:eastAsia="en-GB"/>
        </w:rPr>
        <w:t>If London is to achieve parity of esteem between mental and physical health, transformation is required at all stages of the pathway – from prevention, self-management and self-care to crisis services and treatment.</w:t>
      </w:r>
      <w:r w:rsidR="00FE12B8">
        <w:rPr>
          <w:rFonts w:eastAsia="Times New Roman" w:cstheme="minorHAnsi"/>
          <w:lang w:eastAsia="en-GB"/>
        </w:rPr>
        <w:t xml:space="preserve"> </w:t>
      </w:r>
      <w:r w:rsidRPr="002451E7">
        <w:rPr>
          <w:rFonts w:eastAsia="Times New Roman" w:cstheme="minorHAnsi"/>
          <w:lang w:eastAsia="en-GB"/>
        </w:rPr>
        <w:t>There needs to be support for people with the most severe mental illness, at all levels of the health and care system, from very local to London-wide.</w:t>
      </w:r>
    </w:p>
    <w:p w:rsidR="0047675E" w:rsidRPr="002451E7" w:rsidRDefault="0047675E" w:rsidP="00CF5C09">
      <w:pPr>
        <w:jc w:val="both"/>
        <w:rPr>
          <w:rFonts w:cstheme="minorHAnsi"/>
        </w:rPr>
      </w:pPr>
      <w:r w:rsidRPr="002451E7">
        <w:rPr>
          <w:rFonts w:cstheme="minorHAnsi"/>
        </w:rPr>
        <w:t xml:space="preserve">More information </w:t>
      </w:r>
      <w:r w:rsidR="00C022B4" w:rsidRPr="002451E7">
        <w:rPr>
          <w:rFonts w:cstheme="minorHAnsi"/>
        </w:rPr>
        <w:t xml:space="preserve">can be found </w:t>
      </w:r>
      <w:hyperlink r:id="rId17" w:history="1">
        <w:r w:rsidR="00314401" w:rsidRPr="00B30E47">
          <w:rPr>
            <w:rStyle w:val="Hyperlink"/>
            <w:rFonts w:cstheme="minorHAnsi"/>
          </w:rPr>
          <w:t>here</w:t>
        </w:r>
      </w:hyperlink>
      <w:r w:rsidR="00314401" w:rsidRPr="00B30E47">
        <w:rPr>
          <w:rFonts w:cstheme="minorHAnsi"/>
        </w:rPr>
        <w:t>.</w:t>
      </w:r>
    </w:p>
    <w:p w:rsidR="00C14B5E" w:rsidRPr="00C14B5E" w:rsidRDefault="004D6712" w:rsidP="00CF5C09">
      <w:pPr>
        <w:jc w:val="both"/>
        <w:rPr>
          <w:rFonts w:cstheme="minorHAnsi"/>
          <w:b/>
          <w:color w:val="0070C0"/>
        </w:rPr>
      </w:pPr>
      <w:r>
        <w:rPr>
          <w:rFonts w:cstheme="minorHAnsi"/>
          <w:b/>
          <w:color w:val="0070C0"/>
        </w:rPr>
        <w:t>Formal r</w:t>
      </w:r>
      <w:r w:rsidR="00C14B5E" w:rsidRPr="00C14B5E">
        <w:rPr>
          <w:rFonts w:cstheme="minorHAnsi"/>
          <w:b/>
          <w:color w:val="0070C0"/>
        </w:rPr>
        <w:t>eview of the HLP Mental Health Programmes</w:t>
      </w:r>
    </w:p>
    <w:p w:rsidR="007865E5" w:rsidRDefault="00C14B5E" w:rsidP="007865E5">
      <w:pPr>
        <w:jc w:val="both"/>
      </w:pPr>
      <w:r>
        <w:t xml:space="preserve">The </w:t>
      </w:r>
      <w:r w:rsidR="004D6712">
        <w:t xml:space="preserve">formal </w:t>
      </w:r>
      <w:r>
        <w:t xml:space="preserve">review will evaluate what we do and how we do it with regard to the difference it makes ultimately to Londoner’s who experience mental ill health. </w:t>
      </w:r>
      <w:r w:rsidR="004D6712">
        <w:t xml:space="preserve">It </w:t>
      </w:r>
      <w:r>
        <w:t xml:space="preserve">will </w:t>
      </w:r>
      <w:r w:rsidR="004D6712">
        <w:t xml:space="preserve">also </w:t>
      </w:r>
      <w:r>
        <w:t>recommend what we need to do in future and how we need to do it differently to have more impact in the context of an evolving health and care system.</w:t>
      </w:r>
      <w:r w:rsidR="007865E5" w:rsidRPr="007865E5">
        <w:t xml:space="preserve"> </w:t>
      </w:r>
    </w:p>
    <w:p w:rsidR="007865E5" w:rsidRDefault="007865E5" w:rsidP="007865E5">
      <w:pPr>
        <w:jc w:val="both"/>
      </w:pPr>
      <w:r>
        <w:t xml:space="preserve">The objectives are: </w:t>
      </w:r>
    </w:p>
    <w:p w:rsidR="007865E5" w:rsidRDefault="007865E5" w:rsidP="007156E4">
      <w:pPr>
        <w:pStyle w:val="ListParagraph"/>
        <w:numPr>
          <w:ilvl w:val="0"/>
          <w:numId w:val="9"/>
        </w:numPr>
        <w:jc w:val="both"/>
      </w:pPr>
      <w:r>
        <w:t xml:space="preserve">Produce an </w:t>
      </w:r>
      <w:r w:rsidRPr="00682E74">
        <w:rPr>
          <w:b/>
        </w:rPr>
        <w:t>evaluation</w:t>
      </w:r>
      <w:r>
        <w:t xml:space="preserve"> of the impact of the current HLP Mental Health transformation programmes at a system, service and patient level, including their priorities, change model and methods, leadership and governance.</w:t>
      </w:r>
    </w:p>
    <w:p w:rsidR="007865E5" w:rsidRDefault="007865E5" w:rsidP="007156E4">
      <w:pPr>
        <w:pStyle w:val="ListParagraph"/>
        <w:numPr>
          <w:ilvl w:val="0"/>
          <w:numId w:val="9"/>
        </w:numPr>
        <w:jc w:val="both"/>
      </w:pPr>
      <w:r>
        <w:t xml:space="preserve">Use the evaluation and evidence base to produce a </w:t>
      </w:r>
      <w:r w:rsidRPr="00682E74">
        <w:rPr>
          <w:b/>
        </w:rPr>
        <w:t>review</w:t>
      </w:r>
      <w:r>
        <w:t xml:space="preserve"> of the HLP Mental Health programmes that recommends any changes to the programmes, in the context of London’s evolving health and care system, including future priorities, change model and methods, leadership and governance that will maximise impact. </w:t>
      </w:r>
    </w:p>
    <w:p w:rsidR="00FA3A86" w:rsidRPr="00682E74" w:rsidRDefault="00B30E47" w:rsidP="00CF5C09">
      <w:pPr>
        <w:jc w:val="both"/>
        <w:rPr>
          <w:rFonts w:cstheme="minorHAnsi"/>
          <w:b/>
        </w:rPr>
      </w:pPr>
      <w:r w:rsidRPr="00682E74">
        <w:rPr>
          <w:rFonts w:cstheme="minorHAnsi"/>
          <w:b/>
        </w:rPr>
        <w:t xml:space="preserve">A. </w:t>
      </w:r>
      <w:r w:rsidR="004724E9" w:rsidRPr="00682E74">
        <w:rPr>
          <w:rFonts w:cstheme="minorHAnsi"/>
          <w:b/>
        </w:rPr>
        <w:t>EVALUATION</w:t>
      </w:r>
    </w:p>
    <w:p w:rsidR="001518DF" w:rsidRDefault="001518DF" w:rsidP="00CF5C09">
      <w:pPr>
        <w:jc w:val="both"/>
        <w:rPr>
          <w:rFonts w:cstheme="minorHAnsi"/>
        </w:rPr>
      </w:pPr>
      <w:r>
        <w:rPr>
          <w:rFonts w:cstheme="minorHAnsi"/>
        </w:rPr>
        <w:t>This is a review of the HLP mental health programmes. It is to be informed by an evaluation of three programmes:</w:t>
      </w:r>
    </w:p>
    <w:p w:rsidR="001518DF" w:rsidRDefault="001518DF" w:rsidP="007156E4">
      <w:pPr>
        <w:pStyle w:val="ListParagraph"/>
        <w:numPr>
          <w:ilvl w:val="0"/>
          <w:numId w:val="7"/>
        </w:numPr>
        <w:jc w:val="both"/>
      </w:pPr>
      <w:r>
        <w:t>The Child and Adolescent Mental Health (CAMH) programme</w:t>
      </w:r>
    </w:p>
    <w:p w:rsidR="001518DF" w:rsidRDefault="001518DF" w:rsidP="007156E4">
      <w:pPr>
        <w:pStyle w:val="ListParagraph"/>
        <w:numPr>
          <w:ilvl w:val="0"/>
          <w:numId w:val="7"/>
        </w:numPr>
        <w:jc w:val="both"/>
      </w:pPr>
      <w:r>
        <w:t>Adult Mental Health programme</w:t>
      </w:r>
    </w:p>
    <w:p w:rsidR="001518DF" w:rsidRDefault="001518DF" w:rsidP="007156E4">
      <w:pPr>
        <w:pStyle w:val="ListParagraph"/>
        <w:numPr>
          <w:ilvl w:val="0"/>
          <w:numId w:val="7"/>
        </w:numPr>
        <w:jc w:val="both"/>
      </w:pPr>
      <w:r>
        <w:t xml:space="preserve">Crisis Mental Health (Urgent and Emergency) programme </w:t>
      </w:r>
    </w:p>
    <w:p w:rsidR="00FF1C1C" w:rsidRDefault="00FF1C1C" w:rsidP="00CF5C09">
      <w:pPr>
        <w:jc w:val="both"/>
        <w:rPr>
          <w:rFonts w:cstheme="minorHAnsi"/>
        </w:rPr>
      </w:pPr>
      <w:r>
        <w:rPr>
          <w:rFonts w:cstheme="minorHAnsi"/>
        </w:rPr>
        <w:t>This evaluation will:</w:t>
      </w:r>
    </w:p>
    <w:p w:rsidR="00FF1C1C" w:rsidRPr="00103051" w:rsidRDefault="00FF1C1C" w:rsidP="007156E4">
      <w:pPr>
        <w:pStyle w:val="ListParagraph"/>
        <w:numPr>
          <w:ilvl w:val="0"/>
          <w:numId w:val="8"/>
        </w:numPr>
        <w:jc w:val="both"/>
        <w:rPr>
          <w:rFonts w:cstheme="minorHAnsi"/>
        </w:rPr>
      </w:pPr>
      <w:r w:rsidRPr="00103051">
        <w:rPr>
          <w:rFonts w:cstheme="minorHAnsi"/>
        </w:rPr>
        <w:t xml:space="preserve">Evaluate whether the priorities of Mental Health programmes align with the overall ambitions of </w:t>
      </w:r>
      <w:proofErr w:type="spellStart"/>
      <w:r w:rsidRPr="00103051">
        <w:rPr>
          <w:rFonts w:cstheme="minorHAnsi"/>
        </w:rPr>
        <w:t>BHfL</w:t>
      </w:r>
      <w:proofErr w:type="spellEnd"/>
      <w:r w:rsidRPr="00103051">
        <w:rPr>
          <w:rFonts w:cstheme="minorHAnsi"/>
        </w:rPr>
        <w:t xml:space="preserve"> and FYFVMH. This should include the extent to which these are agreed and shared across organisations and at different levels of the London system. I.e. Do</w:t>
      </w:r>
      <w:r w:rsidR="00EC7FE2">
        <w:rPr>
          <w:rFonts w:cstheme="minorHAnsi"/>
        </w:rPr>
        <w:t xml:space="preserve"> the Mental Health Programmes</w:t>
      </w:r>
      <w:r w:rsidRPr="00103051">
        <w:rPr>
          <w:rFonts w:cstheme="minorHAnsi"/>
        </w:rPr>
        <w:t xml:space="preserve"> have the right strategy</w:t>
      </w:r>
      <w:r w:rsidR="00EC7FE2">
        <w:rPr>
          <w:rFonts w:cstheme="minorHAnsi"/>
        </w:rPr>
        <w:t xml:space="preserve"> to deliver</w:t>
      </w:r>
      <w:r w:rsidRPr="00103051">
        <w:rPr>
          <w:rFonts w:cstheme="minorHAnsi"/>
        </w:rPr>
        <w:t>?</w:t>
      </w:r>
    </w:p>
    <w:p w:rsidR="00FF1C1C" w:rsidRDefault="00FF1C1C" w:rsidP="007156E4">
      <w:pPr>
        <w:pStyle w:val="ListParagraph"/>
        <w:numPr>
          <w:ilvl w:val="0"/>
          <w:numId w:val="8"/>
        </w:numPr>
        <w:jc w:val="both"/>
        <w:rPr>
          <w:rFonts w:cstheme="minorHAnsi"/>
        </w:rPr>
      </w:pPr>
      <w:r w:rsidRPr="00205598">
        <w:rPr>
          <w:rFonts w:cstheme="minorHAnsi"/>
        </w:rPr>
        <w:t>Understand the transformation model</w:t>
      </w:r>
      <w:r w:rsidR="00B30E47">
        <w:rPr>
          <w:rFonts w:cstheme="minorHAnsi"/>
        </w:rPr>
        <w:t>(s)</w:t>
      </w:r>
      <w:r w:rsidRPr="00205598">
        <w:rPr>
          <w:rFonts w:cstheme="minorHAnsi"/>
        </w:rPr>
        <w:t xml:space="preserve"> adopted by the mental health programmes, the key principles that underpin </w:t>
      </w:r>
      <w:r w:rsidR="00B30E47">
        <w:rPr>
          <w:rFonts w:cstheme="minorHAnsi"/>
        </w:rPr>
        <w:t>them</w:t>
      </w:r>
      <w:r w:rsidRPr="00205598">
        <w:rPr>
          <w:rFonts w:cstheme="minorHAnsi"/>
        </w:rPr>
        <w:t>, the leadership and governance framework</w:t>
      </w:r>
      <w:r w:rsidR="002049F1">
        <w:rPr>
          <w:rFonts w:cstheme="minorHAnsi"/>
        </w:rPr>
        <w:t>s, how the different elements ensure co-ordination across programmes</w:t>
      </w:r>
      <w:r w:rsidRPr="00205598">
        <w:rPr>
          <w:rFonts w:cstheme="minorHAnsi"/>
        </w:rPr>
        <w:t xml:space="preserve"> and </w:t>
      </w:r>
      <w:r w:rsidR="00EC7FE2">
        <w:rPr>
          <w:rFonts w:cstheme="minorHAnsi"/>
        </w:rPr>
        <w:t xml:space="preserve">their </w:t>
      </w:r>
      <w:r w:rsidRPr="00205598">
        <w:rPr>
          <w:rFonts w:cstheme="minorHAnsi"/>
        </w:rPr>
        <w:t>approach</w:t>
      </w:r>
      <w:r w:rsidR="00EC7FE2">
        <w:rPr>
          <w:rFonts w:cstheme="minorHAnsi"/>
        </w:rPr>
        <w:t>es</w:t>
      </w:r>
      <w:r w:rsidRPr="00205598">
        <w:rPr>
          <w:rFonts w:cstheme="minorHAnsi"/>
        </w:rPr>
        <w:t>. Key principles of the transformation model</w:t>
      </w:r>
      <w:r w:rsidR="00EC7FE2">
        <w:rPr>
          <w:rFonts w:cstheme="minorHAnsi"/>
        </w:rPr>
        <w:t>(s)</w:t>
      </w:r>
      <w:r w:rsidRPr="00205598">
        <w:rPr>
          <w:rFonts w:cstheme="minorHAnsi"/>
        </w:rPr>
        <w:t xml:space="preserve"> should include ensuring that people and communities are at the heart of decision making and delivery; supporting local systems through building capacity and capability; fostering innovation, place based working and integration.</w:t>
      </w:r>
      <w:r w:rsidR="00D95E2F" w:rsidRPr="00D95E2F">
        <w:rPr>
          <w:rFonts w:cstheme="minorHAnsi"/>
        </w:rPr>
        <w:t xml:space="preserve"> </w:t>
      </w:r>
      <w:r w:rsidR="00D95E2F">
        <w:rPr>
          <w:rFonts w:cstheme="minorHAnsi"/>
        </w:rPr>
        <w:t>Exploring:</w:t>
      </w:r>
    </w:p>
    <w:p w:rsidR="00D95E2F" w:rsidRDefault="00D95E2F" w:rsidP="007156E4">
      <w:pPr>
        <w:pStyle w:val="ListParagraph"/>
        <w:numPr>
          <w:ilvl w:val="1"/>
          <w:numId w:val="8"/>
        </w:numPr>
        <w:jc w:val="both"/>
        <w:rPr>
          <w:rFonts w:cstheme="minorHAnsi"/>
        </w:rPr>
      </w:pPr>
      <w:r>
        <w:rPr>
          <w:rFonts w:cstheme="minorHAnsi"/>
        </w:rPr>
        <w:t>How the programmes fit together as a systemic offer and in a way that is understood by Londoners?</w:t>
      </w:r>
      <w:r w:rsidRPr="00D95E2F">
        <w:rPr>
          <w:rFonts w:cstheme="minorHAnsi"/>
        </w:rPr>
        <w:t xml:space="preserve"> </w:t>
      </w:r>
    </w:p>
    <w:p w:rsidR="00D95E2F" w:rsidRDefault="00D95E2F" w:rsidP="007156E4">
      <w:pPr>
        <w:pStyle w:val="ListParagraph"/>
        <w:numPr>
          <w:ilvl w:val="1"/>
          <w:numId w:val="8"/>
        </w:numPr>
        <w:jc w:val="both"/>
        <w:rPr>
          <w:rFonts w:cstheme="minorHAnsi"/>
        </w:rPr>
      </w:pPr>
      <w:r>
        <w:rPr>
          <w:rFonts w:cstheme="minorHAnsi"/>
        </w:rPr>
        <w:t>How do programmes understand the difference they are making for Londoners, whether their impact is even, are we using what we have to the best effect, and programme links to the equalities agenda?</w:t>
      </w:r>
    </w:p>
    <w:p w:rsidR="00D95E2F" w:rsidRDefault="00FF1C1C" w:rsidP="007156E4">
      <w:pPr>
        <w:pStyle w:val="ListParagraph"/>
        <w:numPr>
          <w:ilvl w:val="0"/>
          <w:numId w:val="8"/>
        </w:numPr>
        <w:jc w:val="both"/>
        <w:rPr>
          <w:rFonts w:cstheme="minorHAnsi"/>
        </w:rPr>
      </w:pPr>
      <w:r w:rsidRPr="00103051">
        <w:rPr>
          <w:rFonts w:cstheme="minorHAnsi"/>
        </w:rPr>
        <w:t xml:space="preserve">Evaluate the extent to which the priorities of </w:t>
      </w:r>
      <w:r w:rsidR="00B30E47">
        <w:rPr>
          <w:rFonts w:cstheme="minorHAnsi"/>
        </w:rPr>
        <w:t xml:space="preserve">the </w:t>
      </w:r>
      <w:r w:rsidRPr="00103051">
        <w:rPr>
          <w:rFonts w:cstheme="minorHAnsi"/>
        </w:rPr>
        <w:t>Mental Health programmes’ change model</w:t>
      </w:r>
      <w:r w:rsidR="00B30E47">
        <w:rPr>
          <w:rFonts w:cstheme="minorHAnsi"/>
        </w:rPr>
        <w:t>(s)</w:t>
      </w:r>
      <w:r w:rsidRPr="00103051">
        <w:rPr>
          <w:rFonts w:cstheme="minorHAnsi"/>
        </w:rPr>
        <w:t xml:space="preserve"> and methods are appropriate to </w:t>
      </w:r>
      <w:r>
        <w:rPr>
          <w:rFonts w:cstheme="minorHAnsi"/>
        </w:rPr>
        <w:t>delivering</w:t>
      </w:r>
      <w:r w:rsidRPr="00103051">
        <w:rPr>
          <w:rFonts w:cstheme="minorHAnsi"/>
        </w:rPr>
        <w:t xml:space="preserve"> the</w:t>
      </w:r>
      <w:r w:rsidR="000C0F6C">
        <w:rPr>
          <w:rFonts w:cstheme="minorHAnsi"/>
        </w:rPr>
        <w:t xml:space="preserve"> strategic</w:t>
      </w:r>
      <w:r w:rsidRPr="00103051">
        <w:rPr>
          <w:rFonts w:cstheme="minorHAnsi"/>
        </w:rPr>
        <w:t xml:space="preserve"> </w:t>
      </w:r>
      <w:r w:rsidR="00D95E2F" w:rsidRPr="00103051">
        <w:rPr>
          <w:rFonts w:cstheme="minorHAnsi"/>
        </w:rPr>
        <w:t>priorities</w:t>
      </w:r>
      <w:r w:rsidR="00D95E2F">
        <w:rPr>
          <w:rFonts w:cstheme="minorHAnsi"/>
        </w:rPr>
        <w:t xml:space="preserve">. </w:t>
      </w:r>
      <w:r w:rsidRPr="00103051">
        <w:rPr>
          <w:rFonts w:cstheme="minorHAnsi"/>
        </w:rPr>
        <w:t xml:space="preserve">This is to be done within the context of London’s evolving health and care system, specifically the move to more accountable (and integrated) health and care organisations focused on meeting population health needs. </w:t>
      </w:r>
    </w:p>
    <w:p w:rsidR="00FF1C1C" w:rsidRPr="00FF1C1C" w:rsidRDefault="00FF1C1C" w:rsidP="007156E4">
      <w:pPr>
        <w:pStyle w:val="ListParagraph"/>
        <w:numPr>
          <w:ilvl w:val="0"/>
          <w:numId w:val="8"/>
        </w:numPr>
        <w:jc w:val="both"/>
        <w:rPr>
          <w:rFonts w:cstheme="minorHAnsi"/>
        </w:rPr>
      </w:pPr>
      <w:r w:rsidRPr="00FF1C1C">
        <w:rPr>
          <w:rFonts w:cstheme="minorHAnsi"/>
        </w:rPr>
        <w:t xml:space="preserve">Evaluate the impact of the Mental Health programmes’ </w:t>
      </w:r>
      <w:r>
        <w:t>change model</w:t>
      </w:r>
      <w:r w:rsidR="00B30E47">
        <w:t>(s)</w:t>
      </w:r>
      <w:r>
        <w:t xml:space="preserve"> and methods, leadership, and governance</w:t>
      </w:r>
      <w:r w:rsidRPr="00FF1C1C">
        <w:rPr>
          <w:rFonts w:cstheme="minorHAnsi"/>
        </w:rPr>
        <w:t xml:space="preserve"> in delivering the identified priorities, specifically at a system, service delivery and</w:t>
      </w:r>
      <w:r>
        <w:rPr>
          <w:rFonts w:cstheme="minorHAnsi"/>
        </w:rPr>
        <w:t xml:space="preserve"> patient level</w:t>
      </w:r>
      <w:r w:rsidRPr="00FF1C1C">
        <w:rPr>
          <w:rFonts w:cstheme="minorHAnsi"/>
        </w:rPr>
        <w:t>.</w:t>
      </w:r>
      <w:r w:rsidR="00FE12B8">
        <w:rPr>
          <w:rFonts w:cstheme="minorHAnsi"/>
        </w:rPr>
        <w:t xml:space="preserve"> </w:t>
      </w:r>
      <w:r w:rsidRPr="00FF1C1C">
        <w:rPr>
          <w:rFonts w:cstheme="minorHAnsi"/>
        </w:rPr>
        <w:t>This will include how impact and outcomes are defined; measurement frameworks are used, and identify</w:t>
      </w:r>
      <w:r w:rsidR="00B30E47">
        <w:rPr>
          <w:rFonts w:cstheme="minorHAnsi"/>
        </w:rPr>
        <w:t>ing</w:t>
      </w:r>
      <w:r w:rsidRPr="00FF1C1C">
        <w:rPr>
          <w:rFonts w:cstheme="minorHAnsi"/>
        </w:rPr>
        <w:t xml:space="preserve"> the factors of successful implementation.</w:t>
      </w:r>
    </w:p>
    <w:p w:rsidR="00FF1C1C" w:rsidRDefault="00FF1C1C" w:rsidP="007156E4">
      <w:pPr>
        <w:pStyle w:val="ListParagraph"/>
        <w:numPr>
          <w:ilvl w:val="0"/>
          <w:numId w:val="8"/>
        </w:numPr>
        <w:jc w:val="both"/>
      </w:pPr>
      <w:r w:rsidRPr="00205598">
        <w:t>Explore with stakeholders what changes would enhance the impact of the mental health programme</w:t>
      </w:r>
      <w:r w:rsidR="002049F1">
        <w:t>s</w:t>
      </w:r>
      <w:r w:rsidRPr="00205598">
        <w:t>, particularly with regard to future priorities and to improve adoption and implementation.</w:t>
      </w:r>
    </w:p>
    <w:p w:rsidR="0084568A" w:rsidRPr="00205598" w:rsidRDefault="0084568A" w:rsidP="007156E4">
      <w:pPr>
        <w:pStyle w:val="ListParagraph"/>
        <w:numPr>
          <w:ilvl w:val="0"/>
          <w:numId w:val="8"/>
        </w:numPr>
        <w:jc w:val="both"/>
      </w:pPr>
      <w:r>
        <w:t>Produce an evidence review of successful complex health and care transformation programmes</w:t>
      </w:r>
      <w:r w:rsidR="007865E5">
        <w:t xml:space="preserve"> to help inform what key elements are required to improve impact and how transformation programmes can adapt and innovate over time</w:t>
      </w:r>
      <w:r w:rsidR="00B30E47">
        <w:t>.</w:t>
      </w:r>
    </w:p>
    <w:p w:rsidR="001518DF" w:rsidRDefault="001518DF" w:rsidP="00CF5C09">
      <w:pPr>
        <w:jc w:val="both"/>
        <w:rPr>
          <w:rFonts w:cstheme="minorHAnsi"/>
        </w:rPr>
      </w:pPr>
      <w:r>
        <w:rPr>
          <w:rFonts w:cstheme="minorHAnsi"/>
        </w:rPr>
        <w:t xml:space="preserve">It is important to note that some projects within these programmes </w:t>
      </w:r>
      <w:r w:rsidR="00103051">
        <w:rPr>
          <w:rFonts w:cstheme="minorHAnsi"/>
        </w:rPr>
        <w:t xml:space="preserve">plan separate </w:t>
      </w:r>
      <w:r>
        <w:rPr>
          <w:rFonts w:cstheme="minorHAnsi"/>
        </w:rPr>
        <w:t>evaluat</w:t>
      </w:r>
      <w:r w:rsidR="00103051">
        <w:rPr>
          <w:rFonts w:cstheme="minorHAnsi"/>
        </w:rPr>
        <w:t>ions</w:t>
      </w:r>
      <w:r w:rsidR="00B5642E">
        <w:rPr>
          <w:rFonts w:cstheme="minorHAnsi"/>
        </w:rPr>
        <w:t xml:space="preserve"> (for example H</w:t>
      </w:r>
      <w:r w:rsidR="00B30E47">
        <w:rPr>
          <w:rFonts w:cstheme="minorHAnsi"/>
        </w:rPr>
        <w:t>ealth Based Place of Safety (</w:t>
      </w:r>
      <w:proofErr w:type="spellStart"/>
      <w:r w:rsidR="00B30E47">
        <w:rPr>
          <w:rFonts w:cstheme="minorHAnsi"/>
        </w:rPr>
        <w:t>H</w:t>
      </w:r>
      <w:r w:rsidR="00B5642E">
        <w:rPr>
          <w:rFonts w:cstheme="minorHAnsi"/>
        </w:rPr>
        <w:t>BPoS</w:t>
      </w:r>
      <w:proofErr w:type="spellEnd"/>
      <w:r w:rsidR="00B30E47">
        <w:rPr>
          <w:rFonts w:cstheme="minorHAnsi"/>
        </w:rPr>
        <w:t>)</w:t>
      </w:r>
      <w:r w:rsidR="00B5642E">
        <w:rPr>
          <w:rFonts w:cstheme="minorHAnsi"/>
        </w:rPr>
        <w:t xml:space="preserve"> and Primary care mental health)</w:t>
      </w:r>
      <w:r w:rsidR="002132D6">
        <w:rPr>
          <w:rFonts w:cstheme="minorHAnsi"/>
        </w:rPr>
        <w:t xml:space="preserve"> these</w:t>
      </w:r>
      <w:r w:rsidR="00B5642E">
        <w:rPr>
          <w:rFonts w:cstheme="minorHAnsi"/>
        </w:rPr>
        <w:t xml:space="preserve"> will not</w:t>
      </w:r>
      <w:r w:rsidR="002132D6">
        <w:rPr>
          <w:rFonts w:cstheme="minorHAnsi"/>
        </w:rPr>
        <w:t xml:space="preserve"> be repeated as part of this</w:t>
      </w:r>
      <w:r w:rsidR="00B5642E">
        <w:rPr>
          <w:rFonts w:cstheme="minorHAnsi"/>
        </w:rPr>
        <w:t xml:space="preserve"> evaluation but the findings and methodology used can help to inform the review</w:t>
      </w:r>
      <w:r w:rsidR="00814884">
        <w:rPr>
          <w:rFonts w:cstheme="minorHAnsi"/>
        </w:rPr>
        <w:t xml:space="preserve"> (part B)</w:t>
      </w:r>
      <w:r w:rsidR="00B5642E">
        <w:rPr>
          <w:rFonts w:cstheme="minorHAnsi"/>
        </w:rPr>
        <w:t>.</w:t>
      </w:r>
      <w:r w:rsidR="00FE12B8">
        <w:rPr>
          <w:rFonts w:cstheme="minorHAnsi"/>
        </w:rPr>
        <w:t xml:space="preserve"> </w:t>
      </w:r>
      <w:proofErr w:type="gramStart"/>
      <w:r>
        <w:rPr>
          <w:rFonts w:cstheme="minorHAnsi"/>
        </w:rPr>
        <w:t>Thrive</w:t>
      </w:r>
      <w:proofErr w:type="gramEnd"/>
      <w:r>
        <w:rPr>
          <w:rFonts w:cstheme="minorHAnsi"/>
        </w:rPr>
        <w:t xml:space="preserve"> LDN and London Digital Mental Wellbeing</w:t>
      </w:r>
      <w:r w:rsidR="002132D6">
        <w:rPr>
          <w:rFonts w:cstheme="minorHAnsi"/>
        </w:rPr>
        <w:t xml:space="preserve"> programmes</w:t>
      </w:r>
      <w:r>
        <w:rPr>
          <w:rFonts w:cstheme="minorHAnsi"/>
        </w:rPr>
        <w:t xml:space="preserve"> are </w:t>
      </w:r>
      <w:r w:rsidR="002132D6">
        <w:rPr>
          <w:rFonts w:cstheme="minorHAnsi"/>
        </w:rPr>
        <w:t xml:space="preserve">also </w:t>
      </w:r>
      <w:r>
        <w:rPr>
          <w:rFonts w:cstheme="minorHAnsi"/>
        </w:rPr>
        <w:t>not in the scope of the evaluations</w:t>
      </w:r>
      <w:r w:rsidR="000A54A1">
        <w:rPr>
          <w:rFonts w:cstheme="minorHAnsi"/>
        </w:rPr>
        <w:t xml:space="preserve"> (part A)</w:t>
      </w:r>
      <w:r>
        <w:rPr>
          <w:rFonts w:cstheme="minorHAnsi"/>
        </w:rPr>
        <w:t xml:space="preserve"> but are in the scope of the review</w:t>
      </w:r>
      <w:r w:rsidR="000A54A1">
        <w:rPr>
          <w:rFonts w:cstheme="minorHAnsi"/>
        </w:rPr>
        <w:t xml:space="preserve"> (part B)</w:t>
      </w:r>
      <w:r>
        <w:rPr>
          <w:rFonts w:cstheme="minorHAnsi"/>
        </w:rPr>
        <w:t xml:space="preserve">. </w:t>
      </w:r>
    </w:p>
    <w:p w:rsidR="00FF1C1C" w:rsidRPr="00682E74" w:rsidRDefault="00814884" w:rsidP="00CF5C09">
      <w:pPr>
        <w:jc w:val="both"/>
        <w:rPr>
          <w:rFonts w:cstheme="minorHAnsi"/>
          <w:b/>
        </w:rPr>
      </w:pPr>
      <w:r w:rsidRPr="00682E74">
        <w:rPr>
          <w:rFonts w:cstheme="minorHAnsi"/>
          <w:b/>
        </w:rPr>
        <w:t xml:space="preserve">B. </w:t>
      </w:r>
      <w:r w:rsidR="00FF1C1C" w:rsidRPr="00682E74">
        <w:rPr>
          <w:rFonts w:cstheme="minorHAnsi"/>
          <w:b/>
        </w:rPr>
        <w:t>REVIEW</w:t>
      </w:r>
    </w:p>
    <w:p w:rsidR="00103051" w:rsidRPr="00205598" w:rsidRDefault="00FF1C1C" w:rsidP="00FF1C1C">
      <w:pPr>
        <w:jc w:val="both"/>
      </w:pPr>
      <w:r>
        <w:rPr>
          <w:rFonts w:cstheme="minorHAnsi"/>
        </w:rPr>
        <w:t>The review is expected to use the insights from the evaluation of programmes</w:t>
      </w:r>
      <w:r w:rsidR="0084568A">
        <w:rPr>
          <w:rFonts w:cstheme="minorHAnsi"/>
        </w:rPr>
        <w:t xml:space="preserve"> </w:t>
      </w:r>
      <w:r w:rsidR="00CB13A2">
        <w:rPr>
          <w:rFonts w:cstheme="minorHAnsi"/>
        </w:rPr>
        <w:t xml:space="preserve">and </w:t>
      </w:r>
      <w:r w:rsidR="004D6712">
        <w:rPr>
          <w:rFonts w:cstheme="minorHAnsi"/>
        </w:rPr>
        <w:t xml:space="preserve">available </w:t>
      </w:r>
      <w:r w:rsidR="00CB13A2">
        <w:rPr>
          <w:rFonts w:cstheme="minorHAnsi"/>
        </w:rPr>
        <w:t xml:space="preserve">evidence </w:t>
      </w:r>
      <w:r w:rsidR="007865E5">
        <w:rPr>
          <w:rFonts w:cstheme="minorHAnsi"/>
        </w:rPr>
        <w:t>base</w:t>
      </w:r>
      <w:r w:rsidR="00CB13A2">
        <w:rPr>
          <w:rFonts w:cstheme="minorHAnsi"/>
        </w:rPr>
        <w:t xml:space="preserve"> of </w:t>
      </w:r>
      <w:r w:rsidR="007865E5">
        <w:rPr>
          <w:rFonts w:cstheme="minorHAnsi"/>
        </w:rPr>
        <w:t xml:space="preserve">successful </w:t>
      </w:r>
      <w:r w:rsidR="00CB13A2">
        <w:rPr>
          <w:rFonts w:cstheme="minorHAnsi"/>
        </w:rPr>
        <w:t xml:space="preserve">health and care transformation programmes </w:t>
      </w:r>
      <w:r w:rsidR="0084568A">
        <w:rPr>
          <w:rFonts w:cstheme="minorHAnsi"/>
        </w:rPr>
        <w:t>to</w:t>
      </w:r>
      <w:r w:rsidR="007865E5">
        <w:rPr>
          <w:rFonts w:cstheme="minorHAnsi"/>
        </w:rPr>
        <w:t xml:space="preserve"> </w:t>
      </w:r>
      <w:r>
        <w:t>make recommendations with the intention of instituting change in order to improve impact</w:t>
      </w:r>
      <w:r w:rsidRPr="009E4C46">
        <w:t>.</w:t>
      </w:r>
      <w:r w:rsidR="00FE12B8">
        <w:t xml:space="preserve"> </w:t>
      </w:r>
      <w:r>
        <w:t xml:space="preserve">It is expected that the </w:t>
      </w:r>
      <w:r w:rsidR="00103051" w:rsidRPr="00205598">
        <w:t xml:space="preserve">recommendations </w:t>
      </w:r>
      <w:r>
        <w:t xml:space="preserve">will consider what </w:t>
      </w:r>
      <w:r w:rsidR="00205598" w:rsidRPr="00205598">
        <w:t xml:space="preserve">enables a system of delivery that innovates over time, is sustainable and has the capacity and capability to achieve the </w:t>
      </w:r>
      <w:r>
        <w:t xml:space="preserve">change </w:t>
      </w:r>
      <w:r w:rsidR="00205598" w:rsidRPr="00205598">
        <w:t>needed by Londoners.</w:t>
      </w:r>
      <w:r w:rsidR="00FE12B8">
        <w:rPr>
          <w:color w:val="A6A6A6" w:themeColor="background1" w:themeShade="A6"/>
        </w:rPr>
        <w:t xml:space="preserve"> </w:t>
      </w:r>
      <w:r w:rsidR="00103051" w:rsidRPr="00205598">
        <w:t>Recommendations about the future of the programme should include a consideration of the role of evaluation in the programme and the best methods of embedding evaluation across its activities in a timely way to inform delivery over time.</w:t>
      </w:r>
    </w:p>
    <w:p w:rsidR="001518DF" w:rsidRDefault="001518DF" w:rsidP="001518DF">
      <w:pPr>
        <w:jc w:val="both"/>
      </w:pPr>
      <w:r>
        <w:t>The s</w:t>
      </w:r>
      <w:r w:rsidR="00CB13A2">
        <w:t>uccessful</w:t>
      </w:r>
      <w:r>
        <w:t xml:space="preserve"> </w:t>
      </w:r>
      <w:r w:rsidR="000A54A1">
        <w:t xml:space="preserve">bidder </w:t>
      </w:r>
      <w:r>
        <w:t xml:space="preserve">will be expected to </w:t>
      </w:r>
      <w:r w:rsidR="000A54A1">
        <w:t>use a range of qualitative data collection methods, such as</w:t>
      </w:r>
      <w:r>
        <w:t>:</w:t>
      </w:r>
    </w:p>
    <w:p w:rsidR="001518DF" w:rsidRDefault="001518DF" w:rsidP="007156E4">
      <w:pPr>
        <w:pStyle w:val="ListParagraph"/>
        <w:numPr>
          <w:ilvl w:val="0"/>
          <w:numId w:val="2"/>
        </w:numPr>
        <w:jc w:val="both"/>
      </w:pPr>
      <w:r>
        <w:t>A review of key documents, publications and processes</w:t>
      </w:r>
    </w:p>
    <w:p w:rsidR="00205598" w:rsidRDefault="00F4747A" w:rsidP="007156E4">
      <w:pPr>
        <w:pStyle w:val="ListParagraph"/>
        <w:numPr>
          <w:ilvl w:val="0"/>
          <w:numId w:val="2"/>
        </w:numPr>
        <w:jc w:val="both"/>
      </w:pPr>
      <w:r>
        <w:t>In depth i</w:t>
      </w:r>
      <w:r w:rsidR="001518DF">
        <w:t>nterviews with Mental Health Transformation Board</w:t>
      </w:r>
      <w:r w:rsidR="00814884">
        <w:t xml:space="preserve"> members</w:t>
      </w:r>
    </w:p>
    <w:p w:rsidR="001518DF" w:rsidRDefault="00F4747A" w:rsidP="007156E4">
      <w:pPr>
        <w:pStyle w:val="ListParagraph"/>
        <w:numPr>
          <w:ilvl w:val="0"/>
          <w:numId w:val="2"/>
        </w:numPr>
        <w:jc w:val="both"/>
      </w:pPr>
      <w:r>
        <w:t>In depth i</w:t>
      </w:r>
      <w:r w:rsidR="00205598">
        <w:t>nterviews with Mental Health pr</w:t>
      </w:r>
      <w:r w:rsidR="001518DF">
        <w:t>ogramme team</w:t>
      </w:r>
      <w:r w:rsidR="00205598">
        <w:t>s</w:t>
      </w:r>
      <w:r w:rsidR="006E58F5">
        <w:t xml:space="preserve"> </w:t>
      </w:r>
    </w:p>
    <w:p w:rsidR="001518DF" w:rsidRDefault="00F4747A" w:rsidP="007156E4">
      <w:pPr>
        <w:pStyle w:val="ListParagraph"/>
        <w:numPr>
          <w:ilvl w:val="0"/>
          <w:numId w:val="2"/>
        </w:numPr>
        <w:jc w:val="both"/>
      </w:pPr>
      <w:r>
        <w:t>In depth i</w:t>
      </w:r>
      <w:r w:rsidR="001518DF">
        <w:t xml:space="preserve">nterviews with key </w:t>
      </w:r>
      <w:r w:rsidR="00205598">
        <w:t>stakeholders</w:t>
      </w:r>
      <w:r w:rsidR="006E58F5">
        <w:t xml:space="preserve"> such as</w:t>
      </w:r>
      <w:r w:rsidR="001518DF">
        <w:t xml:space="preserve"> STPs, CCGs, </w:t>
      </w:r>
      <w:r w:rsidR="00205598">
        <w:t>NHS</w:t>
      </w:r>
      <w:r w:rsidR="00814884">
        <w:t xml:space="preserve"> </w:t>
      </w:r>
      <w:r w:rsidR="00205598">
        <w:t>E</w:t>
      </w:r>
      <w:r w:rsidR="00814884">
        <w:t>ngland</w:t>
      </w:r>
      <w:r w:rsidR="006E58F5">
        <w:t xml:space="preserve"> and NHS Improvement</w:t>
      </w:r>
      <w:r w:rsidR="00205598">
        <w:t xml:space="preserve"> (London Region), NHS Mental Health Trusts, </w:t>
      </w:r>
      <w:r w:rsidR="00751046">
        <w:t xml:space="preserve">Local Authorities, </w:t>
      </w:r>
      <w:r w:rsidR="006E58F5">
        <w:t xml:space="preserve">Health Education England, Public Health England, Greater London Authority, </w:t>
      </w:r>
      <w:r w:rsidR="00AF656D">
        <w:t xml:space="preserve">voluntary sector </w:t>
      </w:r>
      <w:r w:rsidR="00C1790A">
        <w:t>organisations</w:t>
      </w:r>
      <w:r w:rsidR="00AF656D">
        <w:t xml:space="preserve">, </w:t>
      </w:r>
      <w:r w:rsidR="001518DF">
        <w:t xml:space="preserve">senior clinicians, </w:t>
      </w:r>
      <w:r w:rsidR="00205598">
        <w:t>‘</w:t>
      </w:r>
      <w:r w:rsidR="001518DF">
        <w:t>frontline</w:t>
      </w:r>
      <w:r w:rsidR="00205598">
        <w:t>’</w:t>
      </w:r>
      <w:r w:rsidR="001518DF">
        <w:t xml:space="preserve"> service delivery staff, patients,</w:t>
      </w:r>
      <w:r w:rsidR="00205598">
        <w:t xml:space="preserve"> </w:t>
      </w:r>
      <w:r w:rsidR="00751046">
        <w:t xml:space="preserve">the </w:t>
      </w:r>
      <w:r w:rsidR="001518DF">
        <w:t xml:space="preserve">emergency services </w:t>
      </w:r>
      <w:r w:rsidR="00751046">
        <w:t>(</w:t>
      </w:r>
      <w:r w:rsidR="001518DF">
        <w:t xml:space="preserve">including </w:t>
      </w:r>
      <w:r w:rsidR="00751046">
        <w:t xml:space="preserve">the </w:t>
      </w:r>
      <w:r w:rsidR="006E58F5">
        <w:t>Metropolitan P</w:t>
      </w:r>
      <w:r w:rsidR="001518DF">
        <w:t>olice and the ambulance service</w:t>
      </w:r>
      <w:r w:rsidR="00751046">
        <w:t>s)</w:t>
      </w:r>
      <w:r w:rsidR="000C0F6C">
        <w:t xml:space="preserve"> and</w:t>
      </w:r>
      <w:r w:rsidR="001518DF">
        <w:t xml:space="preserve"> </w:t>
      </w:r>
      <w:r w:rsidR="000C0F6C">
        <w:t>the Care Quality Commission.</w:t>
      </w:r>
    </w:p>
    <w:p w:rsidR="00F4747A" w:rsidRPr="00BD3BFE" w:rsidRDefault="00F4747A" w:rsidP="007156E4">
      <w:pPr>
        <w:pStyle w:val="ListParagraph"/>
        <w:numPr>
          <w:ilvl w:val="0"/>
          <w:numId w:val="2"/>
        </w:numPr>
        <w:jc w:val="both"/>
        <w:rPr>
          <w:rFonts w:cstheme="minorHAnsi"/>
        </w:rPr>
      </w:pPr>
      <w:r w:rsidRPr="00BD3BFE">
        <w:rPr>
          <w:rFonts w:cstheme="minorHAnsi"/>
        </w:rPr>
        <w:t>Design, delivery and analysis of online surveys (with open and closed questions)</w:t>
      </w:r>
    </w:p>
    <w:p w:rsidR="00F4747A" w:rsidRPr="006E58F5" w:rsidRDefault="001518DF" w:rsidP="007156E4">
      <w:pPr>
        <w:pStyle w:val="ListParagraph"/>
        <w:numPr>
          <w:ilvl w:val="0"/>
          <w:numId w:val="2"/>
        </w:numPr>
        <w:jc w:val="both"/>
      </w:pPr>
      <w:r>
        <w:rPr>
          <w:rFonts w:cstheme="minorHAnsi"/>
        </w:rPr>
        <w:t>Run workshop</w:t>
      </w:r>
      <w:r w:rsidR="00751046">
        <w:rPr>
          <w:rFonts w:cstheme="minorHAnsi"/>
        </w:rPr>
        <w:t>(s)/</w:t>
      </w:r>
      <w:r>
        <w:rPr>
          <w:rFonts w:cstheme="minorHAnsi"/>
        </w:rPr>
        <w:t xml:space="preserve">series of interactive sessions to gather feedback, </w:t>
      </w:r>
      <w:r w:rsidR="00751046">
        <w:rPr>
          <w:rFonts w:cstheme="minorHAnsi"/>
        </w:rPr>
        <w:t>and</w:t>
      </w:r>
      <w:r>
        <w:rPr>
          <w:rFonts w:cstheme="minorHAnsi"/>
        </w:rPr>
        <w:t xml:space="preserve"> share and test findings</w:t>
      </w:r>
    </w:p>
    <w:p w:rsidR="006E58F5" w:rsidRPr="005B7722" w:rsidRDefault="006E58F5" w:rsidP="006E58F5">
      <w:pPr>
        <w:jc w:val="both"/>
      </w:pPr>
      <w:r>
        <w:t>The successful bidder</w:t>
      </w:r>
      <w:r w:rsidR="00003CF4">
        <w:t xml:space="preserve"> will:</w:t>
      </w:r>
    </w:p>
    <w:p w:rsidR="005B7722" w:rsidRDefault="005B7722" w:rsidP="007156E4">
      <w:pPr>
        <w:pStyle w:val="ListParagraph"/>
        <w:numPr>
          <w:ilvl w:val="0"/>
          <w:numId w:val="2"/>
        </w:numPr>
        <w:jc w:val="both"/>
      </w:pPr>
      <w:r>
        <w:t xml:space="preserve">Provide update reports </w:t>
      </w:r>
      <w:r w:rsidR="000F4E6C">
        <w:t xml:space="preserve">as required </w:t>
      </w:r>
      <w:r>
        <w:t>to the project</w:t>
      </w:r>
      <w:r w:rsidR="000C0F6C">
        <w:t xml:space="preserve"> steering</w:t>
      </w:r>
      <w:r>
        <w:t xml:space="preserve"> group</w:t>
      </w:r>
      <w:r w:rsidR="000C0F6C">
        <w:t>,</w:t>
      </w:r>
      <w:r>
        <w:t xml:space="preserve"> </w:t>
      </w:r>
      <w:r w:rsidRPr="005B7722">
        <w:t>oversee</w:t>
      </w:r>
      <w:r>
        <w:t>ing</w:t>
      </w:r>
      <w:r w:rsidRPr="005B7722">
        <w:t xml:space="preserve"> the day to day </w:t>
      </w:r>
      <w:r w:rsidR="000C0F6C">
        <w:t xml:space="preserve">project management and </w:t>
      </w:r>
      <w:r w:rsidRPr="005B7722">
        <w:t>delivery of the</w:t>
      </w:r>
      <w:r>
        <w:t xml:space="preserve"> project</w:t>
      </w:r>
      <w:r w:rsidRPr="005B7722">
        <w:t>.</w:t>
      </w:r>
      <w:r w:rsidR="00FE12B8">
        <w:t xml:space="preserve"> </w:t>
      </w:r>
    </w:p>
    <w:p w:rsidR="0084568A" w:rsidRDefault="0084568A" w:rsidP="007156E4">
      <w:pPr>
        <w:pStyle w:val="ListParagraph"/>
        <w:numPr>
          <w:ilvl w:val="0"/>
          <w:numId w:val="2"/>
        </w:numPr>
        <w:jc w:val="both"/>
      </w:pPr>
      <w:r>
        <w:t>Present findings to the Cavendish Square Group (Mental Health Trusts CEO Group)</w:t>
      </w:r>
    </w:p>
    <w:p w:rsidR="005B7722" w:rsidRPr="00F4747A" w:rsidRDefault="005B7722" w:rsidP="007156E4">
      <w:pPr>
        <w:pStyle w:val="ListParagraph"/>
        <w:numPr>
          <w:ilvl w:val="0"/>
          <w:numId w:val="2"/>
        </w:numPr>
        <w:jc w:val="both"/>
      </w:pPr>
      <w:r>
        <w:t>Present findings to the Mental Health Transformation Board</w:t>
      </w:r>
    </w:p>
    <w:p w:rsidR="00F4747A" w:rsidRPr="00F4747A" w:rsidRDefault="00F4747A" w:rsidP="00F4747A">
      <w:pPr>
        <w:jc w:val="both"/>
      </w:pPr>
      <w:r w:rsidRPr="00F4747A">
        <w:rPr>
          <w:rFonts w:cstheme="minorHAnsi"/>
        </w:rPr>
        <w:t>The mental health programme team will support access to stakeholders and provide documentation as far as possible.</w:t>
      </w:r>
    </w:p>
    <w:p w:rsidR="00751046" w:rsidRPr="009B622B" w:rsidRDefault="00751046" w:rsidP="00751046">
      <w:pPr>
        <w:jc w:val="both"/>
        <w:rPr>
          <w:rFonts w:cstheme="minorHAnsi"/>
          <w:b/>
          <w:color w:val="0070C0"/>
        </w:rPr>
      </w:pPr>
      <w:r w:rsidRPr="009B622B">
        <w:rPr>
          <w:rFonts w:cstheme="minorHAnsi"/>
          <w:b/>
          <w:color w:val="0070C0"/>
        </w:rPr>
        <w:t>Deliverables</w:t>
      </w:r>
    </w:p>
    <w:p w:rsidR="00751046" w:rsidRDefault="00751046" w:rsidP="007156E4">
      <w:pPr>
        <w:pStyle w:val="ListParagraph"/>
        <w:numPr>
          <w:ilvl w:val="0"/>
          <w:numId w:val="4"/>
        </w:numPr>
        <w:jc w:val="both"/>
        <w:rPr>
          <w:rFonts w:cstheme="minorHAnsi"/>
        </w:rPr>
      </w:pPr>
      <w:r w:rsidRPr="00FA3A86">
        <w:rPr>
          <w:rFonts w:cstheme="minorHAnsi"/>
        </w:rPr>
        <w:t xml:space="preserve">A draft </w:t>
      </w:r>
      <w:r w:rsidRPr="00AB2850">
        <w:rPr>
          <w:rFonts w:cstheme="minorHAnsi"/>
        </w:rPr>
        <w:t xml:space="preserve">evaluation plan/protocol by </w:t>
      </w:r>
      <w:r w:rsidR="007365EE">
        <w:rPr>
          <w:rFonts w:cstheme="minorHAnsi"/>
        </w:rPr>
        <w:t>26</w:t>
      </w:r>
      <w:r w:rsidR="007365EE" w:rsidRPr="00B204BF">
        <w:rPr>
          <w:rFonts w:cstheme="minorHAnsi"/>
          <w:vertAlign w:val="superscript"/>
        </w:rPr>
        <w:t>th</w:t>
      </w:r>
      <w:r w:rsidR="007365EE">
        <w:rPr>
          <w:rFonts w:cstheme="minorHAnsi"/>
        </w:rPr>
        <w:t xml:space="preserve"> July 2018</w:t>
      </w:r>
      <w:r w:rsidR="007156E4">
        <w:rPr>
          <w:rFonts w:cstheme="minorHAnsi"/>
        </w:rPr>
        <w:t xml:space="preserve"> </w:t>
      </w:r>
      <w:r w:rsidRPr="00AB2850">
        <w:rPr>
          <w:rFonts w:cstheme="minorHAnsi"/>
        </w:rPr>
        <w:t>for discussion</w:t>
      </w:r>
      <w:r w:rsidR="007365EE">
        <w:rPr>
          <w:rFonts w:cstheme="minorHAnsi"/>
        </w:rPr>
        <w:t xml:space="preserve"> and refinement</w:t>
      </w:r>
      <w:r w:rsidRPr="00AB2850">
        <w:rPr>
          <w:rFonts w:cstheme="minorHAnsi"/>
        </w:rPr>
        <w:t xml:space="preserve"> with the </w:t>
      </w:r>
      <w:r w:rsidR="00003CF4">
        <w:rPr>
          <w:rFonts w:cstheme="minorHAnsi"/>
        </w:rPr>
        <w:t>Project steering group</w:t>
      </w:r>
      <w:r w:rsidR="007365EE">
        <w:rPr>
          <w:rFonts w:cstheme="minorHAnsi"/>
        </w:rPr>
        <w:t xml:space="preserve"> on 31</w:t>
      </w:r>
      <w:r w:rsidR="007365EE" w:rsidRPr="00B204BF">
        <w:rPr>
          <w:rFonts w:cstheme="minorHAnsi"/>
          <w:vertAlign w:val="superscript"/>
        </w:rPr>
        <w:t>st</w:t>
      </w:r>
      <w:r w:rsidR="007365EE">
        <w:rPr>
          <w:rFonts w:cstheme="minorHAnsi"/>
        </w:rPr>
        <w:t xml:space="preserve"> July 2018</w:t>
      </w:r>
    </w:p>
    <w:p w:rsidR="00A96CFB" w:rsidRPr="00AB2850" w:rsidRDefault="00A96CFB" w:rsidP="007156E4">
      <w:pPr>
        <w:pStyle w:val="ListParagraph"/>
        <w:numPr>
          <w:ilvl w:val="0"/>
          <w:numId w:val="4"/>
        </w:numPr>
        <w:jc w:val="both"/>
      </w:pPr>
      <w:r>
        <w:t>An</w:t>
      </w:r>
      <w:r w:rsidR="00403C74">
        <w:t xml:space="preserve"> </w:t>
      </w:r>
      <w:r w:rsidRPr="00AB2850">
        <w:t>evaluation report</w:t>
      </w:r>
      <w:r>
        <w:t xml:space="preserve"> (part A)</w:t>
      </w:r>
      <w:r w:rsidRPr="00AB2850">
        <w:t xml:space="preserve"> to be completed by the end of </w:t>
      </w:r>
      <w:r>
        <w:t>September</w:t>
      </w:r>
      <w:r w:rsidRPr="00AB2850">
        <w:t xml:space="preserve"> 2018</w:t>
      </w:r>
      <w:r>
        <w:t xml:space="preserve">, to be presented to the Mental Health Transformation Board on 28 September 2018 highlighting key findings. </w:t>
      </w:r>
    </w:p>
    <w:p w:rsidR="00FA3A86" w:rsidRPr="00AB2850" w:rsidRDefault="00C246F5" w:rsidP="007156E4">
      <w:pPr>
        <w:pStyle w:val="ListParagraph"/>
        <w:numPr>
          <w:ilvl w:val="0"/>
          <w:numId w:val="4"/>
        </w:numPr>
        <w:jc w:val="both"/>
      </w:pPr>
      <w:r>
        <w:t>A</w:t>
      </w:r>
      <w:r w:rsidR="00FA3A86" w:rsidRPr="00AB2850">
        <w:t xml:space="preserve"> final </w:t>
      </w:r>
      <w:r w:rsidR="00A96CFB">
        <w:t>review</w:t>
      </w:r>
      <w:r w:rsidR="00A96CFB" w:rsidRPr="00AB2850">
        <w:t xml:space="preserve"> </w:t>
      </w:r>
      <w:r w:rsidR="00FA3A86" w:rsidRPr="00AB2850">
        <w:t>report</w:t>
      </w:r>
      <w:r w:rsidR="00A96CFB">
        <w:t xml:space="preserve"> (part B)</w:t>
      </w:r>
      <w:r w:rsidR="00FA3A86" w:rsidRPr="00AB2850">
        <w:t xml:space="preserve"> to be completed by the end of </w:t>
      </w:r>
      <w:r>
        <w:t>October</w:t>
      </w:r>
      <w:r w:rsidRPr="00AB2850">
        <w:t xml:space="preserve"> </w:t>
      </w:r>
      <w:r w:rsidR="00FA3A86" w:rsidRPr="00AB2850">
        <w:t>2018</w:t>
      </w:r>
      <w:r w:rsidR="00A96CFB">
        <w:t>.</w:t>
      </w:r>
      <w:r>
        <w:t xml:space="preserve"> </w:t>
      </w:r>
    </w:p>
    <w:p w:rsidR="00751046" w:rsidRPr="00AB2850" w:rsidRDefault="00A96CFB" w:rsidP="007156E4">
      <w:pPr>
        <w:pStyle w:val="ListParagraph"/>
        <w:numPr>
          <w:ilvl w:val="0"/>
          <w:numId w:val="4"/>
        </w:numPr>
        <w:jc w:val="both"/>
        <w:rPr>
          <w:rFonts w:cstheme="minorHAnsi"/>
        </w:rPr>
      </w:pPr>
      <w:r>
        <w:rPr>
          <w:rFonts w:cstheme="minorHAnsi"/>
        </w:rPr>
        <w:t>P</w:t>
      </w:r>
      <w:r w:rsidR="00751046" w:rsidRPr="00AB2850">
        <w:rPr>
          <w:rFonts w:cstheme="minorHAnsi"/>
        </w:rPr>
        <w:t>resentation</w:t>
      </w:r>
      <w:r>
        <w:rPr>
          <w:rFonts w:cstheme="minorHAnsi"/>
        </w:rPr>
        <w:t>s</w:t>
      </w:r>
      <w:r w:rsidR="00751046" w:rsidRPr="00AB2850">
        <w:rPr>
          <w:rFonts w:cstheme="minorHAnsi"/>
        </w:rPr>
        <w:t xml:space="preserve"> o</w:t>
      </w:r>
      <w:r w:rsidR="00FA3A86" w:rsidRPr="00AB2850">
        <w:rPr>
          <w:rFonts w:cstheme="minorHAnsi"/>
        </w:rPr>
        <w:t xml:space="preserve">f </w:t>
      </w:r>
      <w:r w:rsidR="000C0F6C">
        <w:t xml:space="preserve">both the evaluation and </w:t>
      </w:r>
      <w:r w:rsidR="00FA3A86" w:rsidRPr="00AB2850">
        <w:t>review report</w:t>
      </w:r>
      <w:r w:rsidR="000C0F6C">
        <w:t>s (parts A &amp; B)</w:t>
      </w:r>
      <w:r w:rsidR="00FA3A86" w:rsidRPr="00AB2850">
        <w:t xml:space="preserve"> including </w:t>
      </w:r>
      <w:r w:rsidR="00751046" w:rsidRPr="00AB2850">
        <w:rPr>
          <w:rFonts w:cstheme="minorHAnsi"/>
        </w:rPr>
        <w:t xml:space="preserve">key findings </w:t>
      </w:r>
      <w:r w:rsidR="00FA3A86" w:rsidRPr="00AB2850">
        <w:rPr>
          <w:rFonts w:cstheme="minorHAnsi"/>
        </w:rPr>
        <w:t xml:space="preserve">and recommendations </w:t>
      </w:r>
      <w:r w:rsidR="00751046" w:rsidRPr="00AB2850">
        <w:rPr>
          <w:rFonts w:cstheme="minorHAnsi"/>
        </w:rPr>
        <w:t xml:space="preserve">to </w:t>
      </w:r>
      <w:r>
        <w:t xml:space="preserve">the Cavendish Square Chief Executive Officer group on 9 November 2018 and the Mental Health Transformation Board on 30 November 2018. </w:t>
      </w:r>
      <w:r w:rsidRPr="00AB2850" w:rsidDel="00A96CFB">
        <w:rPr>
          <w:rFonts w:cstheme="minorHAnsi"/>
        </w:rPr>
        <w:t xml:space="preserve"> </w:t>
      </w:r>
      <w:r w:rsidR="00751046" w:rsidRPr="00AB2850">
        <w:rPr>
          <w:rFonts w:cstheme="minorHAnsi"/>
        </w:rPr>
        <w:t xml:space="preserve">A final (peer reviewed) evaluation report by end </w:t>
      </w:r>
      <w:r w:rsidR="000C0F6C">
        <w:rPr>
          <w:rFonts w:cstheme="minorHAnsi"/>
        </w:rPr>
        <w:t>November</w:t>
      </w:r>
      <w:r w:rsidR="000C0F6C" w:rsidRPr="00AB2850">
        <w:rPr>
          <w:rFonts w:cstheme="minorHAnsi"/>
        </w:rPr>
        <w:t xml:space="preserve"> </w:t>
      </w:r>
      <w:r w:rsidR="00751046" w:rsidRPr="00AB2850">
        <w:rPr>
          <w:rFonts w:cstheme="minorHAnsi"/>
        </w:rPr>
        <w:t>2018</w:t>
      </w:r>
    </w:p>
    <w:p w:rsidR="00751046" w:rsidRPr="00751046" w:rsidRDefault="00751046" w:rsidP="001518DF">
      <w:pPr>
        <w:jc w:val="both"/>
        <w:rPr>
          <w:rFonts w:cstheme="minorHAnsi"/>
          <w:b/>
          <w:color w:val="0070C0"/>
        </w:rPr>
      </w:pPr>
      <w:r w:rsidRPr="00751046">
        <w:rPr>
          <w:rFonts w:cstheme="minorHAnsi"/>
          <w:b/>
          <w:color w:val="0070C0"/>
        </w:rPr>
        <w:t>The Proposal</w:t>
      </w:r>
    </w:p>
    <w:p w:rsidR="001518DF" w:rsidRDefault="001518DF" w:rsidP="001518DF">
      <w:pPr>
        <w:jc w:val="both"/>
      </w:pPr>
      <w:r>
        <w:t>Proposals should include</w:t>
      </w:r>
      <w:r w:rsidR="00EF31CB">
        <w:t xml:space="preserve"> the following (more detail is provided within the Response Form)</w:t>
      </w:r>
      <w:r>
        <w:t>:</w:t>
      </w:r>
    </w:p>
    <w:p w:rsidR="00EF31CB" w:rsidRDefault="00EF31CB" w:rsidP="007156E4">
      <w:pPr>
        <w:pStyle w:val="ListParagraph"/>
        <w:numPr>
          <w:ilvl w:val="0"/>
          <w:numId w:val="3"/>
        </w:numPr>
        <w:jc w:val="both"/>
      </w:pPr>
      <w:r>
        <w:t>Evidence of proven experience and capability in the field</w:t>
      </w:r>
    </w:p>
    <w:p w:rsidR="00EF31CB" w:rsidRDefault="00EF31CB" w:rsidP="007156E4">
      <w:pPr>
        <w:pStyle w:val="ListParagraph"/>
        <w:numPr>
          <w:ilvl w:val="0"/>
          <w:numId w:val="3"/>
        </w:numPr>
        <w:jc w:val="both"/>
      </w:pPr>
      <w:r>
        <w:t>Proposed approach or methodology for undertaking the evaluation and review as set out within this RFQ</w:t>
      </w:r>
    </w:p>
    <w:p w:rsidR="00EF31CB" w:rsidRDefault="00EF31CB" w:rsidP="007156E4">
      <w:pPr>
        <w:pStyle w:val="ListParagraph"/>
        <w:numPr>
          <w:ilvl w:val="0"/>
          <w:numId w:val="3"/>
        </w:numPr>
        <w:jc w:val="both"/>
      </w:pPr>
      <w:r>
        <w:t>Project delivery plan</w:t>
      </w:r>
    </w:p>
    <w:p w:rsidR="00EF31CB" w:rsidRDefault="00EF31CB" w:rsidP="007156E4">
      <w:pPr>
        <w:pStyle w:val="ListParagraph"/>
        <w:numPr>
          <w:ilvl w:val="0"/>
          <w:numId w:val="3"/>
        </w:numPr>
        <w:jc w:val="both"/>
      </w:pPr>
      <w:r>
        <w:t>Reporting and project management arrangements</w:t>
      </w:r>
    </w:p>
    <w:p w:rsidR="00EF31CB" w:rsidRDefault="00EF31CB" w:rsidP="007156E4">
      <w:pPr>
        <w:pStyle w:val="ListParagraph"/>
        <w:numPr>
          <w:ilvl w:val="0"/>
          <w:numId w:val="3"/>
        </w:numPr>
        <w:jc w:val="both"/>
      </w:pPr>
      <w:r>
        <w:t>Proposed evaluation team</w:t>
      </w:r>
    </w:p>
    <w:p w:rsidR="00EF31CB" w:rsidRDefault="00EF31CB" w:rsidP="007156E4">
      <w:pPr>
        <w:pStyle w:val="ListParagraph"/>
        <w:numPr>
          <w:ilvl w:val="0"/>
          <w:numId w:val="3"/>
        </w:numPr>
        <w:jc w:val="both"/>
      </w:pPr>
      <w:r>
        <w:t>Detailed costing</w:t>
      </w:r>
    </w:p>
    <w:p w:rsidR="00CA3786" w:rsidRPr="00AB2850" w:rsidRDefault="00CA3786" w:rsidP="00CA3786">
      <w:pPr>
        <w:jc w:val="both"/>
      </w:pPr>
      <w:r>
        <w:t xml:space="preserve">The outputs will include a final </w:t>
      </w:r>
      <w:r w:rsidRPr="00AB2850">
        <w:t>evaluation report</w:t>
      </w:r>
      <w:r w:rsidR="00A96CFB">
        <w:t xml:space="preserve"> (part A)</w:t>
      </w:r>
      <w:r w:rsidRPr="00AB2850">
        <w:t xml:space="preserve"> to be completed by the end of </w:t>
      </w:r>
      <w:r w:rsidR="00A96CFB">
        <w:t xml:space="preserve">September </w:t>
      </w:r>
      <w:r w:rsidR="00A96CFB" w:rsidRPr="00AB2850">
        <w:t>2018</w:t>
      </w:r>
      <w:r w:rsidRPr="00AB2850">
        <w:t xml:space="preserve">, and a final review report </w:t>
      </w:r>
      <w:r w:rsidR="00A96CFB">
        <w:t xml:space="preserve">(part B) </w:t>
      </w:r>
      <w:r w:rsidRPr="00AB2850">
        <w:t xml:space="preserve">by the end of </w:t>
      </w:r>
      <w:r w:rsidR="00A96CFB">
        <w:t xml:space="preserve">October </w:t>
      </w:r>
      <w:r w:rsidRPr="00AB2850">
        <w:t>2018. The available budget for this review</w:t>
      </w:r>
      <w:r w:rsidR="00AB2850">
        <w:t xml:space="preserve"> </w:t>
      </w:r>
      <w:r w:rsidRPr="00AB2850">
        <w:t>is £60,000 (including VAT and all expenses).</w:t>
      </w:r>
    </w:p>
    <w:p w:rsidR="00CA3786" w:rsidRPr="00AB2850" w:rsidRDefault="00AB2850" w:rsidP="00CA3786">
      <w:pPr>
        <w:jc w:val="both"/>
      </w:pPr>
      <w:r>
        <w:rPr>
          <w:b/>
        </w:rPr>
        <w:t xml:space="preserve">The deadline </w:t>
      </w:r>
      <w:r w:rsidR="00CA3786" w:rsidRPr="00AB2850">
        <w:rPr>
          <w:b/>
        </w:rPr>
        <w:t>for proposals is</w:t>
      </w:r>
      <w:r>
        <w:rPr>
          <w:b/>
        </w:rPr>
        <w:t xml:space="preserve"> </w:t>
      </w:r>
      <w:r w:rsidR="00A96CFB" w:rsidRPr="00682E74">
        <w:rPr>
          <w:b/>
        </w:rPr>
        <w:t>29 June</w:t>
      </w:r>
      <w:r w:rsidR="00CA3786" w:rsidRPr="00AB2850">
        <w:rPr>
          <w:b/>
        </w:rPr>
        <w:t xml:space="preserve"> 2018</w:t>
      </w:r>
      <w:r w:rsidR="00CA3786" w:rsidRPr="00AB2850">
        <w:t xml:space="preserve">. The successful organisation will be informed by </w:t>
      </w:r>
      <w:r w:rsidR="007365EE">
        <w:t>20</w:t>
      </w:r>
      <w:r w:rsidR="007365EE" w:rsidRPr="00B204BF">
        <w:rPr>
          <w:vertAlign w:val="superscript"/>
        </w:rPr>
        <w:t>th</w:t>
      </w:r>
      <w:r w:rsidR="007365EE">
        <w:t xml:space="preserve"> July 2018. </w:t>
      </w:r>
    </w:p>
    <w:p w:rsidR="00751046" w:rsidRDefault="00751046" w:rsidP="00751046">
      <w:pPr>
        <w:jc w:val="both"/>
      </w:pPr>
      <w:r w:rsidRPr="00AB2850">
        <w:t xml:space="preserve">For information please contact the </w:t>
      </w:r>
      <w:r w:rsidR="00D86840">
        <w:t xml:space="preserve">Mental Health Transformation Programme on </w:t>
      </w:r>
      <w:hyperlink r:id="rId18" w:history="1">
        <w:r w:rsidR="00D86840">
          <w:rPr>
            <w:rStyle w:val="Hyperlink"/>
          </w:rPr>
          <w:t>hlp.mhtransformationlondon@nhs.net</w:t>
        </w:r>
      </w:hyperlink>
      <w:r w:rsidR="00D86840">
        <w:t>.</w:t>
      </w:r>
    </w:p>
    <w:p w:rsidR="00BA5F38" w:rsidRPr="00BA5F38" w:rsidRDefault="00BA5F38" w:rsidP="00CF5C09">
      <w:pPr>
        <w:jc w:val="both"/>
        <w:rPr>
          <w:b/>
          <w:color w:val="0070C0"/>
        </w:rPr>
      </w:pPr>
      <w:r w:rsidRPr="00BA5F38">
        <w:rPr>
          <w:b/>
          <w:color w:val="0070C0"/>
        </w:rPr>
        <w:t>Our requirements</w:t>
      </w:r>
      <w:r>
        <w:rPr>
          <w:b/>
          <w:color w:val="0070C0"/>
        </w:rPr>
        <w:t xml:space="preserve"> and governance</w:t>
      </w:r>
    </w:p>
    <w:p w:rsidR="003A50FE" w:rsidRDefault="00BA5F38" w:rsidP="00CF5C09">
      <w:pPr>
        <w:jc w:val="both"/>
      </w:pPr>
      <w:r>
        <w:t xml:space="preserve">It is important to note that we are looking for a </w:t>
      </w:r>
      <w:r w:rsidR="00836F4E">
        <w:t>review</w:t>
      </w:r>
      <w:r>
        <w:t xml:space="preserve"> team who can work collaboratively with Healthy London Partnership</w:t>
      </w:r>
      <w:r w:rsidR="00CE387A">
        <w:t xml:space="preserve"> and NHS England (London)</w:t>
      </w:r>
      <w:r>
        <w:t>.</w:t>
      </w:r>
      <w:r w:rsidR="00FE12B8">
        <w:t xml:space="preserve"> </w:t>
      </w:r>
    </w:p>
    <w:p w:rsidR="00BA5F38" w:rsidRDefault="00BA5F38" w:rsidP="00CF5C09">
      <w:pPr>
        <w:jc w:val="both"/>
      </w:pPr>
      <w:r>
        <w:t xml:space="preserve">A </w:t>
      </w:r>
      <w:r w:rsidR="00003CF4">
        <w:t>project steering group</w:t>
      </w:r>
      <w:r>
        <w:t xml:space="preserve"> will meet monthl</w:t>
      </w:r>
      <w:r w:rsidR="001D6046">
        <w:t xml:space="preserve">y with the successful </w:t>
      </w:r>
      <w:r w:rsidR="003606CB">
        <w:t>bidder</w:t>
      </w:r>
      <w:r>
        <w:t xml:space="preserve"> and will work alongside the </w:t>
      </w:r>
      <w:r w:rsidR="003606CB">
        <w:t xml:space="preserve">bidder </w:t>
      </w:r>
      <w:r>
        <w:t xml:space="preserve">to ensure that the </w:t>
      </w:r>
      <w:r w:rsidR="003606CB">
        <w:t xml:space="preserve">project </w:t>
      </w:r>
      <w:r>
        <w:t>is on track</w:t>
      </w:r>
      <w:r w:rsidR="00003CF4">
        <w:t>. It</w:t>
      </w:r>
      <w:r>
        <w:t xml:space="preserve"> will highlight any issues and challenges that need to be resolved and will provide advice on approaches or activities, to ensure the objectives of this commissioned work </w:t>
      </w:r>
      <w:r w:rsidR="00814884">
        <w:t xml:space="preserve">are </w:t>
      </w:r>
      <w:r>
        <w:t xml:space="preserve">met to the highest standards possible. </w:t>
      </w:r>
      <w:r w:rsidR="00D870A1">
        <w:t xml:space="preserve">The Programme Manager will liaise </w:t>
      </w:r>
      <w:r w:rsidR="003606CB">
        <w:t xml:space="preserve">regularly </w:t>
      </w:r>
      <w:r w:rsidR="00D870A1">
        <w:t xml:space="preserve">with the </w:t>
      </w:r>
      <w:r w:rsidR="003606CB">
        <w:t>successful bidder</w:t>
      </w:r>
      <w:r w:rsidR="00D870A1">
        <w:t xml:space="preserve"> to monitor and manage progress against the stated deliverables.</w:t>
      </w:r>
    </w:p>
    <w:p w:rsidR="00BA5F38" w:rsidRDefault="009B622B" w:rsidP="00CF5C09">
      <w:pPr>
        <w:jc w:val="both"/>
      </w:pPr>
      <w:r>
        <w:t xml:space="preserve">The successful </w:t>
      </w:r>
      <w:r w:rsidR="003606CB">
        <w:t xml:space="preserve">bidder </w:t>
      </w:r>
      <w:r>
        <w:t xml:space="preserve">will be responsible for delivering all aspects of the </w:t>
      </w:r>
      <w:r w:rsidR="003606CB">
        <w:t>project</w:t>
      </w:r>
      <w:r>
        <w:t>, including obtaining relevant authorisations and approvals where applicable</w:t>
      </w:r>
      <w:r w:rsidR="00BA5F38">
        <w:t xml:space="preserve">, </w:t>
      </w:r>
      <w:r>
        <w:t xml:space="preserve">organising access </w:t>
      </w:r>
      <w:r w:rsidR="003A50FE">
        <w:t xml:space="preserve">to data and </w:t>
      </w:r>
      <w:r w:rsidR="00BA5F38">
        <w:t>key documents</w:t>
      </w:r>
      <w:r>
        <w:t xml:space="preserve">, designing and carrying out </w:t>
      </w:r>
      <w:r w:rsidR="003A50FE">
        <w:t xml:space="preserve">interviews, surveys, workshops and </w:t>
      </w:r>
      <w:r>
        <w:t xml:space="preserve">the analysis and reporting </w:t>
      </w:r>
      <w:r w:rsidR="003A50FE">
        <w:t xml:space="preserve">of </w:t>
      </w:r>
      <w:r>
        <w:t>findings.</w:t>
      </w:r>
      <w:r w:rsidR="00891E15">
        <w:t xml:space="preserve"> The mental health programme team will however support in accessing stakeholders it already has relationships with and in accessing documents that it holds.</w:t>
      </w:r>
    </w:p>
    <w:p w:rsidR="00A02F4A" w:rsidRDefault="009B622B" w:rsidP="00CF5C09">
      <w:pPr>
        <w:jc w:val="both"/>
      </w:pPr>
      <w:r>
        <w:t>Th</w:t>
      </w:r>
      <w:r w:rsidR="00FA3A86">
        <w:t xml:space="preserve">e </w:t>
      </w:r>
      <w:r w:rsidR="003606CB">
        <w:t>successful bidder</w:t>
      </w:r>
      <w:r w:rsidR="00FA3A86">
        <w:t xml:space="preserve"> will have</w:t>
      </w:r>
      <w:r w:rsidR="00A02F4A">
        <w:t>:</w:t>
      </w:r>
    </w:p>
    <w:p w:rsidR="00A02F4A" w:rsidRDefault="00FA3A86" w:rsidP="007156E4">
      <w:pPr>
        <w:pStyle w:val="ListParagraph"/>
        <w:numPr>
          <w:ilvl w:val="0"/>
          <w:numId w:val="5"/>
        </w:numPr>
        <w:jc w:val="both"/>
      </w:pPr>
      <w:r>
        <w:t>Extensive experience in c</w:t>
      </w:r>
      <w:r w:rsidR="009B622B">
        <w:t>onducting robust qualitative and quantitative research</w:t>
      </w:r>
    </w:p>
    <w:p w:rsidR="00891E15" w:rsidRDefault="00FA3A86" w:rsidP="007156E4">
      <w:pPr>
        <w:pStyle w:val="ListParagraph"/>
        <w:numPr>
          <w:ilvl w:val="0"/>
          <w:numId w:val="5"/>
        </w:numPr>
        <w:jc w:val="both"/>
      </w:pPr>
      <w:r>
        <w:t>T</w:t>
      </w:r>
      <w:r w:rsidR="009B622B">
        <w:t>he ability to develop and disseminate knowledge and eviden</w:t>
      </w:r>
      <w:r w:rsidR="00A02F4A">
        <w:t>ce in a clear and compelling way</w:t>
      </w:r>
    </w:p>
    <w:p w:rsidR="00891E15" w:rsidRDefault="00FA3A86" w:rsidP="007156E4">
      <w:pPr>
        <w:pStyle w:val="ListParagraph"/>
        <w:numPr>
          <w:ilvl w:val="0"/>
          <w:numId w:val="5"/>
        </w:numPr>
        <w:jc w:val="both"/>
      </w:pPr>
      <w:r>
        <w:t xml:space="preserve">Knowledge of </w:t>
      </w:r>
      <w:r w:rsidR="003606CB">
        <w:t>m</w:t>
      </w:r>
      <w:r w:rsidR="00891E15">
        <w:t>ental health policy</w:t>
      </w:r>
      <w:r>
        <w:t xml:space="preserve"> and policy implementation</w:t>
      </w:r>
    </w:p>
    <w:p w:rsidR="00256979" w:rsidRDefault="00256979" w:rsidP="007156E4">
      <w:pPr>
        <w:pStyle w:val="ListParagraph"/>
        <w:numPr>
          <w:ilvl w:val="0"/>
          <w:numId w:val="5"/>
        </w:numPr>
        <w:jc w:val="both"/>
      </w:pPr>
      <w:r>
        <w:t>Understanding of different health and care transformation programmes and change models.</w:t>
      </w:r>
    </w:p>
    <w:p w:rsidR="00A02F4A" w:rsidRDefault="00FA3A86" w:rsidP="007156E4">
      <w:pPr>
        <w:pStyle w:val="ListParagraph"/>
        <w:numPr>
          <w:ilvl w:val="0"/>
          <w:numId w:val="5"/>
        </w:numPr>
        <w:jc w:val="both"/>
      </w:pPr>
      <w:r>
        <w:t xml:space="preserve">Knowledge of the </w:t>
      </w:r>
      <w:r w:rsidR="00891E15">
        <w:t xml:space="preserve">structure of health and social </w:t>
      </w:r>
      <w:r w:rsidR="00A02F4A">
        <w:t>services in London</w:t>
      </w:r>
    </w:p>
    <w:p w:rsidR="003A50FE" w:rsidRDefault="00FA3A86" w:rsidP="007156E4">
      <w:pPr>
        <w:pStyle w:val="ListParagraph"/>
        <w:numPr>
          <w:ilvl w:val="0"/>
          <w:numId w:val="5"/>
        </w:numPr>
        <w:jc w:val="both"/>
      </w:pPr>
      <w:r>
        <w:t xml:space="preserve">Extensive experience in </w:t>
      </w:r>
      <w:r w:rsidR="00B84C1B">
        <w:t>d</w:t>
      </w:r>
      <w:r w:rsidR="00A02F4A">
        <w:t>eveloping</w:t>
      </w:r>
      <w:r w:rsidR="009B622B">
        <w:t xml:space="preserve"> effective working relationships with a wide range of stakeholders</w:t>
      </w:r>
      <w:r>
        <w:t xml:space="preserve"> </w:t>
      </w:r>
      <w:r w:rsidR="003A50FE">
        <w:t xml:space="preserve">in health and social care, including </w:t>
      </w:r>
      <w:r w:rsidR="00891E15">
        <w:t>the public, patients</w:t>
      </w:r>
      <w:r w:rsidR="007E4020">
        <w:t>, frontline staff in health and social care</w:t>
      </w:r>
      <w:r>
        <w:t xml:space="preserve"> </w:t>
      </w:r>
      <w:r w:rsidR="00891E15">
        <w:t xml:space="preserve">and </w:t>
      </w:r>
      <w:r w:rsidR="003A50FE">
        <w:t>those at senior levels</w:t>
      </w:r>
      <w:r w:rsidR="009B622B">
        <w:t xml:space="preserve">. </w:t>
      </w:r>
    </w:p>
    <w:p w:rsidR="003A50FE" w:rsidRDefault="009B622B" w:rsidP="00CF5C09">
      <w:pPr>
        <w:jc w:val="both"/>
      </w:pPr>
      <w:r>
        <w:t xml:space="preserve">The successful </w:t>
      </w:r>
      <w:r w:rsidR="003606CB">
        <w:t xml:space="preserve">bidder </w:t>
      </w:r>
      <w:r>
        <w:t>must ensure that they have both capacity and adequate resources in p</w:t>
      </w:r>
      <w:r w:rsidR="003A50FE">
        <w:t>lace in order to deliver a robust, high quality and timely evaluation</w:t>
      </w:r>
      <w:r>
        <w:t xml:space="preserve">. </w:t>
      </w:r>
      <w:r w:rsidR="003A50FE">
        <w:t xml:space="preserve">We expect that </w:t>
      </w:r>
      <w:r w:rsidR="003606CB">
        <w:t xml:space="preserve">the successful </w:t>
      </w:r>
      <w:r w:rsidR="003A50FE">
        <w:t xml:space="preserve">team </w:t>
      </w:r>
      <w:r w:rsidR="003606CB">
        <w:t xml:space="preserve">will </w:t>
      </w:r>
      <w:r w:rsidR="003A50FE">
        <w:t>include senior evaluators who are able to conduct in-depth interviews, able to probe questions sensitively, and build on feedback from other interviewees accordingly.</w:t>
      </w:r>
    </w:p>
    <w:p w:rsidR="007156E4" w:rsidRPr="007156E4" w:rsidRDefault="007156E4" w:rsidP="00195FF0">
      <w:pPr>
        <w:jc w:val="both"/>
        <w:rPr>
          <w:b/>
          <w:color w:val="0070C0"/>
        </w:rPr>
      </w:pPr>
      <w:r w:rsidRPr="007156E4">
        <w:rPr>
          <w:b/>
          <w:color w:val="0070C0"/>
        </w:rPr>
        <w:t>EVALUATION PROCESS</w:t>
      </w:r>
    </w:p>
    <w:p w:rsidR="007156E4" w:rsidRPr="00195FF0" w:rsidRDefault="007156E4" w:rsidP="00195FF0">
      <w:pPr>
        <w:jc w:val="both"/>
      </w:pPr>
      <w:r w:rsidRPr="00195FF0">
        <w:t>Following bid submission, an initial compliance check will be performed by the procurement team which will cover the following:</w:t>
      </w:r>
    </w:p>
    <w:p w:rsidR="007156E4" w:rsidRPr="007156E4" w:rsidRDefault="007156E4" w:rsidP="007156E4">
      <w:pPr>
        <w:numPr>
          <w:ilvl w:val="0"/>
          <w:numId w:val="10"/>
        </w:numPr>
        <w:spacing w:after="0" w:line="240" w:lineRule="auto"/>
        <w:jc w:val="both"/>
      </w:pPr>
      <w:r w:rsidRPr="007156E4">
        <w:t>C</w:t>
      </w:r>
      <w:r w:rsidR="00195FF0">
        <w:t>heck compliance to word limits/r</w:t>
      </w:r>
      <w:r w:rsidRPr="007156E4">
        <w:t>edacting excess words.</w:t>
      </w:r>
    </w:p>
    <w:p w:rsidR="007156E4" w:rsidRDefault="007156E4" w:rsidP="007156E4">
      <w:pPr>
        <w:numPr>
          <w:ilvl w:val="0"/>
          <w:numId w:val="10"/>
        </w:numPr>
        <w:spacing w:after="0" w:line="240" w:lineRule="auto"/>
        <w:jc w:val="both"/>
      </w:pPr>
      <w:r w:rsidRPr="007156E4">
        <w:t>Check confirmation of acceptance of Terms and Conditions.</w:t>
      </w:r>
    </w:p>
    <w:p w:rsidR="00195FF0" w:rsidRPr="007156E4" w:rsidRDefault="00195FF0" w:rsidP="007156E4">
      <w:pPr>
        <w:numPr>
          <w:ilvl w:val="0"/>
          <w:numId w:val="10"/>
        </w:numPr>
        <w:spacing w:after="0" w:line="240" w:lineRule="auto"/>
        <w:jc w:val="both"/>
      </w:pPr>
      <w:r>
        <w:t>Check Conflicts of Interest</w:t>
      </w:r>
    </w:p>
    <w:p w:rsidR="007156E4" w:rsidRDefault="007156E4" w:rsidP="007156E4">
      <w:pPr>
        <w:spacing w:after="0" w:line="240" w:lineRule="auto"/>
        <w:ind w:left="284"/>
        <w:jc w:val="both"/>
        <w:rPr>
          <w:b/>
          <w:color w:val="0070C0"/>
        </w:rPr>
      </w:pPr>
    </w:p>
    <w:p w:rsidR="007156E4" w:rsidRPr="007156E4" w:rsidRDefault="007156E4" w:rsidP="00195FF0">
      <w:pPr>
        <w:spacing w:after="0" w:line="360" w:lineRule="auto"/>
        <w:jc w:val="both"/>
        <w:rPr>
          <w:b/>
          <w:color w:val="0070C0"/>
        </w:rPr>
      </w:pPr>
      <w:r w:rsidRPr="007156E4">
        <w:rPr>
          <w:b/>
          <w:color w:val="0070C0"/>
        </w:rPr>
        <w:t>STAGE 1 – WRITTEN RESPONSE</w:t>
      </w:r>
    </w:p>
    <w:p w:rsidR="007156E4" w:rsidRPr="007156E4" w:rsidRDefault="007156E4" w:rsidP="00195FF0">
      <w:pPr>
        <w:spacing w:line="240" w:lineRule="auto"/>
        <w:jc w:val="both"/>
      </w:pPr>
      <w:r w:rsidRPr="007156E4">
        <w:t>Following this compliance check, the bid</w:t>
      </w:r>
      <w:r>
        <w:t>s will be sent to The</w:t>
      </w:r>
      <w:r w:rsidRPr="007156E4">
        <w:t xml:space="preserve"> Panel for evaluation. The Panel will score the bids in accordance with the following Evaluation Criteria.</w:t>
      </w:r>
    </w:p>
    <w:p w:rsidR="007156E4" w:rsidRDefault="007156E4" w:rsidP="00195FF0">
      <w:pPr>
        <w:jc w:val="both"/>
      </w:pPr>
      <w:bookmarkStart w:id="0" w:name="_Toc403555180"/>
      <w:bookmarkStart w:id="1" w:name="_Ref405453301"/>
      <w:r w:rsidRPr="007156E4">
        <w:t>The technical evaluation</w:t>
      </w:r>
      <w:r w:rsidR="00AE60D6">
        <w:t xml:space="preserve"> of the proposal</w:t>
      </w:r>
      <w:r w:rsidRPr="007156E4">
        <w:t xml:space="preserve"> will be scored in accordance with Table 1 and 2 below</w:t>
      </w:r>
      <w:bookmarkEnd w:id="0"/>
      <w:bookmarkEnd w:id="1"/>
      <w:r w:rsidRPr="007156E4">
        <w:t>. It should be noted that evaluation will be based solely on the view of The Authority in relation to the requirements and expectations detailed in this document.  Each question (as detailed in</w:t>
      </w:r>
      <w:r w:rsidR="00AA7187">
        <w:t xml:space="preserve"> Table 1 and in the response form)</w:t>
      </w:r>
      <w:r w:rsidRPr="007156E4">
        <w:t xml:space="preserve"> will be evaluate</w:t>
      </w:r>
      <w:r w:rsidR="00AA7187">
        <w:t xml:space="preserve">d using the </w:t>
      </w:r>
      <w:r w:rsidRPr="007156E4">
        <w:t xml:space="preserve">scoring criteria </w:t>
      </w:r>
      <w:r w:rsidR="00AA7187">
        <w:t>set out in Table 2</w:t>
      </w:r>
    </w:p>
    <w:p w:rsidR="00195FF0" w:rsidRPr="00195FF0" w:rsidRDefault="00195FF0" w:rsidP="00195FF0">
      <w:pPr>
        <w:spacing w:after="120" w:line="240" w:lineRule="auto"/>
        <w:rPr>
          <w:rFonts w:cs="Arial"/>
          <w:b/>
        </w:rPr>
      </w:pPr>
      <w:r w:rsidRPr="00195FF0">
        <w:rPr>
          <w:rFonts w:cs="Arial"/>
          <w:b/>
        </w:rPr>
        <w:t>Table 1 Weighted questions</w:t>
      </w:r>
      <w:r w:rsidR="00AA7187">
        <w:rPr>
          <w:rFonts w:cs="Arial"/>
          <w:b/>
        </w:rPr>
        <w:t xml:space="preserve"> (see response form for further detail)</w:t>
      </w:r>
    </w:p>
    <w:tbl>
      <w:tblPr>
        <w:tblW w:w="9087" w:type="dxa"/>
        <w:tblInd w:w="93" w:type="dxa"/>
        <w:tblLook w:val="04A0" w:firstRow="1" w:lastRow="0" w:firstColumn="1" w:lastColumn="0" w:noHBand="0" w:noVBand="1"/>
      </w:tblPr>
      <w:tblGrid>
        <w:gridCol w:w="1149"/>
        <w:gridCol w:w="6379"/>
        <w:gridCol w:w="1559"/>
      </w:tblGrid>
      <w:tr w:rsidR="007156E4" w:rsidRPr="007156E4" w:rsidTr="007156E4">
        <w:trPr>
          <w:trHeight w:val="413"/>
        </w:trPr>
        <w:tc>
          <w:tcPr>
            <w:tcW w:w="1149"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AA7187" w:rsidRPr="007776E2" w:rsidRDefault="007156E4" w:rsidP="007156E4">
            <w:pPr>
              <w:spacing w:after="0" w:line="240" w:lineRule="auto"/>
              <w:rPr>
                <w:rFonts w:eastAsia="Times New Roman"/>
                <w:b/>
                <w:bCs/>
                <w:color w:val="000000"/>
                <w:lang w:eastAsia="en-GB"/>
              </w:rPr>
            </w:pPr>
            <w:r w:rsidRPr="007776E2">
              <w:rPr>
                <w:rFonts w:eastAsia="Times New Roman"/>
                <w:b/>
                <w:bCs/>
                <w:color w:val="000000"/>
                <w:lang w:eastAsia="en-GB"/>
              </w:rPr>
              <w:t>Number</w:t>
            </w:r>
          </w:p>
        </w:tc>
        <w:tc>
          <w:tcPr>
            <w:tcW w:w="6379" w:type="dxa"/>
            <w:tcBorders>
              <w:top w:val="single" w:sz="8" w:space="0" w:color="auto"/>
              <w:left w:val="nil"/>
              <w:bottom w:val="single" w:sz="8" w:space="0" w:color="auto"/>
              <w:right w:val="single" w:sz="8" w:space="0" w:color="auto"/>
            </w:tcBorders>
            <w:shd w:val="clear" w:color="000000" w:fill="BFBFBF"/>
            <w:noWrap/>
            <w:vAlign w:val="center"/>
            <w:hideMark/>
          </w:tcPr>
          <w:p w:rsidR="007156E4" w:rsidRPr="007776E2" w:rsidRDefault="007156E4" w:rsidP="007156E4">
            <w:pPr>
              <w:spacing w:after="0" w:line="240" w:lineRule="auto"/>
              <w:rPr>
                <w:rFonts w:eastAsia="Times New Roman"/>
                <w:b/>
                <w:bCs/>
                <w:color w:val="000000"/>
                <w:lang w:eastAsia="en-GB"/>
              </w:rPr>
            </w:pPr>
            <w:r w:rsidRPr="007776E2">
              <w:rPr>
                <w:rFonts w:eastAsia="Times New Roman"/>
                <w:b/>
                <w:bCs/>
                <w:color w:val="000000"/>
                <w:lang w:eastAsia="en-GB"/>
              </w:rPr>
              <w:t>Question</w:t>
            </w:r>
          </w:p>
        </w:tc>
        <w:tc>
          <w:tcPr>
            <w:tcW w:w="1559" w:type="dxa"/>
            <w:tcBorders>
              <w:top w:val="single" w:sz="8" w:space="0" w:color="auto"/>
              <w:left w:val="nil"/>
              <w:bottom w:val="single" w:sz="8" w:space="0" w:color="auto"/>
              <w:right w:val="single" w:sz="8" w:space="0" w:color="auto"/>
            </w:tcBorders>
            <w:shd w:val="clear" w:color="000000" w:fill="BFBFBF"/>
            <w:noWrap/>
            <w:vAlign w:val="center"/>
            <w:hideMark/>
          </w:tcPr>
          <w:p w:rsidR="007156E4" w:rsidRPr="007776E2" w:rsidRDefault="00AA7187" w:rsidP="007156E4">
            <w:pPr>
              <w:spacing w:after="0" w:line="240" w:lineRule="auto"/>
              <w:jc w:val="center"/>
              <w:rPr>
                <w:rFonts w:eastAsia="Times New Roman"/>
                <w:b/>
                <w:bCs/>
                <w:color w:val="000000"/>
                <w:lang w:eastAsia="en-GB"/>
              </w:rPr>
            </w:pPr>
            <w:r>
              <w:rPr>
                <w:rFonts w:eastAsia="Times New Roman"/>
                <w:b/>
                <w:bCs/>
                <w:color w:val="000000"/>
                <w:lang w:eastAsia="en-GB"/>
              </w:rPr>
              <w:t xml:space="preserve">Weighted </w:t>
            </w:r>
            <w:r w:rsidR="007156E4" w:rsidRPr="007776E2">
              <w:rPr>
                <w:rFonts w:eastAsia="Times New Roman"/>
                <w:b/>
                <w:bCs/>
                <w:color w:val="000000"/>
                <w:lang w:eastAsia="en-GB"/>
              </w:rPr>
              <w:t>%</w:t>
            </w:r>
          </w:p>
        </w:tc>
      </w:tr>
      <w:tr w:rsidR="007156E4" w:rsidRPr="007156E4" w:rsidTr="007156E4">
        <w:trPr>
          <w:trHeight w:val="357"/>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7156E4" w:rsidRPr="007776E2" w:rsidRDefault="00AE60D6" w:rsidP="007156E4">
            <w:pPr>
              <w:spacing w:after="0" w:line="240" w:lineRule="auto"/>
              <w:rPr>
                <w:rFonts w:eastAsia="Times New Roman"/>
                <w:b/>
                <w:bCs/>
                <w:color w:val="000000"/>
                <w:lang w:eastAsia="en-GB"/>
              </w:rPr>
            </w:pPr>
            <w:r>
              <w:rPr>
                <w:rFonts w:eastAsia="Times New Roman"/>
                <w:b/>
                <w:bCs/>
                <w:color w:val="000000"/>
                <w:lang w:eastAsia="en-GB"/>
              </w:rPr>
              <w:t>Q 1</w:t>
            </w:r>
          </w:p>
        </w:tc>
        <w:tc>
          <w:tcPr>
            <w:tcW w:w="6379" w:type="dxa"/>
            <w:tcBorders>
              <w:top w:val="nil"/>
              <w:left w:val="nil"/>
              <w:bottom w:val="single" w:sz="4" w:space="0" w:color="auto"/>
              <w:right w:val="single" w:sz="4" w:space="0" w:color="auto"/>
            </w:tcBorders>
            <w:shd w:val="clear" w:color="auto" w:fill="auto"/>
            <w:vAlign w:val="center"/>
            <w:hideMark/>
          </w:tcPr>
          <w:p w:rsidR="007156E4" w:rsidRPr="007776E2" w:rsidRDefault="007156E4" w:rsidP="007156E4">
            <w:pPr>
              <w:spacing w:after="0" w:line="240" w:lineRule="auto"/>
              <w:rPr>
                <w:rFonts w:eastAsia="Times New Roman" w:cs="Arial"/>
                <w:b/>
                <w:bCs/>
                <w:color w:val="000000"/>
                <w:lang w:eastAsia="en-GB"/>
              </w:rPr>
            </w:pPr>
            <w:r w:rsidRPr="007776E2">
              <w:rPr>
                <w:rFonts w:eastAsia="Times New Roman" w:cs="Arial"/>
                <w:b/>
                <w:bCs/>
                <w:color w:val="000000"/>
                <w:lang w:eastAsia="en-GB"/>
              </w:rPr>
              <w:t>Evidence of proven experience and capability in the field</w:t>
            </w:r>
          </w:p>
        </w:tc>
        <w:tc>
          <w:tcPr>
            <w:tcW w:w="1559" w:type="dxa"/>
            <w:tcBorders>
              <w:top w:val="nil"/>
              <w:left w:val="nil"/>
              <w:bottom w:val="single" w:sz="4" w:space="0" w:color="auto"/>
              <w:right w:val="single" w:sz="4" w:space="0" w:color="auto"/>
            </w:tcBorders>
            <w:shd w:val="clear" w:color="auto" w:fill="auto"/>
            <w:noWrap/>
            <w:vAlign w:val="center"/>
          </w:tcPr>
          <w:p w:rsidR="007156E4" w:rsidRPr="007776E2" w:rsidRDefault="00AE60D6" w:rsidP="007156E4">
            <w:pPr>
              <w:spacing w:after="0" w:line="240" w:lineRule="auto"/>
              <w:jc w:val="center"/>
              <w:rPr>
                <w:rFonts w:eastAsia="Times New Roman"/>
                <w:b/>
                <w:bCs/>
                <w:color w:val="000000"/>
                <w:lang w:eastAsia="en-GB"/>
              </w:rPr>
            </w:pPr>
            <w:r>
              <w:rPr>
                <w:rFonts w:eastAsia="Times New Roman"/>
                <w:b/>
                <w:bCs/>
                <w:color w:val="000000"/>
                <w:lang w:eastAsia="en-GB"/>
              </w:rPr>
              <w:t>20</w:t>
            </w:r>
            <w:r w:rsidR="007156E4" w:rsidRPr="007776E2">
              <w:rPr>
                <w:rFonts w:eastAsia="Times New Roman"/>
                <w:b/>
                <w:bCs/>
                <w:color w:val="000000"/>
                <w:lang w:eastAsia="en-GB"/>
              </w:rPr>
              <w:t>%</w:t>
            </w:r>
          </w:p>
        </w:tc>
      </w:tr>
      <w:tr w:rsidR="007156E4" w:rsidRPr="007156E4" w:rsidTr="007156E4">
        <w:trPr>
          <w:trHeight w:val="714"/>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7156E4" w:rsidRPr="007776E2" w:rsidRDefault="007156E4" w:rsidP="00AE60D6">
            <w:pPr>
              <w:spacing w:after="0" w:line="240" w:lineRule="auto"/>
              <w:rPr>
                <w:rFonts w:eastAsia="Times New Roman"/>
                <w:b/>
                <w:bCs/>
                <w:color w:val="000000"/>
                <w:lang w:eastAsia="en-GB"/>
              </w:rPr>
            </w:pPr>
            <w:r w:rsidRPr="007776E2">
              <w:rPr>
                <w:rFonts w:eastAsia="Times New Roman"/>
                <w:b/>
                <w:bCs/>
                <w:color w:val="000000"/>
                <w:lang w:eastAsia="en-GB"/>
              </w:rPr>
              <w:t xml:space="preserve">Q 2 </w:t>
            </w:r>
          </w:p>
        </w:tc>
        <w:tc>
          <w:tcPr>
            <w:tcW w:w="6379" w:type="dxa"/>
            <w:tcBorders>
              <w:top w:val="nil"/>
              <w:left w:val="nil"/>
              <w:bottom w:val="single" w:sz="4" w:space="0" w:color="auto"/>
              <w:right w:val="single" w:sz="4" w:space="0" w:color="auto"/>
            </w:tcBorders>
            <w:shd w:val="clear" w:color="auto" w:fill="auto"/>
            <w:vAlign w:val="center"/>
            <w:hideMark/>
          </w:tcPr>
          <w:p w:rsidR="007156E4" w:rsidRPr="007776E2" w:rsidRDefault="007156E4" w:rsidP="007156E4">
            <w:pPr>
              <w:spacing w:after="0" w:line="240" w:lineRule="auto"/>
              <w:rPr>
                <w:rFonts w:eastAsia="Times New Roman" w:cs="Arial"/>
                <w:b/>
                <w:bCs/>
                <w:color w:val="000000"/>
                <w:lang w:eastAsia="en-GB"/>
              </w:rPr>
            </w:pPr>
            <w:r w:rsidRPr="007776E2">
              <w:rPr>
                <w:rFonts w:eastAsia="Times New Roman" w:cs="Arial"/>
                <w:b/>
                <w:bCs/>
                <w:color w:val="000000"/>
                <w:lang w:eastAsia="en-GB"/>
              </w:rPr>
              <w:t xml:space="preserve">Proposed approach or methodology for undertaking the evaluation and review as set out within the RFQ </w:t>
            </w:r>
          </w:p>
        </w:tc>
        <w:tc>
          <w:tcPr>
            <w:tcW w:w="1559" w:type="dxa"/>
            <w:tcBorders>
              <w:top w:val="nil"/>
              <w:left w:val="nil"/>
              <w:bottom w:val="single" w:sz="4" w:space="0" w:color="auto"/>
              <w:right w:val="single" w:sz="4" w:space="0" w:color="auto"/>
            </w:tcBorders>
            <w:shd w:val="clear" w:color="auto" w:fill="auto"/>
            <w:noWrap/>
            <w:vAlign w:val="center"/>
          </w:tcPr>
          <w:p w:rsidR="007156E4" w:rsidRPr="007776E2" w:rsidRDefault="00AE60D6" w:rsidP="007156E4">
            <w:pPr>
              <w:spacing w:after="0" w:line="240" w:lineRule="auto"/>
              <w:jc w:val="center"/>
              <w:rPr>
                <w:rFonts w:eastAsia="Times New Roman"/>
                <w:b/>
                <w:bCs/>
                <w:color w:val="000000"/>
                <w:lang w:eastAsia="en-GB"/>
              </w:rPr>
            </w:pPr>
            <w:r>
              <w:rPr>
                <w:rFonts w:eastAsia="Times New Roman"/>
                <w:b/>
                <w:bCs/>
                <w:color w:val="000000"/>
                <w:lang w:eastAsia="en-GB"/>
              </w:rPr>
              <w:t>20</w:t>
            </w:r>
            <w:r w:rsidR="007156E4" w:rsidRPr="007776E2">
              <w:rPr>
                <w:rFonts w:eastAsia="Times New Roman"/>
                <w:b/>
                <w:bCs/>
                <w:color w:val="000000"/>
                <w:lang w:eastAsia="en-GB"/>
              </w:rPr>
              <w:t>%</w:t>
            </w:r>
          </w:p>
        </w:tc>
      </w:tr>
      <w:tr w:rsidR="007156E4" w:rsidRPr="007156E4" w:rsidTr="007156E4">
        <w:trPr>
          <w:trHeight w:val="357"/>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7156E4" w:rsidRPr="007776E2" w:rsidRDefault="00AE60D6" w:rsidP="00AE60D6">
            <w:pPr>
              <w:spacing w:after="0" w:line="240" w:lineRule="auto"/>
              <w:rPr>
                <w:rFonts w:eastAsia="Times New Roman"/>
                <w:b/>
                <w:bCs/>
                <w:color w:val="000000"/>
                <w:lang w:eastAsia="en-GB"/>
              </w:rPr>
            </w:pPr>
            <w:r>
              <w:rPr>
                <w:rFonts w:eastAsia="Times New Roman"/>
                <w:b/>
                <w:bCs/>
                <w:color w:val="000000"/>
                <w:lang w:eastAsia="en-GB"/>
              </w:rPr>
              <w:t>Q3</w:t>
            </w:r>
          </w:p>
        </w:tc>
        <w:tc>
          <w:tcPr>
            <w:tcW w:w="6379" w:type="dxa"/>
            <w:tcBorders>
              <w:top w:val="nil"/>
              <w:left w:val="nil"/>
              <w:bottom w:val="single" w:sz="4" w:space="0" w:color="auto"/>
              <w:right w:val="single" w:sz="4" w:space="0" w:color="auto"/>
            </w:tcBorders>
            <w:shd w:val="clear" w:color="auto" w:fill="auto"/>
            <w:vAlign w:val="center"/>
            <w:hideMark/>
          </w:tcPr>
          <w:p w:rsidR="007156E4" w:rsidRPr="007776E2" w:rsidRDefault="007156E4" w:rsidP="007156E4">
            <w:pPr>
              <w:spacing w:after="0" w:line="240" w:lineRule="auto"/>
              <w:rPr>
                <w:rFonts w:eastAsia="Times New Roman" w:cs="Arial"/>
                <w:b/>
                <w:bCs/>
                <w:color w:val="000000"/>
                <w:lang w:eastAsia="en-GB"/>
              </w:rPr>
            </w:pPr>
            <w:r w:rsidRPr="007776E2">
              <w:rPr>
                <w:rFonts w:eastAsia="Times New Roman" w:cs="Arial"/>
                <w:b/>
                <w:bCs/>
                <w:color w:val="000000"/>
                <w:lang w:eastAsia="en-GB"/>
              </w:rPr>
              <w:t xml:space="preserve">Project delivery plan </w:t>
            </w:r>
          </w:p>
        </w:tc>
        <w:tc>
          <w:tcPr>
            <w:tcW w:w="1559" w:type="dxa"/>
            <w:tcBorders>
              <w:top w:val="nil"/>
              <w:left w:val="nil"/>
              <w:bottom w:val="single" w:sz="4" w:space="0" w:color="auto"/>
              <w:right w:val="single" w:sz="4" w:space="0" w:color="auto"/>
            </w:tcBorders>
            <w:shd w:val="clear" w:color="auto" w:fill="auto"/>
            <w:noWrap/>
            <w:vAlign w:val="center"/>
          </w:tcPr>
          <w:p w:rsidR="007156E4" w:rsidRPr="007776E2" w:rsidRDefault="00AE60D6" w:rsidP="007156E4">
            <w:pPr>
              <w:spacing w:after="0" w:line="240" w:lineRule="auto"/>
              <w:jc w:val="center"/>
              <w:rPr>
                <w:rFonts w:eastAsia="Times New Roman"/>
                <w:b/>
                <w:bCs/>
                <w:color w:val="000000"/>
                <w:lang w:eastAsia="en-GB"/>
              </w:rPr>
            </w:pPr>
            <w:r>
              <w:rPr>
                <w:rFonts w:eastAsia="Times New Roman"/>
                <w:b/>
                <w:bCs/>
                <w:color w:val="000000"/>
                <w:lang w:eastAsia="en-GB"/>
              </w:rPr>
              <w:t>15</w:t>
            </w:r>
            <w:r w:rsidR="007156E4" w:rsidRPr="007776E2">
              <w:rPr>
                <w:rFonts w:eastAsia="Times New Roman"/>
                <w:b/>
                <w:bCs/>
                <w:color w:val="000000"/>
                <w:lang w:eastAsia="en-GB"/>
              </w:rPr>
              <w:t>%</w:t>
            </w:r>
          </w:p>
        </w:tc>
      </w:tr>
      <w:tr w:rsidR="007156E4" w:rsidRPr="007156E4" w:rsidTr="007156E4">
        <w:trPr>
          <w:trHeight w:val="357"/>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7156E4" w:rsidRPr="007776E2" w:rsidRDefault="007156E4" w:rsidP="00AE60D6">
            <w:pPr>
              <w:spacing w:after="0" w:line="240" w:lineRule="auto"/>
              <w:rPr>
                <w:rFonts w:eastAsia="Times New Roman"/>
                <w:b/>
                <w:bCs/>
                <w:color w:val="000000"/>
                <w:lang w:eastAsia="en-GB"/>
              </w:rPr>
            </w:pPr>
            <w:r w:rsidRPr="007776E2">
              <w:rPr>
                <w:rFonts w:eastAsia="Times New Roman"/>
                <w:b/>
                <w:bCs/>
                <w:color w:val="000000"/>
                <w:lang w:eastAsia="en-GB"/>
              </w:rPr>
              <w:t>Q4</w:t>
            </w:r>
          </w:p>
        </w:tc>
        <w:tc>
          <w:tcPr>
            <w:tcW w:w="6379" w:type="dxa"/>
            <w:tcBorders>
              <w:top w:val="nil"/>
              <w:left w:val="nil"/>
              <w:bottom w:val="single" w:sz="4" w:space="0" w:color="auto"/>
              <w:right w:val="single" w:sz="4" w:space="0" w:color="auto"/>
            </w:tcBorders>
            <w:shd w:val="clear" w:color="auto" w:fill="auto"/>
            <w:vAlign w:val="center"/>
            <w:hideMark/>
          </w:tcPr>
          <w:p w:rsidR="007156E4" w:rsidRPr="007776E2" w:rsidRDefault="007156E4" w:rsidP="007156E4">
            <w:pPr>
              <w:spacing w:after="0" w:line="240" w:lineRule="auto"/>
              <w:rPr>
                <w:rFonts w:eastAsia="Times New Roman" w:cs="Arial"/>
                <w:b/>
                <w:bCs/>
                <w:color w:val="000000"/>
                <w:lang w:eastAsia="en-GB"/>
              </w:rPr>
            </w:pPr>
            <w:r w:rsidRPr="007776E2">
              <w:rPr>
                <w:rFonts w:eastAsia="Times New Roman" w:cs="Arial"/>
                <w:b/>
                <w:bCs/>
                <w:color w:val="000000"/>
                <w:lang w:eastAsia="en-GB"/>
              </w:rPr>
              <w:t xml:space="preserve">Reporting and project management arrangements </w:t>
            </w:r>
          </w:p>
        </w:tc>
        <w:tc>
          <w:tcPr>
            <w:tcW w:w="1559" w:type="dxa"/>
            <w:tcBorders>
              <w:top w:val="nil"/>
              <w:left w:val="nil"/>
              <w:bottom w:val="single" w:sz="4" w:space="0" w:color="auto"/>
              <w:right w:val="single" w:sz="4" w:space="0" w:color="auto"/>
            </w:tcBorders>
            <w:shd w:val="clear" w:color="auto" w:fill="auto"/>
            <w:noWrap/>
            <w:vAlign w:val="center"/>
          </w:tcPr>
          <w:p w:rsidR="007156E4" w:rsidRPr="007776E2" w:rsidRDefault="00AE60D6" w:rsidP="007156E4">
            <w:pPr>
              <w:spacing w:after="0" w:line="240" w:lineRule="auto"/>
              <w:jc w:val="center"/>
              <w:rPr>
                <w:rFonts w:eastAsia="Times New Roman"/>
                <w:b/>
                <w:bCs/>
                <w:color w:val="000000"/>
                <w:lang w:eastAsia="en-GB"/>
              </w:rPr>
            </w:pPr>
            <w:r>
              <w:rPr>
                <w:rFonts w:eastAsia="Times New Roman"/>
                <w:b/>
                <w:bCs/>
                <w:color w:val="000000"/>
                <w:lang w:eastAsia="en-GB"/>
              </w:rPr>
              <w:t>10</w:t>
            </w:r>
            <w:r w:rsidR="007156E4" w:rsidRPr="007776E2">
              <w:rPr>
                <w:rFonts w:eastAsia="Times New Roman"/>
                <w:b/>
                <w:bCs/>
                <w:color w:val="000000"/>
                <w:lang w:eastAsia="en-GB"/>
              </w:rPr>
              <w:t>%</w:t>
            </w:r>
          </w:p>
        </w:tc>
      </w:tr>
      <w:tr w:rsidR="007156E4" w:rsidRPr="007156E4" w:rsidTr="00AA7187">
        <w:trPr>
          <w:trHeight w:val="238"/>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7156E4" w:rsidRPr="007776E2" w:rsidRDefault="007156E4" w:rsidP="00AE60D6">
            <w:pPr>
              <w:spacing w:after="0" w:line="240" w:lineRule="auto"/>
              <w:rPr>
                <w:rFonts w:eastAsia="Times New Roman"/>
                <w:b/>
                <w:bCs/>
                <w:color w:val="000000"/>
                <w:lang w:eastAsia="en-GB"/>
              </w:rPr>
            </w:pPr>
            <w:r w:rsidRPr="007776E2">
              <w:rPr>
                <w:rFonts w:eastAsia="Times New Roman"/>
                <w:b/>
                <w:bCs/>
                <w:color w:val="000000"/>
                <w:lang w:eastAsia="en-GB"/>
              </w:rPr>
              <w:t>Q5</w:t>
            </w:r>
          </w:p>
        </w:tc>
        <w:tc>
          <w:tcPr>
            <w:tcW w:w="6379" w:type="dxa"/>
            <w:tcBorders>
              <w:top w:val="nil"/>
              <w:left w:val="nil"/>
              <w:bottom w:val="single" w:sz="4" w:space="0" w:color="auto"/>
              <w:right w:val="single" w:sz="4" w:space="0" w:color="auto"/>
            </w:tcBorders>
            <w:shd w:val="clear" w:color="auto" w:fill="auto"/>
            <w:vAlign w:val="center"/>
            <w:hideMark/>
          </w:tcPr>
          <w:p w:rsidR="007156E4" w:rsidRPr="007776E2" w:rsidRDefault="007156E4" w:rsidP="007156E4">
            <w:pPr>
              <w:spacing w:after="0" w:line="240" w:lineRule="auto"/>
              <w:rPr>
                <w:rFonts w:eastAsia="Times New Roman" w:cs="Arial"/>
                <w:b/>
                <w:bCs/>
                <w:color w:val="000000"/>
                <w:lang w:eastAsia="en-GB"/>
              </w:rPr>
            </w:pPr>
            <w:r w:rsidRPr="007776E2">
              <w:rPr>
                <w:rFonts w:eastAsia="Times New Roman" w:cs="Arial"/>
                <w:b/>
                <w:bCs/>
                <w:color w:val="000000"/>
                <w:lang w:eastAsia="en-GB"/>
              </w:rPr>
              <w:t xml:space="preserve">Proposed evaluation team </w:t>
            </w:r>
          </w:p>
        </w:tc>
        <w:tc>
          <w:tcPr>
            <w:tcW w:w="1559" w:type="dxa"/>
            <w:tcBorders>
              <w:top w:val="nil"/>
              <w:left w:val="nil"/>
              <w:bottom w:val="single" w:sz="4" w:space="0" w:color="auto"/>
              <w:right w:val="single" w:sz="4" w:space="0" w:color="auto"/>
            </w:tcBorders>
            <w:shd w:val="clear" w:color="auto" w:fill="auto"/>
            <w:noWrap/>
            <w:vAlign w:val="center"/>
          </w:tcPr>
          <w:p w:rsidR="007156E4" w:rsidRPr="007776E2" w:rsidRDefault="00AE60D6" w:rsidP="007156E4">
            <w:pPr>
              <w:spacing w:after="0" w:line="240" w:lineRule="auto"/>
              <w:jc w:val="center"/>
              <w:rPr>
                <w:rFonts w:eastAsia="Times New Roman"/>
                <w:b/>
                <w:bCs/>
                <w:color w:val="000000"/>
                <w:lang w:eastAsia="en-GB"/>
              </w:rPr>
            </w:pPr>
            <w:r>
              <w:rPr>
                <w:rFonts w:eastAsia="Times New Roman"/>
                <w:b/>
                <w:bCs/>
                <w:color w:val="000000"/>
                <w:lang w:eastAsia="en-GB"/>
              </w:rPr>
              <w:t>15</w:t>
            </w:r>
            <w:r w:rsidR="007156E4" w:rsidRPr="007776E2">
              <w:rPr>
                <w:rFonts w:eastAsia="Times New Roman"/>
                <w:b/>
                <w:bCs/>
                <w:color w:val="000000"/>
                <w:lang w:eastAsia="en-GB"/>
              </w:rPr>
              <w:t>%</w:t>
            </w:r>
          </w:p>
        </w:tc>
      </w:tr>
      <w:tr w:rsidR="00AA7187" w:rsidRPr="007156E4" w:rsidTr="00AE60D6">
        <w:trPr>
          <w:trHeight w:val="607"/>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7187" w:rsidRPr="007776E2" w:rsidRDefault="00AE60D6" w:rsidP="00AE60D6">
            <w:pPr>
              <w:spacing w:after="0" w:line="240" w:lineRule="auto"/>
              <w:rPr>
                <w:rFonts w:eastAsia="Times New Roman"/>
                <w:b/>
                <w:bCs/>
                <w:color w:val="000000"/>
                <w:lang w:eastAsia="en-GB"/>
              </w:rPr>
            </w:pPr>
            <w:r>
              <w:rPr>
                <w:rFonts w:eastAsia="Times New Roman"/>
                <w:b/>
                <w:bCs/>
                <w:color w:val="000000"/>
                <w:lang w:eastAsia="en-GB"/>
              </w:rPr>
              <w:t>Q6</w:t>
            </w:r>
          </w:p>
        </w:tc>
        <w:tc>
          <w:tcPr>
            <w:tcW w:w="6379" w:type="dxa"/>
            <w:tcBorders>
              <w:top w:val="single" w:sz="4" w:space="0" w:color="auto"/>
              <w:left w:val="nil"/>
              <w:bottom w:val="single" w:sz="4" w:space="0" w:color="auto"/>
              <w:right w:val="single" w:sz="4" w:space="0" w:color="auto"/>
            </w:tcBorders>
            <w:shd w:val="clear" w:color="auto" w:fill="auto"/>
            <w:vAlign w:val="center"/>
          </w:tcPr>
          <w:p w:rsidR="00AA7187" w:rsidRPr="00AA7187" w:rsidRDefault="00AE60D6" w:rsidP="00AA7187">
            <w:pPr>
              <w:overflowPunct w:val="0"/>
              <w:autoSpaceDE w:val="0"/>
              <w:autoSpaceDN w:val="0"/>
              <w:rPr>
                <w:rFonts w:ascii="Arial" w:hAnsi="Arial" w:cs="Arial"/>
                <w:b/>
                <w:bCs/>
                <w:sz w:val="20"/>
              </w:rPr>
            </w:pPr>
            <w:r>
              <w:rPr>
                <w:rFonts w:ascii="Arial" w:hAnsi="Arial" w:cs="Arial"/>
                <w:b/>
                <w:bCs/>
                <w:sz w:val="20"/>
              </w:rPr>
              <w:t>Costing</w:t>
            </w:r>
            <w:r w:rsidR="00AA7187">
              <w:rPr>
                <w:rFonts w:ascii="Arial" w:hAnsi="Arial" w:cs="Arial"/>
                <w:b/>
                <w:bCs/>
                <w:sz w:val="20"/>
              </w:rPr>
              <w:t xml:space="preserve"> </w:t>
            </w:r>
            <w:r w:rsidR="00AA7187" w:rsidRPr="00953582">
              <w:rPr>
                <w:rFonts w:ascii="Arial" w:hAnsi="Arial" w:cs="Arial"/>
                <w:b/>
                <w:bCs/>
                <w:sz w:val="20"/>
              </w:rPr>
              <w:t>(Any quotations exceeding the financial envelope will be disqualified)</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A7187" w:rsidRPr="007776E2" w:rsidRDefault="00AE60D6" w:rsidP="007156E4">
            <w:pPr>
              <w:spacing w:after="0" w:line="240" w:lineRule="auto"/>
              <w:jc w:val="center"/>
              <w:rPr>
                <w:rFonts w:eastAsia="Times New Roman"/>
                <w:b/>
                <w:bCs/>
                <w:color w:val="000000"/>
                <w:lang w:eastAsia="en-GB"/>
              </w:rPr>
            </w:pPr>
            <w:r>
              <w:rPr>
                <w:rFonts w:eastAsia="Times New Roman"/>
                <w:b/>
                <w:bCs/>
                <w:color w:val="000000"/>
                <w:lang w:eastAsia="en-GB"/>
              </w:rPr>
              <w:t>2</w:t>
            </w:r>
            <w:r w:rsidR="00AA7187">
              <w:rPr>
                <w:rFonts w:eastAsia="Times New Roman"/>
                <w:b/>
                <w:bCs/>
                <w:color w:val="000000"/>
                <w:lang w:eastAsia="en-GB"/>
              </w:rPr>
              <w:t>0%</w:t>
            </w:r>
          </w:p>
        </w:tc>
      </w:tr>
      <w:tr w:rsidR="00AA7187" w:rsidRPr="007156E4" w:rsidTr="00AA7187">
        <w:trPr>
          <w:trHeight w:val="238"/>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7187" w:rsidRPr="007776E2" w:rsidRDefault="00AA7187" w:rsidP="007156E4">
            <w:pPr>
              <w:spacing w:after="0" w:line="240" w:lineRule="auto"/>
              <w:rPr>
                <w:rFonts w:eastAsia="Times New Roman"/>
                <w:b/>
                <w:bCs/>
                <w:color w:val="000000"/>
                <w:lang w:eastAsia="en-GB"/>
              </w:rPr>
            </w:pPr>
          </w:p>
        </w:tc>
        <w:tc>
          <w:tcPr>
            <w:tcW w:w="6379" w:type="dxa"/>
            <w:tcBorders>
              <w:top w:val="single" w:sz="4" w:space="0" w:color="auto"/>
              <w:left w:val="nil"/>
              <w:bottom w:val="single" w:sz="4" w:space="0" w:color="auto"/>
              <w:right w:val="single" w:sz="4" w:space="0" w:color="auto"/>
            </w:tcBorders>
            <w:shd w:val="clear" w:color="auto" w:fill="auto"/>
            <w:vAlign w:val="center"/>
          </w:tcPr>
          <w:p w:rsidR="00AA7187" w:rsidRPr="007776E2" w:rsidRDefault="00AE60D6" w:rsidP="00AE60D6">
            <w:pPr>
              <w:spacing w:after="0" w:line="240" w:lineRule="auto"/>
              <w:rPr>
                <w:rFonts w:eastAsia="Times New Roman" w:cs="Arial"/>
                <w:b/>
                <w:bCs/>
                <w:color w:val="000000"/>
                <w:lang w:eastAsia="en-GB"/>
              </w:rPr>
            </w:pPr>
            <w:r>
              <w:rPr>
                <w:rFonts w:eastAsia="Times New Roman" w:cs="Arial"/>
                <w:b/>
                <w:bCs/>
                <w:color w:val="000000"/>
                <w:lang w:eastAsia="en-GB"/>
              </w:rPr>
              <w:t>TOTAL: Proposed Approach &amp; Costing</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A7187" w:rsidRPr="007776E2" w:rsidRDefault="00AE60D6" w:rsidP="007156E4">
            <w:pPr>
              <w:spacing w:after="0" w:line="240" w:lineRule="auto"/>
              <w:jc w:val="center"/>
              <w:rPr>
                <w:rFonts w:eastAsia="Times New Roman"/>
                <w:b/>
                <w:bCs/>
                <w:color w:val="000000"/>
                <w:lang w:eastAsia="en-GB"/>
              </w:rPr>
            </w:pPr>
            <w:r>
              <w:rPr>
                <w:rFonts w:eastAsia="Times New Roman"/>
                <w:b/>
                <w:bCs/>
                <w:color w:val="000000"/>
                <w:lang w:eastAsia="en-GB"/>
              </w:rPr>
              <w:t>100%</w:t>
            </w:r>
          </w:p>
        </w:tc>
      </w:tr>
    </w:tbl>
    <w:p w:rsidR="007156E4" w:rsidRPr="007156E4" w:rsidRDefault="007156E4" w:rsidP="007156E4">
      <w:pPr>
        <w:spacing w:after="120" w:line="240" w:lineRule="auto"/>
        <w:rPr>
          <w:rFonts w:cs="Arial"/>
        </w:rPr>
      </w:pPr>
    </w:p>
    <w:p w:rsidR="007156E4" w:rsidRDefault="007156E4" w:rsidP="007156E4">
      <w:pPr>
        <w:spacing w:after="120" w:line="240" w:lineRule="auto"/>
        <w:rPr>
          <w:rFonts w:cs="Arial"/>
        </w:rPr>
      </w:pPr>
    </w:p>
    <w:p w:rsidR="007156E4" w:rsidRPr="007156E4" w:rsidRDefault="007156E4" w:rsidP="007156E4">
      <w:pPr>
        <w:spacing w:after="120" w:line="240" w:lineRule="auto"/>
        <w:rPr>
          <w:rFonts w:cs="Arial"/>
        </w:rPr>
      </w:pPr>
    </w:p>
    <w:p w:rsidR="007156E4" w:rsidRPr="007156E4" w:rsidRDefault="007156E4" w:rsidP="007156E4">
      <w:pPr>
        <w:spacing w:after="120" w:line="240" w:lineRule="auto"/>
        <w:rPr>
          <w:rFonts w:cs="Arial"/>
        </w:rPr>
      </w:pPr>
    </w:p>
    <w:p w:rsidR="007156E4" w:rsidRPr="007156E4" w:rsidRDefault="007156E4" w:rsidP="007156E4">
      <w:pPr>
        <w:spacing w:after="120" w:line="240" w:lineRule="auto"/>
        <w:rPr>
          <w:rFonts w:cs="Arial"/>
          <w:b/>
        </w:rPr>
      </w:pPr>
      <w:r w:rsidRPr="007156E4">
        <w:rPr>
          <w:rFonts w:cs="Arial"/>
          <w:b/>
        </w:rPr>
        <w:t>Table 2 – Weighted questions scoring criteria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560"/>
        <w:gridCol w:w="6804"/>
        <w:gridCol w:w="850"/>
      </w:tblGrid>
      <w:tr w:rsidR="007156E4" w:rsidRPr="007156E4" w:rsidTr="007156E4">
        <w:trPr>
          <w:trHeight w:val="423"/>
        </w:trPr>
        <w:tc>
          <w:tcPr>
            <w:tcW w:w="1560" w:type="dxa"/>
            <w:shd w:val="clear" w:color="auto" w:fill="BFBFBF"/>
            <w:vAlign w:val="center"/>
          </w:tcPr>
          <w:p w:rsidR="007156E4" w:rsidRPr="007156E4" w:rsidRDefault="007156E4" w:rsidP="007156E4">
            <w:pPr>
              <w:spacing w:after="0" w:line="240" w:lineRule="auto"/>
              <w:jc w:val="both"/>
              <w:rPr>
                <w:rFonts w:eastAsia="Times New Roman" w:cs="Arial"/>
                <w:b/>
                <w:lang w:eastAsia="en-GB"/>
              </w:rPr>
            </w:pPr>
            <w:r w:rsidRPr="007156E4">
              <w:rPr>
                <w:rFonts w:eastAsia="Times New Roman" w:cs="Arial"/>
                <w:b/>
                <w:lang w:eastAsia="en-GB"/>
              </w:rPr>
              <w:t>Assessment</w:t>
            </w:r>
          </w:p>
        </w:tc>
        <w:tc>
          <w:tcPr>
            <w:tcW w:w="6804" w:type="dxa"/>
            <w:shd w:val="clear" w:color="auto" w:fill="BFBFBF"/>
            <w:vAlign w:val="center"/>
          </w:tcPr>
          <w:p w:rsidR="007156E4" w:rsidRPr="007156E4" w:rsidRDefault="007156E4" w:rsidP="007156E4">
            <w:pPr>
              <w:spacing w:after="0" w:line="240" w:lineRule="auto"/>
              <w:jc w:val="both"/>
              <w:rPr>
                <w:rFonts w:eastAsia="Times New Roman" w:cs="Arial"/>
                <w:b/>
                <w:lang w:eastAsia="en-GB"/>
              </w:rPr>
            </w:pPr>
            <w:r w:rsidRPr="007156E4">
              <w:rPr>
                <w:rFonts w:eastAsia="Times New Roman" w:cs="Arial"/>
                <w:b/>
                <w:lang w:eastAsia="en-GB"/>
              </w:rPr>
              <w:t>Description</w:t>
            </w:r>
          </w:p>
        </w:tc>
        <w:tc>
          <w:tcPr>
            <w:tcW w:w="850" w:type="dxa"/>
            <w:shd w:val="clear" w:color="auto" w:fill="BFBFBF"/>
            <w:vAlign w:val="center"/>
          </w:tcPr>
          <w:p w:rsidR="007156E4" w:rsidRPr="007156E4" w:rsidRDefault="007156E4" w:rsidP="007156E4">
            <w:pPr>
              <w:spacing w:after="0" w:line="240" w:lineRule="auto"/>
              <w:jc w:val="both"/>
              <w:rPr>
                <w:rFonts w:eastAsia="Times New Roman" w:cs="Arial"/>
                <w:b/>
                <w:lang w:eastAsia="en-GB"/>
              </w:rPr>
            </w:pPr>
            <w:r w:rsidRPr="007156E4">
              <w:rPr>
                <w:rFonts w:eastAsia="Times New Roman" w:cs="Arial"/>
                <w:b/>
                <w:lang w:eastAsia="en-GB"/>
              </w:rPr>
              <w:t>Score</w:t>
            </w:r>
          </w:p>
        </w:tc>
      </w:tr>
      <w:tr w:rsidR="007156E4" w:rsidRPr="007156E4" w:rsidTr="007156E4">
        <w:trPr>
          <w:trHeight w:val="762"/>
        </w:trPr>
        <w:tc>
          <w:tcPr>
            <w:tcW w:w="1560" w:type="dxa"/>
            <w:vAlign w:val="center"/>
          </w:tcPr>
          <w:p w:rsidR="007156E4" w:rsidRPr="007156E4" w:rsidRDefault="007156E4" w:rsidP="007156E4">
            <w:pPr>
              <w:spacing w:after="120" w:line="240" w:lineRule="auto"/>
              <w:rPr>
                <w:rFonts w:cs="Arial"/>
              </w:rPr>
            </w:pPr>
            <w:r w:rsidRPr="007156E4">
              <w:rPr>
                <w:rFonts w:cs="Arial"/>
              </w:rPr>
              <w:t xml:space="preserve">Deficient    </w:t>
            </w:r>
          </w:p>
        </w:tc>
        <w:tc>
          <w:tcPr>
            <w:tcW w:w="6804" w:type="dxa"/>
            <w:vAlign w:val="center"/>
          </w:tcPr>
          <w:p w:rsidR="007156E4" w:rsidRPr="007156E4" w:rsidRDefault="007156E4" w:rsidP="007156E4">
            <w:pPr>
              <w:spacing w:after="120" w:line="240" w:lineRule="auto"/>
              <w:rPr>
                <w:rFonts w:cs="Arial"/>
              </w:rPr>
            </w:pPr>
            <w:r w:rsidRPr="007156E4">
              <w:rPr>
                <w:rFonts w:cs="Arial"/>
              </w:rPr>
              <w:t>Response to the question(s) (or an implicit requirement) significantly deficient or no response received.</w:t>
            </w:r>
          </w:p>
        </w:tc>
        <w:tc>
          <w:tcPr>
            <w:tcW w:w="850" w:type="dxa"/>
            <w:vAlign w:val="center"/>
          </w:tcPr>
          <w:p w:rsidR="007156E4" w:rsidRPr="007156E4" w:rsidRDefault="007156E4" w:rsidP="007156E4">
            <w:pPr>
              <w:widowControl w:val="0"/>
              <w:spacing w:after="120" w:line="240" w:lineRule="auto"/>
              <w:rPr>
                <w:rFonts w:cs="Arial"/>
              </w:rPr>
            </w:pPr>
            <w:r w:rsidRPr="007156E4">
              <w:rPr>
                <w:rFonts w:cs="Arial"/>
              </w:rPr>
              <w:t>0%</w:t>
            </w:r>
          </w:p>
        </w:tc>
      </w:tr>
      <w:tr w:rsidR="007156E4" w:rsidRPr="007156E4" w:rsidTr="007156E4">
        <w:trPr>
          <w:trHeight w:val="845"/>
        </w:trPr>
        <w:tc>
          <w:tcPr>
            <w:tcW w:w="1560" w:type="dxa"/>
            <w:vAlign w:val="center"/>
          </w:tcPr>
          <w:p w:rsidR="007156E4" w:rsidRPr="007156E4" w:rsidRDefault="007156E4" w:rsidP="007156E4">
            <w:pPr>
              <w:spacing w:after="120" w:line="240" w:lineRule="auto"/>
              <w:rPr>
                <w:rFonts w:cs="Arial"/>
              </w:rPr>
            </w:pPr>
            <w:r w:rsidRPr="007156E4">
              <w:rPr>
                <w:rFonts w:cs="Arial"/>
              </w:rPr>
              <w:t xml:space="preserve">Major Concerns </w:t>
            </w:r>
          </w:p>
        </w:tc>
        <w:tc>
          <w:tcPr>
            <w:tcW w:w="6804" w:type="dxa"/>
            <w:vAlign w:val="center"/>
          </w:tcPr>
          <w:p w:rsidR="007156E4" w:rsidRPr="007156E4" w:rsidRDefault="007156E4" w:rsidP="007156E4">
            <w:pPr>
              <w:spacing w:after="120" w:line="240" w:lineRule="auto"/>
              <w:rPr>
                <w:rFonts w:cs="Arial"/>
              </w:rPr>
            </w:pPr>
            <w:r w:rsidRPr="007156E4">
              <w:rPr>
                <w:rFonts w:cs="Arial"/>
              </w:rPr>
              <w:t>Inadequate detail provided and some of the questions not answered and/or some of the answers to questions are not directly relevant to the question(s).</w:t>
            </w:r>
          </w:p>
        </w:tc>
        <w:tc>
          <w:tcPr>
            <w:tcW w:w="850" w:type="dxa"/>
            <w:vAlign w:val="center"/>
          </w:tcPr>
          <w:p w:rsidR="007156E4" w:rsidRPr="007156E4" w:rsidRDefault="007156E4" w:rsidP="007156E4">
            <w:pPr>
              <w:widowControl w:val="0"/>
              <w:spacing w:after="120" w:line="240" w:lineRule="auto"/>
              <w:rPr>
                <w:rFonts w:cs="Arial"/>
              </w:rPr>
            </w:pPr>
            <w:r w:rsidRPr="007156E4">
              <w:rPr>
                <w:rFonts w:cs="Arial"/>
              </w:rPr>
              <w:t>20%</w:t>
            </w:r>
          </w:p>
        </w:tc>
      </w:tr>
      <w:tr w:rsidR="007156E4" w:rsidRPr="007156E4" w:rsidTr="007156E4">
        <w:trPr>
          <w:trHeight w:val="146"/>
        </w:trPr>
        <w:tc>
          <w:tcPr>
            <w:tcW w:w="1560" w:type="dxa"/>
            <w:vAlign w:val="center"/>
          </w:tcPr>
          <w:p w:rsidR="007156E4" w:rsidRPr="007156E4" w:rsidRDefault="007156E4" w:rsidP="007156E4">
            <w:pPr>
              <w:spacing w:after="120" w:line="240" w:lineRule="auto"/>
              <w:rPr>
                <w:rFonts w:cs="Arial"/>
              </w:rPr>
            </w:pPr>
            <w:r w:rsidRPr="007156E4">
              <w:rPr>
                <w:rFonts w:cs="Arial"/>
              </w:rPr>
              <w:t xml:space="preserve">Concerns </w:t>
            </w:r>
          </w:p>
        </w:tc>
        <w:tc>
          <w:tcPr>
            <w:tcW w:w="6804" w:type="dxa"/>
            <w:vAlign w:val="center"/>
          </w:tcPr>
          <w:p w:rsidR="007156E4" w:rsidRPr="007156E4" w:rsidRDefault="007156E4" w:rsidP="007156E4">
            <w:pPr>
              <w:spacing w:after="120" w:line="240" w:lineRule="auto"/>
              <w:rPr>
                <w:rFonts w:cs="Arial"/>
              </w:rPr>
            </w:pPr>
            <w:r w:rsidRPr="007156E4">
              <w:rPr>
                <w:rFonts w:cs="Arial"/>
              </w:rPr>
              <w:t>Limited information provided, and/or a response that is inadequate or only partially addresses the question(s).</w:t>
            </w:r>
          </w:p>
        </w:tc>
        <w:tc>
          <w:tcPr>
            <w:tcW w:w="850" w:type="dxa"/>
            <w:vAlign w:val="center"/>
          </w:tcPr>
          <w:p w:rsidR="007156E4" w:rsidRPr="007156E4" w:rsidRDefault="007156E4" w:rsidP="007156E4">
            <w:pPr>
              <w:widowControl w:val="0"/>
              <w:spacing w:after="120" w:line="240" w:lineRule="auto"/>
              <w:rPr>
                <w:rFonts w:cs="Arial"/>
              </w:rPr>
            </w:pPr>
            <w:r w:rsidRPr="007156E4">
              <w:rPr>
                <w:rFonts w:cs="Arial"/>
              </w:rPr>
              <w:t>40%</w:t>
            </w:r>
          </w:p>
        </w:tc>
      </w:tr>
      <w:tr w:rsidR="007156E4" w:rsidRPr="007156E4" w:rsidTr="007156E4">
        <w:trPr>
          <w:trHeight w:val="146"/>
        </w:trPr>
        <w:tc>
          <w:tcPr>
            <w:tcW w:w="1560" w:type="dxa"/>
            <w:vAlign w:val="center"/>
          </w:tcPr>
          <w:p w:rsidR="007156E4" w:rsidRPr="007156E4" w:rsidRDefault="007156E4" w:rsidP="007156E4">
            <w:pPr>
              <w:spacing w:after="120" w:line="240" w:lineRule="auto"/>
              <w:rPr>
                <w:rFonts w:cs="Arial"/>
              </w:rPr>
            </w:pPr>
            <w:r w:rsidRPr="007156E4">
              <w:rPr>
                <w:rFonts w:cs="Arial"/>
              </w:rPr>
              <w:t xml:space="preserve">Acceptable </w:t>
            </w:r>
          </w:p>
        </w:tc>
        <w:tc>
          <w:tcPr>
            <w:tcW w:w="6804" w:type="dxa"/>
            <w:vAlign w:val="center"/>
          </w:tcPr>
          <w:p w:rsidR="007156E4" w:rsidRPr="007156E4" w:rsidRDefault="007156E4" w:rsidP="007156E4">
            <w:pPr>
              <w:spacing w:after="120" w:line="240" w:lineRule="auto"/>
              <w:rPr>
                <w:rFonts w:cs="Arial"/>
              </w:rPr>
            </w:pPr>
            <w:r w:rsidRPr="007156E4">
              <w:rPr>
                <w:rFonts w:cs="Arial"/>
              </w:rPr>
              <w:t>The evaluator is confident that the Bidder provides sufficient evidence of required capability and capacity to deliver the required services</w:t>
            </w:r>
          </w:p>
        </w:tc>
        <w:tc>
          <w:tcPr>
            <w:tcW w:w="850" w:type="dxa"/>
            <w:vAlign w:val="center"/>
          </w:tcPr>
          <w:p w:rsidR="007156E4" w:rsidRPr="007156E4" w:rsidRDefault="007156E4" w:rsidP="007156E4">
            <w:pPr>
              <w:widowControl w:val="0"/>
              <w:spacing w:after="120" w:line="240" w:lineRule="auto"/>
              <w:rPr>
                <w:rFonts w:cs="Arial"/>
              </w:rPr>
            </w:pPr>
            <w:r w:rsidRPr="007156E4">
              <w:rPr>
                <w:rFonts w:cs="Arial"/>
              </w:rPr>
              <w:t>60%</w:t>
            </w:r>
          </w:p>
        </w:tc>
      </w:tr>
      <w:tr w:rsidR="007156E4" w:rsidRPr="007156E4" w:rsidTr="007156E4">
        <w:trPr>
          <w:trHeight w:val="146"/>
        </w:trPr>
        <w:tc>
          <w:tcPr>
            <w:tcW w:w="1560" w:type="dxa"/>
            <w:vAlign w:val="center"/>
          </w:tcPr>
          <w:p w:rsidR="007156E4" w:rsidRPr="007156E4" w:rsidRDefault="007156E4" w:rsidP="007156E4">
            <w:pPr>
              <w:spacing w:after="120" w:line="240" w:lineRule="auto"/>
              <w:rPr>
                <w:rFonts w:cs="Arial"/>
              </w:rPr>
            </w:pPr>
            <w:r w:rsidRPr="007156E4">
              <w:rPr>
                <w:rFonts w:cs="Arial"/>
              </w:rPr>
              <w:t xml:space="preserve">Good </w:t>
            </w:r>
          </w:p>
        </w:tc>
        <w:tc>
          <w:tcPr>
            <w:tcW w:w="6804" w:type="dxa"/>
            <w:vAlign w:val="center"/>
          </w:tcPr>
          <w:p w:rsidR="007156E4" w:rsidRPr="007156E4" w:rsidRDefault="007156E4" w:rsidP="007156E4">
            <w:pPr>
              <w:spacing w:after="120" w:line="240" w:lineRule="auto"/>
              <w:rPr>
                <w:rFonts w:cs="Arial"/>
              </w:rPr>
            </w:pPr>
            <w:r w:rsidRPr="007156E4">
              <w:rPr>
                <w:rFonts w:cs="Arial"/>
              </w:rPr>
              <w:t xml:space="preserve">A comprehensive response submitted in terms of detail and relevance to the question with comprehensive evidence. </w:t>
            </w:r>
          </w:p>
        </w:tc>
        <w:tc>
          <w:tcPr>
            <w:tcW w:w="850" w:type="dxa"/>
            <w:vAlign w:val="center"/>
          </w:tcPr>
          <w:p w:rsidR="007156E4" w:rsidRPr="007156E4" w:rsidRDefault="007156E4" w:rsidP="007156E4">
            <w:pPr>
              <w:widowControl w:val="0"/>
              <w:spacing w:after="120" w:line="240" w:lineRule="auto"/>
              <w:rPr>
                <w:rFonts w:cs="Arial"/>
              </w:rPr>
            </w:pPr>
            <w:r w:rsidRPr="007156E4">
              <w:rPr>
                <w:rFonts w:cs="Arial"/>
              </w:rPr>
              <w:t>80%</w:t>
            </w:r>
          </w:p>
        </w:tc>
      </w:tr>
      <w:tr w:rsidR="007156E4" w:rsidRPr="007156E4" w:rsidTr="007156E4">
        <w:trPr>
          <w:trHeight w:val="146"/>
        </w:trPr>
        <w:tc>
          <w:tcPr>
            <w:tcW w:w="1560" w:type="dxa"/>
            <w:vAlign w:val="center"/>
          </w:tcPr>
          <w:p w:rsidR="007156E4" w:rsidRPr="007156E4" w:rsidRDefault="007156E4" w:rsidP="007156E4">
            <w:pPr>
              <w:spacing w:after="120" w:line="240" w:lineRule="auto"/>
              <w:rPr>
                <w:rFonts w:cs="Arial"/>
              </w:rPr>
            </w:pPr>
            <w:r w:rsidRPr="007156E4">
              <w:rPr>
                <w:rFonts w:cs="Arial"/>
              </w:rPr>
              <w:t xml:space="preserve">Excellent </w:t>
            </w:r>
          </w:p>
        </w:tc>
        <w:tc>
          <w:tcPr>
            <w:tcW w:w="6804" w:type="dxa"/>
            <w:vAlign w:val="center"/>
          </w:tcPr>
          <w:p w:rsidR="007156E4" w:rsidRPr="007156E4" w:rsidRDefault="007156E4" w:rsidP="007156E4">
            <w:pPr>
              <w:spacing w:after="120" w:line="240" w:lineRule="auto"/>
              <w:rPr>
                <w:rFonts w:cs="Arial"/>
              </w:rPr>
            </w:pPr>
            <w:r w:rsidRPr="007156E4">
              <w:rPr>
                <w:rFonts w:cs="Arial"/>
              </w:rPr>
              <w:t>The evaluator is confident that the Bidder has demonstrated, within their response to the question, considerable assurance and evidence of capacity and capability that meet the proposed contract  requirements</w:t>
            </w:r>
          </w:p>
        </w:tc>
        <w:tc>
          <w:tcPr>
            <w:tcW w:w="850" w:type="dxa"/>
            <w:vAlign w:val="center"/>
          </w:tcPr>
          <w:p w:rsidR="007156E4" w:rsidRPr="007156E4" w:rsidRDefault="007156E4" w:rsidP="007156E4">
            <w:pPr>
              <w:widowControl w:val="0"/>
              <w:spacing w:after="120" w:line="240" w:lineRule="auto"/>
              <w:rPr>
                <w:rFonts w:cs="Arial"/>
              </w:rPr>
            </w:pPr>
            <w:r w:rsidRPr="007156E4">
              <w:rPr>
                <w:rFonts w:cs="Arial"/>
              </w:rPr>
              <w:t>100%</w:t>
            </w:r>
          </w:p>
        </w:tc>
      </w:tr>
    </w:tbl>
    <w:p w:rsidR="007156E4" w:rsidRPr="007156E4" w:rsidRDefault="007156E4" w:rsidP="007156E4">
      <w:pPr>
        <w:spacing w:after="120" w:line="240" w:lineRule="auto"/>
        <w:rPr>
          <w:rFonts w:cs="Arial"/>
        </w:rPr>
      </w:pPr>
    </w:p>
    <w:p w:rsidR="007156E4" w:rsidRPr="007156E4" w:rsidRDefault="007156E4" w:rsidP="007156E4">
      <w:pPr>
        <w:spacing w:before="200" w:after="0" w:line="240" w:lineRule="auto"/>
        <w:jc w:val="both"/>
        <w:rPr>
          <w:rFonts w:eastAsia="Times New Roman" w:cs="Arial"/>
          <w:b/>
          <w:i/>
          <w:lang w:eastAsia="en-GB"/>
        </w:rPr>
      </w:pPr>
      <w:r w:rsidRPr="00034966">
        <w:rPr>
          <w:b/>
          <w:color w:val="0070C0"/>
        </w:rPr>
        <w:t>Example of scoring</w:t>
      </w:r>
    </w:p>
    <w:p w:rsidR="007156E4" w:rsidRPr="007156E4" w:rsidRDefault="007156E4" w:rsidP="007156E4">
      <w:pPr>
        <w:spacing w:before="200" w:after="0" w:line="240" w:lineRule="auto"/>
        <w:jc w:val="both"/>
        <w:rPr>
          <w:rFonts w:eastAsia="Times New Roman" w:cs="Arial"/>
          <w:lang w:eastAsia="en-GB"/>
        </w:rPr>
      </w:pPr>
      <w:r w:rsidRPr="007156E4">
        <w:rPr>
          <w:rFonts w:eastAsia="Times New Roman" w:cs="Arial"/>
          <w:lang w:eastAsia="en-GB"/>
        </w:rPr>
        <w:t>If the Bidder scores “Acceptable” for a Question weighted at 20% they would achieve the following percentage score:</w:t>
      </w:r>
    </w:p>
    <w:p w:rsidR="007156E4" w:rsidRPr="007156E4" w:rsidRDefault="007156E4" w:rsidP="007156E4">
      <w:pPr>
        <w:spacing w:before="200" w:after="0" w:line="240" w:lineRule="auto"/>
        <w:jc w:val="both"/>
        <w:rPr>
          <w:rFonts w:eastAsia="Times New Roman" w:cs="Arial"/>
          <w:lang w:eastAsia="en-GB"/>
        </w:rPr>
      </w:pPr>
      <w:r w:rsidRPr="007156E4">
        <w:rPr>
          <w:rFonts w:eastAsia="Times New Roman" w:cs="Arial"/>
          <w:lang w:eastAsia="en-GB"/>
        </w:rPr>
        <w:t>Question weighting = 20%. Bidder scores “Acceptable” (60%) in line with the evaluation criteria.</w:t>
      </w:r>
    </w:p>
    <w:p w:rsidR="007156E4" w:rsidRPr="007156E4" w:rsidRDefault="007156E4" w:rsidP="007156E4">
      <w:pPr>
        <w:spacing w:before="200" w:after="0" w:line="240" w:lineRule="auto"/>
        <w:jc w:val="both"/>
        <w:rPr>
          <w:rFonts w:eastAsia="Times New Roman" w:cs="Arial"/>
          <w:b/>
          <w:lang w:eastAsia="en-GB"/>
        </w:rPr>
      </w:pPr>
      <w:r w:rsidRPr="007156E4">
        <w:rPr>
          <w:rFonts w:eastAsia="Times New Roman" w:cs="Arial"/>
          <w:lang w:eastAsia="en-GB"/>
        </w:rPr>
        <w:t>Therefore the score is 20% X 60% (score for an “Acceptable” answer) = Question achieved a total score for that question of 12% out of a possible 20%</w:t>
      </w:r>
    </w:p>
    <w:p w:rsidR="007156E4" w:rsidRPr="00034966" w:rsidRDefault="007156E4" w:rsidP="00034966">
      <w:pPr>
        <w:spacing w:before="200" w:after="0" w:line="240" w:lineRule="auto"/>
        <w:jc w:val="both"/>
        <w:rPr>
          <w:b/>
          <w:color w:val="0070C0"/>
        </w:rPr>
      </w:pPr>
      <w:r w:rsidRPr="00034966">
        <w:rPr>
          <w:b/>
          <w:color w:val="0070C0"/>
        </w:rPr>
        <w:t>Financial Scoring</w:t>
      </w:r>
    </w:p>
    <w:p w:rsidR="007156E4" w:rsidRPr="007156E4" w:rsidRDefault="007156E4" w:rsidP="00195FF0">
      <w:pPr>
        <w:tabs>
          <w:tab w:val="num" w:pos="576"/>
        </w:tabs>
        <w:spacing w:line="360" w:lineRule="auto"/>
        <w:jc w:val="both"/>
        <w:rPr>
          <w:rFonts w:cs="Arial"/>
          <w:bCs/>
          <w:iCs/>
        </w:rPr>
      </w:pPr>
      <w:r w:rsidRPr="007156E4">
        <w:rPr>
          <w:rFonts w:cs="Arial"/>
          <w:bCs/>
          <w:iCs/>
        </w:rPr>
        <w:t>Financial scoring will be based on the value of the price submitted by the Bidder in Financi</w:t>
      </w:r>
      <w:r w:rsidR="00AA7187">
        <w:rPr>
          <w:rFonts w:cs="Arial"/>
          <w:bCs/>
          <w:iCs/>
        </w:rPr>
        <w:t>al submission section</w:t>
      </w:r>
      <w:r w:rsidR="001F2FF9">
        <w:rPr>
          <w:rFonts w:cs="Arial"/>
          <w:bCs/>
          <w:iCs/>
        </w:rPr>
        <w:t xml:space="preserve"> (Question 6)</w:t>
      </w:r>
      <w:r w:rsidR="00AA7187">
        <w:rPr>
          <w:rFonts w:cs="Arial"/>
          <w:bCs/>
          <w:iCs/>
        </w:rPr>
        <w:t xml:space="preserve"> of the RFQ</w:t>
      </w:r>
      <w:r w:rsidRPr="007156E4">
        <w:rPr>
          <w:rFonts w:cs="Arial"/>
          <w:bCs/>
          <w:iCs/>
        </w:rPr>
        <w:t xml:space="preserve"> because the Authority has fixed all other elements of the price, for the proposed contract.</w:t>
      </w:r>
    </w:p>
    <w:p w:rsidR="007156E4" w:rsidRPr="007156E4" w:rsidRDefault="007156E4" w:rsidP="007156E4">
      <w:pPr>
        <w:tabs>
          <w:tab w:val="num" w:pos="576"/>
        </w:tabs>
        <w:spacing w:line="240" w:lineRule="auto"/>
        <w:jc w:val="both"/>
        <w:rPr>
          <w:rFonts w:cs="Arial"/>
          <w:bCs/>
          <w:iCs/>
        </w:rPr>
      </w:pPr>
      <w:r w:rsidRPr="007156E4">
        <w:rPr>
          <w:rFonts w:cs="Arial"/>
          <w:bCs/>
          <w:iCs/>
        </w:rPr>
        <w:t>The Bidder with the lowest proposed price within the budget range set out</w:t>
      </w:r>
      <w:r w:rsidR="00AE60D6">
        <w:rPr>
          <w:rFonts w:cs="Arial"/>
          <w:bCs/>
          <w:iCs/>
        </w:rPr>
        <w:t xml:space="preserve"> below will score the maximum 20</w:t>
      </w:r>
      <w:r w:rsidRPr="007156E4">
        <w:rPr>
          <w:rFonts w:cs="Arial"/>
          <w:bCs/>
          <w:iCs/>
        </w:rPr>
        <w:t xml:space="preserve">%. </w:t>
      </w:r>
    </w:p>
    <w:p w:rsidR="007156E4" w:rsidRPr="007156E4" w:rsidRDefault="007156E4" w:rsidP="007156E4">
      <w:pPr>
        <w:tabs>
          <w:tab w:val="num" w:pos="576"/>
        </w:tabs>
        <w:spacing w:line="240" w:lineRule="auto"/>
        <w:ind w:left="720"/>
        <w:jc w:val="both"/>
        <w:rPr>
          <w:rFonts w:cs="Arial"/>
          <w:bCs/>
          <w:iCs/>
        </w:rPr>
      </w:pPr>
      <w:r w:rsidRPr="007156E4">
        <w:rPr>
          <w:rFonts w:cs="Arial"/>
          <w:bCs/>
          <w:iCs/>
        </w:rPr>
        <w:t>Step 1: Bidder’s Fee (</w:t>
      </w:r>
      <w:r w:rsidRPr="007156E4">
        <w:rPr>
          <w:rFonts w:cs="Arial"/>
          <w:b/>
          <w:bCs/>
          <w:iCs/>
        </w:rPr>
        <w:t>Y</w:t>
      </w:r>
      <w:r w:rsidRPr="007156E4">
        <w:rPr>
          <w:rFonts w:cs="Arial"/>
          <w:bCs/>
          <w:iCs/>
        </w:rPr>
        <w:t xml:space="preserve">) </w:t>
      </w:r>
      <w:r w:rsidRPr="007156E4">
        <w:rPr>
          <w:rFonts w:cs="Arial"/>
          <w:bCs/>
          <w:i/>
          <w:iCs/>
        </w:rPr>
        <w:t>minus</w:t>
      </w:r>
      <w:r w:rsidRPr="007156E4">
        <w:rPr>
          <w:rFonts w:cs="Arial"/>
          <w:bCs/>
          <w:iCs/>
        </w:rPr>
        <w:t xml:space="preserve"> Lowest Bidder Fee (</w:t>
      </w:r>
      <w:r w:rsidRPr="007156E4">
        <w:rPr>
          <w:rFonts w:cs="Arial"/>
          <w:b/>
          <w:bCs/>
          <w:iCs/>
        </w:rPr>
        <w:t>X</w:t>
      </w:r>
      <w:r w:rsidRPr="007156E4">
        <w:rPr>
          <w:rFonts w:cs="Arial"/>
          <w:bCs/>
          <w:iCs/>
        </w:rPr>
        <w:t>)</w:t>
      </w:r>
    </w:p>
    <w:p w:rsidR="007156E4" w:rsidRPr="007156E4" w:rsidRDefault="007156E4" w:rsidP="007156E4">
      <w:pPr>
        <w:tabs>
          <w:tab w:val="num" w:pos="576"/>
        </w:tabs>
        <w:spacing w:line="240" w:lineRule="auto"/>
        <w:ind w:left="720"/>
        <w:jc w:val="both"/>
        <w:rPr>
          <w:rFonts w:cs="Arial"/>
          <w:bCs/>
          <w:iCs/>
        </w:rPr>
      </w:pPr>
      <w:r w:rsidRPr="007156E4">
        <w:rPr>
          <w:rFonts w:cs="Arial"/>
          <w:bCs/>
          <w:iCs/>
        </w:rPr>
        <w:t xml:space="preserve">Step 2: </w:t>
      </w:r>
      <w:r w:rsidRPr="007156E4">
        <w:rPr>
          <w:rFonts w:cs="Arial"/>
          <w:bCs/>
          <w:i/>
          <w:iCs/>
        </w:rPr>
        <w:t xml:space="preserve">Divided by </w:t>
      </w:r>
      <w:r w:rsidRPr="007156E4">
        <w:rPr>
          <w:rFonts w:cs="Arial"/>
          <w:bCs/>
          <w:iCs/>
        </w:rPr>
        <w:t>5</w:t>
      </w:r>
      <w:r w:rsidR="001F2FF9">
        <w:rPr>
          <w:rFonts w:cs="Arial"/>
          <w:bCs/>
          <w:iCs/>
        </w:rPr>
        <w:t>,</w:t>
      </w:r>
      <w:r w:rsidRPr="007156E4">
        <w:rPr>
          <w:rFonts w:cs="Arial"/>
          <w:bCs/>
          <w:iCs/>
        </w:rPr>
        <w:t>000</w:t>
      </w:r>
    </w:p>
    <w:p w:rsidR="007156E4" w:rsidRPr="007156E4" w:rsidRDefault="007156E4" w:rsidP="007156E4">
      <w:pPr>
        <w:tabs>
          <w:tab w:val="num" w:pos="576"/>
        </w:tabs>
        <w:spacing w:line="240" w:lineRule="auto"/>
        <w:ind w:left="720"/>
        <w:jc w:val="both"/>
        <w:rPr>
          <w:rFonts w:cs="Arial"/>
          <w:bCs/>
          <w:iCs/>
        </w:rPr>
      </w:pPr>
      <w:r w:rsidRPr="007156E4">
        <w:rPr>
          <w:rFonts w:cs="Arial"/>
          <w:bCs/>
          <w:iCs/>
        </w:rPr>
        <w:t xml:space="preserve">Step 3: </w:t>
      </w:r>
      <w:r w:rsidRPr="007156E4">
        <w:rPr>
          <w:rFonts w:cs="Arial"/>
          <w:bCs/>
          <w:i/>
          <w:iCs/>
        </w:rPr>
        <w:t>Multiplied by</w:t>
      </w:r>
      <w:r w:rsidRPr="007156E4">
        <w:rPr>
          <w:rFonts w:cs="Arial"/>
          <w:bCs/>
          <w:iCs/>
        </w:rPr>
        <w:t xml:space="preserve"> 1% </w:t>
      </w:r>
    </w:p>
    <w:p w:rsidR="007156E4" w:rsidRPr="007156E4" w:rsidRDefault="007156E4" w:rsidP="007156E4">
      <w:pPr>
        <w:tabs>
          <w:tab w:val="num" w:pos="576"/>
        </w:tabs>
        <w:spacing w:line="240" w:lineRule="auto"/>
        <w:ind w:left="720"/>
        <w:jc w:val="both"/>
        <w:rPr>
          <w:rFonts w:cs="Arial"/>
          <w:bCs/>
          <w:iCs/>
        </w:rPr>
      </w:pPr>
      <w:r w:rsidRPr="007156E4">
        <w:rPr>
          <w:rFonts w:cs="Arial"/>
          <w:bCs/>
          <w:iCs/>
        </w:rPr>
        <w:t xml:space="preserve">Step 4: </w:t>
      </w:r>
      <w:r w:rsidRPr="007156E4">
        <w:rPr>
          <w:rFonts w:cs="Arial"/>
          <w:bCs/>
          <w:i/>
          <w:iCs/>
        </w:rPr>
        <w:t>Deduct</w:t>
      </w:r>
      <w:r w:rsidRPr="007156E4">
        <w:rPr>
          <w:rFonts w:cs="Arial"/>
          <w:bCs/>
          <w:iCs/>
        </w:rPr>
        <w:t xml:space="preserve"> resultant percentage calculated in Step 3 </w:t>
      </w:r>
      <w:r w:rsidR="001F2FF9">
        <w:rPr>
          <w:rFonts w:cs="Arial"/>
          <w:bCs/>
          <w:iCs/>
        </w:rPr>
        <w:t>from maximum of 20</w:t>
      </w:r>
      <w:r w:rsidRPr="007156E4">
        <w:rPr>
          <w:rFonts w:cs="Arial"/>
          <w:bCs/>
          <w:iCs/>
        </w:rPr>
        <w:t xml:space="preserve">%. </w:t>
      </w:r>
    </w:p>
    <w:p w:rsidR="007156E4" w:rsidRPr="007156E4" w:rsidRDefault="007156E4" w:rsidP="007156E4">
      <w:pPr>
        <w:tabs>
          <w:tab w:val="num" w:pos="576"/>
        </w:tabs>
        <w:spacing w:line="240" w:lineRule="auto"/>
        <w:ind w:left="720"/>
        <w:jc w:val="both"/>
        <w:rPr>
          <w:rFonts w:cs="Arial"/>
          <w:bCs/>
          <w:iCs/>
        </w:rPr>
      </w:pPr>
      <w:r w:rsidRPr="007156E4">
        <w:rPr>
          <w:rFonts w:cs="Arial"/>
          <w:bCs/>
          <w:iCs/>
        </w:rPr>
        <w:t xml:space="preserve">Step 5: The resultant score is the figure in Column 6 in the table below. </w:t>
      </w:r>
    </w:p>
    <w:p w:rsidR="007156E4" w:rsidRPr="007156E4" w:rsidRDefault="00AE60D6" w:rsidP="007156E4">
      <w:pPr>
        <w:tabs>
          <w:tab w:val="num" w:pos="576"/>
        </w:tabs>
        <w:jc w:val="both"/>
        <w:rPr>
          <w:rFonts w:cs="Arial"/>
          <w:b/>
          <w:bCs/>
          <w:i/>
          <w:iCs/>
          <w:color w:val="FF0000"/>
          <w:u w:val="single"/>
        </w:rPr>
      </w:pPr>
      <w:r>
        <w:rPr>
          <w:rFonts w:cs="Arial"/>
          <w:b/>
          <w:bCs/>
          <w:i/>
          <w:iCs/>
          <w:color w:val="FF0000"/>
          <w:u w:val="single"/>
        </w:rPr>
        <w:t>Example: For i</w:t>
      </w:r>
      <w:r w:rsidR="007156E4" w:rsidRPr="007156E4">
        <w:rPr>
          <w:rFonts w:cs="Arial"/>
          <w:b/>
          <w:bCs/>
          <w:i/>
          <w:iCs/>
          <w:color w:val="FF0000"/>
          <w:u w:val="single"/>
        </w:rPr>
        <w:t xml:space="preserve">llustrative purposes only </w:t>
      </w:r>
      <w:r>
        <w:rPr>
          <w:rFonts w:cs="Arial"/>
          <w:b/>
          <w:bCs/>
          <w:i/>
          <w:iCs/>
          <w:color w:val="FF0000"/>
          <w:u w:val="single"/>
        </w:rPr>
        <w:t>t</w:t>
      </w:r>
      <w:r w:rsidR="007156E4">
        <w:rPr>
          <w:rFonts w:cs="Arial"/>
          <w:b/>
          <w:bCs/>
          <w:i/>
          <w:iCs/>
          <w:color w:val="FF0000"/>
          <w:u w:val="single"/>
        </w:rPr>
        <w:t>he financial figures DO</w:t>
      </w:r>
      <w:r>
        <w:rPr>
          <w:rFonts w:cs="Arial"/>
          <w:b/>
          <w:bCs/>
          <w:i/>
          <w:iCs/>
          <w:color w:val="FF0000"/>
          <w:u w:val="single"/>
        </w:rPr>
        <w:t xml:space="preserve"> </w:t>
      </w:r>
      <w:r w:rsidR="007156E4">
        <w:rPr>
          <w:rFonts w:cs="Arial"/>
          <w:b/>
          <w:bCs/>
          <w:i/>
          <w:iCs/>
          <w:color w:val="FF0000"/>
          <w:u w:val="single"/>
        </w:rPr>
        <w:t>NOT represent this project they are purely for illustration purpose</w:t>
      </w:r>
      <w:r>
        <w:rPr>
          <w:rFonts w:cs="Arial"/>
          <w:b/>
          <w:bCs/>
          <w:i/>
          <w:iCs/>
          <w:color w:val="FF0000"/>
          <w:u w:val="single"/>
        </w:rPr>
        <w:t>s</w:t>
      </w:r>
      <w:r w:rsidR="007156E4">
        <w:rPr>
          <w:rFonts w:cs="Arial"/>
          <w:b/>
          <w:bCs/>
          <w:i/>
          <w:iCs/>
          <w:color w:val="FF0000"/>
          <w:u w:val="single"/>
        </w:rPr>
        <w:t xml:space="preserve"> </w:t>
      </w:r>
    </w:p>
    <w:tbl>
      <w:tblPr>
        <w:tblW w:w="9087" w:type="dxa"/>
        <w:tblInd w:w="93" w:type="dxa"/>
        <w:tblLook w:val="04A0" w:firstRow="1" w:lastRow="0" w:firstColumn="1" w:lastColumn="0" w:noHBand="0" w:noVBand="1"/>
      </w:tblPr>
      <w:tblGrid>
        <w:gridCol w:w="1660"/>
        <w:gridCol w:w="1320"/>
        <w:gridCol w:w="1020"/>
        <w:gridCol w:w="2100"/>
        <w:gridCol w:w="960"/>
        <w:gridCol w:w="2027"/>
      </w:tblGrid>
      <w:tr w:rsidR="0073579C" w:rsidRPr="007156E4" w:rsidTr="007156E4">
        <w:trPr>
          <w:trHeight w:val="300"/>
        </w:trPr>
        <w:tc>
          <w:tcPr>
            <w:tcW w:w="16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3579C" w:rsidRDefault="0073579C" w:rsidP="0073579C">
            <w:pPr>
              <w:spacing w:after="0" w:line="240" w:lineRule="auto"/>
              <w:rPr>
                <w:rFonts w:ascii="Calibri" w:hAnsi="Calibri" w:cs="Calibri"/>
                <w:b/>
                <w:bCs/>
                <w:color w:val="000000"/>
                <w:lang w:eastAsia="en-GB"/>
              </w:rPr>
            </w:pPr>
            <w:r>
              <w:rPr>
                <w:b/>
                <w:bCs/>
                <w:color w:val="000000"/>
                <w:lang w:eastAsia="en-GB"/>
              </w:rPr>
              <w:t>Lowest bid = X</w:t>
            </w:r>
          </w:p>
        </w:tc>
        <w:tc>
          <w:tcPr>
            <w:tcW w:w="1320" w:type="dxa"/>
            <w:tcBorders>
              <w:top w:val="single" w:sz="4" w:space="0" w:color="auto"/>
              <w:left w:val="nil"/>
              <w:bottom w:val="single" w:sz="4" w:space="0" w:color="auto"/>
              <w:right w:val="single" w:sz="4" w:space="0" w:color="auto"/>
            </w:tcBorders>
            <w:shd w:val="clear" w:color="000000" w:fill="D9D9D9"/>
            <w:noWrap/>
            <w:vAlign w:val="bottom"/>
            <w:hideMark/>
          </w:tcPr>
          <w:p w:rsidR="0073579C" w:rsidRDefault="0073579C" w:rsidP="0073579C">
            <w:pPr>
              <w:spacing w:after="0" w:line="240" w:lineRule="auto"/>
              <w:jc w:val="right"/>
              <w:rPr>
                <w:rFonts w:ascii="Calibri" w:hAnsi="Calibri" w:cs="Calibri"/>
                <w:b/>
                <w:bCs/>
                <w:color w:val="000000"/>
                <w:lang w:eastAsia="en-GB"/>
              </w:rPr>
            </w:pPr>
            <w:r>
              <w:rPr>
                <w:b/>
                <w:bCs/>
                <w:color w:val="000000"/>
                <w:lang w:eastAsia="en-GB"/>
              </w:rPr>
              <w:t>£50,000</w:t>
            </w:r>
          </w:p>
        </w:tc>
        <w:tc>
          <w:tcPr>
            <w:tcW w:w="1020" w:type="dxa"/>
            <w:tcBorders>
              <w:top w:val="single" w:sz="4" w:space="0" w:color="auto"/>
              <w:left w:val="nil"/>
              <w:bottom w:val="single" w:sz="4" w:space="0" w:color="auto"/>
              <w:right w:val="single" w:sz="4" w:space="0" w:color="auto"/>
            </w:tcBorders>
            <w:shd w:val="clear" w:color="000000" w:fill="D9D9D9"/>
            <w:noWrap/>
            <w:hideMark/>
          </w:tcPr>
          <w:p w:rsidR="0073579C" w:rsidRDefault="0073579C" w:rsidP="0073579C">
            <w:pPr>
              <w:spacing w:after="0" w:line="240" w:lineRule="auto"/>
              <w:rPr>
                <w:rFonts w:ascii="Calibri" w:hAnsi="Calibri" w:cs="Calibri"/>
                <w:b/>
                <w:bCs/>
                <w:color w:val="000000"/>
                <w:lang w:eastAsia="en-GB"/>
              </w:rPr>
            </w:pPr>
            <w:r>
              <w:rPr>
                <w:b/>
                <w:bCs/>
                <w:color w:val="000000"/>
                <w:lang w:eastAsia="en-GB"/>
              </w:rPr>
              <w:t>Bidder</w:t>
            </w:r>
          </w:p>
        </w:tc>
        <w:tc>
          <w:tcPr>
            <w:tcW w:w="2100" w:type="dxa"/>
            <w:tcBorders>
              <w:top w:val="single" w:sz="4" w:space="0" w:color="auto"/>
              <w:left w:val="nil"/>
              <w:bottom w:val="single" w:sz="4" w:space="0" w:color="auto"/>
              <w:right w:val="single" w:sz="4" w:space="0" w:color="auto"/>
            </w:tcBorders>
            <w:shd w:val="clear" w:color="000000" w:fill="D9D9D9"/>
            <w:noWrap/>
            <w:vAlign w:val="bottom"/>
            <w:hideMark/>
          </w:tcPr>
          <w:p w:rsidR="0073579C" w:rsidRDefault="0073579C" w:rsidP="0073579C">
            <w:pPr>
              <w:spacing w:after="0" w:line="240" w:lineRule="auto"/>
              <w:rPr>
                <w:rFonts w:ascii="Calibri" w:hAnsi="Calibri" w:cs="Calibri"/>
                <w:b/>
                <w:bCs/>
                <w:color w:val="000000"/>
                <w:lang w:eastAsia="en-GB"/>
              </w:rPr>
            </w:pPr>
            <w:r>
              <w:rPr>
                <w:b/>
                <w:bCs/>
                <w:color w:val="000000"/>
                <w:lang w:eastAsia="en-GB"/>
              </w:rPr>
              <w:t>Financial submission (Y)</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rsidR="0073579C" w:rsidRDefault="0073579C" w:rsidP="0073579C">
            <w:pPr>
              <w:spacing w:after="0" w:line="240" w:lineRule="auto"/>
              <w:jc w:val="center"/>
              <w:rPr>
                <w:rFonts w:ascii="Calibri" w:hAnsi="Calibri" w:cs="Calibri"/>
                <w:b/>
                <w:bCs/>
                <w:color w:val="000000"/>
                <w:lang w:eastAsia="en-GB"/>
              </w:rPr>
            </w:pPr>
            <w:r>
              <w:rPr>
                <w:b/>
                <w:bCs/>
                <w:color w:val="000000"/>
                <w:lang w:eastAsia="en-GB"/>
              </w:rPr>
              <w:t>Y% = Y-X</w:t>
            </w:r>
          </w:p>
        </w:tc>
        <w:tc>
          <w:tcPr>
            <w:tcW w:w="2027" w:type="dxa"/>
            <w:tcBorders>
              <w:top w:val="single" w:sz="4" w:space="0" w:color="auto"/>
              <w:left w:val="nil"/>
              <w:bottom w:val="single" w:sz="4" w:space="0" w:color="auto"/>
              <w:right w:val="single" w:sz="4" w:space="0" w:color="auto"/>
            </w:tcBorders>
            <w:shd w:val="clear" w:color="000000" w:fill="D9D9D9"/>
            <w:noWrap/>
            <w:vAlign w:val="bottom"/>
            <w:hideMark/>
          </w:tcPr>
          <w:p w:rsidR="0073579C" w:rsidRDefault="0073579C" w:rsidP="0073579C">
            <w:pPr>
              <w:spacing w:after="0" w:line="240" w:lineRule="auto"/>
              <w:rPr>
                <w:rFonts w:ascii="Calibri" w:hAnsi="Calibri" w:cs="Calibri"/>
                <w:b/>
                <w:bCs/>
                <w:color w:val="000000"/>
                <w:lang w:eastAsia="en-GB"/>
              </w:rPr>
            </w:pPr>
            <w:r>
              <w:rPr>
                <w:b/>
                <w:bCs/>
                <w:color w:val="000000"/>
                <w:lang w:eastAsia="en-GB"/>
              </w:rPr>
              <w:t>20%- Y%</w:t>
            </w:r>
          </w:p>
        </w:tc>
      </w:tr>
      <w:tr w:rsidR="0073579C" w:rsidRPr="007156E4" w:rsidTr="0073579C">
        <w:trPr>
          <w:trHeight w:val="361"/>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 </w:t>
            </w:r>
          </w:p>
        </w:tc>
        <w:tc>
          <w:tcPr>
            <w:tcW w:w="132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 xml:space="preserve">Bidder A </w:t>
            </w:r>
          </w:p>
        </w:tc>
        <w:tc>
          <w:tcPr>
            <w:tcW w:w="210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right"/>
              <w:rPr>
                <w:rFonts w:ascii="Calibri" w:hAnsi="Calibri" w:cs="Calibri"/>
                <w:color w:val="000000"/>
                <w:lang w:eastAsia="en-GB"/>
              </w:rPr>
            </w:pPr>
            <w:r>
              <w:rPr>
                <w:color w:val="000000"/>
                <w:lang w:eastAsia="en-GB"/>
              </w:rPr>
              <w:t>£60,000</w:t>
            </w:r>
          </w:p>
        </w:tc>
        <w:tc>
          <w:tcPr>
            <w:tcW w:w="96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center"/>
              <w:rPr>
                <w:rFonts w:ascii="Calibri" w:hAnsi="Calibri" w:cs="Calibri"/>
                <w:color w:val="000000"/>
                <w:lang w:eastAsia="en-GB"/>
              </w:rPr>
            </w:pPr>
            <w:r>
              <w:rPr>
                <w:color w:val="000000"/>
                <w:lang w:eastAsia="en-GB"/>
              </w:rPr>
              <w:t>2.00%</w:t>
            </w:r>
          </w:p>
        </w:tc>
        <w:tc>
          <w:tcPr>
            <w:tcW w:w="2027"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center"/>
              <w:rPr>
                <w:rFonts w:ascii="Calibri" w:hAnsi="Calibri" w:cs="Calibri"/>
                <w:color w:val="000000"/>
                <w:lang w:eastAsia="en-GB"/>
              </w:rPr>
            </w:pPr>
            <w:r>
              <w:rPr>
                <w:color w:val="000000"/>
                <w:lang w:eastAsia="en-GB"/>
              </w:rPr>
              <w:t>18.00%</w:t>
            </w:r>
          </w:p>
        </w:tc>
      </w:tr>
      <w:tr w:rsidR="0073579C" w:rsidRPr="007156E4" w:rsidTr="0073579C">
        <w:trPr>
          <w:trHeight w:val="300"/>
        </w:trPr>
        <w:tc>
          <w:tcPr>
            <w:tcW w:w="1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tcPr>
          <w:p w:rsidR="0073579C" w:rsidRDefault="0073579C" w:rsidP="0073579C">
            <w:pPr>
              <w:spacing w:after="0" w:line="240" w:lineRule="auto"/>
              <w:rPr>
                <w:rFonts w:ascii="Calibri" w:hAnsi="Calibri" w:cs="Calibri"/>
                <w:b/>
                <w:bCs/>
                <w:color w:val="000000"/>
                <w:lang w:eastAsia="en-GB"/>
              </w:rPr>
            </w:pPr>
          </w:p>
        </w:tc>
        <w:tc>
          <w:tcPr>
            <w:tcW w:w="132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 xml:space="preserve">Bidder B </w:t>
            </w:r>
          </w:p>
        </w:tc>
        <w:tc>
          <w:tcPr>
            <w:tcW w:w="210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right"/>
              <w:rPr>
                <w:rFonts w:ascii="Calibri" w:hAnsi="Calibri" w:cs="Calibri"/>
                <w:color w:val="000000"/>
                <w:lang w:eastAsia="en-GB"/>
              </w:rPr>
            </w:pPr>
            <w:r>
              <w:rPr>
                <w:color w:val="000000"/>
                <w:lang w:eastAsia="en-GB"/>
              </w:rPr>
              <w:t>£59,500</w:t>
            </w:r>
          </w:p>
        </w:tc>
        <w:tc>
          <w:tcPr>
            <w:tcW w:w="96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center"/>
              <w:rPr>
                <w:rFonts w:ascii="Calibri" w:hAnsi="Calibri" w:cs="Calibri"/>
                <w:color w:val="000000"/>
                <w:lang w:eastAsia="en-GB"/>
              </w:rPr>
            </w:pPr>
            <w:r>
              <w:rPr>
                <w:color w:val="000000"/>
                <w:lang w:eastAsia="en-GB"/>
              </w:rPr>
              <w:t>1.90%</w:t>
            </w:r>
          </w:p>
        </w:tc>
        <w:tc>
          <w:tcPr>
            <w:tcW w:w="2027"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center"/>
              <w:rPr>
                <w:rFonts w:ascii="Calibri" w:hAnsi="Calibri" w:cs="Calibri"/>
                <w:color w:val="000000"/>
                <w:lang w:eastAsia="en-GB"/>
              </w:rPr>
            </w:pPr>
            <w:r>
              <w:rPr>
                <w:color w:val="000000"/>
                <w:lang w:eastAsia="en-GB"/>
              </w:rPr>
              <w:t>18.10%</w:t>
            </w:r>
          </w:p>
        </w:tc>
      </w:tr>
      <w:tr w:rsidR="0073579C" w:rsidRPr="007156E4" w:rsidTr="007156E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FF0000"/>
                <w:lang w:eastAsia="en-GB"/>
              </w:rPr>
            </w:pPr>
            <w:r>
              <w:rPr>
                <w:color w:val="FF0000"/>
                <w:lang w:eastAsia="en-GB"/>
              </w:rPr>
              <w:t> </w:t>
            </w:r>
          </w:p>
        </w:tc>
        <w:tc>
          <w:tcPr>
            <w:tcW w:w="132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FF0000"/>
                <w:lang w:eastAsia="en-GB"/>
              </w:rPr>
            </w:pPr>
            <w:r>
              <w:rPr>
                <w:color w:val="FF0000"/>
                <w:lang w:eastAsia="en-GB"/>
              </w:rPr>
              <w:t>Bidder C</w:t>
            </w:r>
          </w:p>
        </w:tc>
        <w:tc>
          <w:tcPr>
            <w:tcW w:w="210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right"/>
              <w:rPr>
                <w:rFonts w:ascii="Calibri" w:hAnsi="Calibri" w:cs="Calibri"/>
                <w:color w:val="FF0000"/>
                <w:lang w:eastAsia="en-GB"/>
              </w:rPr>
            </w:pPr>
            <w:r>
              <w:rPr>
                <w:color w:val="FF0000"/>
                <w:lang w:eastAsia="en-GB"/>
              </w:rPr>
              <w:t>£50,000</w:t>
            </w:r>
          </w:p>
        </w:tc>
        <w:tc>
          <w:tcPr>
            <w:tcW w:w="96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center"/>
              <w:rPr>
                <w:rFonts w:ascii="Calibri" w:hAnsi="Calibri" w:cs="Calibri"/>
                <w:color w:val="FF0000"/>
                <w:lang w:eastAsia="en-GB"/>
              </w:rPr>
            </w:pPr>
            <w:r>
              <w:rPr>
                <w:color w:val="FF0000"/>
                <w:lang w:eastAsia="en-GB"/>
              </w:rPr>
              <w:t>0.00%</w:t>
            </w:r>
          </w:p>
        </w:tc>
        <w:tc>
          <w:tcPr>
            <w:tcW w:w="2027"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center"/>
              <w:rPr>
                <w:rFonts w:ascii="Calibri" w:hAnsi="Calibri" w:cs="Calibri"/>
                <w:color w:val="FF0000"/>
                <w:lang w:eastAsia="en-GB"/>
              </w:rPr>
            </w:pPr>
            <w:r>
              <w:rPr>
                <w:color w:val="FF0000"/>
                <w:lang w:eastAsia="en-GB"/>
              </w:rPr>
              <w:t>20.00%</w:t>
            </w:r>
          </w:p>
        </w:tc>
      </w:tr>
      <w:tr w:rsidR="0073579C" w:rsidRPr="007156E4" w:rsidTr="007156E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right"/>
              <w:rPr>
                <w:rFonts w:ascii="Calibri" w:hAnsi="Calibri" w:cs="Calibri"/>
                <w:color w:val="FFFFFF"/>
                <w:lang w:eastAsia="en-GB"/>
              </w:rPr>
            </w:pPr>
            <w:r>
              <w:rPr>
                <w:color w:val="FFFFFF"/>
                <w:lang w:eastAsia="en-GB"/>
              </w:rPr>
              <w:t>5000</w:t>
            </w:r>
          </w:p>
        </w:tc>
        <w:tc>
          <w:tcPr>
            <w:tcW w:w="132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Bidder D</w:t>
            </w:r>
          </w:p>
        </w:tc>
        <w:tc>
          <w:tcPr>
            <w:tcW w:w="210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right"/>
              <w:rPr>
                <w:rFonts w:ascii="Calibri" w:hAnsi="Calibri" w:cs="Calibri"/>
                <w:color w:val="000000"/>
                <w:lang w:eastAsia="en-GB"/>
              </w:rPr>
            </w:pPr>
            <w:r>
              <w:rPr>
                <w:color w:val="000000"/>
                <w:lang w:eastAsia="en-GB"/>
              </w:rPr>
              <w:t>£54,500</w:t>
            </w:r>
          </w:p>
        </w:tc>
        <w:tc>
          <w:tcPr>
            <w:tcW w:w="96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center"/>
              <w:rPr>
                <w:rFonts w:ascii="Calibri" w:hAnsi="Calibri" w:cs="Calibri"/>
                <w:color w:val="000000"/>
                <w:lang w:eastAsia="en-GB"/>
              </w:rPr>
            </w:pPr>
            <w:r>
              <w:rPr>
                <w:color w:val="000000"/>
                <w:lang w:eastAsia="en-GB"/>
              </w:rPr>
              <w:t>0.90%</w:t>
            </w:r>
          </w:p>
        </w:tc>
        <w:tc>
          <w:tcPr>
            <w:tcW w:w="2027"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center"/>
              <w:rPr>
                <w:rFonts w:ascii="Calibri" w:hAnsi="Calibri" w:cs="Calibri"/>
                <w:color w:val="000000"/>
                <w:lang w:eastAsia="en-GB"/>
              </w:rPr>
            </w:pPr>
            <w:r>
              <w:rPr>
                <w:color w:val="000000"/>
                <w:lang w:eastAsia="en-GB"/>
              </w:rPr>
              <w:t>19.10%</w:t>
            </w:r>
          </w:p>
        </w:tc>
      </w:tr>
      <w:tr w:rsidR="0073579C" w:rsidRPr="007156E4" w:rsidTr="007156E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FFFFFF"/>
                <w:lang w:eastAsia="en-GB"/>
              </w:rPr>
            </w:pPr>
            <w:r>
              <w:rPr>
                <w:color w:val="FFFFFF"/>
                <w:lang w:eastAsia="en-GB"/>
              </w:rPr>
              <w:t> </w:t>
            </w:r>
          </w:p>
        </w:tc>
        <w:tc>
          <w:tcPr>
            <w:tcW w:w="132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Bidder E</w:t>
            </w:r>
          </w:p>
        </w:tc>
        <w:tc>
          <w:tcPr>
            <w:tcW w:w="210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right"/>
              <w:rPr>
                <w:rFonts w:ascii="Calibri" w:hAnsi="Calibri" w:cs="Calibri"/>
                <w:color w:val="000000"/>
                <w:lang w:eastAsia="en-GB"/>
              </w:rPr>
            </w:pPr>
            <w:r>
              <w:rPr>
                <w:color w:val="000000"/>
                <w:lang w:eastAsia="en-GB"/>
              </w:rPr>
              <w:t>£57,500</w:t>
            </w:r>
          </w:p>
        </w:tc>
        <w:tc>
          <w:tcPr>
            <w:tcW w:w="96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center"/>
              <w:rPr>
                <w:rFonts w:ascii="Calibri" w:hAnsi="Calibri" w:cs="Calibri"/>
                <w:color w:val="000000"/>
                <w:lang w:eastAsia="en-GB"/>
              </w:rPr>
            </w:pPr>
            <w:r>
              <w:rPr>
                <w:color w:val="000000"/>
                <w:lang w:eastAsia="en-GB"/>
              </w:rPr>
              <w:t>1.50%</w:t>
            </w:r>
          </w:p>
        </w:tc>
        <w:tc>
          <w:tcPr>
            <w:tcW w:w="2027"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center"/>
              <w:rPr>
                <w:rFonts w:ascii="Calibri" w:hAnsi="Calibri" w:cs="Calibri"/>
                <w:color w:val="000000"/>
                <w:lang w:eastAsia="en-GB"/>
              </w:rPr>
            </w:pPr>
            <w:r>
              <w:rPr>
                <w:color w:val="000000"/>
                <w:lang w:eastAsia="en-GB"/>
              </w:rPr>
              <w:t>18.50%</w:t>
            </w:r>
          </w:p>
        </w:tc>
      </w:tr>
      <w:tr w:rsidR="0073579C" w:rsidRPr="007156E4" w:rsidTr="007156E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right"/>
              <w:rPr>
                <w:rFonts w:ascii="Calibri" w:hAnsi="Calibri" w:cs="Calibri"/>
                <w:color w:val="FFFFFF"/>
                <w:lang w:eastAsia="en-GB"/>
              </w:rPr>
            </w:pPr>
            <w:r>
              <w:rPr>
                <w:color w:val="FFFFFF"/>
                <w:lang w:eastAsia="en-GB"/>
              </w:rPr>
              <w:t>1%</w:t>
            </w:r>
          </w:p>
        </w:tc>
        <w:tc>
          <w:tcPr>
            <w:tcW w:w="132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 xml:space="preserve">Bidder F </w:t>
            </w:r>
          </w:p>
        </w:tc>
        <w:tc>
          <w:tcPr>
            <w:tcW w:w="210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right"/>
              <w:rPr>
                <w:rFonts w:ascii="Calibri" w:hAnsi="Calibri" w:cs="Calibri"/>
                <w:color w:val="000000"/>
                <w:lang w:eastAsia="en-GB"/>
              </w:rPr>
            </w:pPr>
            <w:r>
              <w:rPr>
                <w:color w:val="000000"/>
                <w:lang w:eastAsia="en-GB"/>
              </w:rPr>
              <w:t>£56,000</w:t>
            </w:r>
          </w:p>
        </w:tc>
        <w:tc>
          <w:tcPr>
            <w:tcW w:w="96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center"/>
              <w:rPr>
                <w:rFonts w:ascii="Calibri" w:hAnsi="Calibri" w:cs="Calibri"/>
                <w:color w:val="000000"/>
                <w:lang w:eastAsia="en-GB"/>
              </w:rPr>
            </w:pPr>
            <w:r>
              <w:rPr>
                <w:color w:val="000000"/>
                <w:lang w:eastAsia="en-GB"/>
              </w:rPr>
              <w:t>1.20%</w:t>
            </w:r>
          </w:p>
        </w:tc>
        <w:tc>
          <w:tcPr>
            <w:tcW w:w="2027"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center"/>
              <w:rPr>
                <w:rFonts w:ascii="Calibri" w:hAnsi="Calibri" w:cs="Calibri"/>
                <w:color w:val="000000"/>
                <w:lang w:eastAsia="en-GB"/>
              </w:rPr>
            </w:pPr>
            <w:r>
              <w:rPr>
                <w:color w:val="000000"/>
                <w:lang w:eastAsia="en-GB"/>
              </w:rPr>
              <w:t>18.80%</w:t>
            </w:r>
          </w:p>
        </w:tc>
      </w:tr>
      <w:tr w:rsidR="0073579C" w:rsidRPr="007156E4" w:rsidTr="007156E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FFFFFF"/>
                <w:lang w:eastAsia="en-GB"/>
              </w:rPr>
            </w:pPr>
            <w:r>
              <w:rPr>
                <w:color w:val="FFFFFF"/>
                <w:lang w:eastAsia="en-GB"/>
              </w:rPr>
              <w:t> </w:t>
            </w:r>
          </w:p>
        </w:tc>
        <w:tc>
          <w:tcPr>
            <w:tcW w:w="132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 </w:t>
            </w:r>
          </w:p>
        </w:tc>
        <w:tc>
          <w:tcPr>
            <w:tcW w:w="210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 </w:t>
            </w:r>
          </w:p>
        </w:tc>
        <w:tc>
          <w:tcPr>
            <w:tcW w:w="2027"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 </w:t>
            </w:r>
          </w:p>
        </w:tc>
      </w:tr>
      <w:tr w:rsidR="0073579C" w:rsidRPr="007156E4" w:rsidTr="007156E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right"/>
              <w:rPr>
                <w:rFonts w:ascii="Calibri" w:hAnsi="Calibri" w:cs="Calibri"/>
                <w:color w:val="FFFFFF"/>
                <w:lang w:eastAsia="en-GB"/>
              </w:rPr>
            </w:pPr>
            <w:r>
              <w:rPr>
                <w:color w:val="FFFFFF"/>
                <w:lang w:eastAsia="en-GB"/>
              </w:rPr>
              <w:t>20%</w:t>
            </w:r>
          </w:p>
        </w:tc>
        <w:tc>
          <w:tcPr>
            <w:tcW w:w="132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FF0000"/>
                <w:lang w:eastAsia="en-GB"/>
              </w:rPr>
            </w:pPr>
            <w:r>
              <w:rPr>
                <w:color w:val="FF0000"/>
                <w:lang w:eastAsia="en-GB"/>
              </w:rPr>
              <w:t>Lowest ££</w:t>
            </w:r>
          </w:p>
        </w:tc>
        <w:tc>
          <w:tcPr>
            <w:tcW w:w="210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jc w:val="right"/>
              <w:rPr>
                <w:rFonts w:ascii="Calibri" w:hAnsi="Calibri" w:cs="Calibri"/>
                <w:color w:val="FF0000"/>
                <w:lang w:eastAsia="en-GB"/>
              </w:rPr>
            </w:pPr>
            <w:r>
              <w:rPr>
                <w:color w:val="FF0000"/>
                <w:lang w:eastAsia="en-GB"/>
              </w:rPr>
              <w:t>£50,000</w:t>
            </w:r>
          </w:p>
        </w:tc>
        <w:tc>
          <w:tcPr>
            <w:tcW w:w="960"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 </w:t>
            </w:r>
          </w:p>
        </w:tc>
        <w:tc>
          <w:tcPr>
            <w:tcW w:w="2027" w:type="dxa"/>
            <w:tcBorders>
              <w:top w:val="nil"/>
              <w:left w:val="nil"/>
              <w:bottom w:val="single" w:sz="4" w:space="0" w:color="auto"/>
              <w:right w:val="single" w:sz="4" w:space="0" w:color="auto"/>
            </w:tcBorders>
            <w:shd w:val="clear" w:color="auto" w:fill="auto"/>
            <w:noWrap/>
            <w:vAlign w:val="bottom"/>
            <w:hideMark/>
          </w:tcPr>
          <w:p w:rsidR="0073579C" w:rsidRDefault="0073579C" w:rsidP="0073579C">
            <w:pPr>
              <w:spacing w:after="0" w:line="240" w:lineRule="auto"/>
              <w:rPr>
                <w:rFonts w:ascii="Calibri" w:hAnsi="Calibri" w:cs="Calibri"/>
                <w:color w:val="000000"/>
                <w:lang w:eastAsia="en-GB"/>
              </w:rPr>
            </w:pPr>
            <w:r>
              <w:rPr>
                <w:color w:val="000000"/>
                <w:lang w:eastAsia="en-GB"/>
              </w:rPr>
              <w:t> </w:t>
            </w:r>
          </w:p>
        </w:tc>
      </w:tr>
    </w:tbl>
    <w:p w:rsidR="007156E4" w:rsidRPr="007156E4" w:rsidRDefault="007156E4" w:rsidP="007156E4"/>
    <w:p w:rsidR="00034966" w:rsidRDefault="00034966" w:rsidP="00034966">
      <w:pPr>
        <w:spacing w:before="200" w:after="0" w:line="240" w:lineRule="auto"/>
        <w:jc w:val="both"/>
        <w:rPr>
          <w:b/>
          <w:caps/>
          <w:color w:val="0070C0"/>
        </w:rPr>
      </w:pPr>
      <w:r w:rsidRPr="00034966">
        <w:rPr>
          <w:b/>
          <w:caps/>
          <w:color w:val="0070C0"/>
        </w:rPr>
        <w:t>Interviews</w:t>
      </w:r>
      <w:bookmarkStart w:id="2" w:name="_GoBack"/>
      <w:bookmarkEnd w:id="2"/>
    </w:p>
    <w:p w:rsidR="00034966" w:rsidRDefault="00034966" w:rsidP="00034966">
      <w:r>
        <w:t xml:space="preserve">Following evaluation of all submissions the commissioner will invite the three highest scoring bidders to a formal interview process. The format of the interviews will be published to the 3 highest scoring bidders in the event of a tie for position three then all those that achieve the </w:t>
      </w:r>
      <w:r w:rsidRPr="00034966">
        <w:t xml:space="preserve">third </w:t>
      </w:r>
      <w:r w:rsidRPr="00034966">
        <w:t xml:space="preserve">highest </w:t>
      </w:r>
      <w:r>
        <w:t>score will be invited to attend.</w:t>
      </w:r>
    </w:p>
    <w:p w:rsidR="00034966" w:rsidRDefault="00034966"/>
    <w:p w:rsidR="00034966" w:rsidRDefault="00034966"/>
    <w:p w:rsidR="00034966" w:rsidRDefault="00034966"/>
    <w:p w:rsidR="00034966" w:rsidRDefault="00034966"/>
    <w:p w:rsidR="00543AD4" w:rsidRPr="007156E4" w:rsidRDefault="00543AD4">
      <w:r w:rsidRPr="007156E4">
        <w:br w:type="page"/>
      </w:r>
    </w:p>
    <w:p w:rsidR="00623878" w:rsidRDefault="00623878" w:rsidP="00CF5C09">
      <w:pPr>
        <w:jc w:val="both"/>
        <w:sectPr w:rsidR="00623878">
          <w:headerReference w:type="default" r:id="rId19"/>
          <w:footerReference w:type="default" r:id="rId20"/>
          <w:pgSz w:w="11906" w:h="16838"/>
          <w:pgMar w:top="1440" w:right="1440" w:bottom="1440" w:left="1440" w:header="708" w:footer="708" w:gutter="0"/>
          <w:cols w:space="708"/>
          <w:docGrid w:linePitch="360"/>
        </w:sectPr>
      </w:pPr>
    </w:p>
    <w:p w:rsidR="00623878" w:rsidRPr="00D72370" w:rsidRDefault="00B32491" w:rsidP="008F69CE">
      <w:pPr>
        <w:rPr>
          <w:b/>
        </w:rPr>
        <w:sectPr w:rsidR="00623878" w:rsidRPr="00D72370" w:rsidSect="00AB2850">
          <w:pgSz w:w="16838" w:h="11906" w:orient="landscape"/>
          <w:pgMar w:top="1440" w:right="1440" w:bottom="1440" w:left="1440" w:header="709" w:footer="709" w:gutter="0"/>
          <w:cols w:space="708"/>
          <w:docGrid w:linePitch="360"/>
        </w:sectPr>
      </w:pPr>
      <w:r w:rsidRPr="00D72370">
        <w:rPr>
          <w:b/>
        </w:rPr>
        <w:t>Appendix 1 - Matrix of Mental Health Programmes</w:t>
      </w:r>
      <w:r w:rsidR="00244BCA" w:rsidRPr="00D72370">
        <w:rPr>
          <w:b/>
        </w:rPr>
        <w:t xml:space="preserve"> governance arrangements</w:t>
      </w:r>
      <w:r w:rsidR="00F4747A" w:rsidRPr="00D72370">
        <w:rPr>
          <w:b/>
        </w:rPr>
        <w:t xml:space="preserve"> </w:t>
      </w:r>
      <w:r w:rsidR="008F69CE" w:rsidRPr="00D72370">
        <w:rPr>
          <w:b/>
          <w:noProof/>
          <w:lang w:eastAsia="en-GB"/>
        </w:rPr>
        <w:drawing>
          <wp:inline distT="0" distB="0" distL="0" distR="0" wp14:anchorId="243002FB" wp14:editId="60EF1260">
            <wp:extent cx="7586894" cy="54293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86604" cy="5429158"/>
                    </a:xfrm>
                    <a:prstGeom prst="rect">
                      <a:avLst/>
                    </a:prstGeom>
                    <a:noFill/>
                  </pic:spPr>
                </pic:pic>
              </a:graphicData>
            </a:graphic>
          </wp:inline>
        </w:drawing>
      </w:r>
    </w:p>
    <w:p w:rsidR="000D10DD" w:rsidRPr="00D72370" w:rsidRDefault="00FA3A86" w:rsidP="00AB2850">
      <w:pPr>
        <w:rPr>
          <w:b/>
        </w:rPr>
      </w:pPr>
      <w:r w:rsidRPr="00D72370">
        <w:rPr>
          <w:b/>
        </w:rPr>
        <w:t xml:space="preserve">Appendix 2 – </w:t>
      </w:r>
      <w:r w:rsidR="00985410" w:rsidRPr="00D72370">
        <w:rPr>
          <w:b/>
        </w:rPr>
        <w:t>Overview of London Mental Health</w:t>
      </w:r>
      <w:r w:rsidR="00244BCA" w:rsidRPr="00D72370">
        <w:rPr>
          <w:b/>
        </w:rPr>
        <w:t xml:space="preserve"> Programmes and work streams</w:t>
      </w:r>
      <w:r w:rsidR="00985410" w:rsidRPr="00D72370">
        <w:rPr>
          <w:b/>
        </w:rPr>
        <w:t xml:space="preserve"> </w:t>
      </w:r>
    </w:p>
    <w:p w:rsidR="000D10DD" w:rsidRDefault="000D10DD" w:rsidP="00AB2850">
      <w:r>
        <w:rPr>
          <w:noProof/>
          <w:lang w:eastAsia="en-GB"/>
        </w:rPr>
        <w:drawing>
          <wp:inline distT="0" distB="0" distL="0" distR="0" wp14:anchorId="365FB728">
            <wp:extent cx="7403690" cy="5197540"/>
            <wp:effectExtent l="0" t="0" r="698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412937" cy="5204032"/>
                    </a:xfrm>
                    <a:prstGeom prst="rect">
                      <a:avLst/>
                    </a:prstGeom>
                    <a:noFill/>
                  </pic:spPr>
                </pic:pic>
              </a:graphicData>
            </a:graphic>
          </wp:inline>
        </w:drawing>
      </w:r>
    </w:p>
    <w:p w:rsidR="000D10DD" w:rsidRDefault="007448DB" w:rsidP="00AB2850">
      <w:r>
        <w:rPr>
          <w:noProof/>
          <w:lang w:eastAsia="en-GB"/>
        </w:rPr>
        <w:drawing>
          <wp:inline distT="0" distB="0" distL="0" distR="0" wp14:anchorId="74C816E8">
            <wp:extent cx="7384026" cy="3385023"/>
            <wp:effectExtent l="0" t="0" r="762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85209" cy="3385565"/>
                    </a:xfrm>
                    <a:prstGeom prst="rect">
                      <a:avLst/>
                    </a:prstGeom>
                    <a:noFill/>
                  </pic:spPr>
                </pic:pic>
              </a:graphicData>
            </a:graphic>
          </wp:inline>
        </w:drawing>
      </w:r>
    </w:p>
    <w:p w:rsidR="006A0523" w:rsidRDefault="006A0523">
      <w:r>
        <w:br w:type="page"/>
      </w:r>
    </w:p>
    <w:p w:rsidR="006A0523" w:rsidRDefault="006A0523" w:rsidP="006A0523">
      <w:pPr>
        <w:jc w:val="center"/>
        <w:rPr>
          <w:rFonts w:ascii="Arial" w:hAnsi="Arial" w:cs="Arial"/>
          <w:b/>
          <w:sz w:val="20"/>
        </w:rPr>
        <w:sectPr w:rsidR="006A0523" w:rsidSect="00AB2850">
          <w:pgSz w:w="16838" w:h="11906" w:orient="landscape"/>
          <w:pgMar w:top="1440" w:right="1440" w:bottom="1440" w:left="1440" w:header="708" w:footer="708" w:gutter="0"/>
          <w:cols w:space="708"/>
          <w:docGrid w:linePitch="360"/>
        </w:sectPr>
      </w:pPr>
    </w:p>
    <w:p w:rsidR="006A0523" w:rsidRPr="00D72370" w:rsidRDefault="006A0523" w:rsidP="00D72370">
      <w:pPr>
        <w:rPr>
          <w:rFonts w:ascii="Arial" w:hAnsi="Arial" w:cs="Arial"/>
          <w:b/>
          <w:sz w:val="20"/>
        </w:rPr>
      </w:pPr>
      <w:r w:rsidRPr="00D72370">
        <w:rPr>
          <w:b/>
        </w:rPr>
        <w:t>A</w:t>
      </w:r>
      <w:r w:rsidR="00D72370" w:rsidRPr="00D72370">
        <w:rPr>
          <w:b/>
        </w:rPr>
        <w:t xml:space="preserve">ppendix 3: </w:t>
      </w:r>
      <w:r w:rsidRPr="00D72370">
        <w:rPr>
          <w:rFonts w:ascii="Arial" w:hAnsi="Arial" w:cs="Arial"/>
          <w:b/>
          <w:sz w:val="20"/>
        </w:rPr>
        <w:t>NHS Terms and Conditions of Contract</w:t>
      </w:r>
    </w:p>
    <w:p w:rsidR="006A0523" w:rsidRDefault="006A0523" w:rsidP="006A0523">
      <w:pPr>
        <w:jc w:val="both"/>
        <w:rPr>
          <w:rFonts w:ascii="Arial" w:hAnsi="Arial" w:cs="Arial"/>
          <w:b/>
          <w:sz w:val="20"/>
        </w:rPr>
      </w:pPr>
      <w:r>
        <w:rPr>
          <w:rFonts w:ascii="Arial" w:hAnsi="Arial" w:cs="Arial"/>
          <w:b/>
          <w:sz w:val="20"/>
        </w:rPr>
        <w:t>NHS Terms and Conditions for the provision of Services</w:t>
      </w:r>
    </w:p>
    <w:bookmarkStart w:id="3" w:name="_MON_1590493286"/>
    <w:bookmarkEnd w:id="3"/>
    <w:p w:rsidR="00543AD4" w:rsidRPr="00FA3A86" w:rsidRDefault="00D72370" w:rsidP="00AB2850">
      <w: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55pt" o:ole="">
            <v:imagedata r:id="rId24" o:title=""/>
          </v:shape>
          <o:OLEObject Type="Embed" ProgID="Word.Document.12" ShapeID="_x0000_i1025" DrawAspect="Icon" ObjectID="_1590502304" r:id="rId25">
            <o:FieldCodes>\s</o:FieldCodes>
          </o:OLEObject>
        </w:object>
      </w:r>
    </w:p>
    <w:sectPr w:rsidR="00543AD4" w:rsidRPr="00FA3A86" w:rsidSect="006A052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901" w:rsidRDefault="005B4901" w:rsidP="00D70062">
      <w:pPr>
        <w:spacing w:after="0" w:line="240" w:lineRule="auto"/>
      </w:pPr>
      <w:r>
        <w:separator/>
      </w:r>
    </w:p>
  </w:endnote>
  <w:endnote w:type="continuationSeparator" w:id="0">
    <w:p w:rsidR="005B4901" w:rsidRDefault="005B4901" w:rsidP="00D70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415290"/>
      <w:docPartObj>
        <w:docPartGallery w:val="Page Numbers (Bottom of Page)"/>
        <w:docPartUnique/>
      </w:docPartObj>
    </w:sdtPr>
    <w:sdtEndPr>
      <w:rPr>
        <w:noProof/>
      </w:rPr>
    </w:sdtEndPr>
    <w:sdtContent>
      <w:p w:rsidR="00715CDB" w:rsidRDefault="00715CDB">
        <w:pPr>
          <w:pStyle w:val="Footer"/>
          <w:jc w:val="right"/>
        </w:pPr>
        <w:r>
          <w:fldChar w:fldCharType="begin"/>
        </w:r>
        <w:r>
          <w:instrText xml:space="preserve"> PAGE   \* MERGEFORMAT </w:instrText>
        </w:r>
        <w:r>
          <w:fldChar w:fldCharType="separate"/>
        </w:r>
        <w:r w:rsidR="00034966">
          <w:rPr>
            <w:noProof/>
          </w:rPr>
          <w:t>10</w:t>
        </w:r>
        <w:r>
          <w:rPr>
            <w:noProof/>
          </w:rPr>
          <w:fldChar w:fldCharType="end"/>
        </w:r>
      </w:p>
    </w:sdtContent>
  </w:sdt>
  <w:p w:rsidR="00715CDB" w:rsidRDefault="00715C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901" w:rsidRDefault="005B4901" w:rsidP="00D70062">
      <w:pPr>
        <w:spacing w:after="0" w:line="240" w:lineRule="auto"/>
      </w:pPr>
      <w:r>
        <w:separator/>
      </w:r>
    </w:p>
  </w:footnote>
  <w:footnote w:type="continuationSeparator" w:id="0">
    <w:p w:rsidR="005B4901" w:rsidRDefault="005B4901" w:rsidP="00D70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CDB" w:rsidRDefault="00D72370">
    <w:pPr>
      <w:pStyle w:val="Header"/>
    </w:pPr>
    <w:r w:rsidRPr="00D72370">
      <w:rPr>
        <w:noProof/>
        <w:lang w:eastAsia="en-GB"/>
      </w:rPr>
      <w:drawing>
        <wp:anchor distT="0" distB="0" distL="114300" distR="114300" simplePos="0" relativeHeight="251660288" behindDoc="0" locked="0" layoutInCell="1" allowOverlap="1" wp14:anchorId="1A01BE30" wp14:editId="4FE9EE96">
          <wp:simplePos x="0" y="0"/>
          <wp:positionH relativeFrom="column">
            <wp:posOffset>4930120</wp:posOffset>
          </wp:positionH>
          <wp:positionV relativeFrom="paragraph">
            <wp:posOffset>-262837</wp:posOffset>
          </wp:positionV>
          <wp:extent cx="809625" cy="626110"/>
          <wp:effectExtent l="0" t="0" r="9525" b="2540"/>
          <wp:wrapNone/>
          <wp:docPr id="10"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anchor>
      </w:drawing>
    </w:r>
    <w:r w:rsidRPr="00D72370">
      <w:rPr>
        <w:noProof/>
        <w:lang w:eastAsia="en-GB"/>
      </w:rPr>
      <mc:AlternateContent>
        <mc:Choice Requires="wpg">
          <w:drawing>
            <wp:anchor distT="0" distB="0" distL="114300" distR="114300" simplePos="0" relativeHeight="251659264" behindDoc="0" locked="0" layoutInCell="1" allowOverlap="1" wp14:anchorId="3D2BDC8F" wp14:editId="56B933B6">
              <wp:simplePos x="0" y="0"/>
              <wp:positionH relativeFrom="column">
                <wp:posOffset>-73741</wp:posOffset>
              </wp:positionH>
              <wp:positionV relativeFrom="paragraph">
                <wp:posOffset>-297180</wp:posOffset>
              </wp:positionV>
              <wp:extent cx="3282950" cy="683896"/>
              <wp:effectExtent l="0" t="0" r="0" b="1905"/>
              <wp:wrapNone/>
              <wp:docPr id="5" name="Group 4"/>
              <wp:cNvGraphicFramePr/>
              <a:graphic xmlns:a="http://schemas.openxmlformats.org/drawingml/2006/main">
                <a:graphicData uri="http://schemas.microsoft.com/office/word/2010/wordprocessingGroup">
                  <wpg:wgp>
                    <wpg:cNvGrpSpPr/>
                    <wpg:grpSpPr>
                      <a:xfrm>
                        <a:off x="0" y="0"/>
                        <a:ext cx="3282950" cy="683896"/>
                        <a:chOff x="0" y="0"/>
                        <a:chExt cx="3282950" cy="683260"/>
                      </a:xfrm>
                    </wpg:grpSpPr>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463040" y="135172"/>
                          <a:ext cx="1819910" cy="423545"/>
                        </a:xfrm>
                        <a:prstGeom prst="rect">
                          <a:avLst/>
                        </a:prstGeom>
                      </pic:spPr>
                    </pic:pic>
                    <pic:pic xmlns:pic="http://schemas.openxmlformats.org/drawingml/2006/picture">
                      <pic:nvPicPr>
                        <pic:cNvPr id="3" name="Picture 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92250" cy="683260"/>
                        </a:xfrm>
                        <a:prstGeom prst="rect">
                          <a:avLst/>
                        </a:prstGeom>
                      </pic:spPr>
                    </pic:pic>
                  </wpg:wgp>
                </a:graphicData>
              </a:graphic>
            </wp:anchor>
          </w:drawing>
        </mc:Choice>
        <mc:Fallback>
          <w:pict>
            <v:group id="Group 4" o:spid="_x0000_s1026" style="position:absolute;margin-left:-5.8pt;margin-top:-23.4pt;width:258.5pt;height:53.85pt;z-index:251659264" coordsize="32829,6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4630;top:1351;width:18199;height:4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i3RDDAAAA2gAAAA8AAABkcnMvZG93bnJldi54bWxEj0FrwkAUhO8F/8PyBC+lbqogIbqKFhTj&#10;oRAt9PrMviah2bchu+r6712h0OMwM98wi1UwrbhS7xrLCt7HCQji0uqGKwVfp+1bCsJ5ZI2tZVJw&#10;Jwer5eBlgZm2Ny7oevSViBB2GSqove8yKV1Zk0E3th1x9H5sb9BH2VdS93iLcNPKSZLMpMGG40KN&#10;HX3UVP4eL0bBd6Ffp/Y0Owd5KPJNnua7z9ApNRqG9RyEp+D/w3/tvVYwgeeVeAPk8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LdEMMAAADaAAAADwAAAAAAAAAAAAAAAACf&#10;AgAAZHJzL2Rvd25yZXYueG1sUEsFBgAAAAAEAAQA9wAAAI8DAAAAAA==&#10;">
                <v:imagedata r:id="rId4" o:title=""/>
                <v:path arrowok="t"/>
              </v:shape>
              <v:shape id="Picture 3" o:spid="_x0000_s1028" type="#_x0000_t75" style="position:absolute;width:14922;height:68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I0FzFAAAA2gAAAA8AAABkcnMvZG93bnJldi54bWxEj0FrwkAUhO8F/8PyBG91o1KRNBsRW0sp&#10;FakWwdsz+0yC2bcxu43x33eFQo/DzHzDJPPOVKKlxpWWFYyGEQjizOqScwXfu9XjDITzyBory6Tg&#10;Rg7mae8hwVjbK39Ru/W5CBB2MSoovK9jKV1WkEE3tDVx8E62MeiDbHKpG7wGuKnkOIqm0mDJYaHA&#10;mpYFZeftj1HwsW/LU7TbPH3ml3b6sj7sj69vY6UG/W7xDMJT5//Df+13rWAC9yvhBsj0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SNBcxQAAANoAAAAPAAAAAAAAAAAAAAAA&#10;AJ8CAABkcnMvZG93bnJldi54bWxQSwUGAAAAAAQABAD3AAAAkQMAAAAA&#10;">
                <v:imagedata r:id="rId5"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3F36"/>
    <w:multiLevelType w:val="hybridMultilevel"/>
    <w:tmpl w:val="7AAC9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A621007"/>
    <w:multiLevelType w:val="hybridMultilevel"/>
    <w:tmpl w:val="179AE57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F01DAB"/>
    <w:multiLevelType w:val="hybridMultilevel"/>
    <w:tmpl w:val="C58C0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C90A06"/>
    <w:multiLevelType w:val="hybridMultilevel"/>
    <w:tmpl w:val="6EB0D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1D250C"/>
    <w:multiLevelType w:val="hybridMultilevel"/>
    <w:tmpl w:val="1228D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5565A7"/>
    <w:multiLevelType w:val="hybridMultilevel"/>
    <w:tmpl w:val="274ACB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53135F8"/>
    <w:multiLevelType w:val="hybridMultilevel"/>
    <w:tmpl w:val="4B98793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C445E30"/>
    <w:multiLevelType w:val="hybridMultilevel"/>
    <w:tmpl w:val="622A5C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5791E3B"/>
    <w:multiLevelType w:val="hybridMultilevel"/>
    <w:tmpl w:val="EF32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B506E39"/>
    <w:multiLevelType w:val="hybridMultilevel"/>
    <w:tmpl w:val="3C225150"/>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8"/>
  </w:num>
  <w:num w:numId="5">
    <w:abstractNumId w:val="4"/>
  </w:num>
  <w:num w:numId="6">
    <w:abstractNumId w:val="1"/>
  </w:num>
  <w:num w:numId="7">
    <w:abstractNumId w:val="2"/>
  </w:num>
  <w:num w:numId="8">
    <w:abstractNumId w:val="5"/>
  </w:num>
  <w:num w:numId="9">
    <w:abstractNumId w:val="6"/>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4CF"/>
    <w:rsid w:val="00003CF4"/>
    <w:rsid w:val="00012DBB"/>
    <w:rsid w:val="00013D8E"/>
    <w:rsid w:val="00034966"/>
    <w:rsid w:val="000409F6"/>
    <w:rsid w:val="00045A29"/>
    <w:rsid w:val="00046594"/>
    <w:rsid w:val="000470D8"/>
    <w:rsid w:val="00051195"/>
    <w:rsid w:val="00073AF3"/>
    <w:rsid w:val="000818A7"/>
    <w:rsid w:val="00093CE2"/>
    <w:rsid w:val="000A54A1"/>
    <w:rsid w:val="000A633E"/>
    <w:rsid w:val="000C0F6C"/>
    <w:rsid w:val="000C3128"/>
    <w:rsid w:val="000D10DD"/>
    <w:rsid w:val="000D624D"/>
    <w:rsid w:val="000F4E6C"/>
    <w:rsid w:val="00103051"/>
    <w:rsid w:val="001108D6"/>
    <w:rsid w:val="00115E13"/>
    <w:rsid w:val="00134CC5"/>
    <w:rsid w:val="001378C9"/>
    <w:rsid w:val="001518DF"/>
    <w:rsid w:val="00192409"/>
    <w:rsid w:val="00195FF0"/>
    <w:rsid w:val="001A3874"/>
    <w:rsid w:val="001B356E"/>
    <w:rsid w:val="001D6046"/>
    <w:rsid w:val="001E513B"/>
    <w:rsid w:val="001F0656"/>
    <w:rsid w:val="001F2FF9"/>
    <w:rsid w:val="001F69CB"/>
    <w:rsid w:val="00202A52"/>
    <w:rsid w:val="002049F1"/>
    <w:rsid w:val="00205598"/>
    <w:rsid w:val="00211E6C"/>
    <w:rsid w:val="002132D6"/>
    <w:rsid w:val="00213493"/>
    <w:rsid w:val="00230D24"/>
    <w:rsid w:val="00232F4E"/>
    <w:rsid w:val="00244BCA"/>
    <w:rsid w:val="002451E7"/>
    <w:rsid w:val="00256979"/>
    <w:rsid w:val="0026320E"/>
    <w:rsid w:val="00271DE3"/>
    <w:rsid w:val="0028723A"/>
    <w:rsid w:val="002930C6"/>
    <w:rsid w:val="00297DE7"/>
    <w:rsid w:val="002B5C50"/>
    <w:rsid w:val="002C5911"/>
    <w:rsid w:val="002D15E7"/>
    <w:rsid w:val="002F2953"/>
    <w:rsid w:val="002F2EC2"/>
    <w:rsid w:val="00312E83"/>
    <w:rsid w:val="00314401"/>
    <w:rsid w:val="003145BE"/>
    <w:rsid w:val="003606CB"/>
    <w:rsid w:val="00367685"/>
    <w:rsid w:val="003729A5"/>
    <w:rsid w:val="003860A6"/>
    <w:rsid w:val="003A032F"/>
    <w:rsid w:val="003A50FE"/>
    <w:rsid w:val="003A5EA6"/>
    <w:rsid w:val="003E3DF6"/>
    <w:rsid w:val="003E3F53"/>
    <w:rsid w:val="003E7C31"/>
    <w:rsid w:val="00403C74"/>
    <w:rsid w:val="00441C99"/>
    <w:rsid w:val="00444B27"/>
    <w:rsid w:val="004724E9"/>
    <w:rsid w:val="0047675E"/>
    <w:rsid w:val="00485B8E"/>
    <w:rsid w:val="0049228C"/>
    <w:rsid w:val="004A2BE3"/>
    <w:rsid w:val="004B6D4B"/>
    <w:rsid w:val="004C7C84"/>
    <w:rsid w:val="004D231B"/>
    <w:rsid w:val="004D5183"/>
    <w:rsid w:val="004D6712"/>
    <w:rsid w:val="004F34CF"/>
    <w:rsid w:val="00500660"/>
    <w:rsid w:val="00511A32"/>
    <w:rsid w:val="00511AAE"/>
    <w:rsid w:val="00520E9D"/>
    <w:rsid w:val="00543AD4"/>
    <w:rsid w:val="00581F29"/>
    <w:rsid w:val="005827EF"/>
    <w:rsid w:val="00583873"/>
    <w:rsid w:val="005A1055"/>
    <w:rsid w:val="005A6360"/>
    <w:rsid w:val="005B4901"/>
    <w:rsid w:val="005B7722"/>
    <w:rsid w:val="005C0E3C"/>
    <w:rsid w:val="005C3F91"/>
    <w:rsid w:val="005C7990"/>
    <w:rsid w:val="005D7E1D"/>
    <w:rsid w:val="005E7319"/>
    <w:rsid w:val="005F1D17"/>
    <w:rsid w:val="00623878"/>
    <w:rsid w:val="00627B95"/>
    <w:rsid w:val="00636625"/>
    <w:rsid w:val="00637FC1"/>
    <w:rsid w:val="006514C6"/>
    <w:rsid w:val="00657AF9"/>
    <w:rsid w:val="0066113E"/>
    <w:rsid w:val="00674212"/>
    <w:rsid w:val="00680D42"/>
    <w:rsid w:val="00682E74"/>
    <w:rsid w:val="00683E1E"/>
    <w:rsid w:val="00695A74"/>
    <w:rsid w:val="006A0523"/>
    <w:rsid w:val="006A7A49"/>
    <w:rsid w:val="006B5931"/>
    <w:rsid w:val="006C5ACD"/>
    <w:rsid w:val="006C5EBE"/>
    <w:rsid w:val="006C71ED"/>
    <w:rsid w:val="006D3F61"/>
    <w:rsid w:val="006D794F"/>
    <w:rsid w:val="006E58F5"/>
    <w:rsid w:val="006E72FD"/>
    <w:rsid w:val="006F0C08"/>
    <w:rsid w:val="00703D37"/>
    <w:rsid w:val="0070699B"/>
    <w:rsid w:val="007156E4"/>
    <w:rsid w:val="00715CDB"/>
    <w:rsid w:val="0073579C"/>
    <w:rsid w:val="007365EE"/>
    <w:rsid w:val="007448DB"/>
    <w:rsid w:val="007470C1"/>
    <w:rsid w:val="00751046"/>
    <w:rsid w:val="007676D0"/>
    <w:rsid w:val="00772531"/>
    <w:rsid w:val="007739F0"/>
    <w:rsid w:val="00774795"/>
    <w:rsid w:val="00777E5D"/>
    <w:rsid w:val="007865E5"/>
    <w:rsid w:val="00792DC3"/>
    <w:rsid w:val="0079572A"/>
    <w:rsid w:val="007A118E"/>
    <w:rsid w:val="007D688B"/>
    <w:rsid w:val="007E201E"/>
    <w:rsid w:val="007E4020"/>
    <w:rsid w:val="007E4073"/>
    <w:rsid w:val="008120F3"/>
    <w:rsid w:val="00814884"/>
    <w:rsid w:val="00830DE3"/>
    <w:rsid w:val="00836F4E"/>
    <w:rsid w:val="00844025"/>
    <w:rsid w:val="0084568A"/>
    <w:rsid w:val="0085095B"/>
    <w:rsid w:val="008555C5"/>
    <w:rsid w:val="00862192"/>
    <w:rsid w:val="00891E15"/>
    <w:rsid w:val="008A1F78"/>
    <w:rsid w:val="008A6E52"/>
    <w:rsid w:val="008B4FDF"/>
    <w:rsid w:val="008B6637"/>
    <w:rsid w:val="008C1E46"/>
    <w:rsid w:val="008D1EAE"/>
    <w:rsid w:val="008E2CC3"/>
    <w:rsid w:val="008F69CE"/>
    <w:rsid w:val="009006C1"/>
    <w:rsid w:val="00913B4F"/>
    <w:rsid w:val="00914FBE"/>
    <w:rsid w:val="00930473"/>
    <w:rsid w:val="009322BA"/>
    <w:rsid w:val="00962042"/>
    <w:rsid w:val="0096320F"/>
    <w:rsid w:val="009708B8"/>
    <w:rsid w:val="00985410"/>
    <w:rsid w:val="00986205"/>
    <w:rsid w:val="00997922"/>
    <w:rsid w:val="009A27A6"/>
    <w:rsid w:val="009B622B"/>
    <w:rsid w:val="009D31E6"/>
    <w:rsid w:val="009D78FA"/>
    <w:rsid w:val="009E3E9A"/>
    <w:rsid w:val="009E4C46"/>
    <w:rsid w:val="00A014EB"/>
    <w:rsid w:val="00A02F4A"/>
    <w:rsid w:val="00A064BA"/>
    <w:rsid w:val="00A51F15"/>
    <w:rsid w:val="00A549FF"/>
    <w:rsid w:val="00A72E31"/>
    <w:rsid w:val="00A8676B"/>
    <w:rsid w:val="00A92D37"/>
    <w:rsid w:val="00A96CFB"/>
    <w:rsid w:val="00A97F25"/>
    <w:rsid w:val="00AA4908"/>
    <w:rsid w:val="00AA5770"/>
    <w:rsid w:val="00AA7187"/>
    <w:rsid w:val="00AB0889"/>
    <w:rsid w:val="00AB2850"/>
    <w:rsid w:val="00AD355D"/>
    <w:rsid w:val="00AD3B40"/>
    <w:rsid w:val="00AE60D6"/>
    <w:rsid w:val="00AF324C"/>
    <w:rsid w:val="00AF3450"/>
    <w:rsid w:val="00AF656D"/>
    <w:rsid w:val="00B0669C"/>
    <w:rsid w:val="00B204BF"/>
    <w:rsid w:val="00B233C0"/>
    <w:rsid w:val="00B30E47"/>
    <w:rsid w:val="00B32491"/>
    <w:rsid w:val="00B4211D"/>
    <w:rsid w:val="00B52D5D"/>
    <w:rsid w:val="00B5642E"/>
    <w:rsid w:val="00B56575"/>
    <w:rsid w:val="00B65FAD"/>
    <w:rsid w:val="00B7595F"/>
    <w:rsid w:val="00B81DA3"/>
    <w:rsid w:val="00B82425"/>
    <w:rsid w:val="00B84039"/>
    <w:rsid w:val="00B84C1B"/>
    <w:rsid w:val="00BA5F38"/>
    <w:rsid w:val="00BA67B7"/>
    <w:rsid w:val="00BD3BFE"/>
    <w:rsid w:val="00BF404C"/>
    <w:rsid w:val="00BF6A5C"/>
    <w:rsid w:val="00C020D7"/>
    <w:rsid w:val="00C022B4"/>
    <w:rsid w:val="00C14B5E"/>
    <w:rsid w:val="00C1790A"/>
    <w:rsid w:val="00C246F5"/>
    <w:rsid w:val="00C2576C"/>
    <w:rsid w:val="00C27D70"/>
    <w:rsid w:val="00C321AF"/>
    <w:rsid w:val="00C33857"/>
    <w:rsid w:val="00C34B60"/>
    <w:rsid w:val="00C45F8A"/>
    <w:rsid w:val="00C67EEB"/>
    <w:rsid w:val="00C87415"/>
    <w:rsid w:val="00C92978"/>
    <w:rsid w:val="00CA0774"/>
    <w:rsid w:val="00CA3786"/>
    <w:rsid w:val="00CB13A2"/>
    <w:rsid w:val="00CC664B"/>
    <w:rsid w:val="00CC73BA"/>
    <w:rsid w:val="00CD3978"/>
    <w:rsid w:val="00CD4CF0"/>
    <w:rsid w:val="00CD508C"/>
    <w:rsid w:val="00CE2F07"/>
    <w:rsid w:val="00CE304A"/>
    <w:rsid w:val="00CE387A"/>
    <w:rsid w:val="00CE76FF"/>
    <w:rsid w:val="00CF5C09"/>
    <w:rsid w:val="00D10521"/>
    <w:rsid w:val="00D1080F"/>
    <w:rsid w:val="00D163CA"/>
    <w:rsid w:val="00D20E3B"/>
    <w:rsid w:val="00D31687"/>
    <w:rsid w:val="00D40E1A"/>
    <w:rsid w:val="00D435EB"/>
    <w:rsid w:val="00D47C21"/>
    <w:rsid w:val="00D519AA"/>
    <w:rsid w:val="00D64825"/>
    <w:rsid w:val="00D70062"/>
    <w:rsid w:val="00D72370"/>
    <w:rsid w:val="00D84238"/>
    <w:rsid w:val="00D86840"/>
    <w:rsid w:val="00D870A1"/>
    <w:rsid w:val="00D92C62"/>
    <w:rsid w:val="00D95E2F"/>
    <w:rsid w:val="00DB772A"/>
    <w:rsid w:val="00DD5C98"/>
    <w:rsid w:val="00DF6081"/>
    <w:rsid w:val="00DF643F"/>
    <w:rsid w:val="00DF68D8"/>
    <w:rsid w:val="00E1412B"/>
    <w:rsid w:val="00E17224"/>
    <w:rsid w:val="00E36F45"/>
    <w:rsid w:val="00E5359D"/>
    <w:rsid w:val="00E56B62"/>
    <w:rsid w:val="00E85753"/>
    <w:rsid w:val="00E96107"/>
    <w:rsid w:val="00E97841"/>
    <w:rsid w:val="00E97B16"/>
    <w:rsid w:val="00EA5317"/>
    <w:rsid w:val="00EA5542"/>
    <w:rsid w:val="00EB74C1"/>
    <w:rsid w:val="00EC72C6"/>
    <w:rsid w:val="00EC7FE2"/>
    <w:rsid w:val="00ED0D40"/>
    <w:rsid w:val="00EF31CB"/>
    <w:rsid w:val="00EF7E48"/>
    <w:rsid w:val="00F01639"/>
    <w:rsid w:val="00F137D8"/>
    <w:rsid w:val="00F207CA"/>
    <w:rsid w:val="00F34039"/>
    <w:rsid w:val="00F4273B"/>
    <w:rsid w:val="00F454AD"/>
    <w:rsid w:val="00F4574C"/>
    <w:rsid w:val="00F4747A"/>
    <w:rsid w:val="00F50328"/>
    <w:rsid w:val="00F52956"/>
    <w:rsid w:val="00F806D2"/>
    <w:rsid w:val="00FA1E7A"/>
    <w:rsid w:val="00FA3A86"/>
    <w:rsid w:val="00FB670F"/>
    <w:rsid w:val="00FB7A3D"/>
    <w:rsid w:val="00FE0412"/>
    <w:rsid w:val="00FE12B8"/>
    <w:rsid w:val="00FF1C1C"/>
    <w:rsid w:val="00FF5320"/>
    <w:rsid w:val="00FF54BA"/>
    <w:rsid w:val="00FF5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022B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8D6"/>
    <w:pPr>
      <w:ind w:left="720"/>
      <w:contextualSpacing/>
    </w:pPr>
  </w:style>
  <w:style w:type="paragraph" w:styleId="Title">
    <w:name w:val="Title"/>
    <w:basedOn w:val="Normal"/>
    <w:next w:val="Normal"/>
    <w:link w:val="TitleChar"/>
    <w:uiPriority w:val="10"/>
    <w:qFormat/>
    <w:rsid w:val="00E1412B"/>
    <w:rPr>
      <w:rFonts w:ascii="Arial" w:hAnsi="Arial"/>
      <w:b/>
      <w:color w:val="0F7DBD"/>
      <w:sz w:val="56"/>
      <w:szCs w:val="56"/>
    </w:rPr>
  </w:style>
  <w:style w:type="character" w:customStyle="1" w:styleId="TitleChar">
    <w:name w:val="Title Char"/>
    <w:basedOn w:val="DefaultParagraphFont"/>
    <w:link w:val="Title"/>
    <w:uiPriority w:val="10"/>
    <w:rsid w:val="00E1412B"/>
    <w:rPr>
      <w:rFonts w:ascii="Arial" w:hAnsi="Arial"/>
      <w:b/>
      <w:color w:val="0F7DBD"/>
      <w:sz w:val="56"/>
      <w:szCs w:val="56"/>
    </w:rPr>
  </w:style>
  <w:style w:type="paragraph" w:styleId="Subtitle">
    <w:name w:val="Subtitle"/>
    <w:basedOn w:val="Normal"/>
    <w:next w:val="Normal"/>
    <w:link w:val="SubtitleChar"/>
    <w:uiPriority w:val="11"/>
    <w:qFormat/>
    <w:rsid w:val="00E1412B"/>
    <w:rPr>
      <w:rFonts w:ascii="Arial" w:hAnsi="Arial"/>
      <w:color w:val="595959" w:themeColor="text1" w:themeTint="A6"/>
      <w:sz w:val="40"/>
      <w:szCs w:val="40"/>
    </w:rPr>
  </w:style>
  <w:style w:type="character" w:customStyle="1" w:styleId="SubtitleChar">
    <w:name w:val="Subtitle Char"/>
    <w:basedOn w:val="DefaultParagraphFont"/>
    <w:link w:val="Subtitle"/>
    <w:uiPriority w:val="11"/>
    <w:rsid w:val="00E1412B"/>
    <w:rPr>
      <w:rFonts w:ascii="Arial" w:hAnsi="Arial"/>
      <w:color w:val="595959" w:themeColor="text1" w:themeTint="A6"/>
      <w:sz w:val="40"/>
      <w:szCs w:val="40"/>
    </w:rPr>
  </w:style>
  <w:style w:type="paragraph" w:styleId="Header">
    <w:name w:val="header"/>
    <w:basedOn w:val="Normal"/>
    <w:link w:val="HeaderChar"/>
    <w:uiPriority w:val="99"/>
    <w:unhideWhenUsed/>
    <w:rsid w:val="00D70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062"/>
  </w:style>
  <w:style w:type="paragraph" w:styleId="Footer">
    <w:name w:val="footer"/>
    <w:basedOn w:val="Normal"/>
    <w:link w:val="FooterChar"/>
    <w:uiPriority w:val="99"/>
    <w:unhideWhenUsed/>
    <w:rsid w:val="00D70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062"/>
  </w:style>
  <w:style w:type="table" w:styleId="TableGrid">
    <w:name w:val="Table Grid"/>
    <w:basedOn w:val="TableNormal"/>
    <w:uiPriority w:val="59"/>
    <w:rsid w:val="00CC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22B4"/>
    <w:rPr>
      <w:color w:val="0000FF" w:themeColor="hyperlink"/>
      <w:u w:val="single"/>
    </w:rPr>
  </w:style>
  <w:style w:type="character" w:styleId="CommentReference">
    <w:name w:val="annotation reference"/>
    <w:basedOn w:val="DefaultParagraphFont"/>
    <w:uiPriority w:val="99"/>
    <w:semiHidden/>
    <w:unhideWhenUsed/>
    <w:rsid w:val="00C022B4"/>
    <w:rPr>
      <w:sz w:val="16"/>
      <w:szCs w:val="16"/>
    </w:rPr>
  </w:style>
  <w:style w:type="paragraph" w:styleId="CommentText">
    <w:name w:val="annotation text"/>
    <w:basedOn w:val="Normal"/>
    <w:link w:val="CommentTextChar"/>
    <w:uiPriority w:val="99"/>
    <w:semiHidden/>
    <w:unhideWhenUsed/>
    <w:rsid w:val="00C022B4"/>
    <w:pPr>
      <w:spacing w:line="240" w:lineRule="auto"/>
    </w:pPr>
    <w:rPr>
      <w:sz w:val="20"/>
      <w:szCs w:val="20"/>
    </w:rPr>
  </w:style>
  <w:style w:type="character" w:customStyle="1" w:styleId="CommentTextChar">
    <w:name w:val="Comment Text Char"/>
    <w:basedOn w:val="DefaultParagraphFont"/>
    <w:link w:val="CommentText"/>
    <w:uiPriority w:val="99"/>
    <w:semiHidden/>
    <w:rsid w:val="00C022B4"/>
    <w:rPr>
      <w:sz w:val="20"/>
      <w:szCs w:val="20"/>
    </w:rPr>
  </w:style>
  <w:style w:type="paragraph" w:styleId="BalloonText">
    <w:name w:val="Balloon Text"/>
    <w:basedOn w:val="Normal"/>
    <w:link w:val="BalloonTextChar"/>
    <w:uiPriority w:val="99"/>
    <w:semiHidden/>
    <w:unhideWhenUsed/>
    <w:rsid w:val="00C02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2B4"/>
    <w:rPr>
      <w:rFonts w:ascii="Tahoma" w:hAnsi="Tahoma" w:cs="Tahoma"/>
      <w:sz w:val="16"/>
      <w:szCs w:val="16"/>
    </w:rPr>
  </w:style>
  <w:style w:type="character" w:customStyle="1" w:styleId="Heading4Char">
    <w:name w:val="Heading 4 Char"/>
    <w:basedOn w:val="DefaultParagraphFont"/>
    <w:link w:val="Heading4"/>
    <w:uiPriority w:val="9"/>
    <w:rsid w:val="00C022B4"/>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C022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022B4"/>
    <w:rPr>
      <w:i/>
      <w:iCs/>
    </w:rPr>
  </w:style>
  <w:style w:type="paragraph" w:styleId="CommentSubject">
    <w:name w:val="annotation subject"/>
    <w:basedOn w:val="CommentText"/>
    <w:next w:val="CommentText"/>
    <w:link w:val="CommentSubjectChar"/>
    <w:uiPriority w:val="99"/>
    <w:semiHidden/>
    <w:unhideWhenUsed/>
    <w:rsid w:val="003A5EA6"/>
    <w:rPr>
      <w:b/>
      <w:bCs/>
    </w:rPr>
  </w:style>
  <w:style w:type="character" w:customStyle="1" w:styleId="CommentSubjectChar">
    <w:name w:val="Comment Subject Char"/>
    <w:basedOn w:val="CommentTextChar"/>
    <w:link w:val="CommentSubject"/>
    <w:uiPriority w:val="99"/>
    <w:semiHidden/>
    <w:rsid w:val="003A5EA6"/>
    <w:rPr>
      <w:b/>
      <w:bCs/>
      <w:sz w:val="20"/>
      <w:szCs w:val="20"/>
    </w:rPr>
  </w:style>
  <w:style w:type="paragraph" w:styleId="Revision">
    <w:name w:val="Revision"/>
    <w:hidden/>
    <w:uiPriority w:val="99"/>
    <w:semiHidden/>
    <w:rsid w:val="00986205"/>
    <w:pPr>
      <w:spacing w:after="0" w:line="240" w:lineRule="auto"/>
    </w:pPr>
  </w:style>
  <w:style w:type="table" w:customStyle="1" w:styleId="TableGridHorizontal1">
    <w:name w:val="Table Grid Horizontal1"/>
    <w:basedOn w:val="TableNormal"/>
    <w:next w:val="TableGrid"/>
    <w:rsid w:val="0098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7F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022B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8D6"/>
    <w:pPr>
      <w:ind w:left="720"/>
      <w:contextualSpacing/>
    </w:pPr>
  </w:style>
  <w:style w:type="paragraph" w:styleId="Title">
    <w:name w:val="Title"/>
    <w:basedOn w:val="Normal"/>
    <w:next w:val="Normal"/>
    <w:link w:val="TitleChar"/>
    <w:uiPriority w:val="10"/>
    <w:qFormat/>
    <w:rsid w:val="00E1412B"/>
    <w:rPr>
      <w:rFonts w:ascii="Arial" w:hAnsi="Arial"/>
      <w:b/>
      <w:color w:val="0F7DBD"/>
      <w:sz w:val="56"/>
      <w:szCs w:val="56"/>
    </w:rPr>
  </w:style>
  <w:style w:type="character" w:customStyle="1" w:styleId="TitleChar">
    <w:name w:val="Title Char"/>
    <w:basedOn w:val="DefaultParagraphFont"/>
    <w:link w:val="Title"/>
    <w:uiPriority w:val="10"/>
    <w:rsid w:val="00E1412B"/>
    <w:rPr>
      <w:rFonts w:ascii="Arial" w:hAnsi="Arial"/>
      <w:b/>
      <w:color w:val="0F7DBD"/>
      <w:sz w:val="56"/>
      <w:szCs w:val="56"/>
    </w:rPr>
  </w:style>
  <w:style w:type="paragraph" w:styleId="Subtitle">
    <w:name w:val="Subtitle"/>
    <w:basedOn w:val="Normal"/>
    <w:next w:val="Normal"/>
    <w:link w:val="SubtitleChar"/>
    <w:uiPriority w:val="11"/>
    <w:qFormat/>
    <w:rsid w:val="00E1412B"/>
    <w:rPr>
      <w:rFonts w:ascii="Arial" w:hAnsi="Arial"/>
      <w:color w:val="595959" w:themeColor="text1" w:themeTint="A6"/>
      <w:sz w:val="40"/>
      <w:szCs w:val="40"/>
    </w:rPr>
  </w:style>
  <w:style w:type="character" w:customStyle="1" w:styleId="SubtitleChar">
    <w:name w:val="Subtitle Char"/>
    <w:basedOn w:val="DefaultParagraphFont"/>
    <w:link w:val="Subtitle"/>
    <w:uiPriority w:val="11"/>
    <w:rsid w:val="00E1412B"/>
    <w:rPr>
      <w:rFonts w:ascii="Arial" w:hAnsi="Arial"/>
      <w:color w:val="595959" w:themeColor="text1" w:themeTint="A6"/>
      <w:sz w:val="40"/>
      <w:szCs w:val="40"/>
    </w:rPr>
  </w:style>
  <w:style w:type="paragraph" w:styleId="Header">
    <w:name w:val="header"/>
    <w:basedOn w:val="Normal"/>
    <w:link w:val="HeaderChar"/>
    <w:uiPriority w:val="99"/>
    <w:unhideWhenUsed/>
    <w:rsid w:val="00D70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062"/>
  </w:style>
  <w:style w:type="paragraph" w:styleId="Footer">
    <w:name w:val="footer"/>
    <w:basedOn w:val="Normal"/>
    <w:link w:val="FooterChar"/>
    <w:uiPriority w:val="99"/>
    <w:unhideWhenUsed/>
    <w:rsid w:val="00D70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062"/>
  </w:style>
  <w:style w:type="table" w:styleId="TableGrid">
    <w:name w:val="Table Grid"/>
    <w:basedOn w:val="TableNormal"/>
    <w:uiPriority w:val="59"/>
    <w:rsid w:val="00CC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22B4"/>
    <w:rPr>
      <w:color w:val="0000FF" w:themeColor="hyperlink"/>
      <w:u w:val="single"/>
    </w:rPr>
  </w:style>
  <w:style w:type="character" w:styleId="CommentReference">
    <w:name w:val="annotation reference"/>
    <w:basedOn w:val="DefaultParagraphFont"/>
    <w:uiPriority w:val="99"/>
    <w:semiHidden/>
    <w:unhideWhenUsed/>
    <w:rsid w:val="00C022B4"/>
    <w:rPr>
      <w:sz w:val="16"/>
      <w:szCs w:val="16"/>
    </w:rPr>
  </w:style>
  <w:style w:type="paragraph" w:styleId="CommentText">
    <w:name w:val="annotation text"/>
    <w:basedOn w:val="Normal"/>
    <w:link w:val="CommentTextChar"/>
    <w:uiPriority w:val="99"/>
    <w:semiHidden/>
    <w:unhideWhenUsed/>
    <w:rsid w:val="00C022B4"/>
    <w:pPr>
      <w:spacing w:line="240" w:lineRule="auto"/>
    </w:pPr>
    <w:rPr>
      <w:sz w:val="20"/>
      <w:szCs w:val="20"/>
    </w:rPr>
  </w:style>
  <w:style w:type="character" w:customStyle="1" w:styleId="CommentTextChar">
    <w:name w:val="Comment Text Char"/>
    <w:basedOn w:val="DefaultParagraphFont"/>
    <w:link w:val="CommentText"/>
    <w:uiPriority w:val="99"/>
    <w:semiHidden/>
    <w:rsid w:val="00C022B4"/>
    <w:rPr>
      <w:sz w:val="20"/>
      <w:szCs w:val="20"/>
    </w:rPr>
  </w:style>
  <w:style w:type="paragraph" w:styleId="BalloonText">
    <w:name w:val="Balloon Text"/>
    <w:basedOn w:val="Normal"/>
    <w:link w:val="BalloonTextChar"/>
    <w:uiPriority w:val="99"/>
    <w:semiHidden/>
    <w:unhideWhenUsed/>
    <w:rsid w:val="00C02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2B4"/>
    <w:rPr>
      <w:rFonts w:ascii="Tahoma" w:hAnsi="Tahoma" w:cs="Tahoma"/>
      <w:sz w:val="16"/>
      <w:szCs w:val="16"/>
    </w:rPr>
  </w:style>
  <w:style w:type="character" w:customStyle="1" w:styleId="Heading4Char">
    <w:name w:val="Heading 4 Char"/>
    <w:basedOn w:val="DefaultParagraphFont"/>
    <w:link w:val="Heading4"/>
    <w:uiPriority w:val="9"/>
    <w:rsid w:val="00C022B4"/>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C022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022B4"/>
    <w:rPr>
      <w:i/>
      <w:iCs/>
    </w:rPr>
  </w:style>
  <w:style w:type="paragraph" w:styleId="CommentSubject">
    <w:name w:val="annotation subject"/>
    <w:basedOn w:val="CommentText"/>
    <w:next w:val="CommentText"/>
    <w:link w:val="CommentSubjectChar"/>
    <w:uiPriority w:val="99"/>
    <w:semiHidden/>
    <w:unhideWhenUsed/>
    <w:rsid w:val="003A5EA6"/>
    <w:rPr>
      <w:b/>
      <w:bCs/>
    </w:rPr>
  </w:style>
  <w:style w:type="character" w:customStyle="1" w:styleId="CommentSubjectChar">
    <w:name w:val="Comment Subject Char"/>
    <w:basedOn w:val="CommentTextChar"/>
    <w:link w:val="CommentSubject"/>
    <w:uiPriority w:val="99"/>
    <w:semiHidden/>
    <w:rsid w:val="003A5EA6"/>
    <w:rPr>
      <w:b/>
      <w:bCs/>
      <w:sz w:val="20"/>
      <w:szCs w:val="20"/>
    </w:rPr>
  </w:style>
  <w:style w:type="paragraph" w:styleId="Revision">
    <w:name w:val="Revision"/>
    <w:hidden/>
    <w:uiPriority w:val="99"/>
    <w:semiHidden/>
    <w:rsid w:val="00986205"/>
    <w:pPr>
      <w:spacing w:after="0" w:line="240" w:lineRule="auto"/>
    </w:pPr>
  </w:style>
  <w:style w:type="table" w:customStyle="1" w:styleId="TableGridHorizontal1">
    <w:name w:val="Table Grid Horizontal1"/>
    <w:basedOn w:val="TableNormal"/>
    <w:next w:val="TableGrid"/>
    <w:rsid w:val="0098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7F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49483">
      <w:bodyDiv w:val="1"/>
      <w:marLeft w:val="0"/>
      <w:marRight w:val="0"/>
      <w:marTop w:val="0"/>
      <w:marBottom w:val="0"/>
      <w:divBdr>
        <w:top w:val="none" w:sz="0" w:space="0" w:color="auto"/>
        <w:left w:val="none" w:sz="0" w:space="0" w:color="auto"/>
        <w:bottom w:val="none" w:sz="0" w:space="0" w:color="auto"/>
        <w:right w:val="none" w:sz="0" w:space="0" w:color="auto"/>
      </w:divBdr>
    </w:div>
    <w:div w:id="554976596">
      <w:bodyDiv w:val="1"/>
      <w:marLeft w:val="0"/>
      <w:marRight w:val="0"/>
      <w:marTop w:val="0"/>
      <w:marBottom w:val="0"/>
      <w:divBdr>
        <w:top w:val="none" w:sz="0" w:space="0" w:color="auto"/>
        <w:left w:val="none" w:sz="0" w:space="0" w:color="auto"/>
        <w:bottom w:val="none" w:sz="0" w:space="0" w:color="auto"/>
        <w:right w:val="none" w:sz="0" w:space="0" w:color="auto"/>
      </w:divBdr>
    </w:div>
    <w:div w:id="617108036">
      <w:bodyDiv w:val="1"/>
      <w:marLeft w:val="0"/>
      <w:marRight w:val="0"/>
      <w:marTop w:val="0"/>
      <w:marBottom w:val="0"/>
      <w:divBdr>
        <w:top w:val="none" w:sz="0" w:space="0" w:color="auto"/>
        <w:left w:val="none" w:sz="0" w:space="0" w:color="auto"/>
        <w:bottom w:val="none" w:sz="0" w:space="0" w:color="auto"/>
        <w:right w:val="none" w:sz="0" w:space="0" w:color="auto"/>
      </w:divBdr>
      <w:divsChild>
        <w:div w:id="1779596388">
          <w:marLeft w:val="274"/>
          <w:marRight w:val="0"/>
          <w:marTop w:val="0"/>
          <w:marBottom w:val="0"/>
          <w:divBdr>
            <w:top w:val="none" w:sz="0" w:space="0" w:color="auto"/>
            <w:left w:val="none" w:sz="0" w:space="0" w:color="auto"/>
            <w:bottom w:val="none" w:sz="0" w:space="0" w:color="auto"/>
            <w:right w:val="none" w:sz="0" w:space="0" w:color="auto"/>
          </w:divBdr>
        </w:div>
      </w:divsChild>
    </w:div>
    <w:div w:id="812991660">
      <w:bodyDiv w:val="1"/>
      <w:marLeft w:val="0"/>
      <w:marRight w:val="0"/>
      <w:marTop w:val="0"/>
      <w:marBottom w:val="0"/>
      <w:divBdr>
        <w:top w:val="none" w:sz="0" w:space="0" w:color="auto"/>
        <w:left w:val="none" w:sz="0" w:space="0" w:color="auto"/>
        <w:bottom w:val="none" w:sz="0" w:space="0" w:color="auto"/>
        <w:right w:val="none" w:sz="0" w:space="0" w:color="auto"/>
      </w:divBdr>
    </w:div>
    <w:div w:id="996034411">
      <w:bodyDiv w:val="1"/>
      <w:marLeft w:val="0"/>
      <w:marRight w:val="0"/>
      <w:marTop w:val="0"/>
      <w:marBottom w:val="0"/>
      <w:divBdr>
        <w:top w:val="none" w:sz="0" w:space="0" w:color="auto"/>
        <w:left w:val="none" w:sz="0" w:space="0" w:color="auto"/>
        <w:bottom w:val="none" w:sz="0" w:space="0" w:color="auto"/>
        <w:right w:val="none" w:sz="0" w:space="0" w:color="auto"/>
      </w:divBdr>
    </w:div>
    <w:div w:id="1007904729">
      <w:bodyDiv w:val="1"/>
      <w:marLeft w:val="0"/>
      <w:marRight w:val="0"/>
      <w:marTop w:val="0"/>
      <w:marBottom w:val="0"/>
      <w:divBdr>
        <w:top w:val="none" w:sz="0" w:space="0" w:color="auto"/>
        <w:left w:val="none" w:sz="0" w:space="0" w:color="auto"/>
        <w:bottom w:val="none" w:sz="0" w:space="0" w:color="auto"/>
        <w:right w:val="none" w:sz="0" w:space="0" w:color="auto"/>
      </w:divBdr>
    </w:div>
    <w:div w:id="1420978336">
      <w:bodyDiv w:val="1"/>
      <w:marLeft w:val="0"/>
      <w:marRight w:val="0"/>
      <w:marTop w:val="0"/>
      <w:marBottom w:val="0"/>
      <w:divBdr>
        <w:top w:val="none" w:sz="0" w:space="0" w:color="auto"/>
        <w:left w:val="none" w:sz="0" w:space="0" w:color="auto"/>
        <w:bottom w:val="none" w:sz="0" w:space="0" w:color="auto"/>
        <w:right w:val="none" w:sz="0" w:space="0" w:color="auto"/>
      </w:divBdr>
    </w:div>
    <w:div w:id="1444572716">
      <w:bodyDiv w:val="1"/>
      <w:marLeft w:val="0"/>
      <w:marRight w:val="0"/>
      <w:marTop w:val="0"/>
      <w:marBottom w:val="0"/>
      <w:divBdr>
        <w:top w:val="none" w:sz="0" w:space="0" w:color="auto"/>
        <w:left w:val="none" w:sz="0" w:space="0" w:color="auto"/>
        <w:bottom w:val="none" w:sz="0" w:space="0" w:color="auto"/>
        <w:right w:val="none" w:sz="0" w:space="0" w:color="auto"/>
      </w:divBdr>
    </w:div>
    <w:div w:id="1732578642">
      <w:bodyDiv w:val="1"/>
      <w:marLeft w:val="0"/>
      <w:marRight w:val="0"/>
      <w:marTop w:val="0"/>
      <w:marBottom w:val="0"/>
      <w:divBdr>
        <w:top w:val="none" w:sz="0" w:space="0" w:color="auto"/>
        <w:left w:val="none" w:sz="0" w:space="0" w:color="auto"/>
        <w:bottom w:val="none" w:sz="0" w:space="0" w:color="auto"/>
        <w:right w:val="none" w:sz="0" w:space="0" w:color="auto"/>
      </w:divBdr>
      <w:divsChild>
        <w:div w:id="896160174">
          <w:marLeft w:val="446"/>
          <w:marRight w:val="0"/>
          <w:marTop w:val="120"/>
          <w:marBottom w:val="120"/>
          <w:divBdr>
            <w:top w:val="none" w:sz="0" w:space="0" w:color="auto"/>
            <w:left w:val="none" w:sz="0" w:space="0" w:color="auto"/>
            <w:bottom w:val="none" w:sz="0" w:space="0" w:color="auto"/>
            <w:right w:val="none" w:sz="0" w:space="0" w:color="auto"/>
          </w:divBdr>
        </w:div>
        <w:div w:id="1359357424">
          <w:marLeft w:val="446"/>
          <w:marRight w:val="0"/>
          <w:marTop w:val="120"/>
          <w:marBottom w:val="120"/>
          <w:divBdr>
            <w:top w:val="none" w:sz="0" w:space="0" w:color="auto"/>
            <w:left w:val="none" w:sz="0" w:space="0" w:color="auto"/>
            <w:bottom w:val="none" w:sz="0" w:space="0" w:color="auto"/>
            <w:right w:val="none" w:sz="0" w:space="0" w:color="auto"/>
          </w:divBdr>
        </w:div>
        <w:div w:id="1396079691">
          <w:marLeft w:val="446"/>
          <w:marRight w:val="0"/>
          <w:marTop w:val="120"/>
          <w:marBottom w:val="120"/>
          <w:divBdr>
            <w:top w:val="none" w:sz="0" w:space="0" w:color="auto"/>
            <w:left w:val="none" w:sz="0" w:space="0" w:color="auto"/>
            <w:bottom w:val="none" w:sz="0" w:space="0" w:color="auto"/>
            <w:right w:val="none" w:sz="0" w:space="0" w:color="auto"/>
          </w:divBdr>
        </w:div>
        <w:div w:id="1442995123">
          <w:marLeft w:val="446"/>
          <w:marRight w:val="0"/>
          <w:marTop w:val="120"/>
          <w:marBottom w:val="120"/>
          <w:divBdr>
            <w:top w:val="none" w:sz="0" w:space="0" w:color="auto"/>
            <w:left w:val="none" w:sz="0" w:space="0" w:color="auto"/>
            <w:bottom w:val="none" w:sz="0" w:space="0" w:color="auto"/>
            <w:right w:val="none" w:sz="0" w:space="0" w:color="auto"/>
          </w:divBdr>
        </w:div>
        <w:div w:id="1655841079">
          <w:marLeft w:val="446"/>
          <w:marRight w:val="0"/>
          <w:marTop w:val="120"/>
          <w:marBottom w:val="120"/>
          <w:divBdr>
            <w:top w:val="none" w:sz="0" w:space="0" w:color="auto"/>
            <w:left w:val="none" w:sz="0" w:space="0" w:color="auto"/>
            <w:bottom w:val="none" w:sz="0" w:space="0" w:color="auto"/>
            <w:right w:val="none" w:sz="0" w:space="0" w:color="auto"/>
          </w:divBdr>
        </w:div>
        <w:div w:id="1731340117">
          <w:marLeft w:val="446"/>
          <w:marRight w:val="0"/>
          <w:marTop w:val="120"/>
          <w:marBottom w:val="120"/>
          <w:divBdr>
            <w:top w:val="none" w:sz="0" w:space="0" w:color="auto"/>
            <w:left w:val="none" w:sz="0" w:space="0" w:color="auto"/>
            <w:bottom w:val="none" w:sz="0" w:space="0" w:color="auto"/>
            <w:right w:val="none" w:sz="0" w:space="0" w:color="auto"/>
          </w:divBdr>
        </w:div>
        <w:div w:id="2066290252">
          <w:marLeft w:val="446"/>
          <w:marRight w:val="0"/>
          <w:marTop w:val="120"/>
          <w:marBottom w:val="120"/>
          <w:divBdr>
            <w:top w:val="none" w:sz="0" w:space="0" w:color="auto"/>
            <w:left w:val="none" w:sz="0" w:space="0" w:color="auto"/>
            <w:bottom w:val="none" w:sz="0" w:space="0" w:color="auto"/>
            <w:right w:val="none" w:sz="0" w:space="0" w:color="auto"/>
          </w:divBdr>
        </w:div>
      </w:divsChild>
    </w:div>
    <w:div w:id="1783987206">
      <w:bodyDiv w:val="1"/>
      <w:marLeft w:val="0"/>
      <w:marRight w:val="0"/>
      <w:marTop w:val="0"/>
      <w:marBottom w:val="0"/>
      <w:divBdr>
        <w:top w:val="none" w:sz="0" w:space="0" w:color="auto"/>
        <w:left w:val="none" w:sz="0" w:space="0" w:color="auto"/>
        <w:bottom w:val="none" w:sz="0" w:space="0" w:color="auto"/>
        <w:right w:val="none" w:sz="0" w:space="0" w:color="auto"/>
      </w:divBdr>
    </w:div>
    <w:div w:id="1829055386">
      <w:bodyDiv w:val="1"/>
      <w:marLeft w:val="0"/>
      <w:marRight w:val="0"/>
      <w:marTop w:val="0"/>
      <w:marBottom w:val="0"/>
      <w:divBdr>
        <w:top w:val="none" w:sz="0" w:space="0" w:color="auto"/>
        <w:left w:val="none" w:sz="0" w:space="0" w:color="auto"/>
        <w:bottom w:val="none" w:sz="0" w:space="0" w:color="auto"/>
        <w:right w:val="none" w:sz="0" w:space="0" w:color="auto"/>
      </w:divBdr>
      <w:divsChild>
        <w:div w:id="765004173">
          <w:marLeft w:val="446"/>
          <w:marRight w:val="0"/>
          <w:marTop w:val="120"/>
          <w:marBottom w:val="120"/>
          <w:divBdr>
            <w:top w:val="none" w:sz="0" w:space="0" w:color="auto"/>
            <w:left w:val="none" w:sz="0" w:space="0" w:color="auto"/>
            <w:bottom w:val="none" w:sz="0" w:space="0" w:color="auto"/>
            <w:right w:val="none" w:sz="0" w:space="0" w:color="auto"/>
          </w:divBdr>
        </w:div>
        <w:div w:id="1803688980">
          <w:marLeft w:val="446"/>
          <w:marRight w:val="0"/>
          <w:marTop w:val="120"/>
          <w:marBottom w:val="120"/>
          <w:divBdr>
            <w:top w:val="none" w:sz="0" w:space="0" w:color="auto"/>
            <w:left w:val="none" w:sz="0" w:space="0" w:color="auto"/>
            <w:bottom w:val="none" w:sz="0" w:space="0" w:color="auto"/>
            <w:right w:val="none" w:sz="0" w:space="0" w:color="auto"/>
          </w:divBdr>
        </w:div>
        <w:div w:id="1949656961">
          <w:marLeft w:val="446"/>
          <w:marRight w:val="0"/>
          <w:marTop w:val="120"/>
          <w:marBottom w:val="120"/>
          <w:divBdr>
            <w:top w:val="none" w:sz="0" w:space="0" w:color="auto"/>
            <w:left w:val="none" w:sz="0" w:space="0" w:color="auto"/>
            <w:bottom w:val="none" w:sz="0" w:space="0" w:color="auto"/>
            <w:right w:val="none" w:sz="0" w:space="0" w:color="auto"/>
          </w:divBdr>
        </w:div>
      </w:divsChild>
    </w:div>
    <w:div w:id="1946573884">
      <w:bodyDiv w:val="1"/>
      <w:marLeft w:val="0"/>
      <w:marRight w:val="0"/>
      <w:marTop w:val="0"/>
      <w:marBottom w:val="0"/>
      <w:divBdr>
        <w:top w:val="none" w:sz="0" w:space="0" w:color="auto"/>
        <w:left w:val="none" w:sz="0" w:space="0" w:color="auto"/>
        <w:bottom w:val="none" w:sz="0" w:space="0" w:color="auto"/>
        <w:right w:val="none" w:sz="0" w:space="0" w:color="auto"/>
      </w:divBdr>
    </w:div>
    <w:div w:id="198786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ngland.nhs.uk/wp-content/uploads/2014/10/5yfv-web.pdf" TargetMode="External"/><Relationship Id="rId18" Type="http://schemas.openxmlformats.org/officeDocument/2006/relationships/hyperlink" Target="mailto:hlp.mhtransformationlondon@nhs.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mailto:hlp.mhtransformationlondon@nhs.net" TargetMode="External"/><Relationship Id="rId17" Type="http://schemas.openxmlformats.org/officeDocument/2006/relationships/hyperlink" Target="https://www.healthylondon.org/our-work/mental-health/payment-and-outcomes/" TargetMode="External"/><Relationship Id="rId25" Type="http://schemas.openxmlformats.org/officeDocument/2006/relationships/package" Target="embeddings/Microsoft_Word_Document1.docx"/><Relationship Id="rId2" Type="http://schemas.openxmlformats.org/officeDocument/2006/relationships/numbering" Target="numbering.xml"/><Relationship Id="rId16" Type="http://schemas.openxmlformats.org/officeDocument/2006/relationships/hyperlink" Target="https://www.gov.uk/government/uploads/system/uploads/attachment_data/file/414024/Childrens_Mental_Health.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ondon.gov.uk/sites/default/files/better_health_for_london.pdf" TargetMode="External"/><Relationship Id="rId24"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hyperlink" Target="https://www.england.nhs.uk/wp-content/uploads/2016/07/fyfv-mh.pdf" TargetMode="External"/><Relationship Id="rId23" Type="http://schemas.openxmlformats.org/officeDocument/2006/relationships/image" Target="media/image8.png"/><Relationship Id="rId10" Type="http://schemas.openxmlformats.org/officeDocument/2006/relationships/hyperlink" Target="https://www.england.nhs.uk/wp-content/uploads/2014/10/5yfv-web.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lp.mhtransformationlondon@nhs.net" TargetMode="External"/><Relationship Id="rId14" Type="http://schemas.openxmlformats.org/officeDocument/2006/relationships/hyperlink" Target="https://www.london.gov.uk/sites/default/files/better_health_for_london.pdf" TargetMode="External"/><Relationship Id="rId22" Type="http://schemas.openxmlformats.org/officeDocument/2006/relationships/image" Target="media/image7.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B5B78-E693-4394-B02C-5151D6E4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3372</Words>
  <Characters>19222</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22549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Mandip Korotana</dc:creator>
  <cp:lastModifiedBy>Ben Farrelly</cp:lastModifiedBy>
  <cp:revision>2</cp:revision>
  <cp:lastPrinted>2018-01-16T11:08:00Z</cp:lastPrinted>
  <dcterms:created xsi:type="dcterms:W3CDTF">2018-06-14T16:25:00Z</dcterms:created>
  <dcterms:modified xsi:type="dcterms:W3CDTF">2018-06-14T16:25:00Z</dcterms:modified>
</cp:coreProperties>
</file>