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6A43" w14:textId="6BE2FE32" w:rsidR="00C271AD" w:rsidRPr="00DD61BA" w:rsidRDefault="0021635A" w:rsidP="00C271AD">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r>
        <w:rPr>
          <w:rFonts w:eastAsia="Calibri" w:cs="Arial"/>
        </w:rPr>
        <w:t>14</w:t>
      </w:r>
      <w:r w:rsidRPr="0021635A">
        <w:rPr>
          <w:rFonts w:eastAsia="Calibri" w:cs="Arial"/>
          <w:vertAlign w:val="superscript"/>
        </w:rPr>
        <w:t>th</w:t>
      </w:r>
      <w:r>
        <w:rPr>
          <w:rFonts w:eastAsia="Calibri" w:cs="Arial"/>
        </w:rPr>
        <w:t xml:space="preserve"> April</w:t>
      </w:r>
      <w:r w:rsidR="00C271AD">
        <w:rPr>
          <w:rFonts w:eastAsia="Calibri" w:cs="Arial"/>
        </w:rPr>
        <w:t xml:space="preserve"> </w:t>
      </w:r>
      <w:r w:rsidR="00C271AD" w:rsidRPr="009A02F0">
        <w:rPr>
          <w:rFonts w:eastAsia="Calibri" w:cs="Arial"/>
        </w:rPr>
        <w:t>20</w:t>
      </w:r>
      <w:r w:rsidR="00C271AD">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0"/>
      <w:r w:rsidRPr="006E42A1">
        <w:rPr>
          <w:rFonts w:cs="Arial"/>
          <w:b/>
        </w:rPr>
        <w:t>HE SECR</w:t>
      </w:r>
      <w:bookmarkStart w:id="15" w:name="_9kMHG5YVtCIA9EHFDgTlULuE6s30p76uAEw9TI4"/>
      <w:bookmarkStart w:id="16" w:name="_9kMJI5YVtCIA9EIMIfTlHM4AFxj3GFKBuzBICHM"/>
      <w:r w:rsidRPr="006E42A1">
        <w:rPr>
          <w:rFonts w:cs="Arial"/>
          <w:b/>
        </w:rPr>
        <w:t>ETARY</w:t>
      </w:r>
      <w:bookmarkStart w:id="17" w:name="_9kMHG5YVtCIA9FHEDJlUmIN5BGyk4HGLCv0C69O"/>
      <w:r w:rsidRPr="006E42A1">
        <w:rPr>
          <w:rFonts w:cs="Arial"/>
          <w:b/>
        </w:rPr>
        <w:t xml:space="preserve"> OF </w:t>
      </w:r>
      <w:bookmarkEnd w:id="17"/>
      <w:r w:rsidRPr="006E42A1">
        <w:rPr>
          <w:rFonts w:cs="Arial"/>
          <w:b/>
        </w:rPr>
        <w:t>STAT</w:t>
      </w:r>
      <w:bookmarkEnd w:id="15"/>
      <w:bookmarkEnd w:id="16"/>
      <w:r w:rsidRPr="006E42A1">
        <w:rPr>
          <w:rFonts w:cs="Arial"/>
          <w:b/>
        </w:rPr>
        <w:t xml:space="preserve">E </w:t>
      </w:r>
      <w:bookmarkEnd w:id="1"/>
      <w:r w:rsidRPr="006E42A1">
        <w:rPr>
          <w:rFonts w:cs="Arial"/>
          <w:b/>
        </w:rPr>
        <w:t>FOR EDUCATIO</w:t>
      </w:r>
      <w:bookmarkStart w:id="18"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101B5EE1" w:rsidR="00A35476" w:rsidRPr="00CA7B59" w:rsidRDefault="0005567A" w:rsidP="00EE4EB7">
      <w:pPr>
        <w:spacing w:line="360" w:lineRule="auto"/>
        <w:jc w:val="center"/>
        <w:rPr>
          <w:rFonts w:eastAsia="Calibri" w:cs="Arial"/>
        </w:rPr>
      </w:pPr>
      <w:bookmarkStart w:id="19" w:name="_9kMHG5YVtCIA9FECLMWP72ons5GJA5GN614wv9E"/>
      <w:bookmarkEnd w:id="18"/>
      <w:r>
        <w:rPr>
          <w:rFonts w:eastAsia="Calibri" w:cs="Arial"/>
        </w:rPr>
        <w:t>Wylie &amp; Bisset</w:t>
      </w:r>
      <w:r w:rsidR="00C271AD">
        <w:rPr>
          <w:rFonts w:eastAsia="Calibri" w:cs="Arial"/>
        </w:rPr>
        <w:t xml:space="preserve"> LLP</w:t>
      </w:r>
    </w:p>
    <w:p w14:paraId="762A3DDE" w14:textId="77777777" w:rsidR="00A35476" w:rsidRPr="004C7A9D" w:rsidRDefault="00A35476" w:rsidP="00EE4EB7">
      <w:pPr>
        <w:spacing w:line="360" w:lineRule="auto"/>
        <w:jc w:val="center"/>
        <w:rPr>
          <w:rFonts w:eastAsia="Calibri" w:cs="Arial"/>
        </w:rPr>
      </w:pPr>
    </w:p>
    <w:bookmarkEnd w:id="19"/>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0" w:name="_9kR3WTr2AA7ELVLnjozA63NE21pyz1H"/>
      <w:r w:rsidRPr="00EE4EB7">
        <w:rPr>
          <w:rFonts w:eastAsia="Calibri" w:cs="Arial"/>
          <w:b/>
        </w:rPr>
        <w:t>F</w:t>
      </w:r>
      <w:bookmarkEnd w:id="2"/>
      <w:r w:rsidRPr="00EE4EB7">
        <w:rPr>
          <w:rFonts w:eastAsia="Calibri" w:cs="Arial"/>
          <w:b/>
        </w:rPr>
        <w:t xml:space="preserve">ramework </w:t>
      </w:r>
      <w:bookmarkStart w:id="21" w:name="_9kMHG5YVtCIA9EIMIfTlHM4AFxj3GFKBuzBICHM"/>
      <w:r w:rsidRPr="00EE4EB7">
        <w:rPr>
          <w:rFonts w:eastAsia="Calibri" w:cs="Arial"/>
          <w:b/>
        </w:rPr>
        <w:t>Agreement</w:t>
      </w:r>
      <w:bookmarkEnd w:id="20"/>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2" w:name="_9kMIH5YVtCIA9FHEDJlUmIN5BGyk4HGLCv0C69O"/>
      <w:r w:rsidRPr="00EE4EB7">
        <w:rPr>
          <w:rFonts w:eastAsia="Calibri" w:cs="Arial"/>
        </w:rPr>
        <w:t xml:space="preserve">r </w:t>
      </w:r>
      <w:bookmarkEnd w:id="21"/>
      <w:r w:rsidR="007D1E9D" w:rsidRPr="00EE4EB7">
        <w:rPr>
          <w:rFonts w:eastAsia="Calibri" w:cs="Arial"/>
        </w:rPr>
        <w:t>Pr</w:t>
      </w:r>
      <w:bookmarkEnd w:id="22"/>
      <w:r w:rsidR="007D1E9D" w:rsidRPr="00EE4EB7">
        <w:rPr>
          <w:rFonts w:eastAsia="Calibri" w:cs="Arial"/>
        </w:rPr>
        <w:t>ovid</w:t>
      </w:r>
      <w:bookmarkEnd w:id="3"/>
      <w:r w:rsidR="007D1E9D" w:rsidRPr="00EE4EB7">
        <w:rPr>
          <w:rFonts w:eastAsia="Calibri" w:cs="Arial"/>
        </w:rPr>
        <w:t>e</w:t>
      </w:r>
      <w:bookmarkStart w:id="23" w:name="_9kMHG5YVtCIA9EGFDDQCKHkw0nw1C967u5KJ3v0"/>
      <w:r w:rsidR="007D1E9D" w:rsidRPr="00EE4EB7">
        <w:rPr>
          <w:rFonts w:eastAsia="Calibri" w:cs="Arial"/>
        </w:rPr>
        <w:t xml:space="preserve">r </w:t>
      </w:r>
      <w:bookmarkStart w:id="24" w:name="_9kMIH5YVtCIA9EIMIfTlHM4AFxj3GFKBuzBICHM"/>
      <w:r w:rsidR="007D1E9D" w:rsidRPr="00EE4EB7">
        <w:rPr>
          <w:rFonts w:eastAsia="Calibri" w:cs="Arial"/>
        </w:rPr>
        <w:t>Mar</w:t>
      </w:r>
      <w:bookmarkEnd w:id="24"/>
      <w:r w:rsidR="007D1E9D" w:rsidRPr="00EE4EB7">
        <w:rPr>
          <w:rFonts w:eastAsia="Calibri" w:cs="Arial"/>
        </w:rPr>
        <w:t>ket Ov</w:t>
      </w:r>
      <w:bookmarkEnd w:id="4"/>
      <w:r w:rsidR="007D1E9D" w:rsidRPr="00EE4EB7">
        <w:rPr>
          <w:rFonts w:eastAsia="Calibri" w:cs="Arial"/>
        </w:rPr>
        <w:t>ersig</w:t>
      </w:r>
      <w:bookmarkEnd w:id="23"/>
      <w:r w:rsidR="007D1E9D" w:rsidRPr="00EE4EB7">
        <w:rPr>
          <w:rFonts w:eastAsia="Calibri" w:cs="Arial"/>
        </w:rPr>
        <w:t>ht (</w:t>
      </w:r>
      <w:bookmarkStart w:id="25" w:name="_9kMHG5YVtCIA9EFEDHz1C1kp148F3ptDCARCy0F"/>
      <w:r w:rsidR="007D1E9D" w:rsidRPr="00EE4EB7">
        <w:rPr>
          <w:rFonts w:eastAsia="Calibri" w:cs="Arial"/>
        </w:rPr>
        <w:t>PMO</w:t>
      </w:r>
      <w:bookmarkStart w:id="26" w:name="_9kMHG5YVtCIA9FDADjWlwx04qMR9FK2o8LKTLBF"/>
      <w:r w:rsidR="007D1E9D" w:rsidRPr="00EE4EB7">
        <w:rPr>
          <w:rFonts w:eastAsia="Calibri" w:cs="Arial"/>
        </w:rPr>
        <w:t xml:space="preserve">) </w:t>
      </w:r>
      <w:bookmarkEnd w:id="25"/>
      <w:r w:rsidR="007D1E9D" w:rsidRPr="00EE4EB7">
        <w:rPr>
          <w:rFonts w:eastAsia="Calibri" w:cs="Arial"/>
        </w:rPr>
        <w:t>Framework</w:t>
      </w:r>
    </w:p>
    <w:bookmarkEnd w:id="26"/>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7"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28" w:name="_Toc400548604"/>
      <w:bookmarkStart w:id="29" w:name="_Toc400707455"/>
      <w:bookmarkStart w:id="30" w:name="_Toc401310540"/>
      <w:bookmarkStart w:id="31" w:name="Section1"/>
      <w:r w:rsidRPr="00DD61BA">
        <w:rPr>
          <w:rFonts w:cs="Arial"/>
          <w:b/>
          <w:bCs/>
        </w:rPr>
        <w:lastRenderedPageBreak/>
        <w:t>SECTION 1</w:t>
      </w:r>
      <w:bookmarkEnd w:id="28"/>
      <w:bookmarkEnd w:id="29"/>
      <w:bookmarkEnd w:id="30"/>
      <w:bookmarkEnd w:id="31"/>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2" w:name="_Toc400548605"/>
      <w:bookmarkStart w:id="33" w:name="_Toc400707456"/>
      <w:bookmarkStart w:id="34" w:name="_Toc401310541"/>
      <w:r w:rsidRPr="006E42A1">
        <w:rPr>
          <w:rFonts w:cs="Arial"/>
          <w:b/>
          <w:bCs/>
        </w:rPr>
        <w:t>FO</w:t>
      </w:r>
      <w:bookmarkEnd w:id="27"/>
      <w:r w:rsidRPr="006E42A1">
        <w:rPr>
          <w:rFonts w:cs="Arial"/>
          <w:b/>
          <w:bCs/>
        </w:rPr>
        <w:t xml:space="preserve">RM </w:t>
      </w:r>
      <w:bookmarkStart w:id="35" w:name="_9kMHG5YVtCIA9FKQEyq1YZQcfo87G"/>
      <w:r w:rsidRPr="006E42A1">
        <w:rPr>
          <w:rFonts w:cs="Arial"/>
          <w:b/>
          <w:bCs/>
        </w:rPr>
        <w:t xml:space="preserve">OF </w:t>
      </w:r>
      <w:bookmarkEnd w:id="32"/>
      <w:bookmarkEnd w:id="33"/>
      <w:bookmarkEnd w:id="34"/>
      <w:r w:rsidR="00947159" w:rsidRPr="006E42A1">
        <w:rPr>
          <w:rFonts w:cs="Arial"/>
          <w:b/>
          <w:bCs/>
        </w:rPr>
        <w:t>AGREE</w:t>
      </w:r>
      <w:bookmarkEnd w:id="35"/>
      <w:r w:rsidR="00947159" w:rsidRPr="006E42A1">
        <w:rPr>
          <w:rFonts w:cs="Arial"/>
          <w:b/>
          <w:bCs/>
        </w:rPr>
        <w:t>MENT</w:t>
      </w:r>
    </w:p>
    <w:p w14:paraId="5214BB80" w14:textId="4076139F" w:rsidR="00433E7A" w:rsidRPr="004C7A9D" w:rsidRDefault="00065F5B" w:rsidP="00EE4EB7">
      <w:pPr>
        <w:tabs>
          <w:tab w:val="left" w:pos="5670"/>
        </w:tabs>
        <w:spacing w:line="360" w:lineRule="auto"/>
        <w:rPr>
          <w:rFonts w:cs="Arial"/>
        </w:rPr>
      </w:pPr>
      <w:r w:rsidRPr="006E42A1">
        <w:rPr>
          <w:rFonts w:cs="Arial"/>
          <w:b/>
        </w:rPr>
        <w:t>T</w:t>
      </w:r>
      <w:bookmarkStart w:id="36" w:name="_9kMHG5YVtCIA9ELJCDNHCF69Fziuy562DNAr379"/>
      <w:r w:rsidR="00E95233" w:rsidRPr="006E42A1">
        <w:rPr>
          <w:rFonts w:cs="Arial"/>
          <w:b/>
        </w:rPr>
        <w:t>HI</w:t>
      </w:r>
      <w:bookmarkStart w:id="37" w:name="_9kMHG5YVtCIA9FJGDEDgVnJO6CHzl5IHAB63NTU"/>
      <w:r w:rsidR="00E95233" w:rsidRPr="006E42A1">
        <w:rPr>
          <w:rFonts w:cs="Arial"/>
          <w:b/>
        </w:rPr>
        <w:t xml:space="preserve">S </w:t>
      </w:r>
      <w:bookmarkStart w:id="38" w:name="_9kMHG5YVt3DE7FIRNplq1C85PG43r013J"/>
      <w:r w:rsidR="00C6400A" w:rsidRPr="006E42A1">
        <w:rPr>
          <w:rFonts w:cs="Arial"/>
          <w:b/>
        </w:rPr>
        <w:t xml:space="preserve">FRAMEWORK </w:t>
      </w:r>
      <w:bookmarkEnd w:id="5"/>
      <w:bookmarkEnd w:id="36"/>
      <w:bookmarkEnd w:id="37"/>
      <w:r w:rsidR="00C6400A" w:rsidRPr="006E42A1">
        <w:rPr>
          <w:rFonts w:cs="Arial"/>
          <w:b/>
        </w:rPr>
        <w:t>AGREE</w:t>
      </w:r>
      <w:bookmarkStart w:id="39" w:name="_9kMHG5YVtCIA9EKICEOFx269FziuyWzBdvEJ1yF"/>
      <w:r w:rsidR="00C6400A" w:rsidRPr="006E42A1">
        <w:rPr>
          <w:rFonts w:cs="Arial"/>
          <w:b/>
        </w:rPr>
        <w:t>MENT</w:t>
      </w:r>
      <w:bookmarkEnd w:id="38"/>
      <w:bookmarkEnd w:id="39"/>
      <w:r w:rsidR="00E95233" w:rsidRPr="00314BF1">
        <w:rPr>
          <w:rFonts w:cs="Arial"/>
        </w:rPr>
        <w:t xml:space="preserve"> is</w:t>
      </w:r>
      <w:bookmarkStart w:id="40" w:name="_9kMHG5YVtCIA9FLLFGTByvlx8F22JCA7uAM885u"/>
      <w:r w:rsidR="00E95233" w:rsidRPr="00314BF1">
        <w:rPr>
          <w:rFonts w:cs="Arial"/>
        </w:rPr>
        <w:t xml:space="preserve"> made on </w:t>
      </w:r>
      <w:r w:rsidR="002B47AC" w:rsidRPr="00482EAD">
        <w:rPr>
          <w:rFonts w:cs="Arial"/>
        </w:rPr>
        <w:t xml:space="preserve"> </w:t>
      </w:r>
      <w:bookmarkEnd w:id="6"/>
      <w:bookmarkEnd w:id="40"/>
      <w:r w:rsidR="0021635A">
        <w:rPr>
          <w:rFonts w:cs="Arial"/>
        </w:rPr>
        <w:t>14</w:t>
      </w:r>
      <w:r w:rsidR="0021635A" w:rsidRPr="0021635A">
        <w:rPr>
          <w:rFonts w:cs="Arial"/>
          <w:vertAlign w:val="superscript"/>
        </w:rPr>
        <w:t>th</w:t>
      </w:r>
      <w:r w:rsidR="0021635A">
        <w:rPr>
          <w:rFonts w:cs="Arial"/>
        </w:rPr>
        <w:t xml:space="preserve"> April</w:t>
      </w:r>
      <w:r w:rsidR="00FD3784">
        <w:rPr>
          <w:rFonts w:cs="Arial"/>
        </w:rPr>
        <w:t xml:space="preserve"> 2021</w:t>
      </w:r>
      <w:bookmarkEnd w:id="7"/>
      <w:bookmarkEnd w:id="8"/>
      <w:r w:rsidR="002B47AC" w:rsidRPr="00482EAD">
        <w:rPr>
          <w:rFonts w:cs="Arial"/>
        </w:rPr>
        <w:t xml:space="preserve">                        </w:t>
      </w:r>
      <w:r w:rsidR="002B47AC" w:rsidRPr="00CA7B59">
        <w:rPr>
          <w:rFonts w:cs="Arial"/>
        </w:rPr>
        <w:t xml:space="preserve">     </w:t>
      </w:r>
      <w:r w:rsidR="008130EF" w:rsidRPr="00CA7B59">
        <w:rPr>
          <w:rFonts w:cs="Arial"/>
        </w:rPr>
        <w:t xml:space="preserve"> </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1" w:name="_9kMHG5YVtCIA9FIIKIEqmmffiAUxA9IAC5CLHN"/>
      <w:r w:rsidRPr="00EE4EB7">
        <w:rPr>
          <w:rFonts w:cs="Arial"/>
          <w:b/>
        </w:rPr>
        <w:t xml:space="preserve">R </w:t>
      </w:r>
      <w:r w:rsidR="00A35476" w:rsidRPr="00EE4EB7">
        <w:rPr>
          <w:rFonts w:cs="Arial"/>
          <w:b/>
        </w:rPr>
        <w:t>EDUCA</w:t>
      </w:r>
      <w:bookmarkEnd w:id="9"/>
      <w:r w:rsidR="00A35476" w:rsidRPr="00EE4EB7">
        <w:rPr>
          <w:rFonts w:cs="Arial"/>
          <w:b/>
        </w:rPr>
        <w:t>TI</w:t>
      </w:r>
      <w:bookmarkEnd w:id="41"/>
      <w:r w:rsidR="00A35476" w:rsidRPr="00EE4EB7">
        <w:rPr>
          <w:rFonts w:cs="Arial"/>
          <w:b/>
        </w:rPr>
        <w:t>ON</w:t>
      </w:r>
      <w:r w:rsidR="002610AF" w:rsidRPr="00EE4EB7">
        <w:rPr>
          <w:rFonts w:cs="Arial"/>
        </w:rPr>
        <w:t xml:space="preserve"> of Sanctuary Buildings, 20 Great Smith Street, London, S</w:t>
      </w:r>
      <w:bookmarkEnd w:id="10"/>
      <w:r w:rsidR="002610AF" w:rsidRPr="00EE4EB7">
        <w:rPr>
          <w:rFonts w:cs="Arial"/>
        </w:rPr>
        <w:t>W1P 3BT</w:t>
      </w:r>
      <w:r w:rsidR="00757E2B" w:rsidRPr="00EE4EB7">
        <w:rPr>
          <w:rFonts w:cs="Arial"/>
        </w:rPr>
        <w:t xml:space="preserve"> </w:t>
      </w:r>
      <w:r w:rsidRPr="00EE4EB7">
        <w:rPr>
          <w:rFonts w:cs="Arial"/>
        </w:rPr>
        <w:t>(</w:t>
      </w:r>
      <w:bookmarkStart w:id="42" w:name="_9kR3WTr5B86BI"/>
      <w:bookmarkStart w:id="43" w:name="_9kR3WTr5B86CC"/>
      <w:r w:rsidRPr="00EE4EB7">
        <w:rPr>
          <w:rFonts w:cs="Arial"/>
        </w:rPr>
        <w:t>“</w:t>
      </w:r>
      <w:bookmarkStart w:id="44" w:name="_9kMIH5YVtCIA9FIIKIEqmmffiAUxA9IAC5CLHN"/>
      <w:bookmarkStart w:id="45" w:name="_9kR3WTr2445BKT7F"/>
      <w:bookmarkEnd w:id="42"/>
      <w:bookmarkEnd w:id="43"/>
      <w:r w:rsidR="00F14711" w:rsidRPr="00EE4EB7">
        <w:rPr>
          <w:rFonts w:cs="Arial"/>
          <w:b/>
        </w:rPr>
        <w:t>Df</w:t>
      </w:r>
      <w:bookmarkEnd w:id="44"/>
      <w:r w:rsidR="00F14711" w:rsidRPr="00EE4EB7">
        <w:rPr>
          <w:rFonts w:cs="Arial"/>
          <w:b/>
        </w:rPr>
        <w:t>E</w:t>
      </w:r>
      <w:bookmarkStart w:id="46" w:name="_9kR3WTr6736BJ"/>
      <w:bookmarkStart w:id="47" w:name="_9kR3WTr5B86CD"/>
      <w:bookmarkStart w:id="48" w:name="_9kR3WTr5B86CH"/>
      <w:bookmarkStart w:id="49" w:name="_9kR3WTr5B86DH"/>
      <w:bookmarkEnd w:id="45"/>
      <w:r w:rsidRPr="00EE4EB7">
        <w:rPr>
          <w:rFonts w:cs="Arial"/>
        </w:rPr>
        <w:t>"</w:t>
      </w:r>
      <w:bookmarkEnd w:id="46"/>
      <w:bookmarkEnd w:id="47"/>
      <w:bookmarkEnd w:id="48"/>
      <w:bookmarkEnd w:id="49"/>
      <w:r w:rsidRPr="00EE4EB7">
        <w:rPr>
          <w:rFonts w:cs="Arial"/>
        </w:rPr>
        <w:t>);</w:t>
      </w:r>
      <w:r w:rsidR="0024243E" w:rsidRPr="00EE4EB7">
        <w:rPr>
          <w:rFonts w:cs="Arial"/>
        </w:rPr>
        <w:t xml:space="preserve"> </w:t>
      </w:r>
      <w:r w:rsidR="00EF13CC" w:rsidRPr="00EE4EB7">
        <w:rPr>
          <w:rFonts w:cs="Arial"/>
        </w:rPr>
        <w:t>and</w:t>
      </w:r>
    </w:p>
    <w:p w14:paraId="4654E206" w14:textId="52F689C4" w:rsidR="005E25DB" w:rsidRPr="00EE4EB7" w:rsidRDefault="0005567A" w:rsidP="00EE4EB7">
      <w:pPr>
        <w:numPr>
          <w:ilvl w:val="0"/>
          <w:numId w:val="8"/>
        </w:numPr>
        <w:suppressAutoHyphens/>
        <w:spacing w:line="360" w:lineRule="auto"/>
        <w:ind w:left="720"/>
        <w:rPr>
          <w:rFonts w:cs="Arial"/>
          <w:b/>
        </w:rPr>
      </w:pPr>
      <w:r>
        <w:rPr>
          <w:rFonts w:cs="Arial"/>
        </w:rPr>
        <w:t>Wylie &amp; Bisset</w:t>
      </w:r>
      <w:r w:rsidR="00FB4527">
        <w:rPr>
          <w:rFonts w:cs="Arial"/>
        </w:rPr>
        <w:t xml:space="preserve"> LLP </w:t>
      </w:r>
      <w:r w:rsidR="005E25DB" w:rsidRPr="00EE4EB7">
        <w:rPr>
          <w:rFonts w:cs="Arial"/>
        </w:rPr>
        <w:t xml:space="preserve">of </w:t>
      </w:r>
      <w:r w:rsidR="005E25DB" w:rsidRPr="00AE5F80">
        <w:rPr>
          <w:rFonts w:cs="Arial"/>
        </w:rPr>
        <w:t>regist</w:t>
      </w:r>
      <w:bookmarkEnd w:id="11"/>
      <w:r w:rsidR="005E25DB" w:rsidRPr="00AE5F80">
        <w:rPr>
          <w:rFonts w:cs="Arial"/>
        </w:rPr>
        <w:t>ered in Engla</w:t>
      </w:r>
      <w:bookmarkEnd w:id="12"/>
      <w:r w:rsidR="005E25DB" w:rsidRPr="00AE5F80">
        <w:rPr>
          <w:rFonts w:cs="Arial"/>
        </w:rPr>
        <w:t xml:space="preserve">nd and Wales under number </w:t>
      </w:r>
      <w:r w:rsidR="008C13C2">
        <w:rPr>
          <w:rFonts w:cs="Arial"/>
        </w:rPr>
        <w:t>SO301911</w:t>
      </w:r>
      <w:r w:rsidR="0079797F">
        <w:rPr>
          <w:rFonts w:cs="Arial"/>
        </w:rPr>
        <w:t xml:space="preserve"> </w:t>
      </w:r>
      <w:r w:rsidR="005E25DB" w:rsidRPr="00AE5F80">
        <w:rPr>
          <w:rFonts w:cs="Arial"/>
        </w:rPr>
        <w:t xml:space="preserve">whose registered office is </w:t>
      </w:r>
      <w:r w:rsidR="008C13C2">
        <w:rPr>
          <w:rFonts w:cs="Arial"/>
        </w:rPr>
        <w:t xml:space="preserve">168 Bath Street, Glasgow, G2 4TP </w:t>
      </w:r>
      <w:r w:rsidR="005E25DB" w:rsidRPr="00EE4EB7">
        <w:rPr>
          <w:rFonts w:cs="Arial"/>
        </w:rPr>
        <w:t>(the “</w:t>
      </w:r>
      <w:bookmarkStart w:id="50" w:name="_9kR3WTr19A458LFx38qcw98"/>
      <w:bookmarkStart w:id="51" w:name="_9kR3WTr2445CELFx38qcw98"/>
      <w:r w:rsidR="00F14711" w:rsidRPr="00EE4EB7">
        <w:rPr>
          <w:rFonts w:cs="Arial"/>
          <w:b/>
        </w:rPr>
        <w:t>Contractor</w:t>
      </w:r>
      <w:bookmarkEnd w:id="50"/>
      <w:bookmarkEnd w:id="51"/>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57713EC7"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6F7714">
        <w:rPr>
          <w:rFonts w:cs="Arial"/>
          <w:color w:val="000000"/>
        </w:rPr>
        <w:t>2020/S 218-536579</w:t>
      </w:r>
      <w:r w:rsidR="006F7714" w:rsidRPr="00EE4EB7">
        <w:rPr>
          <w:rFonts w:cs="Arial"/>
          <w:color w:val="000000"/>
        </w:rPr>
        <w:t xml:space="preserve"> on </w:t>
      </w:r>
      <w:r w:rsidR="006F7714">
        <w:rPr>
          <w:rFonts w:cs="Arial"/>
          <w:color w:val="000000"/>
        </w:rPr>
        <w:t>9th</w:t>
      </w:r>
      <w:r w:rsidR="006F7714" w:rsidRPr="00EE4EB7">
        <w:rPr>
          <w:rFonts w:cs="Arial"/>
          <w:color w:val="000000"/>
        </w:rPr>
        <w:t xml:space="preserve"> </w:t>
      </w:r>
      <w:r w:rsidR="006F7714">
        <w:rPr>
          <w:rFonts w:cs="Arial"/>
          <w:color w:val="000000"/>
        </w:rPr>
        <w:t>November</w:t>
      </w:r>
      <w:r w:rsidR="006F7714" w:rsidRPr="00EE4EB7">
        <w:rPr>
          <w:rFonts w:cs="Arial"/>
          <w:color w:val="000000"/>
        </w:rPr>
        <w:t xml:space="preserve"> 20</w:t>
      </w:r>
      <w:r w:rsidR="006F7714">
        <w:rPr>
          <w:rFonts w:cs="Arial"/>
          <w:color w:val="000000"/>
        </w:rPr>
        <w:t>20</w:t>
      </w:r>
      <w:r w:rsidR="006F7714" w:rsidRPr="00EE4EB7">
        <w:rPr>
          <w:rFonts w:cs="Arial"/>
          <w:color w:val="000000"/>
        </w:rPr>
        <w:t xml:space="preserve"> </w:t>
      </w:r>
      <w:r w:rsidR="00397A2F" w:rsidRPr="00EE4EB7">
        <w:rPr>
          <w:rFonts w:cs="Arial"/>
        </w:rPr>
        <w:t xml:space="preserve">in the </w:t>
      </w:r>
      <w:bookmarkStart w:id="52" w:name="_9kR3WTr266459YIgkijimWUCGAut"/>
      <w:r w:rsidR="00397A2F" w:rsidRPr="00EE4EB7">
        <w:rPr>
          <w:rFonts w:cs="Arial"/>
        </w:rPr>
        <w:t>Off</w:t>
      </w:r>
      <w:bookmarkEnd w:id="13"/>
      <w:r w:rsidR="00397A2F" w:rsidRPr="00EE4EB7">
        <w:rPr>
          <w:rFonts w:cs="Arial"/>
        </w:rPr>
        <w:t>icial Journal</w:t>
      </w:r>
      <w:bookmarkEnd w:id="52"/>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3" w:name="_9kMHG5YVt488679cNtB3liz"/>
      <w:r w:rsidR="00C1044C" w:rsidRPr="00EE4EB7">
        <w:rPr>
          <w:rFonts w:cs="Arial"/>
        </w:rPr>
        <w:t>Services</w:t>
      </w:r>
      <w:bookmarkEnd w:id="53"/>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4" w:name="_9kR3WTr2AA7FDZLr91jgxCExy3ot4GBxWe627IT"/>
      <w:r w:rsidRPr="00DD61BA">
        <w:rPr>
          <w:rFonts w:cs="Arial"/>
        </w:rPr>
        <w:t>Services stated in the Framework Specifica</w:t>
      </w:r>
      <w:r w:rsidRPr="00FD779E">
        <w:rPr>
          <w:rFonts w:cs="Arial"/>
        </w:rPr>
        <w:t>tion</w:t>
      </w:r>
      <w:bookmarkEnd w:id="54"/>
      <w:r w:rsidRPr="00FD779E">
        <w:rPr>
          <w:rFonts w:cs="Arial"/>
        </w:rPr>
        <w:t xml:space="preserve"> to DfE on placing </w:t>
      </w:r>
      <w:bookmarkStart w:id="55" w:name="_9kR3WTr2AA7FEMGpdejqrt9F51ukn0G6q14wHMK"/>
      <w:r w:rsidRPr="00FD779E">
        <w:rPr>
          <w:rFonts w:cs="Arial"/>
        </w:rPr>
        <w:t>Engagements in accordance with the Framework Agreement</w:t>
      </w:r>
      <w:bookmarkEnd w:id="55"/>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6" w:name="_9kMJI5YVt3DE7FIRNplq1C85PG43r013J"/>
      <w:bookmarkStart w:id="57" w:name="_9kMHG5YVt4CC9GNXNplq1C85PG43r013J"/>
      <w:r w:rsidR="00C6400A" w:rsidRPr="006E42A1">
        <w:rPr>
          <w:rFonts w:cs="Arial"/>
        </w:rPr>
        <w:t>Framework Agreement</w:t>
      </w:r>
      <w:bookmarkEnd w:id="56"/>
      <w:bookmarkEnd w:id="57"/>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58" w:name="_9kMJI5YVt488679cNtB3liz"/>
      <w:r w:rsidR="007823FD" w:rsidRPr="00482EAD">
        <w:rPr>
          <w:rFonts w:cs="Arial"/>
        </w:rPr>
        <w:t>Services</w:t>
      </w:r>
      <w:bookmarkEnd w:id="58"/>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59" w:name="_9kMKJ5YVt488679cNtB3liz"/>
      <w:r w:rsidR="00E60987" w:rsidRPr="004C7A9D">
        <w:rPr>
          <w:rFonts w:cs="Arial"/>
        </w:rPr>
        <w:t>Services</w:t>
      </w:r>
      <w:bookmarkEnd w:id="59"/>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0" w:name="_9kMKJ5YVt3DE7FIRNplq1C85PG43r013J"/>
      <w:bookmarkStart w:id="61" w:name="_9kMIH5YVt4CC9GNXNplq1C85PG43r013J"/>
      <w:r w:rsidR="00C6400A" w:rsidRPr="00EE4EB7">
        <w:rPr>
          <w:rFonts w:cs="Arial"/>
        </w:rPr>
        <w:t>Framework Agreement</w:t>
      </w:r>
      <w:bookmarkEnd w:id="60"/>
      <w:bookmarkEnd w:id="61"/>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2" w:name="_9kMHG5YVt48867DcWsgv"/>
      <w:r w:rsidR="002D2371" w:rsidRPr="00EE4EB7">
        <w:rPr>
          <w:rFonts w:cs="Arial"/>
          <w:spacing w:val="-3"/>
        </w:rPr>
        <w:t>Engagement</w:t>
      </w:r>
      <w:r w:rsidR="00397A2F" w:rsidRPr="00EE4EB7">
        <w:rPr>
          <w:rFonts w:cs="Arial"/>
          <w:spacing w:val="-3"/>
        </w:rPr>
        <w:t>s</w:t>
      </w:r>
      <w:bookmarkEnd w:id="62"/>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3" w:name="_9kMLK5YVt3DE7FIRNplq1C85PG43r013J"/>
      <w:bookmarkStart w:id="64" w:name="_9kMJI5YVt4CC9GNXNplq1C85PG43r013J"/>
      <w:r w:rsidR="00C6400A" w:rsidRPr="00EE4EB7">
        <w:rPr>
          <w:rFonts w:cs="Arial"/>
          <w:spacing w:val="-3"/>
        </w:rPr>
        <w:t>Framework Agreement</w:t>
      </w:r>
      <w:bookmarkEnd w:id="63"/>
      <w:bookmarkEnd w:id="64"/>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5" w:name="_9kMLK5YVt488679cNtB3liz"/>
      <w:r w:rsidR="00E60987" w:rsidRPr="00EE4EB7">
        <w:rPr>
          <w:szCs w:val="20"/>
        </w:rPr>
        <w:t>Services</w:t>
      </w:r>
      <w:bookmarkEnd w:id="65"/>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6" w:name="_9kMML5YVt3DE7FIRNplq1C85PG43r013J"/>
      <w:bookmarkStart w:id="67" w:name="_9kMKJ5YVt4CC9GNXNplq1C85PG43r013J"/>
      <w:r w:rsidR="00C6400A" w:rsidRPr="00EE4EB7">
        <w:rPr>
          <w:szCs w:val="20"/>
        </w:rPr>
        <w:t>Framework Agreement</w:t>
      </w:r>
      <w:bookmarkEnd w:id="66"/>
      <w:bookmarkEnd w:id="67"/>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68" w:name="_9kR3WTr26645CfapkocrvYUz8AzvzPVD3zGHDJO"/>
      <w:r w:rsidR="00760805" w:rsidRPr="00EE4EB7">
        <w:rPr>
          <w:szCs w:val="20"/>
        </w:rPr>
        <w:t>s</w:t>
      </w:r>
      <w:r w:rsidR="00A16039" w:rsidRPr="00EE4EB7">
        <w:rPr>
          <w:szCs w:val="20"/>
        </w:rPr>
        <w:t xml:space="preserve">tandard </w:t>
      </w:r>
      <w:r w:rsidR="00760805" w:rsidRPr="00EE4EB7">
        <w:rPr>
          <w:szCs w:val="20"/>
        </w:rPr>
        <w:lastRenderedPageBreak/>
        <w:t>t</w:t>
      </w:r>
      <w:r w:rsidR="00A16039" w:rsidRPr="00EE4EB7">
        <w:rPr>
          <w:szCs w:val="20"/>
        </w:rPr>
        <w:t xml:space="preserve">erms and </w:t>
      </w:r>
      <w:r w:rsidR="00760805" w:rsidRPr="00EE4EB7">
        <w:rPr>
          <w:szCs w:val="20"/>
        </w:rPr>
        <w:t>c</w:t>
      </w:r>
      <w:r w:rsidR="00A16039" w:rsidRPr="00EE4EB7">
        <w:rPr>
          <w:szCs w:val="20"/>
        </w:rPr>
        <w:t>onditions</w:t>
      </w:r>
      <w:bookmarkEnd w:id="68"/>
      <w:r w:rsidR="00A16039" w:rsidRPr="00EE4EB7">
        <w:rPr>
          <w:szCs w:val="20"/>
        </w:rPr>
        <w:t xml:space="preserve"> set 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69" w:name="_9kMNM5YVt3DE7FIRNplq1C85PG43r013J"/>
      <w:bookmarkStart w:id="70" w:name="_9kMLK5YVt4CC9GNXNplq1C85PG43r013J"/>
      <w:r w:rsidR="00C6400A" w:rsidRPr="00141BA5">
        <w:rPr>
          <w:szCs w:val="20"/>
        </w:rPr>
        <w:t>Framework Agreement</w:t>
      </w:r>
      <w:bookmarkEnd w:id="69"/>
      <w:bookmarkEnd w:id="70"/>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38590E"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38590E"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1" w:name="_9kMML5YVt4CC9GNXNplq1C85PG43r013J"/>
      <w:r w:rsidR="00C6400A" w:rsidRPr="00141BA5">
        <w:rPr>
          <w:szCs w:val="20"/>
        </w:rPr>
        <w:t>Framework Agreement</w:t>
      </w:r>
      <w:bookmarkEnd w:id="71"/>
    </w:p>
    <w:p w14:paraId="3CA3BA8F" w14:textId="42AB33CB"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D290AD3"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4A6A743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7D9378F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4745F823"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61258">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3E844C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E29632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61258">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FE8858B"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29C2EE3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8A0C75B"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10</w:t>
      </w:r>
      <w:r w:rsidRPr="00141BA5">
        <w:rPr>
          <w:szCs w:val="20"/>
        </w:rPr>
        <w:fldChar w:fldCharType="end"/>
      </w:r>
      <w:r w:rsidR="00D07929" w:rsidRPr="00141BA5">
        <w:rPr>
          <w:szCs w:val="20"/>
        </w:rPr>
        <w:tab/>
        <w:t>Non-disclosure Agreement</w:t>
      </w:r>
    </w:p>
    <w:p w14:paraId="52BF744E" w14:textId="280C69CF"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11</w:t>
      </w:r>
      <w:r w:rsidRPr="00141BA5">
        <w:rPr>
          <w:szCs w:val="20"/>
        </w:rPr>
        <w:fldChar w:fldCharType="end"/>
      </w:r>
      <w:r w:rsidR="008C5E8F" w:rsidRPr="00141BA5">
        <w:rPr>
          <w:szCs w:val="20"/>
        </w:rPr>
        <w:tab/>
        <w:t>Data Processing Schedule</w:t>
      </w:r>
    </w:p>
    <w:p w14:paraId="15DDC5EE" w14:textId="6DF1959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12</w:t>
      </w:r>
      <w:r w:rsidRPr="00141BA5">
        <w:rPr>
          <w:szCs w:val="20"/>
        </w:rPr>
        <w:fldChar w:fldCharType="end"/>
      </w:r>
      <w:r w:rsidR="008C5E8F" w:rsidRPr="00141BA5">
        <w:rPr>
          <w:szCs w:val="20"/>
        </w:rPr>
        <w:tab/>
        <w:t>Commercially Sensitive Information</w:t>
      </w:r>
    </w:p>
    <w:p w14:paraId="2D466B6F" w14:textId="2257A653"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61258">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7C891E36" w:rsidR="005E25DB" w:rsidRDefault="005E25DB" w:rsidP="00EE4EB7">
      <w:pPr>
        <w:pStyle w:val="TLTLevel1"/>
        <w:spacing w:line="360" w:lineRule="auto"/>
        <w:rPr>
          <w:szCs w:val="20"/>
        </w:rPr>
      </w:pPr>
      <w:bookmarkStart w:id="72" w:name="_Ref53666857"/>
      <w:r w:rsidRPr="006E42A1">
        <w:rPr>
          <w:szCs w:val="20"/>
        </w:rPr>
        <w:t xml:space="preserve">Execution of the </w:t>
      </w:r>
      <w:bookmarkStart w:id="73" w:name="_9kMON5YVt3DE7FIRNplq1C85PG43r013J"/>
      <w:r w:rsidR="004D040B" w:rsidRPr="006E42A1">
        <w:rPr>
          <w:szCs w:val="20"/>
        </w:rPr>
        <w:t>Framework Agreement</w:t>
      </w:r>
      <w:bookmarkEnd w:id="73"/>
      <w:r w:rsidR="004D040B" w:rsidRPr="006E42A1">
        <w:rPr>
          <w:szCs w:val="20"/>
        </w:rPr>
        <w:t xml:space="preserve"> </w:t>
      </w:r>
      <w:r w:rsidRPr="00314BF1">
        <w:rPr>
          <w:szCs w:val="20"/>
        </w:rPr>
        <w:t xml:space="preserve">is carried out in accordance with </w:t>
      </w:r>
      <w:bookmarkStart w:id="74" w:name="_9kR3WTr26645DSxxCxugw363Ib"/>
      <w:r w:rsidRPr="00314BF1">
        <w:rPr>
          <w:szCs w:val="20"/>
        </w:rPr>
        <w:t>EU Directive 99</w:t>
      </w:r>
      <w:bookmarkEnd w:id="74"/>
      <w:r w:rsidRPr="00314BF1">
        <w:rPr>
          <w:szCs w:val="20"/>
        </w:rPr>
        <w:t>/93 (</w:t>
      </w:r>
      <w:bookmarkStart w:id="75" w:name="_9kR3WTr26645ERFwv46v2J"/>
      <w:r w:rsidRPr="00314BF1">
        <w:rPr>
          <w:szCs w:val="20"/>
        </w:rPr>
        <w:t>Community</w:t>
      </w:r>
      <w:bookmarkEnd w:id="75"/>
      <w:r w:rsidRPr="00314BF1">
        <w:rPr>
          <w:szCs w:val="20"/>
        </w:rPr>
        <w:t xml:space="preserve"> framework for electronic signatures) and the Electronic Communications Act 2000. The </w:t>
      </w:r>
      <w:bookmarkStart w:id="76" w:name="_9kMPO5YVt3DE7FIRNplq1C85PG43r013J"/>
      <w:bookmarkStart w:id="77" w:name="_9kMNM5YVt4CC9GNXNplq1C85PG43r013J"/>
      <w:r w:rsidR="005161BA" w:rsidRPr="00482EAD">
        <w:rPr>
          <w:szCs w:val="20"/>
        </w:rPr>
        <w:t>Framework Agre</w:t>
      </w:r>
      <w:r w:rsidR="005161BA" w:rsidRPr="00CA7B59">
        <w:rPr>
          <w:szCs w:val="20"/>
        </w:rPr>
        <w:t>ement</w:t>
      </w:r>
      <w:bookmarkEnd w:id="76"/>
      <w:bookmarkEnd w:id="77"/>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2"/>
    </w:p>
    <w:p w14:paraId="3358F61A" w14:textId="76E62047" w:rsidR="00795701" w:rsidRDefault="00795701" w:rsidP="00795701">
      <w:pPr>
        <w:pStyle w:val="TLTBodyText1"/>
      </w:pPr>
    </w:p>
    <w:p w14:paraId="75714604" w14:textId="77777777" w:rsidR="00795701" w:rsidRPr="00795701" w:rsidRDefault="00795701" w:rsidP="00795701">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78" w:name="_9kMHzG6ZWu4EF8GJSOqmr2D96QH54s124K"/>
      <w:bookmarkStart w:id="79" w:name="_9kMON5YVt4CC9GNXNplq1C85PG43r013J"/>
      <w:r w:rsidRPr="00EE4EB7">
        <w:rPr>
          <w:rFonts w:cs="Arial"/>
        </w:rPr>
        <w:t>Framework Agreement</w:t>
      </w:r>
      <w:bookmarkEnd w:id="78"/>
      <w:bookmarkEnd w:id="79"/>
      <w:r w:rsidRPr="00EE4EB7">
        <w:rPr>
          <w:rFonts w:cs="Arial"/>
        </w:rPr>
        <w:t xml:space="preserve"> has been entered into on the date stated at the beginning of it.</w:t>
      </w:r>
    </w:p>
    <w:p w14:paraId="3D43FEE9" w14:textId="57BB7CB6" w:rsidR="006042DE" w:rsidRPr="00EE4EB7" w:rsidRDefault="001B1BFE" w:rsidP="005923DD">
      <w:pPr>
        <w:spacing w:line="360" w:lineRule="auto"/>
        <w:rPr>
          <w:rFonts w:cs="Arial"/>
        </w:rPr>
      </w:pPr>
      <w:r w:rsidRPr="00EE4EB7">
        <w:rPr>
          <w:rFonts w:cs="Arial"/>
        </w:rPr>
        <w:t xml:space="preserve">Signed by </w:t>
      </w:r>
      <w:r w:rsidR="00A40F08" w:rsidRPr="00EE4EB7">
        <w:rPr>
          <w:rFonts w:cs="Arial"/>
        </w:rPr>
        <w:tab/>
      </w:r>
      <w:r w:rsidR="004F4BBD" w:rsidRPr="0079116D">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06954C34" w14:textId="77777777" w:rsidR="0038590E" w:rsidRDefault="004F4BBD" w:rsidP="00B02B6F">
      <w:pPr>
        <w:spacing w:line="360" w:lineRule="auto"/>
        <w:rPr>
          <w:rFonts w:cs="Arial"/>
        </w:rPr>
      </w:pPr>
      <w:r w:rsidRPr="0079116D">
        <w:rPr>
          <w:rFonts w:cs="Arial"/>
          <w:highlight w:val="black"/>
        </w:rPr>
        <w:t>&lt;redacted&gt;</w:t>
      </w:r>
    </w:p>
    <w:p w14:paraId="13000C0F" w14:textId="77777777" w:rsidR="0038590E" w:rsidRDefault="0038590E" w:rsidP="00B02B6F">
      <w:pPr>
        <w:spacing w:line="360" w:lineRule="auto"/>
        <w:rPr>
          <w:rFonts w:cs="Arial"/>
        </w:rPr>
      </w:pPr>
    </w:p>
    <w:p w14:paraId="77F13463" w14:textId="28990FCE" w:rsidR="006042DE" w:rsidRPr="00EE4EB7" w:rsidRDefault="006042DE" w:rsidP="00B02B6F">
      <w:pPr>
        <w:spacing w:line="360" w:lineRule="auto"/>
        <w:rPr>
          <w:rFonts w:cs="Arial"/>
        </w:rPr>
      </w:pPr>
      <w:r w:rsidRPr="00EE4EB7">
        <w:rPr>
          <w:rFonts w:cs="Arial"/>
        </w:rPr>
        <w:t xml:space="preserve">Signed by </w:t>
      </w:r>
      <w:r w:rsidR="004F4BBD" w:rsidRPr="0079116D">
        <w:rPr>
          <w:rFonts w:cs="Arial"/>
          <w:highlight w:val="black"/>
        </w:rPr>
        <w:t>&lt;redacted&gt;&lt;redacted&gt;</w:t>
      </w:r>
      <w:r w:rsidR="004F4BBD" w:rsidRPr="00EE4EB7" w:rsidDel="004F4BBD">
        <w:rPr>
          <w:rFonts w:cs="Arial"/>
        </w:rPr>
        <w:t xml:space="preserve"> </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1CDC8ACE" w14:textId="37323209" w:rsidR="004F4BBD" w:rsidRDefault="004F4BBD" w:rsidP="0045435A">
      <w:pPr>
        <w:spacing w:line="360" w:lineRule="auto"/>
        <w:rPr>
          <w:rFonts w:cs="Arial"/>
        </w:rPr>
      </w:pPr>
      <w:r w:rsidRPr="0079116D">
        <w:rPr>
          <w:rFonts w:cs="Arial"/>
          <w:highlight w:val="black"/>
        </w:rPr>
        <w:t>&lt;redacted&gt;</w:t>
      </w:r>
    </w:p>
    <w:p w14:paraId="155D5A2E" w14:textId="636C628C" w:rsidR="007D3B3A" w:rsidRPr="00EE4EB7" w:rsidRDefault="007D3B3A" w:rsidP="0045435A">
      <w:pPr>
        <w:spacing w:line="360" w:lineRule="auto"/>
        <w:rPr>
          <w:rFonts w:cs="Arial"/>
          <w:b/>
        </w:rPr>
      </w:pPr>
      <w:r w:rsidRPr="00EE4EB7">
        <w:rPr>
          <w:rFonts w:cs="Arial"/>
          <w:b/>
        </w:rPr>
        <w:br w:type="page"/>
      </w:r>
    </w:p>
    <w:p w14:paraId="39595A12" w14:textId="24C6B8C4" w:rsidR="002D53FD" w:rsidRPr="00EE4EB7" w:rsidRDefault="00757E2B" w:rsidP="00EE4EB7">
      <w:pPr>
        <w:pStyle w:val="Heading1"/>
        <w:jc w:val="center"/>
        <w:rPr>
          <w:bCs/>
        </w:rPr>
      </w:pPr>
      <w:bookmarkStart w:id="80" w:name="Section2"/>
      <w:bookmarkStart w:id="81" w:name="_Toc53670750"/>
      <w:r w:rsidRPr="00EE4EB7">
        <w:rPr>
          <w:bCs/>
        </w:rPr>
        <w:lastRenderedPageBreak/>
        <w:t>SECTION 2</w:t>
      </w:r>
      <w:bookmarkEnd w:id="80"/>
      <w:bookmarkEnd w:id="81"/>
    </w:p>
    <w:p w14:paraId="33E149B1" w14:textId="522725A2" w:rsidR="004A4207" w:rsidRPr="00EE4EB7" w:rsidRDefault="00A35980" w:rsidP="00EE4EB7">
      <w:pPr>
        <w:pStyle w:val="Heading1"/>
        <w:jc w:val="center"/>
        <w:rPr>
          <w:bCs/>
        </w:rPr>
      </w:pPr>
      <w:bookmarkStart w:id="82" w:name="_Toc53670751"/>
      <w:r w:rsidRPr="00EE4EB7">
        <w:rPr>
          <w:bCs/>
        </w:rPr>
        <w:t xml:space="preserve">STANDARD TERMS AND CONDITIONS OF </w:t>
      </w:r>
      <w:r w:rsidR="00C6400A" w:rsidRPr="00EE4EB7">
        <w:rPr>
          <w:bCs/>
        </w:rPr>
        <w:t>FRAMEWORK AGREEMENT</w:t>
      </w:r>
      <w:bookmarkEnd w:id="82"/>
    </w:p>
    <w:p w14:paraId="57A39986" w14:textId="77777777" w:rsidR="00D56FEB" w:rsidRPr="00EE4EB7" w:rsidRDefault="00D56FEB" w:rsidP="00EE4EB7">
      <w:pPr>
        <w:pStyle w:val="General1"/>
        <w:spacing w:line="360" w:lineRule="auto"/>
        <w:rPr>
          <w:szCs w:val="20"/>
        </w:rPr>
      </w:pPr>
      <w:bookmarkStart w:id="83" w:name="_Toc53670752"/>
      <w:bookmarkStart w:id="84" w:name="_Ref53748698"/>
      <w:r w:rsidRPr="00EE4EB7">
        <w:rPr>
          <w:szCs w:val="20"/>
        </w:rPr>
        <w:t>DEFINITIONS AND INTERPRETATION</w:t>
      </w:r>
      <w:bookmarkEnd w:id="83"/>
      <w:bookmarkEnd w:id="84"/>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5" w:name="_9kMH0H6ZWu4EF8GJSOqmr2D96QH54s124K"/>
      <w:bookmarkStart w:id="86" w:name="_9kMPO5YVt4CC9GNXNplq1C85PG43r013J"/>
      <w:r w:rsidR="00C6400A" w:rsidRPr="00EE4EB7">
        <w:rPr>
          <w:szCs w:val="20"/>
        </w:rPr>
        <w:t>Framework Agreement</w:t>
      </w:r>
      <w:bookmarkEnd w:id="85"/>
      <w:bookmarkEnd w:id="86"/>
      <w:r w:rsidRPr="00EE4EB7">
        <w:rPr>
          <w:szCs w:val="20"/>
        </w:rPr>
        <w:t>, unless</w:t>
      </w:r>
      <w:r w:rsidR="003C2D88" w:rsidRPr="00EE4EB7">
        <w:rPr>
          <w:szCs w:val="20"/>
        </w:rPr>
        <w:t xml:space="preserve"> the context otherwise requires:</w:t>
      </w:r>
    </w:p>
    <w:p w14:paraId="18D04B9C" w14:textId="370885F1"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Pr="00796BFD">
        <w:t xml:space="preserve"> to this </w:t>
      </w:r>
      <w:bookmarkStart w:id="87" w:name="_9kMH1I6ZWu4EF8GJSOqmr2D96QH54s124K"/>
      <w:bookmarkStart w:id="88" w:name="_9kMHzG6ZWu5DDAHOYOqmr2D96QH54s124K"/>
      <w:r w:rsidR="00C6400A" w:rsidRPr="00796BFD">
        <w:t>Framework Agreement</w:t>
      </w:r>
      <w:bookmarkEnd w:id="87"/>
      <w:bookmarkEnd w:id="88"/>
      <w:r w:rsidRPr="00796BFD">
        <w:t xml:space="preserve"> or the relevant </w:t>
      </w:r>
      <w:bookmarkStart w:id="89" w:name="_9kMH2J6ZWu4EF8GJSOqmr2D96QH54s124K"/>
      <w:bookmarkStart w:id="90" w:name="_9kMH0H6ZWu5DDAHOYOqmr2D96QH54s124K"/>
      <w:r w:rsidRPr="00796BFD">
        <w:t>Framework</w:t>
      </w:r>
      <w:r w:rsidR="002B4C4C" w:rsidRPr="00796BFD">
        <w:t xml:space="preserve"> Agreement</w:t>
      </w:r>
      <w:bookmarkEnd w:id="89"/>
      <w:bookmarkEnd w:id="90"/>
      <w:r w:rsidRPr="00796BFD">
        <w:t xml:space="preserve"> schedule in which that capitalised expression appears</w:t>
      </w:r>
      <w:r w:rsidR="003C2D88" w:rsidRPr="00796BFD">
        <w:t>;</w:t>
      </w:r>
    </w:p>
    <w:p w14:paraId="09F167AE" w14:textId="7BAD534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002B4C4C" w:rsidRPr="004E35DC">
        <w:rPr>
          <w:b/>
        </w:rPr>
        <w:t xml:space="preserve"> </w:t>
      </w:r>
      <w:r w:rsidR="002B4C4C" w:rsidRPr="00796BFD">
        <w:t xml:space="preserve">to this </w:t>
      </w:r>
      <w:bookmarkStart w:id="91" w:name="_9kMH3K6ZWu4EF8GJSOqmr2D96QH54s124K"/>
      <w:bookmarkStart w:id="92" w:name="_9kMH1I6ZWu5DDAHOYOqmr2D96QH54s124K"/>
      <w:r w:rsidR="00C6400A" w:rsidRPr="00796BFD">
        <w:t>Framework Agreement</w:t>
      </w:r>
      <w:bookmarkEnd w:id="91"/>
      <w:bookmarkEnd w:id="92"/>
      <w:r w:rsidR="002B4C4C" w:rsidRPr="00796BFD">
        <w:t xml:space="preserve"> or the relevant </w:t>
      </w:r>
      <w:bookmarkStart w:id="93" w:name="_9kMH4L6ZWu4EF8GJSOqmr2D96QH54s124K"/>
      <w:bookmarkStart w:id="94" w:name="_9kMH2J6ZWu5DDAHOYOqmr2D96QH54s124K"/>
      <w:r w:rsidR="002B4C4C" w:rsidRPr="00796BFD">
        <w:t>Framework Agreement</w:t>
      </w:r>
      <w:bookmarkEnd w:id="93"/>
      <w:bookmarkEnd w:id="94"/>
      <w:r w:rsidR="002B4C4C" w:rsidRPr="00796BFD">
        <w:t xml:space="preserve"> schedule, it shall have the meaning given to it in this </w:t>
      </w:r>
      <w:bookmarkStart w:id="95" w:name="_9kMH5M6ZWu4EF8GJSOqmr2D96QH54s124K"/>
      <w:bookmarkStart w:id="96" w:name="_9kMH3K6ZWu5DDAHOYOqmr2D96QH54s124K"/>
      <w:r w:rsidR="00C6400A" w:rsidRPr="00796BFD">
        <w:t>Framework Agreement</w:t>
      </w:r>
      <w:bookmarkEnd w:id="95"/>
      <w:bookmarkEnd w:id="96"/>
      <w:r w:rsidR="002B4C4C" w:rsidRPr="00796BFD">
        <w:t xml:space="preserve">. If no meaning is given to it in this </w:t>
      </w:r>
      <w:bookmarkStart w:id="97" w:name="_9kMH6N6ZWu4EF8GJSOqmr2D96QH54s124K"/>
      <w:bookmarkStart w:id="98" w:name="_9kMH4L6ZWu5DDAHOYOqmr2D96QH54s124K"/>
      <w:r w:rsidR="00C6400A" w:rsidRPr="00796BFD">
        <w:t>Framework Agreement</w:t>
      </w:r>
      <w:bookmarkEnd w:id="97"/>
      <w:bookmarkEnd w:id="98"/>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99" w:name="_9kMH7O6ZWu4EF8GJSOqmr2D96QH54s124K"/>
      <w:bookmarkStart w:id="100" w:name="_9kMH5M6ZWu5DDAHOYOqmr2D96QH54s124K"/>
      <w:r w:rsidR="005161BA" w:rsidRPr="00796BFD">
        <w:t>Framework Agreement</w:t>
      </w:r>
      <w:bookmarkEnd w:id="99"/>
      <w:bookmarkEnd w:id="100"/>
      <w:r w:rsidR="005161BA" w:rsidRPr="00796BFD">
        <w:t xml:space="preserve"> </w:t>
      </w:r>
      <w:r w:rsidRPr="00796BFD">
        <w:t xml:space="preserve">to a clause or schedule is a reference to a clause or schedule of the </w:t>
      </w:r>
      <w:bookmarkStart w:id="101" w:name="_9kMH8P6ZWu4EF8GJSOqmr2D96QH54s124K"/>
      <w:r w:rsidR="005161BA" w:rsidRPr="00796BFD">
        <w:t>Framework Agreement</w:t>
      </w:r>
      <w:bookmarkEnd w:id="101"/>
      <w:r w:rsidR="005161BA" w:rsidRPr="00796BFD">
        <w:t xml:space="preserve"> </w:t>
      </w:r>
      <w:r w:rsidRPr="00796BFD">
        <w:lastRenderedPageBreak/>
        <w:t>and references in any schedule to paragraphs relate to the paragraphs in that 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2" w:name="_9kMI0G6ZWu4EF8GJSOqmr2D96QH54s124K"/>
      <w:bookmarkStart w:id="103" w:name="_9kMH6N6ZWu5DDAHOYOqmr2D96QH54s124K"/>
      <w:r w:rsidR="005161BA" w:rsidRPr="00796BFD">
        <w:t>Framework Agreement</w:t>
      </w:r>
      <w:bookmarkEnd w:id="102"/>
      <w:bookmarkEnd w:id="103"/>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4" w:name="_9kMH7O6ZWu5DDAHOYOqmr2D96QH54s124K"/>
      <w:r w:rsidRPr="006E42A1">
        <w:rPr>
          <w:szCs w:val="20"/>
        </w:rPr>
        <w:t>Framework Agreement</w:t>
      </w:r>
      <w:bookmarkEnd w:id="104"/>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5" w:name="_9kMH8P6ZWu5DDAHOYOqmr2D96QH54s124K"/>
      <w:r w:rsidRPr="00482EAD">
        <w:rPr>
          <w:szCs w:val="20"/>
        </w:rPr>
        <w:t>Framework Agreement</w:t>
      </w:r>
      <w:bookmarkEnd w:id="105"/>
      <w:r w:rsidRPr="00482EAD">
        <w:rPr>
          <w:szCs w:val="20"/>
        </w:rPr>
        <w:t xml:space="preserve"> with a reference to the replacement hyperlink. </w:t>
      </w:r>
    </w:p>
    <w:p w14:paraId="232BCE88" w14:textId="778E59F5"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6"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61258">
        <w:rPr>
          <w:b/>
          <w:szCs w:val="20"/>
        </w:rPr>
        <w:t>1.4</w:t>
      </w:r>
      <w:r w:rsidR="00E33890" w:rsidRPr="009475E6">
        <w:rPr>
          <w:b/>
          <w:szCs w:val="20"/>
        </w:rPr>
        <w:fldChar w:fldCharType="end"/>
      </w:r>
      <w:bookmarkEnd w:id="106"/>
      <w:r w:rsidRPr="00141BA5">
        <w:rPr>
          <w:szCs w:val="20"/>
        </w:rPr>
        <w:t xml:space="preserve">, in the event and to the extent only of a conflict between any of the provisions of this </w:t>
      </w:r>
      <w:bookmarkStart w:id="107" w:name="_9kMI1H6ZWu4EF8GJSOqmr2D96QH54s124K"/>
      <w:bookmarkStart w:id="108" w:name="_9kMI0G6ZWu5DDAHOYOqmr2D96QH54s124K"/>
      <w:r w:rsidR="00C6400A" w:rsidRPr="00141BA5">
        <w:rPr>
          <w:szCs w:val="20"/>
        </w:rPr>
        <w:t>Framework Agreement</w:t>
      </w:r>
      <w:bookmarkEnd w:id="107"/>
      <w:bookmarkEnd w:id="108"/>
      <w:r w:rsidRPr="00141BA5">
        <w:rPr>
          <w:szCs w:val="20"/>
        </w:rPr>
        <w:t>, the conflict shall be resolved, in accordance with the following descending order for precedence:</w:t>
      </w:r>
    </w:p>
    <w:p w14:paraId="08F356F1" w14:textId="0D67028A" w:rsidR="00BE0E27" w:rsidRPr="00796BFD" w:rsidRDefault="0038590E"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w:t>
      </w:r>
      <w:r w:rsidR="005F1880" w:rsidRPr="00796BFD">
        <w:lastRenderedPageBreak/>
        <w:t xml:space="preserve">Standard Terms and Conditions of </w:t>
      </w:r>
      <w:bookmarkStart w:id="109" w:name="_9kMI1H6ZWu5DDAHOYOqmr2D96QH54s124K"/>
      <w:r w:rsidR="00C6400A" w:rsidRPr="00796BFD">
        <w:t>Framework Agreement</w:t>
      </w:r>
      <w:bookmarkEnd w:id="109"/>
      <w:r w:rsidR="005F1880" w:rsidRPr="00796BFD">
        <w:t xml:space="preserve"> and </w:t>
      </w:r>
      <w:bookmarkStart w:id="110" w:name="_9kMI2I6ZWu5DDAHOYOqmr2D96QH54s124K"/>
      <w:r w:rsidR="00C6400A" w:rsidRPr="00796BFD">
        <w:t>Framework Agreement</w:t>
      </w:r>
      <w:bookmarkEnd w:id="110"/>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61258">
        <w:rPr>
          <w:b/>
        </w:rPr>
        <w:t>Schedule 1</w:t>
      </w:r>
      <w:r w:rsidR="00C04891" w:rsidRPr="009475E6">
        <w:rPr>
          <w:b/>
        </w:rPr>
        <w:fldChar w:fldCharType="end"/>
      </w:r>
      <w:r w:rsidR="005F1880" w:rsidRPr="00796BFD">
        <w:t xml:space="preserve"> Definitions;</w:t>
      </w:r>
      <w:r w:rsidR="007179FA" w:rsidRPr="00796BFD">
        <w:t xml:space="preserve"> </w:t>
      </w:r>
    </w:p>
    <w:p w14:paraId="629EF3DF" w14:textId="7D6C25AA" w:rsidR="005F1880" w:rsidRPr="00796BFD" w:rsidRDefault="00C6400A" w:rsidP="00B02B6F">
      <w:pPr>
        <w:pStyle w:val="General3"/>
        <w:spacing w:line="360" w:lineRule="auto"/>
      </w:pPr>
      <w:bookmarkStart w:id="111" w:name="_9kMI3J6ZWu5DDAHOYOqmr2D96QH54s124K"/>
      <w:r w:rsidRPr="00796BFD">
        <w:t>Framework Agreement</w:t>
      </w:r>
      <w:bookmarkEnd w:id="111"/>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61258">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1A5BB11E" w:rsidR="005F1880" w:rsidRPr="00796BFD" w:rsidRDefault="00C6400A" w:rsidP="00B02B6F">
      <w:pPr>
        <w:pStyle w:val="General3"/>
        <w:spacing w:line="360" w:lineRule="auto"/>
      </w:pPr>
      <w:bookmarkStart w:id="112" w:name="_9kMI2I6ZWu4EF8GJSOqmr2D96QH54s124K"/>
      <w:bookmarkStart w:id="113" w:name="_9kMI4K6ZWu5DDAHOYOqmr2D96QH54s124K"/>
      <w:r w:rsidRPr="00796BFD">
        <w:t>Framework Agreement</w:t>
      </w:r>
      <w:bookmarkEnd w:id="112"/>
      <w:bookmarkEnd w:id="113"/>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61258">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4" w:name="_Ref_ContractCompanion_9kb9Ur2BH"/>
      <w:bookmarkStart w:id="115" w:name="_9kR3WTrAG86FNHDVEwzlwxp4xtI8zB326yAAwFY"/>
      <w:r w:rsidRPr="00141BA5">
        <w:rPr>
          <w:szCs w:val="20"/>
        </w:rPr>
        <w:t>If t</w:t>
      </w:r>
      <w:r w:rsidR="00F745D5" w:rsidRPr="00141BA5">
        <w:rPr>
          <w:szCs w:val="20"/>
        </w:rPr>
        <w:t xml:space="preserve">here is any conflict between the provisions of this </w:t>
      </w:r>
      <w:bookmarkStart w:id="116" w:name="_9kMI3J6ZWu4EF8GJSOqmr2D96QH54s124K"/>
      <w:bookmarkStart w:id="117" w:name="_9kMI5L6ZWu5DDAHOYOqmr2D96QH54s124K"/>
      <w:r w:rsidR="00C6400A" w:rsidRPr="00141BA5">
        <w:rPr>
          <w:szCs w:val="20"/>
        </w:rPr>
        <w:t>Framework Agreement</w:t>
      </w:r>
      <w:bookmarkEnd w:id="116"/>
      <w:bookmarkEnd w:id="117"/>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18" w:name="_9kMI4K6ZWu4EF8GJSOqmr2D96QH54s124K"/>
      <w:bookmarkStart w:id="119" w:name="_9kMI6M6ZWu5DDAHOYOqmr2D96QH54s124K"/>
      <w:r w:rsidR="00C6400A" w:rsidRPr="006E42A1">
        <w:rPr>
          <w:szCs w:val="20"/>
        </w:rPr>
        <w:t>Framework Agreement</w:t>
      </w:r>
      <w:bookmarkEnd w:id="118"/>
      <w:bookmarkEnd w:id="119"/>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4"/>
      <w:bookmarkEnd w:id="115"/>
    </w:p>
    <w:p w14:paraId="26D3FA59" w14:textId="716B6C4B"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0" w:name="_9kMI5L6ZWu4EF8GJSOqmr2D96QH54s124K"/>
      <w:bookmarkStart w:id="121" w:name="_9kMI7N6ZWu5DDAHOYOqmr2D96QH54s124K"/>
      <w:r w:rsidR="00C6400A" w:rsidRPr="00796BFD">
        <w:t>Framework Agreement</w:t>
      </w:r>
      <w:bookmarkEnd w:id="120"/>
      <w:bookmarkEnd w:id="121"/>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2" w:name="_9kMI6M6ZWu4EF8GJSOqmr2D96QH54s124K"/>
      <w:bookmarkStart w:id="123" w:name="_9kMI8O6ZWu5DDAHOYOqmr2D96QH54s124K"/>
      <w:r w:rsidR="00C6400A" w:rsidRPr="00796BFD">
        <w:t>Framework Agreement</w:t>
      </w:r>
      <w:bookmarkEnd w:id="122"/>
      <w:bookmarkEnd w:id="123"/>
      <w:r w:rsidRPr="00796BFD">
        <w:t xml:space="preserve"> and </w:t>
      </w:r>
      <w:r w:rsidR="00AD1A21" w:rsidRPr="00796BFD">
        <w:t xml:space="preserve">the </w:t>
      </w:r>
      <w:bookmarkStart w:id="124"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4"/>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61258">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5" w:name="_Ref53657859"/>
      <w:bookmarkStart w:id="126" w:name="_Toc53670753"/>
      <w:bookmarkStart w:id="127" w:name="_Ref450022723"/>
      <w:r w:rsidRPr="00141BA5">
        <w:rPr>
          <w:szCs w:val="20"/>
        </w:rPr>
        <w:t>DUE DILIGENCE</w:t>
      </w:r>
      <w:bookmarkEnd w:id="125"/>
      <w:bookmarkEnd w:id="126"/>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28" w:name="_9kMI9P6ZWu5DDAHOYOqmr2D96QH54s124K"/>
      <w:r w:rsidRPr="00796BFD">
        <w:t>Framework Agreement</w:t>
      </w:r>
      <w:bookmarkEnd w:id="128"/>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29" w:name="_9kMJ1G6ZWu5DDAHOYOqmr2D96QH54s124K"/>
      <w:r w:rsidRPr="00796BFD">
        <w:t>Framework Agreement</w:t>
      </w:r>
      <w:bookmarkEnd w:id="129"/>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0" w:name="_9kMJ2H6ZWu5DDAHOYOqmr2D96QH54s124K"/>
      <w:r w:rsidRPr="00796BFD">
        <w:t>Framework Agreement</w:t>
      </w:r>
      <w:bookmarkEnd w:id="130"/>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795701">
      <w:pPr>
        <w:pStyle w:val="General3"/>
        <w:numPr>
          <w:ilvl w:val="3"/>
          <w:numId w:val="6"/>
        </w:numPr>
        <w:spacing w:line="360" w:lineRule="auto"/>
      </w:pPr>
      <w:r w:rsidRPr="00796BFD">
        <w:t xml:space="preserve">misinterpretation of the requirements of DfE in this </w:t>
      </w:r>
      <w:bookmarkStart w:id="131" w:name="_9kMJ3I6ZWu5DDAHOYOqmr2D96QH54s124K"/>
      <w:r w:rsidRPr="00796BFD">
        <w:t>Framework Agreement</w:t>
      </w:r>
      <w:bookmarkEnd w:id="131"/>
      <w:r w:rsidRPr="00796BFD">
        <w:t xml:space="preserve">, and the </w:t>
      </w:r>
      <w:r w:rsidR="009C71D9" w:rsidRPr="00796BFD">
        <w:t xml:space="preserve">Framework </w:t>
      </w:r>
      <w:r w:rsidRPr="00796BFD">
        <w:t>Specification;</w:t>
      </w:r>
    </w:p>
    <w:p w14:paraId="78EFCCD1" w14:textId="269E226F" w:rsidR="008F4A84" w:rsidRPr="00796BFD" w:rsidRDefault="008F4A84" w:rsidP="00795701">
      <w:pPr>
        <w:pStyle w:val="General3"/>
        <w:numPr>
          <w:ilvl w:val="3"/>
          <w:numId w:val="6"/>
        </w:numPr>
        <w:spacing w:line="360" w:lineRule="auto"/>
      </w:pPr>
      <w:r w:rsidRPr="00796BFD">
        <w:t xml:space="preserve">failure by the Contractor to satisfy itself as to the accuracy and/or adequacy of the Due Diligence </w:t>
      </w:r>
      <w:r w:rsidRPr="00796BFD">
        <w:lastRenderedPageBreak/>
        <w:t>Information; and/or</w:t>
      </w:r>
    </w:p>
    <w:p w14:paraId="1AEFD798" w14:textId="3F3DDE03" w:rsidR="00D65379" w:rsidRPr="00B43714" w:rsidRDefault="008F4A84" w:rsidP="00795701">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2" w:name="_Toc53670755"/>
      <w:bookmarkStart w:id="133" w:name="_Ref53748718"/>
      <w:bookmarkStart w:id="134" w:name="_Ref53840118"/>
      <w:r w:rsidRPr="00EE4EB7">
        <w:rPr>
          <w:szCs w:val="20"/>
        </w:rPr>
        <w:t xml:space="preserve">TERM OF </w:t>
      </w:r>
      <w:bookmarkEnd w:id="127"/>
      <w:r w:rsidR="00C6400A" w:rsidRPr="00EE4EB7">
        <w:rPr>
          <w:szCs w:val="20"/>
        </w:rPr>
        <w:t>FRAMEWORK AGREEMENT</w:t>
      </w:r>
      <w:bookmarkEnd w:id="132"/>
      <w:bookmarkEnd w:id="133"/>
      <w:bookmarkEnd w:id="134"/>
      <w:r w:rsidRPr="00EE4EB7">
        <w:rPr>
          <w:szCs w:val="20"/>
        </w:rPr>
        <w:t xml:space="preserve"> </w:t>
      </w:r>
    </w:p>
    <w:p w14:paraId="137A7AE3" w14:textId="79FFFA1D" w:rsidR="0085402E" w:rsidRPr="006E42A1" w:rsidRDefault="0085402E" w:rsidP="00B02B6F">
      <w:pPr>
        <w:pStyle w:val="General2"/>
        <w:spacing w:line="360" w:lineRule="auto"/>
        <w:rPr>
          <w:szCs w:val="20"/>
        </w:rPr>
      </w:pPr>
      <w:r w:rsidRPr="00EE4EB7">
        <w:rPr>
          <w:szCs w:val="20"/>
        </w:rPr>
        <w:t xml:space="preserve">This </w:t>
      </w:r>
      <w:bookmarkStart w:id="135" w:name="_9kMI7N6ZWu4EF8GJSOqmr2D96QH54s124K"/>
      <w:bookmarkStart w:id="136" w:name="_9kMJ4J6ZWu5DDAHOYOqmr2D96QH54s124K"/>
      <w:r w:rsidR="00C6400A" w:rsidRPr="00EE4EB7">
        <w:rPr>
          <w:szCs w:val="20"/>
        </w:rPr>
        <w:t>Framework Agreement</w:t>
      </w:r>
      <w:bookmarkEnd w:id="135"/>
      <w:bookmarkEnd w:id="136"/>
      <w:r w:rsidRPr="00EE4EB7">
        <w:rPr>
          <w:szCs w:val="20"/>
        </w:rPr>
        <w:t xml:space="preserve"> commences on the </w:t>
      </w:r>
      <w:bookmarkStart w:id="137" w:name="_9kR3WTr266467MLnjozA63PO54xzyq124KlNAF"/>
      <w:r w:rsidR="00920D32" w:rsidRPr="00EE4EB7">
        <w:rPr>
          <w:szCs w:val="20"/>
        </w:rPr>
        <w:t xml:space="preserve">Framework </w:t>
      </w:r>
      <w:r w:rsidRPr="00EE4EB7">
        <w:rPr>
          <w:szCs w:val="20"/>
        </w:rPr>
        <w:t>Commencement Date</w:t>
      </w:r>
      <w:bookmarkEnd w:id="137"/>
      <w:r w:rsidRPr="00EE4EB7">
        <w:rPr>
          <w:szCs w:val="20"/>
        </w:rPr>
        <w:t xml:space="preserve"> and shall </w:t>
      </w:r>
      <w:r w:rsidR="0009469B" w:rsidRPr="00EE4EB7">
        <w:rPr>
          <w:szCs w:val="20"/>
        </w:rPr>
        <w:t xml:space="preserve">subject to </w:t>
      </w:r>
      <w:bookmarkStart w:id="138"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61258">
        <w:rPr>
          <w:b/>
        </w:rPr>
        <w:t>3.2</w:t>
      </w:r>
      <w:r w:rsidR="00E33890" w:rsidRPr="004E35DC">
        <w:rPr>
          <w:b/>
        </w:rPr>
        <w:fldChar w:fldCharType="end"/>
      </w:r>
      <w:bookmarkEnd w:id="138"/>
      <w:r w:rsidR="0009469B" w:rsidRPr="00141BA5">
        <w:rPr>
          <w:szCs w:val="20"/>
        </w:rPr>
        <w:t xml:space="preserve"> </w:t>
      </w:r>
      <w:r w:rsidRPr="00141BA5">
        <w:rPr>
          <w:szCs w:val="20"/>
        </w:rPr>
        <w:t xml:space="preserve">expire on the </w:t>
      </w:r>
      <w:bookmarkStart w:id="139" w:name="_9kR3WTr266468NLnjozA63RZH36NkH49"/>
      <w:r w:rsidR="006042DE" w:rsidRPr="00141BA5">
        <w:rPr>
          <w:szCs w:val="20"/>
        </w:rPr>
        <w:t xml:space="preserve">Framework </w:t>
      </w:r>
      <w:r w:rsidRPr="00141BA5">
        <w:rPr>
          <w:szCs w:val="20"/>
        </w:rPr>
        <w:t>Expiry Date</w:t>
      </w:r>
      <w:bookmarkEnd w:id="139"/>
      <w:r w:rsidRPr="00141BA5">
        <w:rPr>
          <w:szCs w:val="20"/>
        </w:rPr>
        <w:t xml:space="preserve">, unless it is terminated earlier in accordance with the terms of this </w:t>
      </w:r>
      <w:bookmarkStart w:id="140" w:name="_9kMI8O6ZWu4EF8GJSOqmr2D96QH54s124K"/>
      <w:bookmarkStart w:id="141" w:name="_9kMJ5K6ZWu5DDAHOYOqmr2D96QH54s124K"/>
      <w:r w:rsidR="00C6400A" w:rsidRPr="00FD779E">
        <w:rPr>
          <w:szCs w:val="20"/>
        </w:rPr>
        <w:t>Framework Agreement</w:t>
      </w:r>
      <w:bookmarkEnd w:id="140"/>
      <w:bookmarkEnd w:id="141"/>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2" w:name="_9kR3WTrAG86GHDEO9HJmz44K2xx49v898HF9FI4"/>
      <w:bookmarkStart w:id="143" w:name="_Ref34669787"/>
      <w:bookmarkStart w:id="144"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2"/>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3"/>
      <w:bookmarkEnd w:id="144"/>
    </w:p>
    <w:p w14:paraId="3D53AADA" w14:textId="73E3B7AA" w:rsidR="00D015A2" w:rsidRPr="00482EAD" w:rsidRDefault="00D015A2" w:rsidP="00EE4EB7">
      <w:pPr>
        <w:pStyle w:val="General1"/>
        <w:spacing w:line="360" w:lineRule="auto"/>
        <w:rPr>
          <w:szCs w:val="20"/>
        </w:rPr>
      </w:pPr>
      <w:bookmarkStart w:id="145" w:name="_Toc53670756"/>
      <w:r w:rsidRPr="00314BF1">
        <w:rPr>
          <w:szCs w:val="20"/>
        </w:rPr>
        <w:t xml:space="preserve">SCOPE OF THE </w:t>
      </w:r>
      <w:r w:rsidR="00C6400A" w:rsidRPr="00482EAD">
        <w:rPr>
          <w:szCs w:val="20"/>
        </w:rPr>
        <w:t>FRAMEWORK AGREEMENT</w:t>
      </w:r>
      <w:bookmarkEnd w:id="145"/>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6" w:name="_9kMI9P6ZWu4EF8GJSOqmr2D96QH54s124K"/>
      <w:bookmarkStart w:id="147" w:name="_9kMJ6L6ZWu5DDAHOYOqmr2D96QH54s124K"/>
      <w:r w:rsidR="00C6400A" w:rsidRPr="004C7A9D">
        <w:rPr>
          <w:szCs w:val="20"/>
        </w:rPr>
        <w:t>Framework Agreement</w:t>
      </w:r>
      <w:bookmarkEnd w:id="146"/>
      <w:bookmarkEnd w:id="147"/>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48" w:name="_9kMML5YVt488679cNtB3liz"/>
      <w:r w:rsidR="00E60987" w:rsidRPr="00EE4EB7">
        <w:rPr>
          <w:szCs w:val="20"/>
        </w:rPr>
        <w:t>Services</w:t>
      </w:r>
      <w:bookmarkEnd w:id="148"/>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1E6C02DB"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61258">
        <w:rPr>
          <w:rFonts w:cs="Arial"/>
          <w:b/>
          <w:szCs w:val="20"/>
        </w:rPr>
        <w:t>Schedule 5</w:t>
      </w:r>
      <w:r w:rsidR="00C04891" w:rsidRPr="009475E6">
        <w:rPr>
          <w:rFonts w:cs="Arial"/>
          <w:b/>
          <w:szCs w:val="20"/>
        </w:rPr>
        <w:fldChar w:fldCharType="end"/>
      </w:r>
      <w:r w:rsidR="00E433E1" w:rsidRPr="001120B1">
        <w:rPr>
          <w:b/>
          <w:szCs w:val="20"/>
        </w:rPr>
        <w:t xml:space="preserve"> (</w:t>
      </w:r>
      <w:bookmarkStart w:id="149" w:name="_9kR3WTr19A7GGL1htXMkIM4AFxj3ca737gpL7y0"/>
      <w:r w:rsidR="00E433E1" w:rsidRPr="001120B1">
        <w:rPr>
          <w:b/>
          <w:szCs w:val="20"/>
        </w:rPr>
        <w:t xml:space="preserve">Call-Off Contract Award </w:t>
      </w:r>
      <w:r w:rsidR="00E433E1" w:rsidRPr="009475E6">
        <w:rPr>
          <w:b/>
          <w:szCs w:val="20"/>
        </w:rPr>
        <w:t>Procedure</w:t>
      </w:r>
      <w:bookmarkEnd w:id="149"/>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0"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0"/>
      <w:r w:rsidRPr="006E42A1">
        <w:rPr>
          <w:szCs w:val="20"/>
        </w:rPr>
        <w:t xml:space="preserve"> during the term of the </w:t>
      </w:r>
      <w:bookmarkStart w:id="151" w:name="_9kMJ1G6ZWu4EF8GJSOqmr2D96QH54s124K"/>
      <w:bookmarkStart w:id="152" w:name="_9kMJ7M6ZWu5DDAHOYOqmr2D96QH54s124K"/>
      <w:r w:rsidR="00C6400A" w:rsidRPr="006E42A1">
        <w:rPr>
          <w:szCs w:val="20"/>
        </w:rPr>
        <w:t>Framework Agreement</w:t>
      </w:r>
      <w:bookmarkEnd w:id="151"/>
      <w:bookmarkEnd w:id="152"/>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3" w:name="_9kMNM5YVt488679cNtB3liz"/>
      <w:r w:rsidRPr="004C7A9D">
        <w:rPr>
          <w:szCs w:val="20"/>
        </w:rPr>
        <w:t>Services</w:t>
      </w:r>
      <w:bookmarkEnd w:id="153"/>
      <w:r w:rsidRPr="004C7A9D">
        <w:rPr>
          <w:szCs w:val="20"/>
        </w:rPr>
        <w:t xml:space="preserve"> under this </w:t>
      </w:r>
      <w:bookmarkStart w:id="154" w:name="_9kMJ2H6ZWu4EF8GJSOqmr2D96QH54s124K"/>
      <w:bookmarkStart w:id="155" w:name="_9kMJ8N6ZWu5DDAHOYOqmr2D96QH54s124K"/>
      <w:r w:rsidR="00C6400A" w:rsidRPr="004C7A9D">
        <w:rPr>
          <w:szCs w:val="20"/>
        </w:rPr>
        <w:t>Framework Agreement</w:t>
      </w:r>
      <w:bookmarkEnd w:id="154"/>
      <w:bookmarkEnd w:id="155"/>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5BA58D8B"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6" w:name="_9kMON5YVt488679cNtB3liz"/>
      <w:r w:rsidRPr="00796BFD">
        <w:t>Services</w:t>
      </w:r>
      <w:bookmarkEnd w:id="156"/>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61258">
        <w:rPr>
          <w:rFonts w:cs="Arial"/>
          <w:b/>
        </w:rPr>
        <w:t>Schedule 5</w:t>
      </w:r>
      <w:r w:rsidR="00C04891" w:rsidRPr="009475E6">
        <w:rPr>
          <w:rFonts w:cs="Arial"/>
          <w:b/>
        </w:rPr>
        <w:fldChar w:fldCharType="end"/>
      </w:r>
      <w:r w:rsidR="00D65379" w:rsidRPr="001120B1">
        <w:rPr>
          <w:b/>
        </w:rPr>
        <w:t xml:space="preserve"> (</w:t>
      </w:r>
      <w:bookmarkStart w:id="157" w:name="_9kMHG5YVt3BC9IIN3jvZOmKO6CHzl5ec959irN9"/>
      <w:r w:rsidR="00D65379" w:rsidRPr="001120B1">
        <w:rPr>
          <w:b/>
        </w:rPr>
        <w:t>Call-O</w:t>
      </w:r>
      <w:r w:rsidR="00D65379" w:rsidRPr="009475E6">
        <w:rPr>
          <w:b/>
        </w:rPr>
        <w:t>ff Contract Award Procedure</w:t>
      </w:r>
      <w:bookmarkEnd w:id="157"/>
      <w:r w:rsidR="00D65379" w:rsidRPr="009475E6">
        <w:rPr>
          <w:b/>
        </w:rPr>
        <w:t>)</w:t>
      </w:r>
      <w:r w:rsidRPr="008063CF">
        <w:t>.</w:t>
      </w:r>
    </w:p>
    <w:p w14:paraId="79A998C1" w14:textId="4726CB8D" w:rsidR="00FD779E" w:rsidRPr="00136564" w:rsidRDefault="008F0AF9" w:rsidP="004E35DC">
      <w:pPr>
        <w:pStyle w:val="General2"/>
        <w:spacing w:line="360" w:lineRule="auto"/>
      </w:pPr>
      <w:bookmarkStart w:id="158" w:name="_Ref53657825"/>
      <w:bookmarkStart w:id="159" w:name="_Toc53670757"/>
      <w:r w:rsidRPr="00136564">
        <w:rPr>
          <w:szCs w:val="20"/>
        </w:rPr>
        <w:t>Contracting Bodies</w:t>
      </w:r>
    </w:p>
    <w:p w14:paraId="78DBE7F0" w14:textId="31583A12" w:rsidR="00FD779E" w:rsidRPr="00136564" w:rsidRDefault="00FD779E" w:rsidP="004E35DC">
      <w:pPr>
        <w:pStyle w:val="General3"/>
        <w:spacing w:line="360" w:lineRule="auto"/>
      </w:pPr>
      <w:r w:rsidRPr="00136564">
        <w:t xml:space="preserve">Any </w:t>
      </w:r>
      <w:r w:rsidR="008F0AF9" w:rsidRPr="00136564">
        <w:t>Contracting Body</w:t>
      </w:r>
      <w:r w:rsidRPr="00136564">
        <w:t xml:space="preserve"> may at their absolute discretion</w:t>
      </w:r>
      <w:r w:rsidR="008F0AF9" w:rsidRPr="00136564">
        <w:t xml:space="preserve"> (but is under no obligation whatsoever to)</w:t>
      </w:r>
      <w:r w:rsidRPr="00136564">
        <w:t xml:space="preserve"> during the Framework Term order Services from the Contractor in accordance </w:t>
      </w:r>
      <w:r w:rsidRPr="00136564">
        <w:rPr>
          <w:b/>
        </w:rPr>
        <w:t xml:space="preserve">clause 4.4 </w:t>
      </w:r>
      <w:r w:rsidRPr="00136564">
        <w:t xml:space="preserve">above. The Parties acknowledge and agree that the </w:t>
      </w:r>
      <w:r w:rsidR="00CC015F" w:rsidRPr="00136564">
        <w:t>Contracting Bodies</w:t>
      </w:r>
      <w:r w:rsidRPr="00136564">
        <w:t xml:space="preserve"> have the right to order Services pursuant to this Framework Agreement </w:t>
      </w:r>
      <w:r w:rsidRPr="00136564">
        <w:lastRenderedPageBreak/>
        <w:t xml:space="preserve">provided that they comply at all times with the Regulations and the ordering procedure in </w:t>
      </w:r>
      <w:r w:rsidRPr="00136564">
        <w:rPr>
          <w:b/>
        </w:rPr>
        <w:t>Schedule 5 (</w:t>
      </w:r>
      <w:bookmarkStart w:id="160" w:name="_9kR3WTr19A7GHM1htXMkGSzvzYhDzqs9O9"/>
      <w:bookmarkStart w:id="161" w:name="_9kR3WTr1AB7GIN1htXMkGSzvzYhDzqs9O9"/>
      <w:r w:rsidRPr="00136564">
        <w:rPr>
          <w:b/>
        </w:rPr>
        <w:t xml:space="preserve">Call-Off </w:t>
      </w:r>
      <w:r w:rsidR="00992C20" w:rsidRPr="00136564">
        <w:rPr>
          <w:b/>
        </w:rPr>
        <w:t xml:space="preserve">Contract </w:t>
      </w:r>
      <w:r w:rsidRPr="00136564">
        <w:rPr>
          <w:b/>
        </w:rPr>
        <w:t xml:space="preserve">Award </w:t>
      </w:r>
      <w:bookmarkEnd w:id="160"/>
      <w:bookmarkEnd w:id="161"/>
      <w:r w:rsidRPr="00136564">
        <w:rPr>
          <w:b/>
        </w:rPr>
        <w:t>Procedure)</w:t>
      </w:r>
      <w:r w:rsidR="00C06F76" w:rsidRPr="00136564">
        <w:t xml:space="preserve"> and any reference to DfE shall be deemed to be a reference to the </w:t>
      </w:r>
      <w:r w:rsidR="008F0AF9" w:rsidRPr="00136564">
        <w:t>Contracting Body</w:t>
      </w:r>
      <w:r w:rsidRPr="00136564">
        <w:t xml:space="preserve">. If there is a conflict between </w:t>
      </w:r>
      <w:r w:rsidRPr="00136564">
        <w:rPr>
          <w:b/>
        </w:rPr>
        <w:t>Sch</w:t>
      </w:r>
      <w:bookmarkStart w:id="162" w:name="_9kMHG5YVt3BC9IJO3jvZOmIU1x1ajF1suBQB"/>
      <w:bookmarkStart w:id="163" w:name="_9kMHG5YVt3CD9IKP3jvZOmIU1x1ajF1suBQB"/>
      <w:r w:rsidRPr="00136564">
        <w:rPr>
          <w:b/>
        </w:rPr>
        <w:t xml:space="preserve">edule 5 (Call-Off </w:t>
      </w:r>
      <w:r w:rsidR="00992C20" w:rsidRPr="00136564">
        <w:rPr>
          <w:b/>
        </w:rPr>
        <w:t>Contra</w:t>
      </w:r>
      <w:bookmarkEnd w:id="162"/>
      <w:bookmarkEnd w:id="163"/>
      <w:r w:rsidR="00992C20" w:rsidRPr="00136564">
        <w:rPr>
          <w:b/>
        </w:rPr>
        <w:t xml:space="preserve">ct </w:t>
      </w:r>
      <w:r w:rsidRPr="00136564">
        <w:rPr>
          <w:b/>
        </w:rPr>
        <w:t>Award Procedure)</w:t>
      </w:r>
      <w:r w:rsidRPr="00136564">
        <w:t xml:space="preserve"> and the </w:t>
      </w:r>
      <w:r w:rsidR="00AC6936" w:rsidRPr="00136564">
        <w:t xml:space="preserve">Public Contract </w:t>
      </w:r>
      <w:r w:rsidRPr="00136564">
        <w:t xml:space="preserve">Regulations, the </w:t>
      </w:r>
      <w:r w:rsidR="00AC6936" w:rsidRPr="00136564">
        <w:t xml:space="preserve">Public Contract </w:t>
      </w:r>
      <w:r w:rsidRPr="00136564">
        <w:t>Regulations shall take precedence.</w:t>
      </w:r>
    </w:p>
    <w:p w14:paraId="070D1A0E" w14:textId="097F2EF2" w:rsidR="00FD779E" w:rsidRPr="00136564" w:rsidRDefault="00FD779E" w:rsidP="004E35DC">
      <w:pPr>
        <w:pStyle w:val="General3"/>
        <w:spacing w:line="360" w:lineRule="auto"/>
        <w:rPr>
          <w14:scene3d>
            <w14:camera w14:prst="orthographicFront"/>
            <w14:lightRig w14:rig="threePt" w14:dir="t">
              <w14:rot w14:lat="0" w14:lon="0" w14:rev="0"/>
            </w14:lightRig>
          </w14:scene3d>
        </w:rPr>
      </w:pPr>
      <w:r w:rsidRPr="00136564">
        <w:t xml:space="preserve">Where a </w:t>
      </w:r>
      <w:r w:rsidR="008F0AF9" w:rsidRPr="00136564">
        <w:t>Contracting Body</w:t>
      </w:r>
      <w:r w:rsidRPr="00136564">
        <w:t xml:space="preserve"> awards a Call-Off Contract under this Framework Agreement the </w:t>
      </w:r>
      <w:r w:rsidR="008F0AF9" w:rsidRPr="00136564">
        <w:t>Contracting Body</w:t>
      </w:r>
      <w:r w:rsidRPr="00136564">
        <w:t xml:space="preserve"> shall be entitled to enforce the rights of DfE under this Framework Agreement as if they were its own for the</w:t>
      </w:r>
      <w:r w:rsidR="00C06F76" w:rsidRPr="00136564">
        <w:t xml:space="preserve"> purposes of</w:t>
      </w:r>
      <w:r w:rsidRPr="00136564">
        <w:t xml:space="preserve"> receiving the Services and obligations under its Call-Off Contract, and </w:t>
      </w:r>
      <w:r w:rsidR="001E2F1F" w:rsidRPr="00136564">
        <w:rPr>
          <w:b/>
        </w:rPr>
        <w:t xml:space="preserve">clause </w:t>
      </w:r>
      <w:r w:rsidRPr="00136564">
        <w:rPr>
          <w:b/>
        </w:rPr>
        <w:t>40</w:t>
      </w:r>
      <w:r w:rsidRPr="00136564">
        <w:t xml:space="preserve"> of this Framework Agreement shall be construed accordingly</w:t>
      </w:r>
    </w:p>
    <w:p w14:paraId="366F9EC9" w14:textId="266EF379" w:rsidR="00FD779E" w:rsidRPr="00EE4EB7" w:rsidRDefault="00FD779E" w:rsidP="00EE4EB7">
      <w:pPr>
        <w:pStyle w:val="General2"/>
        <w:numPr>
          <w:ilvl w:val="0"/>
          <w:numId w:val="0"/>
        </w:numPr>
        <w:rPr>
          <w:i/>
          <w:szCs w:val="20"/>
        </w:rPr>
      </w:pPr>
    </w:p>
    <w:p w14:paraId="5B81AA3F" w14:textId="77777777" w:rsidR="00FD779E" w:rsidRDefault="00FD779E" w:rsidP="00EE4EB7">
      <w:pPr>
        <w:pStyle w:val="General2"/>
        <w:numPr>
          <w:ilvl w:val="0"/>
          <w:numId w:val="0"/>
        </w:numPr>
      </w:pP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58"/>
      <w:bookmarkEnd w:id="159"/>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4" w:name="_9kMPO5YVt488679cNtB3liz"/>
      <w:r w:rsidR="00E60987" w:rsidRPr="006E42A1">
        <w:rPr>
          <w:szCs w:val="20"/>
        </w:rPr>
        <w:t>Services</w:t>
      </w:r>
      <w:bookmarkEnd w:id="164"/>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5" w:name="_9kMHzG6ZWu59978AdOuC4mj0"/>
      <w:r w:rsidR="00E60987" w:rsidRPr="00314BF1">
        <w:rPr>
          <w:szCs w:val="20"/>
        </w:rPr>
        <w:t>Services</w:t>
      </w:r>
      <w:bookmarkEnd w:id="165"/>
      <w:r w:rsidR="00483E69" w:rsidRPr="00482EAD">
        <w:rPr>
          <w:szCs w:val="20"/>
        </w:rPr>
        <w:t>,</w:t>
      </w:r>
      <w:r w:rsidR="001953C3" w:rsidRPr="00482EAD">
        <w:rPr>
          <w:szCs w:val="20"/>
        </w:rPr>
        <w:t xml:space="preserve"> </w:t>
      </w:r>
      <w:r w:rsidR="00D015A2" w:rsidRPr="00CA7B59">
        <w:rPr>
          <w:szCs w:val="20"/>
        </w:rPr>
        <w:t xml:space="preserve">during the term of the </w:t>
      </w:r>
      <w:bookmarkStart w:id="166" w:name="_9kMJ3I6ZWu4EF8GJSOqmr2D96QH54s124K"/>
      <w:bookmarkStart w:id="167" w:name="_9kMJ9O6ZWu5DDAHOYOqmr2D96QH54s124K"/>
      <w:r w:rsidR="00C6400A" w:rsidRPr="004C7A9D">
        <w:rPr>
          <w:szCs w:val="20"/>
        </w:rPr>
        <w:t>Framework Agreement</w:t>
      </w:r>
      <w:bookmarkEnd w:id="166"/>
      <w:bookmarkEnd w:id="167"/>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8" w:name="_Ref426123327"/>
      <w:bookmarkStart w:id="169" w:name="_Toc53670758"/>
      <w:r w:rsidRPr="00EE4EB7">
        <w:rPr>
          <w:szCs w:val="20"/>
        </w:rPr>
        <w:t>NON-EXCLUSIVITY</w:t>
      </w:r>
      <w:bookmarkEnd w:id="168"/>
      <w:bookmarkEnd w:id="169"/>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70" w:name="_9kMJ4J6ZWu4EF8GJSOqmr2D96QH54s124K"/>
      <w:bookmarkStart w:id="171" w:name="_9kMJAP6ZWu5DDAHOYOqmr2D96QH54s124K"/>
      <w:r w:rsidR="00C6400A" w:rsidRPr="00EE4EB7">
        <w:rPr>
          <w:szCs w:val="20"/>
        </w:rPr>
        <w:t>Framework Agreement</w:t>
      </w:r>
      <w:bookmarkEnd w:id="170"/>
      <w:bookmarkEnd w:id="171"/>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2" w:name="_9kMH0H6ZWu59978AdOuC4mj0"/>
      <w:r w:rsidRPr="00EE4EB7">
        <w:rPr>
          <w:szCs w:val="20"/>
        </w:rPr>
        <w:t>Services</w:t>
      </w:r>
      <w:bookmarkEnd w:id="172"/>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3" w:name="_9kMHG5YVt4667DLgGp9H"/>
      <w:r w:rsidR="00A3776C" w:rsidRPr="00EE4EB7">
        <w:rPr>
          <w:szCs w:val="20"/>
        </w:rPr>
        <w:t>parties</w:t>
      </w:r>
      <w:bookmarkEnd w:id="173"/>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4" w:name="_9kMH1I6ZWu59978AdOuC4mj0"/>
      <w:r w:rsidRPr="00EE4EB7">
        <w:rPr>
          <w:szCs w:val="20"/>
        </w:rPr>
        <w:t>Services</w:t>
      </w:r>
      <w:bookmarkEnd w:id="174"/>
      <w:r w:rsidRPr="00EE4EB7">
        <w:rPr>
          <w:szCs w:val="20"/>
        </w:rPr>
        <w:t>.</w:t>
      </w:r>
    </w:p>
    <w:p w14:paraId="2FCB3B19" w14:textId="5254F891" w:rsidR="009F7E0F" w:rsidRPr="00EE4EB7" w:rsidRDefault="009F7E0F" w:rsidP="00EE4EB7">
      <w:pPr>
        <w:pStyle w:val="General1"/>
        <w:spacing w:line="360" w:lineRule="auto"/>
        <w:rPr>
          <w:szCs w:val="20"/>
        </w:rPr>
      </w:pPr>
      <w:bookmarkStart w:id="175" w:name="_Ref52910488"/>
      <w:bookmarkStart w:id="176" w:name="_Ref_ContractCompanion_9kb9Ur34A"/>
      <w:bookmarkStart w:id="177" w:name="_9kR3WTrAG8797Zvgw3z5kPayA215x9QMA5EQIHI"/>
      <w:bookmarkStart w:id="178" w:name="_Toc53670759"/>
      <w:r w:rsidRPr="00EE4EB7">
        <w:rPr>
          <w:szCs w:val="20"/>
        </w:rPr>
        <w:t>conflicts</w:t>
      </w:r>
      <w:bookmarkEnd w:id="175"/>
      <w:r w:rsidR="00892F01" w:rsidRPr="00EE4EB7">
        <w:rPr>
          <w:szCs w:val="20"/>
        </w:rPr>
        <w:t xml:space="preserve"> OF INTEREST</w:t>
      </w:r>
      <w:bookmarkEnd w:id="176"/>
      <w:bookmarkEnd w:id="177"/>
      <w:bookmarkEnd w:id="178"/>
    </w:p>
    <w:p w14:paraId="487430FF" w14:textId="77777777" w:rsidR="000034C9" w:rsidRPr="00EE4EB7" w:rsidRDefault="000034C9" w:rsidP="00EE4EB7">
      <w:pPr>
        <w:pStyle w:val="General2"/>
        <w:spacing w:line="360" w:lineRule="auto"/>
        <w:rPr>
          <w:szCs w:val="20"/>
        </w:rPr>
      </w:pPr>
      <w:bookmarkStart w:id="179" w:name="_Ref53734539"/>
      <w:bookmarkStart w:id="180" w:name="_Ref52808575"/>
      <w:r w:rsidRPr="00EE4EB7">
        <w:rPr>
          <w:szCs w:val="20"/>
        </w:rPr>
        <w:t>The Contractor shall:</w:t>
      </w:r>
      <w:bookmarkEnd w:id="179"/>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lastRenderedPageBreak/>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81"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2" w:name="_9kMK2G6ZWu5DDAHOYOqmr2D96QH54s124K"/>
      <w:r w:rsidRPr="006E42A1">
        <w:rPr>
          <w:szCs w:val="20"/>
        </w:rPr>
        <w:t>Framework Agreement</w:t>
      </w:r>
      <w:bookmarkEnd w:id="182"/>
      <w:r w:rsidR="009F7E0F" w:rsidRPr="006E42A1">
        <w:rPr>
          <w:szCs w:val="20"/>
        </w:rPr>
        <w:t>.</w:t>
      </w:r>
      <w:bookmarkEnd w:id="180"/>
      <w:bookmarkEnd w:id="181"/>
    </w:p>
    <w:p w14:paraId="3080B0F3" w14:textId="5A0BCFAF" w:rsidR="00B72D03" w:rsidRPr="00FD779E" w:rsidRDefault="009F7E0F" w:rsidP="00B02B6F">
      <w:pPr>
        <w:pStyle w:val="General2"/>
        <w:spacing w:line="360" w:lineRule="auto"/>
        <w:rPr>
          <w:szCs w:val="20"/>
        </w:rPr>
      </w:pPr>
      <w:bookmarkStart w:id="183"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4" w:name="_Ref52808954"/>
      <w:bookmarkEnd w:id="183"/>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5" w:name="_9kMK3H6ZWu5DDAHOYOqmr2D96QH54s124K"/>
      <w:r w:rsidRPr="006E42A1">
        <w:rPr>
          <w:szCs w:val="20"/>
        </w:rPr>
        <w:t>Framework Agreement</w:t>
      </w:r>
      <w:bookmarkEnd w:id="185"/>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4"/>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6B39FA9" w:rsidR="00925144" w:rsidRPr="00796BFD" w:rsidRDefault="00E433E1" w:rsidP="00EE4EB7">
      <w:pPr>
        <w:pStyle w:val="General3"/>
        <w:spacing w:line="360" w:lineRule="auto"/>
      </w:pPr>
      <w:bookmarkStart w:id="186"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61258">
        <w:rPr>
          <w:b/>
        </w:rPr>
        <w:t>7.1</w:t>
      </w:r>
      <w:r w:rsidR="005923DD" w:rsidRPr="004E35DC">
        <w:rPr>
          <w:b/>
        </w:rPr>
        <w:fldChar w:fldCharType="end"/>
      </w:r>
      <w:r w:rsidR="00925144" w:rsidRPr="00796BFD">
        <w:t>;</w:t>
      </w:r>
      <w:r w:rsidR="00BB01BD" w:rsidRPr="00796BFD">
        <w:t xml:space="preserve"> </w:t>
      </w:r>
      <w:bookmarkEnd w:id="186"/>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Conflict of Interest or potential Conflict of Interest; and</w:t>
      </w:r>
    </w:p>
    <w:p w14:paraId="3E5E3CCA" w14:textId="0E3D8028" w:rsidR="009F7E0F" w:rsidRPr="00796BFD" w:rsidRDefault="00DC49B3" w:rsidP="00B02B6F">
      <w:pPr>
        <w:pStyle w:val="General3"/>
        <w:spacing w:line="360" w:lineRule="auto"/>
      </w:pPr>
      <w:bookmarkStart w:id="187" w:name="_Ref56687045"/>
      <w:r>
        <w:lastRenderedPageBreak/>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61258">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7"/>
    </w:p>
    <w:p w14:paraId="08BE382C" w14:textId="2126F05C" w:rsidR="009F7E0F" w:rsidRPr="00FD779E" w:rsidRDefault="00692610" w:rsidP="00B02B6F">
      <w:pPr>
        <w:pStyle w:val="General2"/>
        <w:spacing w:line="360" w:lineRule="auto"/>
        <w:rPr>
          <w:szCs w:val="20"/>
        </w:rPr>
      </w:pPr>
      <w:bookmarkStart w:id="188"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61258">
        <w:rPr>
          <w:b/>
        </w:rPr>
        <w:t>27.1.4</w:t>
      </w:r>
      <w:r w:rsidR="006B3FCB" w:rsidRPr="004E35DC">
        <w:rPr>
          <w:b/>
        </w:rPr>
        <w:fldChar w:fldCharType="end"/>
      </w:r>
      <w:r w:rsidR="00A85A91" w:rsidRPr="00141BA5">
        <w:rPr>
          <w:szCs w:val="20"/>
        </w:rPr>
        <w:t xml:space="preserve"> of this </w:t>
      </w:r>
      <w:bookmarkStart w:id="189" w:name="_9kMK4I6ZWu5DDAHOYOqmr2D96QH54s124K"/>
      <w:r w:rsidR="00A85A91" w:rsidRPr="00141BA5">
        <w:rPr>
          <w:szCs w:val="20"/>
        </w:rPr>
        <w:t>Framework Agreement</w:t>
      </w:r>
      <w:bookmarkEnd w:id="189"/>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61258">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90" w:name="_9kR3WTr2667HHcMr0sunu3z5"/>
      <w:r w:rsidR="00640E5B">
        <w:rPr>
          <w:szCs w:val="20"/>
        </w:rPr>
        <w:t>Termination</w:t>
      </w:r>
      <w:bookmarkEnd w:id="190"/>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8"/>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91" w:name="_Ref53657772"/>
      <w:bookmarkStart w:id="192" w:name="_Toc53670760"/>
      <w:r w:rsidRPr="00FD779E">
        <w:rPr>
          <w:szCs w:val="20"/>
        </w:rPr>
        <w:t>WARRANTIES AND REPRESENTATIONS</w:t>
      </w:r>
      <w:bookmarkEnd w:id="191"/>
      <w:bookmarkEnd w:id="192"/>
    </w:p>
    <w:p w14:paraId="4349CA0A" w14:textId="17F20EFE" w:rsidR="003D3461" w:rsidRPr="00482EAD" w:rsidRDefault="00F14711" w:rsidP="00EE4EB7">
      <w:pPr>
        <w:pStyle w:val="General2"/>
        <w:spacing w:line="360" w:lineRule="auto"/>
        <w:rPr>
          <w:szCs w:val="20"/>
        </w:rPr>
      </w:pPr>
      <w:bookmarkStart w:id="193"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3"/>
    </w:p>
    <w:p w14:paraId="00D8B243" w14:textId="664128BB" w:rsidR="003D3461" w:rsidRPr="00796BFD" w:rsidRDefault="007E2229" w:rsidP="00EE4EB7">
      <w:pPr>
        <w:pStyle w:val="General3"/>
        <w:spacing w:line="360" w:lineRule="auto"/>
      </w:pPr>
      <w:r w:rsidRPr="00796BFD">
        <w:t xml:space="preserve">each </w:t>
      </w:r>
      <w:bookmarkStart w:id="194" w:name="_9kMIH5YVt4667DLgGp9H"/>
      <w:r w:rsidRPr="00796BFD">
        <w:t>party</w:t>
      </w:r>
      <w:bookmarkEnd w:id="194"/>
      <w:r w:rsidRPr="00796BFD">
        <w:t xml:space="preserve"> </w:t>
      </w:r>
      <w:r w:rsidR="00D015A2" w:rsidRPr="00796BFD">
        <w:t xml:space="preserve">has full capacity and authority to enter into and perform its obligations under this </w:t>
      </w:r>
      <w:bookmarkStart w:id="195" w:name="_9kMJ6L6ZWu4EF8GJSOqmr2D96QH54s124K"/>
      <w:bookmarkStart w:id="196" w:name="_9kMK5J6ZWu5DDAHOYOqmr2D96QH54s124K"/>
      <w:r w:rsidR="00C6400A" w:rsidRPr="00796BFD">
        <w:t>Framework Agreement</w:t>
      </w:r>
      <w:bookmarkEnd w:id="195"/>
      <w:bookmarkEnd w:id="196"/>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7" w:name="_9kMJ7M6ZWu4EF8GJSOqmr2D96QH54s124K"/>
      <w:bookmarkStart w:id="198" w:name="_9kMK6K6ZWu5DDAHOYOqmr2D96QH54s124K"/>
      <w:r w:rsidR="00C6400A" w:rsidRPr="00796BFD">
        <w:t>Framework Agreement</w:t>
      </w:r>
      <w:bookmarkEnd w:id="197"/>
      <w:bookmarkEnd w:id="198"/>
      <w:r w:rsidRPr="00796BFD">
        <w:t xml:space="preserve"> is executed by a duly authorised representative of </w:t>
      </w:r>
      <w:r w:rsidR="007E2229" w:rsidRPr="00796BFD">
        <w:t xml:space="preserve">each </w:t>
      </w:r>
      <w:bookmarkStart w:id="199" w:name="_9kMJI5YVt4667DLgGp9H"/>
      <w:r w:rsidR="007E2229" w:rsidRPr="00796BFD">
        <w:t>party</w:t>
      </w:r>
      <w:bookmarkEnd w:id="199"/>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200" w:name="_9kMKJ5YVt4667DLgGp9H"/>
      <w:r w:rsidRPr="00796BFD">
        <w:t>party</w:t>
      </w:r>
      <w:bookmarkEnd w:id="200"/>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201" w:name="_9kMJ8N6ZWu4EF8GJSOqmr2D96QH54s124K"/>
      <w:bookmarkStart w:id="202" w:name="_9kMK7L6ZWu5DDAHOYOqmr2D96QH54s124K"/>
      <w:r w:rsidR="00C6400A" w:rsidRPr="00796BFD">
        <w:t>Framework Agreement</w:t>
      </w:r>
      <w:bookmarkEnd w:id="201"/>
      <w:bookmarkEnd w:id="202"/>
      <w:r w:rsidR="004605C5" w:rsidRPr="00796BFD">
        <w:t>.</w:t>
      </w:r>
    </w:p>
    <w:p w14:paraId="47EFEF86" w14:textId="0F225F5B" w:rsidR="007E2229" w:rsidRPr="00FD779E" w:rsidRDefault="007E2229" w:rsidP="00EE4EB7">
      <w:pPr>
        <w:pStyle w:val="General2"/>
        <w:spacing w:line="360" w:lineRule="auto"/>
        <w:rPr>
          <w:szCs w:val="20"/>
        </w:rPr>
      </w:pPr>
      <w:bookmarkStart w:id="203"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3"/>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4" w:name="_9kR3WTr26646CUK40zst2y4ACnYzzr6"/>
      <w:r w:rsidR="006C5E32" w:rsidRPr="00796BFD">
        <w:t>Invitation to Tender</w:t>
      </w:r>
      <w:bookmarkEnd w:id="204"/>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5" w:name="_9kMJ9O6ZWu4EF8GJSOqmr2D96QH54s124K"/>
      <w:r w:rsidR="00C6400A" w:rsidRPr="00796BFD">
        <w:t>Framework Agreement</w:t>
      </w:r>
      <w:bookmarkEnd w:id="205"/>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lastRenderedPageBreak/>
        <w:t xml:space="preserve">it is not subject to any contractual obligation that is likely to have a detrimental effect on its ability to perform its obligations under this </w:t>
      </w:r>
      <w:bookmarkStart w:id="206" w:name="_9kMJAP6ZWu4EF8GJSOqmr2D96QH54s124K"/>
      <w:r w:rsidR="00C6400A" w:rsidRPr="00796BFD">
        <w:t>Framework Agreement</w:t>
      </w:r>
      <w:bookmarkEnd w:id="206"/>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7" w:name="_9kR3WTr26646DcV1snij2zkHB1"/>
      <w:r w:rsidRPr="00796BFD">
        <w:t>Prohibited Act</w:t>
      </w:r>
      <w:bookmarkEnd w:id="207"/>
      <w:r w:rsidRPr="00796BFD">
        <w:t xml:space="preserve"> and has no knowledge that an agreement has been reached involving the committal by it or any of its </w:t>
      </w:r>
      <w:bookmarkStart w:id="208" w:name="_9kR3WTr26646EO4gkrsiuzzAylWiE50vwFCxUOE"/>
      <w:r w:rsidR="00483E69" w:rsidRPr="00796BFD">
        <w:t>A</w:t>
      </w:r>
      <w:r w:rsidRPr="00796BFD">
        <w:t>ffiliates of a Prohibited Act</w:t>
      </w:r>
      <w:bookmarkEnd w:id="208"/>
      <w:r w:rsidRPr="00796BFD">
        <w:t xml:space="preserve">, save where details of any such arrangement have been disclosed in writing to </w:t>
      </w:r>
      <w:r w:rsidR="00F14711" w:rsidRPr="00796BFD">
        <w:t>DfE</w:t>
      </w:r>
      <w:r w:rsidRPr="00796BFD">
        <w:t xml:space="preserve"> before the </w:t>
      </w:r>
      <w:bookmarkStart w:id="209" w:name="_9kMHG5YVt488689ONplq1C85RQ76z10s346MnPC"/>
      <w:r w:rsidR="00920D32" w:rsidRPr="00796BFD">
        <w:t xml:space="preserve">Framework </w:t>
      </w:r>
      <w:r w:rsidRPr="00796BFD">
        <w:t>Commencement Date</w:t>
      </w:r>
      <w:bookmarkEnd w:id="209"/>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10" w:name="_9kMHG5YVt48868FeX3upkl41mJD3"/>
      <w:r w:rsidR="00901C4D" w:rsidRPr="00796BFD">
        <w:rPr>
          <w:rStyle w:val="Level1asHeadingtext"/>
          <w:b w:val="0"/>
          <w:caps w:val="0"/>
        </w:rPr>
        <w:t>Prohibited Act</w:t>
      </w:r>
      <w:bookmarkEnd w:id="210"/>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11" w:name="_9kMK2G6ZWu4EF8GJSOqmr2D96QH54s124K"/>
      <w:r w:rsidR="00C6400A" w:rsidRPr="00796BFD">
        <w:t>Framework Agreement</w:t>
      </w:r>
      <w:bookmarkEnd w:id="211"/>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2" w:name="_9kMK3H6ZWu4EF8GJSOqmr2D96QH54s124K"/>
      <w:r w:rsidR="00C6400A" w:rsidRPr="00796BFD">
        <w:t>Framework Agreement</w:t>
      </w:r>
      <w:bookmarkEnd w:id="212"/>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3" w:name="_9kMK4I6ZWu4EF8GJSOqmr2D96QH54s124K"/>
      <w:bookmarkStart w:id="214" w:name="_9kMK8M6ZWu5DDAHOYOqmr2D96QH54s124K"/>
      <w:r w:rsidR="00C6400A" w:rsidRPr="00796BFD">
        <w:t>Framework Agreement</w:t>
      </w:r>
      <w:bookmarkEnd w:id="213"/>
      <w:bookmarkEnd w:id="214"/>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5" w:name="_9kR3WTr26646GfIr6400sr"/>
      <w:r w:rsidR="004D7EBA" w:rsidRPr="00796BFD">
        <w:t>Personnel</w:t>
      </w:r>
      <w:bookmarkEnd w:id="215"/>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w:t>
      </w:r>
      <w:r w:rsidRPr="00796BFD">
        <w:lastRenderedPageBreak/>
        <w:t xml:space="preserve">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25326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6" w:name="_9kMK5J6ZWu4EF8GJSOqmr2D96QH54s124K"/>
      <w:bookmarkStart w:id="217" w:name="_9kMK9N6ZWu5DDAHOYOqmr2D96QH54s124K"/>
      <w:r w:rsidR="00C6400A" w:rsidRPr="00141BA5">
        <w:rPr>
          <w:szCs w:val="20"/>
        </w:rPr>
        <w:t>Framework Agreement</w:t>
      </w:r>
      <w:bookmarkEnd w:id="216"/>
      <w:bookmarkEnd w:id="217"/>
      <w:r w:rsidR="00C06F76">
        <w:rPr>
          <w:szCs w:val="20"/>
        </w:rPr>
        <w:t xml:space="preserve"> or any Call-Off Contract</w:t>
      </w:r>
      <w:r w:rsidRPr="00141BA5">
        <w:rPr>
          <w:szCs w:val="20"/>
        </w:rPr>
        <w:t>.</w:t>
      </w:r>
    </w:p>
    <w:p w14:paraId="5619747F" w14:textId="4BB5597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8" w:name="_9kMK6K6ZWu4EF8GJSOqmr2D96QH54s124K"/>
      <w:bookmarkStart w:id="219" w:name="_9kMKAO6ZWu5DDAHOYOqmr2D96QH54s124K"/>
      <w:r w:rsidR="00C6400A" w:rsidRPr="006E42A1">
        <w:rPr>
          <w:szCs w:val="20"/>
        </w:rPr>
        <w:t>Framework Agreement</w:t>
      </w:r>
      <w:bookmarkEnd w:id="218"/>
      <w:bookmarkEnd w:id="219"/>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20" w:name="_9kR3WTr266478K6fcs44"/>
      <w:r w:rsidRPr="006E42A1">
        <w:rPr>
          <w:szCs w:val="20"/>
        </w:rPr>
        <w:t>Default</w:t>
      </w:r>
      <w:bookmarkEnd w:id="220"/>
      <w:r w:rsidRPr="006E42A1">
        <w:rPr>
          <w:szCs w:val="20"/>
        </w:rPr>
        <w:t xml:space="preserve"> of this </w:t>
      </w:r>
      <w:bookmarkStart w:id="221" w:name="_9kMK7L6ZWu4EF8GJSOqmr2D96QH54s124K"/>
      <w:bookmarkStart w:id="222" w:name="_9kMKBP6ZWu5DDAHOYOqmr2D96QH54s124K"/>
      <w:r w:rsidR="00C6400A" w:rsidRPr="006E42A1">
        <w:rPr>
          <w:szCs w:val="20"/>
        </w:rPr>
        <w:t>Framework Agreement</w:t>
      </w:r>
      <w:bookmarkEnd w:id="221"/>
      <w:bookmarkEnd w:id="222"/>
      <w:r w:rsidRPr="006E42A1">
        <w:rPr>
          <w:szCs w:val="20"/>
        </w:rPr>
        <w:t>.</w:t>
      </w:r>
    </w:p>
    <w:p w14:paraId="119B3DC7" w14:textId="418347C8" w:rsidR="00D40639" w:rsidRPr="00141BA5" w:rsidRDefault="00D40639" w:rsidP="00EE4EB7">
      <w:pPr>
        <w:pStyle w:val="General1"/>
        <w:spacing w:line="360" w:lineRule="auto"/>
        <w:rPr>
          <w:szCs w:val="20"/>
        </w:rPr>
      </w:pPr>
      <w:bookmarkStart w:id="223" w:name="_Ref52544073"/>
      <w:bookmarkStart w:id="224" w:name="_Ref52981757"/>
      <w:bookmarkStart w:id="225" w:name="_Ref53657548"/>
      <w:bookmarkStart w:id="226" w:name="_Toc53670761"/>
      <w:r w:rsidRPr="006E42A1">
        <w:rPr>
          <w:szCs w:val="20"/>
        </w:rPr>
        <w:t>RELIANCE</w:t>
      </w:r>
      <w:r w:rsidR="007255F5" w:rsidRPr="006E42A1">
        <w:rPr>
          <w:szCs w:val="20"/>
        </w:rPr>
        <w:t xml:space="preserve"> AND DISCLOSURE</w:t>
      </w:r>
      <w:bookmarkEnd w:id="223"/>
      <w:bookmarkEnd w:id="224"/>
      <w:bookmarkEnd w:id="225"/>
      <w:bookmarkEnd w:id="226"/>
    </w:p>
    <w:p w14:paraId="4AF78920" w14:textId="0439EF41" w:rsidR="000E7FE1" w:rsidRPr="00530431" w:rsidRDefault="000034C9" w:rsidP="00530431">
      <w:pPr>
        <w:pStyle w:val="General2"/>
        <w:spacing w:line="360" w:lineRule="auto"/>
        <w:rPr>
          <w:szCs w:val="20"/>
        </w:rPr>
      </w:pPr>
      <w:bookmarkStart w:id="227"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11CE39E0" w:rsidR="000034C9" w:rsidRPr="00796BFD" w:rsidRDefault="00B02B6F" w:rsidP="00B02B6F">
      <w:pPr>
        <w:pStyle w:val="General3"/>
        <w:spacing w:line="360" w:lineRule="auto"/>
      </w:pPr>
      <w:bookmarkStart w:id="228"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w:t>
      </w:r>
      <w:r w:rsidR="002E4893">
        <w:lastRenderedPageBreak/>
        <w:t>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61258">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61258">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8"/>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9"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1D456F9C"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FF362D">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7"/>
    <w:bookmarkEnd w:id="229"/>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30" w:name="_Ref52560714"/>
      <w:bookmarkStart w:id="231" w:name="_Ref53762197"/>
      <w:r w:rsidRPr="00141BA5">
        <w:rPr>
          <w:szCs w:val="20"/>
        </w:rPr>
        <w:lastRenderedPageBreak/>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30"/>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31"/>
    </w:p>
    <w:p w14:paraId="0CABF0DC" w14:textId="1B5AAF57" w:rsidR="000E7FE1" w:rsidRDefault="005A3A75" w:rsidP="00B02B6F">
      <w:pPr>
        <w:pStyle w:val="General2"/>
        <w:spacing w:line="360" w:lineRule="auto"/>
        <w:rPr>
          <w:szCs w:val="20"/>
        </w:rPr>
      </w:pPr>
      <w:bookmarkStart w:id="232" w:name="_Ref53663936"/>
      <w:r w:rsidRPr="00FD779E">
        <w:rPr>
          <w:szCs w:val="20"/>
        </w:rPr>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61258">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4778BDC9"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61258">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2"/>
    </w:p>
    <w:p w14:paraId="0384B19E" w14:textId="02DDE5C2" w:rsidR="0009469B" w:rsidRPr="00136564" w:rsidRDefault="0009469B" w:rsidP="000133C4">
      <w:pPr>
        <w:pStyle w:val="General2"/>
        <w:spacing w:line="360" w:lineRule="auto"/>
      </w:pPr>
      <w:bookmarkStart w:id="233" w:name="_9kR3WTr8E86EFA9A"/>
      <w:bookmarkEnd w:id="233"/>
      <w:r w:rsidRPr="00136564">
        <w:t>Where the Parties so agree in an Engagement Letter</w:t>
      </w:r>
      <w:r w:rsidR="00237B68" w:rsidRPr="00FF362D">
        <w:rPr>
          <w:rFonts w:cs="Arial"/>
        </w:rPr>
        <w:t xml:space="preserve"> or otherwise agree in writing</w:t>
      </w:r>
      <w:r w:rsidRPr="00136564">
        <w:t xml:space="preserve">, DfE may make certain Deliverables available to the public. </w:t>
      </w:r>
      <w:bookmarkStart w:id="234" w:name="_9kR3WTr5DA6A9dShst"/>
      <w:r w:rsidRPr="00136564">
        <w:t>Where</w:t>
      </w:r>
      <w:bookmarkEnd w:id="234"/>
      <w:r w:rsidR="00A25B68" w:rsidRPr="00136564">
        <w:t xml:space="preserve"> </w:t>
      </w:r>
      <w:r w:rsidRPr="00136564">
        <w:t>Deliverable</w:t>
      </w:r>
      <w:r w:rsidR="000034C9" w:rsidRPr="00136564">
        <w:t>s</w:t>
      </w:r>
      <w:r w:rsidRPr="00136564">
        <w:t xml:space="preserve"> </w:t>
      </w:r>
      <w:r w:rsidR="000034C9" w:rsidRPr="00136564">
        <w:t>are</w:t>
      </w:r>
      <w:r w:rsidRPr="00136564">
        <w:t xml:space="preserve"> to be made available to the public the Parties shall agree acting reasonabl</w:t>
      </w:r>
      <w:r w:rsidR="00721582" w:rsidRPr="00136564">
        <w:t>y</w:t>
      </w:r>
      <w:r w:rsidRPr="00136564">
        <w:t xml:space="preserve"> the content of any disclaimer to be appended to the Deliverables.</w:t>
      </w: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5" w:name="_Toc53670762"/>
      <w:r w:rsidRPr="00141BA5">
        <w:rPr>
          <w:szCs w:val="20"/>
        </w:rPr>
        <w:t>PERFORMANCE</w:t>
      </w:r>
      <w:bookmarkEnd w:id="235"/>
    </w:p>
    <w:p w14:paraId="7954891F" w14:textId="6C94CB6D" w:rsidR="00905BB7" w:rsidRPr="00FF362D" w:rsidRDefault="00D015A2" w:rsidP="00B02B6F">
      <w:pPr>
        <w:pStyle w:val="General2"/>
        <w:spacing w:line="360" w:lineRule="auto"/>
        <w:rPr>
          <w:b/>
          <w:bCs/>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6" w:name="_9kMK8M6ZWu4EF8GJSOqmr2D96QH54s124K"/>
      <w:bookmarkStart w:id="237" w:name="_9kML3G6ZWu5DDAHOYOqmr2D96QH54s124K"/>
      <w:r w:rsidR="00C6400A" w:rsidRPr="00314BF1">
        <w:rPr>
          <w:szCs w:val="20"/>
        </w:rPr>
        <w:t>Framework Agreement</w:t>
      </w:r>
      <w:bookmarkEnd w:id="236"/>
      <w:bookmarkEnd w:id="237"/>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8"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8"/>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xml:space="preserve">, </w:t>
      </w:r>
      <w:r w:rsidR="00F85E4B" w:rsidRPr="00EE4EB7">
        <w:rPr>
          <w:bCs/>
          <w:szCs w:val="20"/>
        </w:rPr>
        <w:lastRenderedPageBreak/>
        <w:t>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9" w:name="_9kR3WTr26647AcMnnfu"/>
      <w:r w:rsidR="004D7EBA" w:rsidRPr="00EE4EB7">
        <w:rPr>
          <w:bCs/>
          <w:szCs w:val="20"/>
        </w:rPr>
        <w:t>Tender</w:t>
      </w:r>
      <w:bookmarkEnd w:id="239"/>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61258">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40" w:name="_9kR3WTr2667HJMK8xtqwBWN5B72FBBSA04VVHAB"/>
      <w:r w:rsidR="00950FDD" w:rsidRPr="00141BA5">
        <w:rPr>
          <w:bCs/>
          <w:szCs w:val="20"/>
        </w:rPr>
        <w:t>Business Continuity and D</w:t>
      </w:r>
      <w:bookmarkStart w:id="241" w:name="_9kMHG5YVt4667EFNCyrsCzymUmxH85Qzhz2"/>
      <w:r w:rsidR="00950FDD" w:rsidRPr="00141BA5">
        <w:rPr>
          <w:bCs/>
          <w:szCs w:val="20"/>
        </w:rPr>
        <w:t>isaster Recovery Plan</w:t>
      </w:r>
      <w:bookmarkEnd w:id="240"/>
      <w:bookmarkEnd w:id="241"/>
      <w:r w:rsidR="00950FDD" w:rsidRPr="00141BA5">
        <w:rPr>
          <w:bCs/>
          <w:szCs w:val="20"/>
        </w:rPr>
        <w:t xml:space="preserve"> set out in </w:t>
      </w:r>
      <w:r w:rsidR="00C04891" w:rsidRPr="00FF362D">
        <w:rPr>
          <w:b/>
          <w:bCs/>
        </w:rPr>
        <w:fldChar w:fldCharType="begin"/>
      </w:r>
      <w:r w:rsidR="00C04891" w:rsidRPr="00FF362D">
        <w:rPr>
          <w:b/>
          <w:bCs/>
          <w:szCs w:val="20"/>
        </w:rPr>
        <w:instrText xml:space="preserve"> REF _Ref53666343 \r \h  \* MERGEFORMAT </w:instrText>
      </w:r>
      <w:r w:rsidR="00C04891" w:rsidRPr="00FF362D">
        <w:rPr>
          <w:b/>
          <w:bCs/>
        </w:rPr>
      </w:r>
      <w:r w:rsidR="00C04891" w:rsidRPr="00FF362D">
        <w:rPr>
          <w:b/>
          <w:bCs/>
        </w:rPr>
        <w:fldChar w:fldCharType="separate"/>
      </w:r>
      <w:r w:rsidR="00A61258" w:rsidRPr="00FF362D">
        <w:rPr>
          <w:b/>
          <w:bCs/>
        </w:rPr>
        <w:t xml:space="preserve">Schedule </w:t>
      </w:r>
      <w:r w:rsidR="00A61258" w:rsidRPr="00FF362D">
        <w:rPr>
          <w:b/>
          <w:bCs/>
          <w:szCs w:val="20"/>
        </w:rPr>
        <w:t>8</w:t>
      </w:r>
      <w:r w:rsidR="00C04891" w:rsidRPr="00FF362D">
        <w:rPr>
          <w:b/>
          <w:bCs/>
        </w:rPr>
        <w:fldChar w:fldCharType="end"/>
      </w:r>
      <w:r w:rsidR="00721582" w:rsidRPr="00FF362D">
        <w:rPr>
          <w:b/>
          <w:bCs/>
        </w:rPr>
        <w:t xml:space="preserve"> (Business Continuity and Disaster Recovery)</w:t>
      </w:r>
      <w:r w:rsidR="00F85E4B" w:rsidRPr="00FF362D">
        <w:rPr>
          <w:b/>
          <w:bCs/>
          <w:szCs w:val="20"/>
        </w:rPr>
        <w:t>.</w:t>
      </w:r>
      <w:r w:rsidRPr="00FF362D">
        <w:rPr>
          <w:b/>
          <w:bCs/>
          <w:szCs w:val="20"/>
        </w:rPr>
        <w:t xml:space="preserve"> </w:t>
      </w:r>
    </w:p>
    <w:p w14:paraId="6ED790AB" w14:textId="2BA97DF1"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2" w:name="_9kML4H6ZWu5DDAHOYOqmr2D96QH54s124K"/>
      <w:r w:rsidR="00F73D1A" w:rsidRPr="00FD779E">
        <w:rPr>
          <w:szCs w:val="20"/>
        </w:rPr>
        <w:t>Framework Agreement</w:t>
      </w:r>
      <w:bookmarkEnd w:id="242"/>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61258">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3" w:name="_9kR3WTr19A7HKWDykLuwu76qsvnUY0wwp7MLQ"/>
      <w:r w:rsidR="00620B09" w:rsidRPr="009475E6">
        <w:rPr>
          <w:b/>
          <w:szCs w:val="20"/>
        </w:rPr>
        <w:t>Key Performance Indicators</w:t>
      </w:r>
      <w:bookmarkEnd w:id="243"/>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97935B3"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61258">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such items and resources necessary for the supply of the </w:t>
      </w:r>
      <w:bookmarkStart w:id="244" w:name="_9kMH5M6ZWu59978AdOuC4mj0"/>
      <w:r w:rsidR="00E60987" w:rsidRPr="00141BA5">
        <w:rPr>
          <w:szCs w:val="20"/>
        </w:rPr>
        <w:t>Services</w:t>
      </w:r>
      <w:bookmarkEnd w:id="244"/>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5" w:name="_9kMH6N6ZWu59978AdOuC4mj0"/>
      <w:r w:rsidR="00E60987" w:rsidRPr="00796BFD">
        <w:t>Services</w:t>
      </w:r>
      <w:bookmarkEnd w:id="245"/>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6" w:name="_9kR3WTr26647BPLnjozA63gV09"/>
      <w:r w:rsidR="00AB1271" w:rsidRPr="00796BFD">
        <w:t xml:space="preserve">Framework </w:t>
      </w:r>
      <w:r w:rsidR="007C6D99" w:rsidRPr="00796BFD">
        <w:t>Term</w:t>
      </w:r>
      <w:bookmarkEnd w:id="246"/>
      <w:r w:rsidR="007C6D99" w:rsidRPr="00796BFD">
        <w:t xml:space="preserve"> in connection with the management and administration of this </w:t>
      </w:r>
      <w:bookmarkStart w:id="247" w:name="_9kMK9N6ZWu4EF8GJSOqmr2D96QH54s124K"/>
      <w:bookmarkStart w:id="248" w:name="_9kML5I6ZWu5DDAHOYOqmr2D96QH54s124K"/>
      <w:r w:rsidR="00C6400A" w:rsidRPr="00796BFD">
        <w:t>Framework Agreement</w:t>
      </w:r>
      <w:bookmarkEnd w:id="247"/>
      <w:bookmarkEnd w:id="248"/>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9" w:name="_9kR3WTr26647CN8dkrjsuJN5BGC7"/>
      <w:r w:rsidRPr="00796BFD">
        <w:t>Change of Control</w:t>
      </w:r>
      <w:bookmarkEnd w:id="249"/>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50" w:name="_9kMKAO6ZWu4EF8GJSOqmr2D96QH54s124K"/>
      <w:bookmarkStart w:id="251" w:name="_9kML6J6ZWu5DDAHOYOqmr2D96QH54s124K"/>
      <w:r w:rsidR="00C6400A" w:rsidRPr="00141BA5">
        <w:rPr>
          <w:szCs w:val="20"/>
        </w:rPr>
        <w:t>Framework Agreement</w:t>
      </w:r>
      <w:bookmarkEnd w:id="250"/>
      <w:bookmarkEnd w:id="251"/>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2" w:name="_9kR3WTr26647DebrAI06BtfzCBG0w0dZ8NLHH98"/>
      <w:r w:rsidRPr="006E42A1">
        <w:rPr>
          <w:szCs w:val="20"/>
        </w:rPr>
        <w:t xml:space="preserve">Sub-Contractors and </w:t>
      </w:r>
      <w:r w:rsidR="004D7EBA" w:rsidRPr="006E42A1">
        <w:rPr>
          <w:szCs w:val="20"/>
        </w:rPr>
        <w:t>Personnel</w:t>
      </w:r>
      <w:bookmarkEnd w:id="252"/>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3" w:name="_9kML7K6ZWu5DDAHOYOqmr2D96QH54s124K"/>
      <w:r w:rsidRPr="00314BF1">
        <w:rPr>
          <w:szCs w:val="20"/>
        </w:rPr>
        <w:t>Framewo</w:t>
      </w:r>
      <w:r w:rsidRPr="00482EAD">
        <w:rPr>
          <w:szCs w:val="20"/>
        </w:rPr>
        <w:t>rk Agreement</w:t>
      </w:r>
      <w:bookmarkEnd w:id="253"/>
      <w:r w:rsidRPr="00482EAD">
        <w:rPr>
          <w:szCs w:val="20"/>
        </w:rPr>
        <w:t xml:space="preserve"> comply with applicable law, any applicable codes of practice or governmental </w:t>
      </w:r>
      <w:bookmarkStart w:id="254" w:name="_9kMHG5YVt4667ENjMiz5mv406B"/>
      <w:r w:rsidRPr="00482EAD">
        <w:rPr>
          <w:szCs w:val="20"/>
        </w:rPr>
        <w:t>regulation</w:t>
      </w:r>
      <w:bookmarkEnd w:id="254"/>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5" w:name="_Ref52976499"/>
      <w:r w:rsidRPr="00EE4EB7">
        <w:rPr>
          <w:szCs w:val="20"/>
        </w:rPr>
        <w:t xml:space="preserve">The Contractor shall provide such quality assurance activities as are required </w:t>
      </w:r>
      <w:r w:rsidRPr="00EE4EB7">
        <w:rPr>
          <w:szCs w:val="20"/>
        </w:rPr>
        <w:lastRenderedPageBreak/>
        <w:t>by the Framework Specification</w:t>
      </w:r>
      <w:bookmarkEnd w:id="255"/>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6" w:name="_Ref444445358"/>
      <w:bookmarkStart w:id="257" w:name="_Ref445037516"/>
      <w:bookmarkStart w:id="258" w:name="_Toc53670763"/>
      <w:bookmarkStart w:id="259" w:name="_Ref419097863"/>
      <w:bookmarkStart w:id="260" w:name="_Ref420376626"/>
      <w:r w:rsidRPr="00141BA5">
        <w:rPr>
          <w:szCs w:val="20"/>
        </w:rPr>
        <w:t>PREVENTION OF FRAUD AND BRIBERY</w:t>
      </w:r>
      <w:bookmarkEnd w:id="256"/>
      <w:bookmarkEnd w:id="257"/>
      <w:bookmarkEnd w:id="258"/>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61"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61"/>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2" w:name="_Ref444445329"/>
      <w:r w:rsidRPr="00796BFD">
        <w:rPr>
          <w:rStyle w:val="Level1asHeadingtext"/>
          <w:b w:val="0"/>
          <w:caps w:val="0"/>
        </w:rPr>
        <w:t xml:space="preserve">commit a </w:t>
      </w:r>
      <w:bookmarkStart w:id="263" w:name="_9kMIH5YVt48868FeX3upkl41mJD3"/>
      <w:r w:rsidRPr="00796BFD">
        <w:rPr>
          <w:rStyle w:val="Level1asHeadingtext"/>
          <w:b w:val="0"/>
          <w:caps w:val="0"/>
        </w:rPr>
        <w:t>Prohibited Act</w:t>
      </w:r>
      <w:bookmarkEnd w:id="263"/>
      <w:r w:rsidRPr="00796BFD">
        <w:rPr>
          <w:rStyle w:val="Level1asHeadingtext"/>
          <w:b w:val="0"/>
          <w:caps w:val="0"/>
        </w:rPr>
        <w:t>; and/or</w:t>
      </w:r>
      <w:bookmarkEnd w:id="262"/>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4" w:name="_9kMHG5YVt4667EGNHz5AseyBA"/>
      <w:r w:rsidRPr="00796BFD">
        <w:rPr>
          <w:rStyle w:val="Level1asHeadingtext"/>
          <w:b w:val="0"/>
          <w:caps w:val="0"/>
        </w:rPr>
        <w:t>contractors</w:t>
      </w:r>
      <w:bookmarkEnd w:id="264"/>
      <w:r w:rsidRPr="00796BFD">
        <w:rPr>
          <w:rStyle w:val="Level1asHeadingtext"/>
          <w:b w:val="0"/>
          <w:caps w:val="0"/>
        </w:rPr>
        <w:t>, sub-</w:t>
      </w:r>
      <w:bookmarkStart w:id="265" w:name="_9kMIH5YVt4667EGNHz5AseyBA"/>
      <w:r w:rsidRPr="00796BFD">
        <w:rPr>
          <w:rStyle w:val="Level1asHeadingtext"/>
          <w:b w:val="0"/>
          <w:caps w:val="0"/>
        </w:rPr>
        <w:t>contractors</w:t>
      </w:r>
      <w:bookmarkEnd w:id="265"/>
      <w:r w:rsidRPr="00796BFD">
        <w:rPr>
          <w:rStyle w:val="Level1asHeadingtext"/>
          <w:b w:val="0"/>
          <w:caps w:val="0"/>
        </w:rPr>
        <w:t xml:space="preserve"> or agents to contravene any of the </w:t>
      </w:r>
      <w:bookmarkStart w:id="266" w:name="_9kR3WTr26647EeKlmxun7mSyF863z02IO"/>
      <w:r w:rsidRPr="00796BFD">
        <w:rPr>
          <w:rStyle w:val="Level1asHeadingtext"/>
          <w:b w:val="0"/>
          <w:caps w:val="0"/>
        </w:rPr>
        <w:t>Relevant Requirements</w:t>
      </w:r>
      <w:bookmarkEnd w:id="266"/>
      <w:r w:rsidRPr="00796BFD">
        <w:rPr>
          <w:rStyle w:val="Level1asHeadingtext"/>
          <w:b w:val="0"/>
          <w:caps w:val="0"/>
        </w:rPr>
        <w:t xml:space="preserve"> or otherwise incur any liability in relation to the </w:t>
      </w:r>
      <w:bookmarkStart w:id="267" w:name="_9kMHG5YVt48869GgMnozwp9oU0HA85124KQ"/>
      <w:r w:rsidRPr="00796BFD">
        <w:rPr>
          <w:rStyle w:val="Level1asHeadingtext"/>
          <w:b w:val="0"/>
          <w:caps w:val="0"/>
        </w:rPr>
        <w:t>Relevant Requirements</w:t>
      </w:r>
      <w:bookmarkEnd w:id="267"/>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8" w:name="_9kMHG5YVt48869DRNplq1C85iX2B"/>
      <w:r w:rsidR="00C6400A" w:rsidRPr="00141BA5">
        <w:rPr>
          <w:szCs w:val="20"/>
        </w:rPr>
        <w:t xml:space="preserve">Framework </w:t>
      </w:r>
      <w:r w:rsidR="00AB1271" w:rsidRPr="00141BA5">
        <w:rPr>
          <w:szCs w:val="20"/>
        </w:rPr>
        <w:t>Term</w:t>
      </w:r>
      <w:bookmarkEnd w:id="268"/>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9" w:name="_9kR3WTr26647FgbrAI06BtfzCBG"/>
      <w:r w:rsidRPr="00796BFD">
        <w:rPr>
          <w:rStyle w:val="Level1asHeadingtext"/>
          <w:b w:val="0"/>
          <w:caps w:val="0"/>
        </w:rPr>
        <w:t>Sub-Contractors</w:t>
      </w:r>
      <w:bookmarkEnd w:id="269"/>
      <w:r w:rsidRPr="00796BFD">
        <w:rPr>
          <w:rStyle w:val="Level1asHeadingtext"/>
          <w:b w:val="0"/>
          <w:caps w:val="0"/>
        </w:rPr>
        <w:t xml:space="preserve"> establish, maintain and enforce, policies and procedures which are adequate to ensure compliance with the </w:t>
      </w:r>
      <w:bookmarkStart w:id="270" w:name="_9kMIH5YVt48869GgMnozwp9oU0HA85124KQ"/>
      <w:r w:rsidRPr="00796BFD">
        <w:rPr>
          <w:rStyle w:val="Level1asHeadingtext"/>
          <w:b w:val="0"/>
          <w:caps w:val="0"/>
        </w:rPr>
        <w:t>Relevant Requirements</w:t>
      </w:r>
      <w:bookmarkEnd w:id="270"/>
      <w:r w:rsidRPr="00796BFD">
        <w:rPr>
          <w:rStyle w:val="Level1asHeadingtext"/>
          <w:b w:val="0"/>
          <w:caps w:val="0"/>
        </w:rPr>
        <w:t xml:space="preserve"> and prevent the occurrence of a </w:t>
      </w:r>
      <w:bookmarkStart w:id="271" w:name="_9kMJI5YVt48868FeX3upkl41mJD3"/>
      <w:r w:rsidRPr="00796BFD">
        <w:rPr>
          <w:rStyle w:val="Level1asHeadingtext"/>
          <w:b w:val="0"/>
          <w:caps w:val="0"/>
        </w:rPr>
        <w:t>Prohibited Act</w:t>
      </w:r>
      <w:bookmarkEnd w:id="271"/>
      <w:r w:rsidRPr="00796BFD">
        <w:rPr>
          <w:rStyle w:val="Level1asHeadingtext"/>
          <w:b w:val="0"/>
          <w:caps w:val="0"/>
        </w:rPr>
        <w:t>; and</w:t>
      </w:r>
    </w:p>
    <w:p w14:paraId="5603BE5F" w14:textId="38FA0F4E"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61258">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0D1654F"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61258">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2"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2"/>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3" w:name="_9kMHG5YVt48868IhKt8622ut"/>
      <w:r w:rsidR="004D7EBA" w:rsidRPr="00141BA5">
        <w:rPr>
          <w:rStyle w:val="Level1asHeadingtext"/>
          <w:b w:val="0"/>
          <w:caps w:val="0"/>
          <w:szCs w:val="20"/>
        </w:rPr>
        <w:t>Personnel</w:t>
      </w:r>
      <w:bookmarkEnd w:id="273"/>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4" w:name="_9kMKJ5YVt48868FeX3upkl41mJD3"/>
      <w:r w:rsidRPr="00796BFD">
        <w:rPr>
          <w:rStyle w:val="Level1asHeadingtext"/>
          <w:b w:val="0"/>
          <w:caps w:val="0"/>
        </w:rPr>
        <w:t>Prohibited Act</w:t>
      </w:r>
      <w:bookmarkEnd w:id="274"/>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5" w:name="_9kMLK5YVt48868FeX3upkl41mJD3"/>
      <w:r w:rsidRPr="00796BFD">
        <w:rPr>
          <w:rStyle w:val="Level1asHeadingtext"/>
          <w:b w:val="0"/>
          <w:caps w:val="0"/>
        </w:rPr>
        <w:t>Prohibited Act</w:t>
      </w:r>
      <w:bookmarkEnd w:id="275"/>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6" w:name="_9kMH7O6ZWu59978AdOuC4mj0"/>
      <w:r w:rsidR="0088607E" w:rsidRPr="00796BFD">
        <w:rPr>
          <w:rStyle w:val="Level1asHeadingtext"/>
          <w:b w:val="0"/>
          <w:caps w:val="0"/>
        </w:rPr>
        <w:t>Services</w:t>
      </w:r>
      <w:bookmarkEnd w:id="276"/>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7" w:name="_9kMH8P6ZWu59978AdOuC4mj0"/>
      <w:r w:rsidR="0088607E" w:rsidRPr="00796BFD">
        <w:rPr>
          <w:rStyle w:val="Level1asHeadingtext"/>
          <w:b w:val="0"/>
          <w:caps w:val="0"/>
        </w:rPr>
        <w:t>Services</w:t>
      </w:r>
      <w:bookmarkEnd w:id="277"/>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8" w:name="_9kMML5YVt48868FeX3upkl41mJD3"/>
      <w:r w:rsidRPr="00796BFD">
        <w:rPr>
          <w:rStyle w:val="Level1asHeadingtext"/>
          <w:b w:val="0"/>
          <w:caps w:val="0"/>
        </w:rPr>
        <w:t>Prohibited Act</w:t>
      </w:r>
      <w:bookmarkEnd w:id="278"/>
      <w:r w:rsidRPr="00796BFD">
        <w:rPr>
          <w:rStyle w:val="Level1asHeadingtext"/>
          <w:b w:val="0"/>
          <w:caps w:val="0"/>
        </w:rPr>
        <w:t>.</w:t>
      </w:r>
    </w:p>
    <w:p w14:paraId="000E824A" w14:textId="4F927216"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9"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9"/>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61258">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80" w:name="_9kMHG5YVt3BC9JNeXtyzs840670SZ159q15UdH2"/>
      <w:r w:rsidR="008620A4" w:rsidRPr="001120B1">
        <w:rPr>
          <w:rStyle w:val="Level1asHeadingtext"/>
          <w:caps w:val="0"/>
          <w:szCs w:val="20"/>
        </w:rPr>
        <w:t>Prevention of Fraud and Bribery</w:t>
      </w:r>
      <w:bookmarkEnd w:id="280"/>
      <w:r w:rsidR="008620A4" w:rsidRPr="001120B1">
        <w:rPr>
          <w:rStyle w:val="Level1asHeadingtext"/>
          <w:caps w:val="0"/>
          <w:szCs w:val="20"/>
        </w:rPr>
        <w:t>)</w:t>
      </w:r>
      <w:r w:rsidR="003C2D88" w:rsidRPr="009475E6">
        <w:rPr>
          <w:rStyle w:val="Level1asHeadingtext"/>
          <w:b w:val="0"/>
          <w:caps w:val="0"/>
          <w:szCs w:val="20"/>
        </w:rPr>
        <w:t>.</w:t>
      </w:r>
    </w:p>
    <w:p w14:paraId="47A8F48C" w14:textId="7D17DFC1" w:rsidR="003C2D88" w:rsidRPr="00141BA5" w:rsidRDefault="003C2D88" w:rsidP="00B02B6F">
      <w:pPr>
        <w:pStyle w:val="General2"/>
        <w:spacing w:line="360" w:lineRule="auto"/>
        <w:rPr>
          <w:rStyle w:val="Level1asHeadingtext"/>
          <w:b w:val="0"/>
          <w:caps w:val="0"/>
          <w:szCs w:val="20"/>
        </w:rPr>
      </w:pPr>
      <w:bookmarkStart w:id="281" w:name="_Ref444445641"/>
      <w:r w:rsidRPr="00141BA5">
        <w:rPr>
          <w:rStyle w:val="Level1asHeadingtext"/>
          <w:b w:val="0"/>
          <w:caps w:val="0"/>
          <w:szCs w:val="20"/>
        </w:rPr>
        <w:lastRenderedPageBreak/>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2" w:name="_9kMHG5YVt48869AM8heu66"/>
      <w:r w:rsidRPr="00141BA5">
        <w:rPr>
          <w:rStyle w:val="Level1asHeadingtext"/>
          <w:b w:val="0"/>
          <w:caps w:val="0"/>
          <w:szCs w:val="20"/>
        </w:rPr>
        <w:t>Default</w:t>
      </w:r>
      <w:bookmarkEnd w:id="282"/>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81"/>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3" w:name="_9kMI0G6ZWu59978AdOuC4mj0"/>
      <w:r w:rsidR="0088607E" w:rsidRPr="00796BFD">
        <w:rPr>
          <w:rStyle w:val="Level1asHeadingtext"/>
          <w:b w:val="0"/>
          <w:caps w:val="0"/>
        </w:rPr>
        <w:t>Services</w:t>
      </w:r>
      <w:bookmarkEnd w:id="283"/>
      <w:r w:rsidR="0088607E" w:rsidRPr="00796BFD">
        <w:rPr>
          <w:rStyle w:val="Level1asHeadingtext"/>
          <w:b w:val="0"/>
          <w:caps w:val="0"/>
        </w:rPr>
        <w:t xml:space="preserve"> </w:t>
      </w:r>
      <w:r w:rsidRPr="00796BFD">
        <w:rPr>
          <w:rStyle w:val="Level1asHeadingtext"/>
          <w:b w:val="0"/>
          <w:caps w:val="0"/>
        </w:rPr>
        <w:t xml:space="preserve">any </w:t>
      </w:r>
      <w:bookmarkStart w:id="284" w:name="_9kMIH5YVt48868IhKt8622ut"/>
      <w:r w:rsidR="004D7EBA" w:rsidRPr="00796BFD">
        <w:rPr>
          <w:rStyle w:val="Level1asHeadingtext"/>
          <w:b w:val="0"/>
          <w:caps w:val="0"/>
        </w:rPr>
        <w:t>Personnel</w:t>
      </w:r>
      <w:bookmarkEnd w:id="284"/>
      <w:r w:rsidRPr="00796BFD">
        <w:rPr>
          <w:rStyle w:val="Level1asHeadingtext"/>
          <w:b w:val="0"/>
          <w:caps w:val="0"/>
        </w:rPr>
        <w:t xml:space="preserve"> whose acts or omissions have caused the </w:t>
      </w:r>
      <w:bookmarkStart w:id="285" w:name="_9kMIH5YVt48869AM8heu66"/>
      <w:r w:rsidRPr="00796BFD">
        <w:rPr>
          <w:rStyle w:val="Level1asHeadingtext"/>
          <w:b w:val="0"/>
          <w:caps w:val="0"/>
        </w:rPr>
        <w:t>Default</w:t>
      </w:r>
      <w:bookmarkEnd w:id="285"/>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6" w:name="_9kMKBP6ZWu4EF8GJSOqmr2D96QH54s124K"/>
      <w:bookmarkStart w:id="287" w:name="_9kML8L6ZWu5DDAHOYOqmr2D96QH54s124K"/>
      <w:r w:rsidR="00C6400A" w:rsidRPr="00796BFD">
        <w:t>Framework Agreement</w:t>
      </w:r>
      <w:bookmarkEnd w:id="286"/>
      <w:bookmarkEnd w:id="287"/>
      <w:r w:rsidR="00707F76">
        <w:t xml:space="preserve"> and/or any Call-Off Contract</w:t>
      </w:r>
      <w:r w:rsidRPr="00796BFD">
        <w:rPr>
          <w:rStyle w:val="Level1asHeadingtext"/>
          <w:b w:val="0"/>
          <w:caps w:val="0"/>
        </w:rPr>
        <w:t>.</w:t>
      </w:r>
    </w:p>
    <w:p w14:paraId="79DB3F13" w14:textId="6797EC6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8" w:name="_9kMNM5YVt48868FeX3upkl41mJD3"/>
      <w:r w:rsidRPr="00141BA5">
        <w:rPr>
          <w:rStyle w:val="Level1asHeadingtext"/>
          <w:b w:val="0"/>
          <w:caps w:val="0"/>
          <w:szCs w:val="20"/>
        </w:rPr>
        <w:t>Prohibited Act</w:t>
      </w:r>
      <w:bookmarkEnd w:id="288"/>
      <w:r w:rsidRPr="00141BA5">
        <w:rPr>
          <w:rStyle w:val="Level1asHeadingtext"/>
          <w:b w:val="0"/>
          <w:caps w:val="0"/>
          <w:szCs w:val="20"/>
        </w:rPr>
        <w:t xml:space="preserve">, the identity of the </w:t>
      </w:r>
      <w:bookmarkStart w:id="289" w:name="_9kMLK5YVt4667DLgGp9H"/>
      <w:r w:rsidRPr="00141BA5">
        <w:rPr>
          <w:rStyle w:val="Level1asHeadingtext"/>
          <w:b w:val="0"/>
          <w:caps w:val="0"/>
          <w:szCs w:val="20"/>
        </w:rPr>
        <w:t>party</w:t>
      </w:r>
      <w:bookmarkEnd w:id="289"/>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90" w:name="_9kMON5YVt48868FeX3upkl41mJD3"/>
      <w:r w:rsidRPr="00141BA5">
        <w:rPr>
          <w:rStyle w:val="Level1asHeadingtext"/>
          <w:b w:val="0"/>
          <w:caps w:val="0"/>
          <w:szCs w:val="20"/>
        </w:rPr>
        <w:t>Prohibited Act</w:t>
      </w:r>
      <w:bookmarkEnd w:id="290"/>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91" w:name="_9kML3G6ZWu4EF8GJSOqmr2D96QH54s124K"/>
      <w:bookmarkStart w:id="292" w:name="_9kML9M6ZWu5DDAHOYOqmr2D96QH54s124K"/>
      <w:r w:rsidR="005161BA" w:rsidRPr="006E42A1">
        <w:rPr>
          <w:rStyle w:val="Level1asHeadingtext"/>
          <w:b w:val="0"/>
          <w:caps w:val="0"/>
          <w:szCs w:val="20"/>
        </w:rPr>
        <w:t>Framework Agreement</w:t>
      </w:r>
      <w:bookmarkEnd w:id="291"/>
      <w:bookmarkEnd w:id="292"/>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1F65E14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61258">
        <w:rPr>
          <w:b/>
          <w:szCs w:val="20"/>
        </w:rPr>
        <w:t>11</w:t>
      </w:r>
      <w:r w:rsidRPr="009475E6">
        <w:rPr>
          <w:b/>
          <w:szCs w:val="20"/>
        </w:rPr>
        <w:fldChar w:fldCharType="end"/>
      </w:r>
      <w:r w:rsidR="008620A4" w:rsidRPr="001120B1">
        <w:rPr>
          <w:b/>
          <w:szCs w:val="20"/>
        </w:rPr>
        <w:t xml:space="preserve"> (</w:t>
      </w:r>
      <w:bookmarkStart w:id="293" w:name="_9kMIH5YVt3BC9JNeXtyzs840670SZ159q15UdH2"/>
      <w:r w:rsidR="008620A4" w:rsidRPr="001120B1">
        <w:rPr>
          <w:b/>
          <w:szCs w:val="20"/>
        </w:rPr>
        <w:t>Prevention of Fraud and Bribery</w:t>
      </w:r>
      <w:bookmarkEnd w:id="293"/>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4" w:name="_Toc53670764"/>
      <w:r w:rsidRPr="006E42A1">
        <w:rPr>
          <w:szCs w:val="20"/>
        </w:rPr>
        <w:t>DISCRIMINATION</w:t>
      </w:r>
      <w:bookmarkEnd w:id="294"/>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5" w:name="_9kMI1H6ZWu59978AdOuC4mj0"/>
      <w:r w:rsidR="00E60987" w:rsidRPr="00141BA5">
        <w:rPr>
          <w:szCs w:val="20"/>
        </w:rPr>
        <w:t>Services</w:t>
      </w:r>
      <w:bookmarkEnd w:id="295"/>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6" w:name="_9kML4H6ZWu4EF8GJSOqmr2D96QH54s124K"/>
      <w:bookmarkStart w:id="297" w:name="_9kMLAN6ZWu5DDAHOYOqmr2D96QH54s124K"/>
      <w:r w:rsidR="00C6400A" w:rsidRPr="00314BF1">
        <w:rPr>
          <w:szCs w:val="20"/>
        </w:rPr>
        <w:t>Fram</w:t>
      </w:r>
      <w:r w:rsidR="00C6400A" w:rsidRPr="00482EAD">
        <w:rPr>
          <w:szCs w:val="20"/>
        </w:rPr>
        <w:t>ework Agreement</w:t>
      </w:r>
      <w:bookmarkEnd w:id="296"/>
      <w:bookmarkEnd w:id="297"/>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8" w:name="_Ref52978369"/>
      <w:bookmarkStart w:id="299" w:name="_Toc53670765"/>
      <w:bookmarkStart w:id="300" w:name="_Ref363739818"/>
      <w:bookmarkStart w:id="301" w:name="_Ref272846074"/>
      <w:bookmarkEnd w:id="259"/>
      <w:bookmarkEnd w:id="260"/>
      <w:r w:rsidRPr="00141BA5">
        <w:rPr>
          <w:szCs w:val="20"/>
        </w:rPr>
        <w:t>Personnel</w:t>
      </w:r>
      <w:bookmarkEnd w:id="298"/>
      <w:bookmarkEnd w:id="299"/>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2" w:name="_9kMJI5YVt48868IhKt8622ut"/>
      <w:r w:rsidR="004D7EBA" w:rsidRPr="00796BFD">
        <w:t>Personnel</w:t>
      </w:r>
      <w:bookmarkEnd w:id="302"/>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w:t>
      </w:r>
      <w:r w:rsidRPr="00141BA5">
        <w:lastRenderedPageBreak/>
        <w:t xml:space="preserve">this </w:t>
      </w:r>
      <w:bookmarkStart w:id="303" w:name="_9kML5I6ZWu4EF8GJSOqmr2D96QH54s124K"/>
      <w:bookmarkStart w:id="304" w:name="_9kMLBO6ZWu5DDAHOYOqmr2D96QH54s124K"/>
      <w:r w:rsidR="00C6400A" w:rsidRPr="00141BA5">
        <w:t>Framework Agreement</w:t>
      </w:r>
      <w:bookmarkEnd w:id="303"/>
      <w:bookmarkEnd w:id="304"/>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5"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6" w:name="_9kR3WTr26647HfVrnszwx"/>
      <w:r w:rsidRPr="006E42A1">
        <w:t>Premises</w:t>
      </w:r>
      <w:bookmarkEnd w:id="306"/>
      <w:r w:rsidRPr="006E42A1">
        <w:t xml:space="preserve">, comply with all instructions of </w:t>
      </w:r>
      <w:r w:rsidR="00F14711" w:rsidRPr="006E42A1">
        <w:t>DfE</w:t>
      </w:r>
      <w:r w:rsidRPr="006E42A1">
        <w:t xml:space="preserve">’s </w:t>
      </w:r>
      <w:bookmarkStart w:id="307" w:name="_9kR3WTr266489YKp3tvws8wx696"/>
      <w:r w:rsidR="00282A5A" w:rsidRPr="006E42A1">
        <w:t>R</w:t>
      </w:r>
      <w:r w:rsidRPr="006E42A1">
        <w:t>epresentative</w:t>
      </w:r>
      <w:bookmarkEnd w:id="307"/>
      <w:r w:rsidRPr="006E42A1">
        <w:t>;</w:t>
      </w:r>
      <w:bookmarkEnd w:id="305"/>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8" w:name="_9kMI2I6ZWu59978AdOuC4mj0"/>
      <w:r w:rsidRPr="006E42A1">
        <w:t>Services</w:t>
      </w:r>
      <w:bookmarkEnd w:id="308"/>
      <w:r w:rsidRPr="006E42A1">
        <w:t xml:space="preserve">, are lawfully entitled </w:t>
      </w:r>
      <w:r w:rsidR="00F85E4B" w:rsidRPr="006E42A1">
        <w:t>to work in the United Kingdom.</w:t>
      </w:r>
      <w:bookmarkEnd w:id="300"/>
    </w:p>
    <w:p w14:paraId="5601FA75" w14:textId="5F2A57BC" w:rsidR="004A10EE" w:rsidRPr="00796BFD" w:rsidRDefault="005E3F66" w:rsidP="00EE4EB7">
      <w:pPr>
        <w:pStyle w:val="General3"/>
        <w:spacing w:line="360" w:lineRule="auto"/>
      </w:pPr>
      <w:r w:rsidRPr="00796BFD">
        <w:t xml:space="preserve">retain overall </w:t>
      </w:r>
      <w:bookmarkStart w:id="309" w:name="_9kMHG5YVt4667EHOHz5A616"/>
      <w:r w:rsidR="00DE3063" w:rsidRPr="00796BFD">
        <w:t>C</w:t>
      </w:r>
      <w:r w:rsidRPr="00796BFD">
        <w:t>ontrol</w:t>
      </w:r>
      <w:bookmarkEnd w:id="309"/>
      <w:r w:rsidRPr="00796BFD">
        <w:t xml:space="preserve"> of the </w:t>
      </w:r>
      <w:bookmarkStart w:id="310" w:name="_9kMKJ5YVt48868IhKt8622ut"/>
      <w:r w:rsidR="004D7EBA" w:rsidRPr="00796BFD">
        <w:t>Personnel</w:t>
      </w:r>
      <w:bookmarkEnd w:id="310"/>
      <w:r w:rsidRPr="00796BFD">
        <w:t xml:space="preserve"> at all times so that the </w:t>
      </w:r>
      <w:bookmarkStart w:id="311" w:name="_9kMLK5YVt48868IhKt8622ut"/>
      <w:r w:rsidR="004D7EBA" w:rsidRPr="00796BFD">
        <w:t>Personnel</w:t>
      </w:r>
      <w:bookmarkEnd w:id="311"/>
      <w:r w:rsidRPr="00796BFD">
        <w:t xml:space="preserve"> shall not be deemed to be employees, agents</w:t>
      </w:r>
      <w:r w:rsidR="00FA4376" w:rsidRPr="00796BFD">
        <w:t>, workers</w:t>
      </w:r>
      <w:r w:rsidRPr="00796BFD">
        <w:t xml:space="preserve"> or </w:t>
      </w:r>
      <w:bookmarkStart w:id="312" w:name="_9kMJI5YVt4667EGNHz5AseyBA"/>
      <w:r w:rsidRPr="00796BFD">
        <w:t>contractors</w:t>
      </w:r>
      <w:bookmarkEnd w:id="312"/>
      <w:r w:rsidRPr="00796BFD">
        <w:t xml:space="preserve"> of </w:t>
      </w:r>
      <w:r w:rsidR="00F14711" w:rsidRPr="00796BFD">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3" w:name="_9kMML5YVt48868IhKt8622ut"/>
      <w:r w:rsidR="004D7EBA" w:rsidRPr="00796BFD">
        <w:t>Personnel</w:t>
      </w:r>
      <w:bookmarkEnd w:id="313"/>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4" w:name="_9kMNM5YVt48868IhKt8622ut"/>
      <w:r w:rsidR="004D7EBA" w:rsidRPr="00796BFD">
        <w:t>Personnel</w:t>
      </w:r>
      <w:bookmarkEnd w:id="314"/>
      <w:r w:rsidRPr="00796BFD">
        <w:t xml:space="preserve">, so that any act or omission of </w:t>
      </w:r>
      <w:bookmarkStart w:id="315" w:name="_9kMON5YVt48868IhKt8622ut"/>
      <w:r w:rsidR="004D7EBA" w:rsidRPr="00796BFD">
        <w:t>Personnel</w:t>
      </w:r>
      <w:bookmarkEnd w:id="315"/>
      <w:r w:rsidRPr="00796BFD">
        <w:t xml:space="preserve"> which results in a </w:t>
      </w:r>
      <w:bookmarkStart w:id="316" w:name="_9kMJI5YVt48869AM8heu66"/>
      <w:r w:rsidRPr="00796BFD">
        <w:t>Default</w:t>
      </w:r>
      <w:bookmarkEnd w:id="316"/>
      <w:r w:rsidRPr="00796BFD">
        <w:t xml:space="preserve"> under this </w:t>
      </w:r>
      <w:bookmarkStart w:id="317" w:name="_9kML6J6ZWu4EF8GJSOqmr2D96QH54s124K"/>
      <w:r w:rsidR="00C6400A" w:rsidRPr="00796BFD">
        <w:t>Framework Agreement</w:t>
      </w:r>
      <w:bookmarkEnd w:id="317"/>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8" w:name="_9kMKJ5YVt48869AM8heu66"/>
      <w:r w:rsidRPr="00796BFD">
        <w:t>Default</w:t>
      </w:r>
      <w:bookmarkEnd w:id="318"/>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9" w:name="_Ref445037575"/>
      <w:bookmarkStart w:id="320" w:name="_Ref5924412"/>
      <w:r w:rsidRPr="00141BA5">
        <w:rPr>
          <w:szCs w:val="20"/>
        </w:rPr>
        <w:t xml:space="preserve">This </w:t>
      </w:r>
      <w:bookmarkStart w:id="321" w:name="_9kML7K6ZWu4EF8GJSOqmr2D96QH54s124K"/>
      <w:bookmarkStart w:id="322" w:name="_9kMLCP6ZWu5DDAHOYOqmr2D96QH54s124K"/>
      <w:r w:rsidR="00C6400A" w:rsidRPr="00141BA5">
        <w:rPr>
          <w:szCs w:val="20"/>
        </w:rPr>
        <w:t>Framework Agreement</w:t>
      </w:r>
      <w:bookmarkEnd w:id="321"/>
      <w:bookmarkEnd w:id="322"/>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3" w:name="_9kMPO5YVt48868IhKt8622ut"/>
      <w:r w:rsidR="004D7EBA" w:rsidRPr="006E42A1">
        <w:rPr>
          <w:szCs w:val="20"/>
        </w:rPr>
        <w:t>Personnel</w:t>
      </w:r>
      <w:bookmarkEnd w:id="323"/>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4" w:name="_9kMI3J6ZWu59978AdOuC4mj0"/>
      <w:r w:rsidR="00F85E4B" w:rsidRPr="006E42A1">
        <w:rPr>
          <w:szCs w:val="20"/>
        </w:rPr>
        <w:t>Services</w:t>
      </w:r>
      <w:bookmarkEnd w:id="324"/>
      <w:r w:rsidR="00F85E4B" w:rsidRPr="006E42A1">
        <w:rPr>
          <w:szCs w:val="20"/>
        </w:rPr>
        <w:t>, including any claims or actions brought under the Agency Workers Regulation</w:t>
      </w:r>
      <w:r w:rsidR="00F85E4B" w:rsidRPr="00314BF1">
        <w:rPr>
          <w:szCs w:val="20"/>
        </w:rPr>
        <w:t>s 2010 (SI 2010/93)</w:t>
      </w:r>
      <w:bookmarkEnd w:id="319"/>
      <w:r w:rsidR="00676D89" w:rsidRPr="00482EAD">
        <w:rPr>
          <w:szCs w:val="20"/>
        </w:rPr>
        <w:t>.</w:t>
      </w:r>
      <w:bookmarkEnd w:id="320"/>
    </w:p>
    <w:p w14:paraId="4B03C3DD" w14:textId="6F5B164C" w:rsidR="004C245C" w:rsidRPr="00EE4EB7" w:rsidRDefault="004C245C" w:rsidP="00EE4EB7">
      <w:pPr>
        <w:pStyle w:val="General2"/>
        <w:spacing w:line="360" w:lineRule="auto"/>
        <w:rPr>
          <w:szCs w:val="20"/>
        </w:rPr>
      </w:pPr>
      <w:bookmarkStart w:id="325" w:name="_Ref52875173"/>
      <w:r w:rsidRPr="004C7A9D">
        <w:rPr>
          <w:szCs w:val="20"/>
        </w:rPr>
        <w:t xml:space="preserve">Where the Contractor </w:t>
      </w:r>
      <w:r w:rsidRPr="00EE4EB7">
        <w:rPr>
          <w:szCs w:val="20"/>
        </w:rPr>
        <w:t xml:space="preserve">or any Personnel are liable to be taxed in the UK or to pay national insurance contributions in respect of consideration received under this Framework Agreement or any Call-Off Contract, the Contractor </w:t>
      </w:r>
      <w:r w:rsidRPr="00EE4EB7">
        <w:rPr>
          <w:szCs w:val="20"/>
        </w:rPr>
        <w:lastRenderedPageBreak/>
        <w:t>shall:</w:t>
      </w:r>
      <w:bookmarkEnd w:id="325"/>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6" w:name="_9kMHzG6ZWu59979JiLu9733vu"/>
      <w:r w:rsidR="004D7EBA" w:rsidRPr="00141BA5">
        <w:rPr>
          <w:szCs w:val="20"/>
        </w:rPr>
        <w:t>Personnel</w:t>
      </w:r>
      <w:bookmarkEnd w:id="326"/>
      <w:r w:rsidRPr="006E42A1">
        <w:rPr>
          <w:szCs w:val="20"/>
        </w:rPr>
        <w:t xml:space="preserve"> are unsuitable to undertake work in respect of this </w:t>
      </w:r>
      <w:bookmarkStart w:id="327" w:name="_9kML8L6ZWu4EF8GJSOqmr2D96QH54s124K"/>
      <w:bookmarkStart w:id="328" w:name="_9kMM4G6ZWu5DDAHOYOqmr2D96QH54s124K"/>
      <w:r w:rsidR="00C6400A" w:rsidRPr="006E42A1">
        <w:rPr>
          <w:szCs w:val="20"/>
        </w:rPr>
        <w:t>Framework Agreement</w:t>
      </w:r>
      <w:bookmarkEnd w:id="327"/>
      <w:bookmarkEnd w:id="328"/>
      <w:r w:rsidR="00482EAD">
        <w:rPr>
          <w:szCs w:val="20"/>
        </w:rPr>
        <w:t xml:space="preserve"> or any Call-Off Contract</w:t>
      </w:r>
      <w:r w:rsidR="00F85E4B" w:rsidRPr="006E42A1">
        <w:rPr>
          <w:szCs w:val="20"/>
        </w:rPr>
        <w:t xml:space="preserve"> (including where </w:t>
      </w:r>
      <w:bookmarkStart w:id="329" w:name="_9kMH0H6ZWu59979JiLu9733vu"/>
      <w:r w:rsidR="004D7EBA" w:rsidRPr="006E42A1">
        <w:rPr>
          <w:szCs w:val="20"/>
        </w:rPr>
        <w:t>Personnel</w:t>
      </w:r>
      <w:bookmarkEnd w:id="329"/>
      <w:r w:rsidR="00F85E4B" w:rsidRPr="006E42A1">
        <w:rPr>
          <w:szCs w:val="20"/>
        </w:rPr>
        <w:t xml:space="preserve"> have failed to comply with instructions on the </w:t>
      </w:r>
      <w:bookmarkStart w:id="330" w:name="_9kMHG5YVt48869JhXtpu1yz"/>
      <w:r w:rsidR="00F85E4B" w:rsidRPr="006E42A1">
        <w:rPr>
          <w:szCs w:val="20"/>
        </w:rPr>
        <w:t>Premises</w:t>
      </w:r>
      <w:bookmarkEnd w:id="330"/>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61258">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31" w:name="_9kMH1I6ZWu59979JiLu9733vu"/>
      <w:r w:rsidR="004D7EBA" w:rsidRPr="006E42A1">
        <w:rPr>
          <w:szCs w:val="20"/>
        </w:rPr>
        <w:t>Personnel</w:t>
      </w:r>
      <w:bookmarkEnd w:id="331"/>
      <w:r w:rsidRPr="006E42A1">
        <w:rPr>
          <w:szCs w:val="20"/>
        </w:rPr>
        <w:t xml:space="preserve"> in any work connected to this </w:t>
      </w:r>
      <w:bookmarkStart w:id="332" w:name="_9kML9M6ZWu4EF8GJSOqmr2D96QH54s124K"/>
      <w:bookmarkStart w:id="333" w:name="_9kMM5H6ZWu5DDAHOYOqmr2D96QH54s124K"/>
      <w:r w:rsidR="00C6400A" w:rsidRPr="006E42A1">
        <w:rPr>
          <w:szCs w:val="20"/>
        </w:rPr>
        <w:t>Framework Agreement</w:t>
      </w:r>
      <w:bookmarkEnd w:id="332"/>
      <w:bookmarkEnd w:id="333"/>
      <w:r w:rsidR="00482EAD">
        <w:rPr>
          <w:szCs w:val="20"/>
        </w:rPr>
        <w:t xml:space="preserve"> or any Call-Off Contract</w:t>
      </w:r>
      <w:r w:rsidRPr="006E42A1">
        <w:rPr>
          <w:szCs w:val="20"/>
        </w:rPr>
        <w:t xml:space="preserve"> and/or assign an appropriate member of </w:t>
      </w:r>
      <w:bookmarkStart w:id="334" w:name="_9kMH2J6ZWu59979JiLu9733vu"/>
      <w:r w:rsidR="004D7EBA" w:rsidRPr="006E42A1">
        <w:rPr>
          <w:szCs w:val="20"/>
        </w:rPr>
        <w:t>Personnel</w:t>
      </w:r>
      <w:bookmarkEnd w:id="334"/>
      <w:r w:rsidRPr="006E42A1">
        <w:rPr>
          <w:szCs w:val="20"/>
        </w:rPr>
        <w:t xml:space="preserve"> to supervise such work or take over the role of the member of </w:t>
      </w:r>
      <w:bookmarkStart w:id="335" w:name="_9kMH3K6ZWu59979JiLu9733vu"/>
      <w:r w:rsidR="004D7EBA" w:rsidRPr="006E42A1">
        <w:rPr>
          <w:szCs w:val="20"/>
        </w:rPr>
        <w:t>Personnel</w:t>
      </w:r>
      <w:bookmarkEnd w:id="335"/>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6"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6"/>
    </w:p>
    <w:p w14:paraId="238E2B6A" w14:textId="5EE86BBC" w:rsidR="00D43FAD" w:rsidRPr="006E42A1" w:rsidRDefault="00D43FAD" w:rsidP="00B02B6F">
      <w:pPr>
        <w:pStyle w:val="General2"/>
        <w:spacing w:line="360" w:lineRule="auto"/>
        <w:rPr>
          <w:szCs w:val="20"/>
        </w:rPr>
      </w:pPr>
      <w:bookmarkStart w:id="337"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61258">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8" w:name="_9kMLAN6ZWu4EF8GJSOqmr2D96QH54s124K"/>
      <w:r w:rsidR="00C6400A" w:rsidRPr="00141BA5">
        <w:rPr>
          <w:szCs w:val="20"/>
        </w:rPr>
        <w:t>Framework Agreement</w:t>
      </w:r>
      <w:bookmarkEnd w:id="338"/>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7"/>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9" w:name="_9kMI4K6ZWu59978AdOuC4mj0"/>
      <w:r w:rsidRPr="00796BFD">
        <w:t>Services</w:t>
      </w:r>
      <w:bookmarkEnd w:id="339"/>
      <w:r w:rsidRPr="00796BFD">
        <w:t xml:space="preserve"> provided to </w:t>
      </w:r>
      <w:r w:rsidR="004D7EBA" w:rsidRPr="00796BFD">
        <w:t xml:space="preserve">DfE </w:t>
      </w:r>
      <w:r w:rsidRPr="00796BFD">
        <w:t xml:space="preserve">in connection with this </w:t>
      </w:r>
      <w:bookmarkStart w:id="340" w:name="_9kMLBO6ZWu4EF8GJSOqmr2D96QH54s124K"/>
      <w:bookmarkStart w:id="341" w:name="_9kMM6I6ZWu5DDAHOYOqmr2D96QH54s124K"/>
      <w:r w:rsidR="00C6400A" w:rsidRPr="00796BFD">
        <w:t>Framework Agreement</w:t>
      </w:r>
      <w:bookmarkEnd w:id="340"/>
      <w:bookmarkEnd w:id="341"/>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42" w:name="_9kMML5YVt4667DLgGp9H"/>
      <w:r w:rsidRPr="00796BFD">
        <w:t>party</w:t>
      </w:r>
      <w:bookmarkEnd w:id="342"/>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3" w:name="_9kMLCP6ZWu4EF8GJSOqmr2D96QH54s124K"/>
      <w:bookmarkStart w:id="344" w:name="_9kMM7J6ZWu5DDAHOYOqmr2D96QH54s124K"/>
      <w:r w:rsidR="00C6400A" w:rsidRPr="006E42A1">
        <w:rPr>
          <w:szCs w:val="20"/>
        </w:rPr>
        <w:t>Framework Agreement</w:t>
      </w:r>
      <w:bookmarkEnd w:id="343"/>
      <w:bookmarkEnd w:id="344"/>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5" w:name="_Ref444454430"/>
      <w:bookmarkStart w:id="346" w:name="_Toc53670766"/>
      <w:bookmarkEnd w:id="301"/>
      <w:r w:rsidRPr="006E42A1">
        <w:rPr>
          <w:szCs w:val="20"/>
        </w:rPr>
        <w:lastRenderedPageBreak/>
        <w:t>CHARGES</w:t>
      </w:r>
      <w:r w:rsidR="00D015A2" w:rsidRPr="006E42A1">
        <w:rPr>
          <w:szCs w:val="20"/>
        </w:rPr>
        <w:t xml:space="preserve"> FOR SERVICES</w:t>
      </w:r>
      <w:bookmarkEnd w:id="345"/>
      <w:bookmarkEnd w:id="346"/>
    </w:p>
    <w:p w14:paraId="4423F70F" w14:textId="029167C9"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14DF8" w:rsidRPr="007D5FD5">
        <w:rPr>
          <w:b/>
          <w:szCs w:val="20"/>
        </w:rPr>
        <w:t xml:space="preserve"> (</w:t>
      </w:r>
      <w:bookmarkStart w:id="347" w:name="_9kR3WTr2445CIcVvhiutTIwE4B"/>
      <w:bookmarkStart w:id="348" w:name="_9kR3WTr2445CJdVvhiutTIwE4B"/>
      <w:bookmarkStart w:id="349" w:name="_9kR3WTr19A7HMQ8dovnvuUJxF5C"/>
      <w:r w:rsidR="0052374C" w:rsidRPr="007D5FD5">
        <w:rPr>
          <w:b/>
          <w:szCs w:val="20"/>
        </w:rPr>
        <w:t>Charging</w:t>
      </w:r>
      <w:bookmarkEnd w:id="347"/>
      <w:bookmarkEnd w:id="348"/>
      <w:r w:rsidR="0052374C" w:rsidRPr="007D5FD5">
        <w:rPr>
          <w:b/>
          <w:szCs w:val="20"/>
        </w:rPr>
        <w:t xml:space="preserve"> Matrix</w:t>
      </w:r>
      <w:bookmarkEnd w:id="349"/>
      <w:r w:rsidR="00514DF8" w:rsidRPr="007D5FD5">
        <w:rPr>
          <w:b/>
          <w:szCs w:val="20"/>
        </w:rPr>
        <w:t>)</w:t>
      </w:r>
      <w:r w:rsidR="0052374C" w:rsidRPr="00141BA5">
        <w:rPr>
          <w:szCs w:val="20"/>
        </w:rPr>
        <w:t>.</w:t>
      </w:r>
    </w:p>
    <w:p w14:paraId="5F2ABA13" w14:textId="1713612D" w:rsidR="00DE6F3B" w:rsidRDefault="00DE6F3B" w:rsidP="00B02B6F">
      <w:pPr>
        <w:pStyle w:val="General2"/>
        <w:spacing w:line="360" w:lineRule="auto"/>
        <w:rPr>
          <w:szCs w:val="20"/>
        </w:rPr>
      </w:pPr>
      <w:bookmarkStart w:id="350"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61258">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2374C" w:rsidRPr="007D5FD5">
        <w:rPr>
          <w:b/>
          <w:szCs w:val="20"/>
        </w:rPr>
        <w:t xml:space="preserve"> (</w:t>
      </w:r>
      <w:bookmarkStart w:id="351" w:name="_9kMHG5YVt3BC9JOSAfqxpxwWLzH7E"/>
      <w:r w:rsidR="0052374C" w:rsidRPr="007D5FD5">
        <w:rPr>
          <w:b/>
          <w:szCs w:val="20"/>
        </w:rPr>
        <w:t>Charging Matrix</w:t>
      </w:r>
      <w:bookmarkEnd w:id="351"/>
      <w:r w:rsidR="0052374C" w:rsidRPr="007D5FD5">
        <w:rPr>
          <w:b/>
          <w:szCs w:val="20"/>
        </w:rPr>
        <w:t>)</w:t>
      </w:r>
      <w:r w:rsidR="0052374C" w:rsidRPr="00141BA5">
        <w:rPr>
          <w:szCs w:val="20"/>
        </w:rPr>
        <w:t>, shall be fixed for the Framework Term</w:t>
      </w:r>
      <w:r w:rsidR="0017691F" w:rsidRPr="00141BA5">
        <w:rPr>
          <w:szCs w:val="20"/>
        </w:rPr>
        <w:t>.</w:t>
      </w:r>
      <w:bookmarkEnd w:id="350"/>
    </w:p>
    <w:p w14:paraId="299D204F" w14:textId="5E7A35C6" w:rsidR="0052374C" w:rsidRPr="00141BA5" w:rsidRDefault="00DE6F3B" w:rsidP="00B02B6F">
      <w:pPr>
        <w:pStyle w:val="General2"/>
        <w:spacing w:line="360" w:lineRule="auto"/>
        <w:rPr>
          <w:szCs w:val="20"/>
        </w:rPr>
      </w:pPr>
      <w:bookmarkStart w:id="352"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61258" w:rsidRPr="00A61258">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61258">
        <w:rPr>
          <w:b/>
          <w:szCs w:val="20"/>
        </w:rPr>
        <w:t>Schedule 4</w:t>
      </w:r>
      <w:r w:rsidRPr="009475E6">
        <w:rPr>
          <w:b/>
          <w:szCs w:val="20"/>
        </w:rPr>
        <w:fldChar w:fldCharType="end"/>
      </w:r>
      <w:r w:rsidRPr="001120B1">
        <w:rPr>
          <w:b/>
          <w:szCs w:val="20"/>
        </w:rPr>
        <w:t xml:space="preserve"> (</w:t>
      </w:r>
      <w:bookmarkStart w:id="353" w:name="_9kMIH5YVt3BC9JOSAfqxpxwWLzH7E"/>
      <w:r w:rsidRPr="001120B1">
        <w:rPr>
          <w:b/>
          <w:szCs w:val="20"/>
        </w:rPr>
        <w:t>Charging Matrix</w:t>
      </w:r>
      <w:bookmarkEnd w:id="353"/>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2"/>
      <w:r w:rsidR="00A85327">
        <w:rPr>
          <w:szCs w:val="20"/>
        </w:rPr>
        <w:t>Term.</w:t>
      </w:r>
    </w:p>
    <w:p w14:paraId="07EC853B" w14:textId="77777777" w:rsidR="00676D89" w:rsidRPr="00141BA5" w:rsidRDefault="00676D89" w:rsidP="00EE4EB7">
      <w:pPr>
        <w:pStyle w:val="General1"/>
        <w:spacing w:line="360" w:lineRule="auto"/>
        <w:rPr>
          <w:szCs w:val="20"/>
        </w:rPr>
      </w:pPr>
      <w:bookmarkStart w:id="354" w:name="_Ref4612109"/>
      <w:bookmarkStart w:id="355" w:name="_Toc53670767"/>
      <w:bookmarkStart w:id="356" w:name="_Ref305079753"/>
      <w:r w:rsidRPr="00141BA5">
        <w:rPr>
          <w:szCs w:val="20"/>
        </w:rPr>
        <w:t>TAX COMPLIANCE</w:t>
      </w:r>
      <w:bookmarkEnd w:id="354"/>
      <w:bookmarkEnd w:id="355"/>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7" w:name="_9kMM4G6ZWu4EF8GJSOqmr2D96QH54s124K"/>
      <w:bookmarkStart w:id="358" w:name="_9kMM8K6ZWu5DDAHOYOqmr2D96QH54s124K"/>
      <w:r w:rsidR="00C6400A" w:rsidRPr="006E42A1">
        <w:rPr>
          <w:szCs w:val="20"/>
        </w:rPr>
        <w:t>Framework Agreement</w:t>
      </w:r>
      <w:bookmarkEnd w:id="357"/>
      <w:bookmarkEnd w:id="358"/>
      <w:r w:rsidR="00EF7F02">
        <w:rPr>
          <w:szCs w:val="20"/>
        </w:rPr>
        <w:t xml:space="preserve"> or any Call-Off Contract</w:t>
      </w:r>
      <w:r w:rsidRPr="006E42A1">
        <w:rPr>
          <w:szCs w:val="20"/>
        </w:rPr>
        <w:t xml:space="preserve">, an </w:t>
      </w:r>
      <w:bookmarkStart w:id="359" w:name="_9kR3WTr26648AWFaZqzw23wcS3rdAZVCEE8y47z"/>
      <w:r w:rsidRPr="006E42A1">
        <w:rPr>
          <w:szCs w:val="20"/>
        </w:rPr>
        <w:t>Occasion of Tax Non-Compliance</w:t>
      </w:r>
      <w:bookmarkEnd w:id="359"/>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60" w:name="_9kR3WTr26648BKK8xtqwBXA2L"/>
      <w:r w:rsidR="00133704" w:rsidRPr="00796BFD">
        <w:t>Business Day</w:t>
      </w:r>
      <w:r w:rsidRPr="00796BFD">
        <w:t>s</w:t>
      </w:r>
      <w:bookmarkEnd w:id="360"/>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61" w:name="_9kMHG5YVt4886ACYHcbs1y45yeU5tfCbXEGGA06"/>
      <w:r w:rsidRPr="00141BA5">
        <w:t>Occasion of Tax Non-Compliance</w:t>
      </w:r>
      <w:bookmarkEnd w:id="361"/>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2" w:name="_9kMIH5YVt4886ACYHcbs1y45yeU5tfCbXEGGA06"/>
      <w:r w:rsidRPr="00141BA5">
        <w:t>Occasion of Tax Non-Compliance</w:t>
      </w:r>
      <w:bookmarkEnd w:id="362"/>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3" w:name="_Ref52978384"/>
      <w:bookmarkStart w:id="364" w:name="_9kR3WTrAG87BCcvgw3z5kIOm2uywxw0JDyCFIXF"/>
      <w:bookmarkStart w:id="365" w:name="_Toc53670768"/>
      <w:bookmarkStart w:id="366" w:name="_Ref_ContractCompanion_9kb9Ur376"/>
      <w:r w:rsidRPr="006E42A1">
        <w:rPr>
          <w:szCs w:val="20"/>
        </w:rPr>
        <w:t>O</w:t>
      </w:r>
      <w:r w:rsidR="002C4B00" w:rsidRPr="006E42A1">
        <w:rPr>
          <w:szCs w:val="20"/>
        </w:rPr>
        <w:t>FFICIAL SECRETS ACT 1911 TO 1989, SECTION 182 OF THE FINANCE ACT 1989</w:t>
      </w:r>
      <w:bookmarkEnd w:id="356"/>
      <w:bookmarkEnd w:id="363"/>
      <w:bookmarkEnd w:id="364"/>
      <w:bookmarkEnd w:id="365"/>
      <w:r w:rsidRPr="006E42A1">
        <w:rPr>
          <w:szCs w:val="20"/>
        </w:rPr>
        <w:t xml:space="preserve"> </w:t>
      </w:r>
      <w:bookmarkEnd w:id="366"/>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7" w:name="_9kMH4L6ZWu59979JiLu9733vu"/>
      <w:r w:rsidR="004D7EBA" w:rsidRPr="00482EAD">
        <w:rPr>
          <w:szCs w:val="20"/>
        </w:rPr>
        <w:t>Personnel</w:t>
      </w:r>
      <w:bookmarkEnd w:id="367"/>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8" w:name="_9kR3WTr26648CYIgkijimfTky14JbG6N"/>
      <w:r w:rsidRPr="00796BFD">
        <w:t>Official Secrets Acts</w:t>
      </w:r>
      <w:bookmarkEnd w:id="368"/>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34BFE7E" w:rsidR="003D3461" w:rsidRPr="006E42A1" w:rsidRDefault="00B066D3" w:rsidP="00B02B6F">
      <w:pPr>
        <w:pStyle w:val="General2"/>
        <w:spacing w:line="360" w:lineRule="auto"/>
        <w:rPr>
          <w:szCs w:val="20"/>
        </w:rPr>
      </w:pPr>
      <w:bookmarkStart w:id="369"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70" w:name="_9kMH5M6ZWu59979JiLu9733vu"/>
      <w:r w:rsidR="004D7EBA" w:rsidRPr="00141BA5">
        <w:rPr>
          <w:szCs w:val="20"/>
        </w:rPr>
        <w:t>Personnel</w:t>
      </w:r>
      <w:bookmarkEnd w:id="370"/>
      <w:r w:rsidRPr="00141BA5">
        <w:rPr>
          <w:szCs w:val="20"/>
        </w:rPr>
        <w:t xml:space="preserve"> fail to comply with this </w:t>
      </w:r>
      <w:bookmarkStart w:id="371"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61258">
        <w:rPr>
          <w:b/>
          <w:szCs w:val="20"/>
        </w:rPr>
        <w:t>16</w:t>
      </w:r>
      <w:r w:rsidR="00E33890" w:rsidRPr="00CD128C">
        <w:rPr>
          <w:b/>
          <w:szCs w:val="20"/>
        </w:rPr>
        <w:fldChar w:fldCharType="end"/>
      </w:r>
      <w:bookmarkEnd w:id="371"/>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2" w:name="_9kMM5H6ZWu4EF8GJSOqmr2D96QH54s124K"/>
      <w:bookmarkStart w:id="373" w:name="_9kMM9L6ZWu5DDAHOYOqmr2D96QH54s124K"/>
      <w:r w:rsidR="00C6400A" w:rsidRPr="006E42A1">
        <w:rPr>
          <w:szCs w:val="20"/>
        </w:rPr>
        <w:t>Framework Agreement</w:t>
      </w:r>
      <w:bookmarkEnd w:id="372"/>
      <w:bookmarkEnd w:id="373"/>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9"/>
    </w:p>
    <w:p w14:paraId="23BE688C" w14:textId="7E0DFC2B"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61258">
        <w:rPr>
          <w:b/>
          <w:szCs w:val="20"/>
        </w:rPr>
        <w:t>16.2</w:t>
      </w:r>
      <w:r w:rsidR="002E416A" w:rsidRPr="009475E6">
        <w:rPr>
          <w:b/>
          <w:szCs w:val="20"/>
        </w:rPr>
        <w:fldChar w:fldCharType="end"/>
      </w:r>
      <w:r w:rsidRPr="00141BA5">
        <w:rPr>
          <w:szCs w:val="20"/>
        </w:rPr>
        <w:t xml:space="preserve">  must </w:t>
      </w:r>
      <w:r w:rsidRPr="00141BA5">
        <w:rPr>
          <w:szCs w:val="20"/>
        </w:rPr>
        <w:lastRenderedPageBreak/>
        <w:t>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4" w:name="_Ref444439067"/>
      <w:bookmarkStart w:id="375" w:name="_Toc53670769"/>
      <w:r w:rsidRPr="00141BA5">
        <w:rPr>
          <w:szCs w:val="20"/>
        </w:rPr>
        <w:t>CONFIDENTIAL INFORMATION</w:t>
      </w:r>
      <w:bookmarkEnd w:id="374"/>
      <w:bookmarkEnd w:id="375"/>
    </w:p>
    <w:p w14:paraId="34F54A70" w14:textId="48926373" w:rsidR="003D3461" w:rsidRPr="006E42A1" w:rsidRDefault="003D3461" w:rsidP="00EE4EB7">
      <w:pPr>
        <w:pStyle w:val="General2"/>
        <w:spacing w:line="360" w:lineRule="auto"/>
        <w:rPr>
          <w:szCs w:val="20"/>
        </w:rPr>
      </w:pPr>
      <w:bookmarkStart w:id="376"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7" w:name="_9kR3WTr26648DSsszOfwC14Lsd61tAoc405GRNK"/>
      <w:r w:rsidR="00AE62A9" w:rsidRPr="006E42A1">
        <w:rPr>
          <w:szCs w:val="20"/>
        </w:rPr>
        <w:t>HMG Security Policy Framework</w:t>
      </w:r>
      <w:bookmarkEnd w:id="377"/>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8" w:name="_9kMM6I6ZWu4EF8GJSOqmr2D96QH54s124K"/>
      <w:bookmarkStart w:id="379" w:name="_9kMMAM6ZWu5DDAHOYOqmr2D96QH54s124K"/>
      <w:r w:rsidR="00C6400A" w:rsidRPr="00EE4EB7">
        <w:rPr>
          <w:szCs w:val="20"/>
        </w:rPr>
        <w:t>Framework Agreement</w:t>
      </w:r>
      <w:bookmarkEnd w:id="378"/>
      <w:bookmarkEnd w:id="379"/>
      <w:r w:rsidR="00EF7F02">
        <w:rPr>
          <w:szCs w:val="20"/>
        </w:rPr>
        <w:t xml:space="preserve"> or any Call-Off Contract</w:t>
      </w:r>
      <w:r w:rsidRPr="006E42A1">
        <w:rPr>
          <w:szCs w:val="20"/>
        </w:rPr>
        <w:t>.</w:t>
      </w:r>
      <w:bookmarkEnd w:id="376"/>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80" w:name="_Ref304887127"/>
      <w:r w:rsidRPr="006E42A1">
        <w:rPr>
          <w:szCs w:val="20"/>
        </w:rPr>
        <w:t xml:space="preserve">Except to the extent set out in this clause or where disclosure is expressly permitted elsewhere in the </w:t>
      </w:r>
      <w:bookmarkStart w:id="381" w:name="_9kMM7J6ZWu4EF8GJSOqmr2D96QH54s124K"/>
      <w:bookmarkStart w:id="382" w:name="_9kMMBN6ZWu5DDAHOYOqmr2D96QH54s124K"/>
      <w:r w:rsidR="00C6400A" w:rsidRPr="006E42A1">
        <w:rPr>
          <w:szCs w:val="20"/>
        </w:rPr>
        <w:t>Framework Agreement</w:t>
      </w:r>
      <w:bookmarkEnd w:id="381"/>
      <w:bookmarkEnd w:id="382"/>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3" w:name="_9kMM8K6ZWu4EF8GJSOqmr2D96QH54s124K"/>
      <w:bookmarkStart w:id="384" w:name="_9kMMCO6ZWu5DDAHOYOqmr2D96QH54s124K"/>
      <w:r w:rsidR="00C6400A" w:rsidRPr="00EE4EB7">
        <w:rPr>
          <w:szCs w:val="20"/>
        </w:rPr>
        <w:t>Framework Agreement</w:t>
      </w:r>
      <w:bookmarkEnd w:id="383"/>
      <w:bookmarkEnd w:id="384"/>
      <w:r w:rsidR="00EF7F02">
        <w:rPr>
          <w:szCs w:val="20"/>
        </w:rPr>
        <w:t xml:space="preserve"> or any Call-Off Contract</w:t>
      </w:r>
      <w:r w:rsidRPr="006E42A1">
        <w:rPr>
          <w:szCs w:val="20"/>
        </w:rPr>
        <w:t>.</w:t>
      </w:r>
      <w:bookmarkEnd w:id="380"/>
      <w:r w:rsidRPr="006E42A1">
        <w:rPr>
          <w:szCs w:val="20"/>
        </w:rPr>
        <w:t xml:space="preserve"> </w:t>
      </w:r>
    </w:p>
    <w:p w14:paraId="3983CABF" w14:textId="0F0214BA" w:rsidR="003D3461" w:rsidRPr="006E42A1" w:rsidRDefault="00D064B8" w:rsidP="00B02B6F">
      <w:pPr>
        <w:pStyle w:val="General2"/>
        <w:spacing w:line="360" w:lineRule="auto"/>
        <w:rPr>
          <w:szCs w:val="20"/>
        </w:rPr>
      </w:pPr>
      <w:bookmarkStart w:id="385" w:name="_9kR3WTrAG86GNGHKjVkvwxyyF863qoAnPXgG2Yd"/>
      <w:bookmarkStart w:id="386" w:name="_Ref304885968"/>
      <w:bookmarkStart w:id="387" w:name="_Ref_ContractCompanion_9kb9Ur2CH"/>
      <w:r w:rsidRPr="006E42A1">
        <w:rPr>
          <w:szCs w:val="20"/>
        </w:rPr>
        <w:t xml:space="preserve">Where required by DfE, the Contractor shall ensure that </w:t>
      </w:r>
      <w:bookmarkStart w:id="388" w:name="_9kMHG5YVt48869HidtCK28Dvh1EDI"/>
      <w:r w:rsidRPr="006E42A1">
        <w:rPr>
          <w:szCs w:val="20"/>
        </w:rPr>
        <w:t>Sub-Contractors</w:t>
      </w:r>
      <w:bookmarkEnd w:id="388"/>
      <w:r w:rsidRPr="006E42A1">
        <w:rPr>
          <w:szCs w:val="20"/>
        </w:rPr>
        <w:t xml:space="preserve">, professional advisors and consultants sign a non-disclosure agreement in substantially the form attached in </w:t>
      </w:r>
      <w:r w:rsidR="00C04891" w:rsidRPr="00FF362D">
        <w:rPr>
          <w:b/>
          <w:bCs/>
        </w:rPr>
        <w:fldChar w:fldCharType="begin"/>
      </w:r>
      <w:r w:rsidR="00C04891" w:rsidRPr="00FF362D">
        <w:rPr>
          <w:b/>
          <w:bCs/>
          <w:szCs w:val="20"/>
        </w:rPr>
        <w:instrText xml:space="preserve"> REF _Ref53666441 \r \h  \* MERGEFORMAT </w:instrText>
      </w:r>
      <w:r w:rsidR="00C04891" w:rsidRPr="00FF362D">
        <w:rPr>
          <w:b/>
          <w:bCs/>
        </w:rPr>
      </w:r>
      <w:r w:rsidR="00C04891" w:rsidRPr="00FF362D">
        <w:rPr>
          <w:b/>
          <w:bCs/>
        </w:rPr>
        <w:fldChar w:fldCharType="separate"/>
      </w:r>
      <w:r w:rsidR="00A61258" w:rsidRPr="00FF362D">
        <w:rPr>
          <w:b/>
          <w:bCs/>
        </w:rPr>
        <w:t xml:space="preserve">Schedule </w:t>
      </w:r>
      <w:r w:rsidR="00A61258" w:rsidRPr="00FF362D">
        <w:rPr>
          <w:b/>
          <w:bCs/>
          <w:szCs w:val="20"/>
        </w:rPr>
        <w:t>10</w:t>
      </w:r>
      <w:r w:rsidR="00C04891" w:rsidRPr="00FF362D">
        <w:rPr>
          <w:b/>
          <w:bCs/>
        </w:rPr>
        <w:fldChar w:fldCharType="end"/>
      </w:r>
      <w:r w:rsidR="00721582" w:rsidRPr="00FF362D">
        <w:rPr>
          <w:b/>
          <w:bCs/>
        </w:rPr>
        <w:t xml:space="preserve"> (Non-Disclosure Agreement)</w:t>
      </w:r>
      <w:r w:rsidRPr="001120B1">
        <w:rPr>
          <w:szCs w:val="20"/>
        </w:rPr>
        <w:t xml:space="preserve"> </w:t>
      </w:r>
      <w:r w:rsidRPr="00141BA5">
        <w:rPr>
          <w:szCs w:val="20"/>
        </w:rPr>
        <w:t xml:space="preserve">of the </w:t>
      </w:r>
      <w:bookmarkStart w:id="389" w:name="_9kMM9L6ZWu4EF8GJSOqmr2D96QH54s124K"/>
      <w:r w:rsidRPr="00141BA5">
        <w:rPr>
          <w:szCs w:val="20"/>
        </w:rPr>
        <w:t>Framework Agreement</w:t>
      </w:r>
      <w:bookmarkEnd w:id="389"/>
      <w:r w:rsidRPr="00141BA5">
        <w:rPr>
          <w:szCs w:val="20"/>
        </w:rPr>
        <w:t xml:space="preserve"> prior to commencing any work in connection with the </w:t>
      </w:r>
      <w:bookmarkStart w:id="390" w:name="_9kMMAM6ZWu4EF8GJSOqmr2D96QH54s124K"/>
      <w:bookmarkStart w:id="391" w:name="_9kMMDP6ZWu5DDAHOYOqmr2D96QH54s124K"/>
      <w:r w:rsidRPr="00141BA5">
        <w:rPr>
          <w:szCs w:val="20"/>
        </w:rPr>
        <w:t>Framework Agreement</w:t>
      </w:r>
      <w:bookmarkEnd w:id="390"/>
      <w:bookmarkEnd w:id="391"/>
      <w:r w:rsidRPr="00141BA5">
        <w:rPr>
          <w:szCs w:val="20"/>
        </w:rPr>
        <w:t>.</w:t>
      </w:r>
      <w:bookmarkEnd w:id="385"/>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2" w:name="_9kMH7O6ZWu59979JiLu9733vu"/>
      <w:r w:rsidR="004D7EBA" w:rsidRPr="004C7A9D">
        <w:rPr>
          <w:szCs w:val="20"/>
        </w:rPr>
        <w:t>Personnel</w:t>
      </w:r>
      <w:bookmarkEnd w:id="392"/>
      <w:r w:rsidR="003D3461" w:rsidRPr="00EE4EB7">
        <w:rPr>
          <w:szCs w:val="20"/>
        </w:rPr>
        <w:t xml:space="preserve">, </w:t>
      </w:r>
      <w:bookmarkStart w:id="393" w:name="_9kMIH5YVt48869HidtCK28Dvh1EDI"/>
      <w:r w:rsidR="00857FF2" w:rsidRPr="00EE4EB7">
        <w:rPr>
          <w:szCs w:val="20"/>
        </w:rPr>
        <w:t>Sub-Contractors</w:t>
      </w:r>
      <w:bookmarkEnd w:id="393"/>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4" w:name="_9kMMBN6ZWu4EF8GJSOqmr2D96QH54s124K"/>
      <w:bookmarkStart w:id="395" w:name="_9kMN5G6ZWu5DDAHOYOqmr2D96QH54s124K"/>
      <w:r w:rsidR="00C6400A" w:rsidRPr="00EE4EB7">
        <w:rPr>
          <w:szCs w:val="20"/>
        </w:rPr>
        <w:t>Framework Agreement</w:t>
      </w:r>
      <w:bookmarkEnd w:id="394"/>
      <w:bookmarkEnd w:id="395"/>
      <w:r w:rsidR="00EF7F02">
        <w:rPr>
          <w:szCs w:val="20"/>
        </w:rPr>
        <w:t xml:space="preserve"> or any Call-Off Contract</w:t>
      </w:r>
      <w:r w:rsidR="003D3461" w:rsidRPr="006E42A1">
        <w:rPr>
          <w:szCs w:val="20"/>
        </w:rPr>
        <w:t>.</w:t>
      </w:r>
      <w:bookmarkEnd w:id="386"/>
      <w:bookmarkEnd w:id="387"/>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6" w:name="_9kR3WTr6736CF"/>
      <w:bookmarkStart w:id="397" w:name="_9kR3WTr6736CJ"/>
      <w:bookmarkStart w:id="398" w:name="_9kR3WTr6736DG"/>
      <w:r w:rsidR="00F14711" w:rsidRPr="006E42A1">
        <w:rPr>
          <w:szCs w:val="20"/>
        </w:rPr>
        <w:t>DfE</w:t>
      </w:r>
      <w:r w:rsidRPr="006E42A1">
        <w:rPr>
          <w:szCs w:val="20"/>
        </w:rPr>
        <w:t>'s</w:t>
      </w:r>
      <w:bookmarkEnd w:id="396"/>
      <w:bookmarkEnd w:id="397"/>
      <w:bookmarkEnd w:id="398"/>
      <w:r w:rsidRPr="006E42A1">
        <w:rPr>
          <w:szCs w:val="20"/>
        </w:rPr>
        <w:t xml:space="preserve"> Confidential Information to the </w:t>
      </w:r>
      <w:bookmarkStart w:id="399" w:name="_9kMH8P6ZWu59979JiLu9733vu"/>
      <w:r w:rsidR="004D7EBA" w:rsidRPr="006E42A1">
        <w:rPr>
          <w:szCs w:val="20"/>
        </w:rPr>
        <w:t>Personnel</w:t>
      </w:r>
      <w:bookmarkEnd w:id="399"/>
      <w:r w:rsidRPr="006E42A1">
        <w:rPr>
          <w:szCs w:val="20"/>
        </w:rPr>
        <w:t xml:space="preserve"> who are directly involved in the provision of the </w:t>
      </w:r>
      <w:bookmarkStart w:id="400" w:name="_9kMI5L6ZWu59978AdOuC4mj0"/>
      <w:r w:rsidR="00E60987" w:rsidRPr="00314BF1">
        <w:rPr>
          <w:szCs w:val="20"/>
        </w:rPr>
        <w:t>Services</w:t>
      </w:r>
      <w:bookmarkEnd w:id="400"/>
      <w:r w:rsidRPr="00482EAD">
        <w:rPr>
          <w:szCs w:val="20"/>
        </w:rPr>
        <w:t xml:space="preserve"> and who need to know the information, and shall ensure that such </w:t>
      </w:r>
      <w:bookmarkStart w:id="401" w:name="_9kMI0G6ZWu59979JiLu9733vu"/>
      <w:r w:rsidR="004D7EBA" w:rsidRPr="004C7A9D">
        <w:rPr>
          <w:szCs w:val="20"/>
        </w:rPr>
        <w:t>Perso</w:t>
      </w:r>
      <w:r w:rsidR="004D7EBA" w:rsidRPr="00EE4EB7">
        <w:rPr>
          <w:szCs w:val="20"/>
        </w:rPr>
        <w:t>nnel</w:t>
      </w:r>
      <w:bookmarkEnd w:id="401"/>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2" w:name="_9kMHG5YVt4886AFUuu1QhyE36Nuf83vCqe627IT"/>
      <w:r w:rsidR="007021AC" w:rsidRPr="00EE4EB7">
        <w:rPr>
          <w:szCs w:val="20"/>
        </w:rPr>
        <w:t>HMG Security Policy Framework</w:t>
      </w:r>
      <w:bookmarkEnd w:id="402"/>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3"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4" w:name="_9kMI1H6ZWu59979JiLu9733vu"/>
      <w:r w:rsidR="004D7EBA" w:rsidRPr="00EE4EB7">
        <w:rPr>
          <w:szCs w:val="20"/>
        </w:rPr>
        <w:t>Personnel</w:t>
      </w:r>
      <w:bookmarkEnd w:id="404"/>
      <w:r w:rsidRPr="00EE4EB7">
        <w:rPr>
          <w:szCs w:val="20"/>
        </w:rPr>
        <w:t xml:space="preserve"> do not, use any </w:t>
      </w:r>
      <w:r w:rsidRPr="00EE4EB7">
        <w:rPr>
          <w:szCs w:val="20"/>
        </w:rPr>
        <w:lastRenderedPageBreak/>
        <w:t xml:space="preserve">of </w:t>
      </w:r>
      <w:bookmarkStart w:id="405" w:name="_9kMHG5YVt8958EH"/>
      <w:bookmarkStart w:id="406" w:name="_9kMHG5YVt8958EL"/>
      <w:bookmarkStart w:id="407" w:name="_9kMHG5YVt8958FI"/>
      <w:r w:rsidR="00F14711" w:rsidRPr="00EE4EB7">
        <w:rPr>
          <w:szCs w:val="20"/>
        </w:rPr>
        <w:t>DfE</w:t>
      </w:r>
      <w:r w:rsidRPr="00EE4EB7">
        <w:rPr>
          <w:szCs w:val="20"/>
        </w:rPr>
        <w:t>'s</w:t>
      </w:r>
      <w:bookmarkEnd w:id="405"/>
      <w:bookmarkEnd w:id="406"/>
      <w:bookmarkEnd w:id="407"/>
      <w:r w:rsidRPr="00EE4EB7">
        <w:rPr>
          <w:szCs w:val="20"/>
        </w:rPr>
        <w:t xml:space="preserve"> Confidential Information received otherwise than for the purposes of the </w:t>
      </w:r>
      <w:bookmarkStart w:id="408" w:name="_9kMMCO6ZWu4EF8GJSOqmr2D96QH54s124K"/>
      <w:bookmarkStart w:id="409" w:name="_9kMN6H6ZWu5DDAHOYOqmr2D96QH54s124K"/>
      <w:r w:rsidR="00C6400A" w:rsidRPr="00EE4EB7">
        <w:rPr>
          <w:szCs w:val="20"/>
        </w:rPr>
        <w:t>Framework Agreement</w:t>
      </w:r>
      <w:bookmarkEnd w:id="408"/>
      <w:bookmarkEnd w:id="409"/>
      <w:r w:rsidR="00EF7F02">
        <w:rPr>
          <w:szCs w:val="20"/>
        </w:rPr>
        <w:t xml:space="preserve"> or any Call-Off Contract</w:t>
      </w:r>
      <w:r w:rsidRPr="006E42A1">
        <w:rPr>
          <w:szCs w:val="20"/>
        </w:rPr>
        <w:t>.</w:t>
      </w:r>
      <w:bookmarkEnd w:id="403"/>
      <w:r w:rsidRPr="006E42A1">
        <w:rPr>
          <w:szCs w:val="20"/>
        </w:rPr>
        <w:t xml:space="preserve"> </w:t>
      </w:r>
    </w:p>
    <w:p w14:paraId="778666FC" w14:textId="74080600"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10" w:name="_9kMNM5YVt4667DLgGp9H"/>
      <w:r w:rsidR="00A84679" w:rsidRPr="00796BFD">
        <w:t>p</w:t>
      </w:r>
      <w:r w:rsidRPr="00796BFD">
        <w:t>arty</w:t>
      </w:r>
      <w:bookmarkEnd w:id="410"/>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11" w:name="_9kMON5YVt4667DLgGp9H"/>
      <w:r w:rsidR="00A84679" w:rsidRPr="00796BFD">
        <w:t>p</w:t>
      </w:r>
      <w:r w:rsidRPr="00796BFD">
        <w:t>arty</w:t>
      </w:r>
      <w:bookmarkEnd w:id="411"/>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2" w:name="_9kMPO5YVt4667DLgGp9H"/>
      <w:r w:rsidRPr="00796BFD">
        <w:t>party</w:t>
      </w:r>
      <w:bookmarkEnd w:id="412"/>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3" w:name="_9kMMDP6ZWu4EF8GJSOqmr2D96QH54s124K"/>
      <w:bookmarkStart w:id="414" w:name="_9kMN7I6ZWu5DDAHOYOqmr2D96QH54s124K"/>
      <w:r w:rsidR="00C6400A" w:rsidRPr="00796BFD">
        <w:t>Framework Agreement</w:t>
      </w:r>
      <w:bookmarkEnd w:id="413"/>
      <w:bookmarkEnd w:id="414"/>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5" w:name="_9kMHzG6ZWu5778EMhHqAI"/>
      <w:bookmarkStart w:id="416" w:name="_9kMIH5YVt8958EH"/>
      <w:bookmarkStart w:id="417" w:name="_9kMIH5YVt8958EL"/>
      <w:bookmarkStart w:id="418" w:name="_9kMIH5YVt8958FI"/>
      <w:r w:rsidR="00A84679" w:rsidRPr="00796BFD">
        <w:t>p</w:t>
      </w:r>
      <w:r w:rsidRPr="00796BFD">
        <w:t>arty's</w:t>
      </w:r>
      <w:bookmarkEnd w:id="415"/>
      <w:bookmarkEnd w:id="416"/>
      <w:bookmarkEnd w:id="417"/>
      <w:bookmarkEnd w:id="418"/>
      <w:r w:rsidRPr="00796BFD">
        <w:t xml:space="preserve"> Confidential Information. </w:t>
      </w:r>
    </w:p>
    <w:p w14:paraId="5F47F3C8" w14:textId="53B7336D" w:rsidR="003D3461" w:rsidRPr="006E42A1" w:rsidRDefault="003D3461" w:rsidP="00B02B6F">
      <w:pPr>
        <w:pStyle w:val="General2"/>
        <w:keepNext/>
        <w:spacing w:line="360" w:lineRule="auto"/>
        <w:rPr>
          <w:szCs w:val="20"/>
        </w:rPr>
      </w:pPr>
      <w:bookmarkStart w:id="419"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Information obtained from the </w:t>
      </w:r>
      <w:r w:rsidR="00F14711" w:rsidRPr="00141BA5">
        <w:rPr>
          <w:rStyle w:val="Heading5Char"/>
          <w:szCs w:val="20"/>
        </w:rPr>
        <w:t>Contractor</w:t>
      </w:r>
      <w:r w:rsidRPr="006E42A1">
        <w:rPr>
          <w:rStyle w:val="Heading5Char"/>
          <w:szCs w:val="20"/>
        </w:rPr>
        <w:t>:</w:t>
      </w:r>
      <w:bookmarkEnd w:id="419"/>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20"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21" w:name="_9kR3WTr26648EOFx38qcw3yxLUK84FADE0B"/>
      <w:r w:rsidR="00852241" w:rsidRPr="00796BFD">
        <w:t>c</w:t>
      </w:r>
      <w:r w:rsidRPr="00796BFD">
        <w:t xml:space="preserve">ontracting </w:t>
      </w:r>
      <w:r w:rsidR="00852241" w:rsidRPr="00796BFD">
        <w:t>a</w:t>
      </w:r>
      <w:r w:rsidRPr="00796BFD">
        <w:t>uthorities</w:t>
      </w:r>
      <w:bookmarkEnd w:id="421"/>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22" w:name="_9kMHG5YVt4886AGQHz5Asey50zNWMA6HCFG2D"/>
      <w:r w:rsidRPr="00796BFD">
        <w:t>Contracting Authorities</w:t>
      </w:r>
      <w:bookmarkEnd w:id="422"/>
      <w:r w:rsidRPr="00796BFD">
        <w:t xml:space="preserve"> on the basis that the information is confidential and is not to be disclosed to a third </w:t>
      </w:r>
      <w:bookmarkStart w:id="423" w:name="_9kMH0H6ZWu5778EMhHqAI"/>
      <w:r w:rsidRPr="00796BFD">
        <w:t>party</w:t>
      </w:r>
      <w:bookmarkEnd w:id="423"/>
      <w:r w:rsidRPr="00796BFD">
        <w:t xml:space="preserve"> which is not part of any government department</w:t>
      </w:r>
      <w:r w:rsidR="00840420" w:rsidRPr="00796BFD">
        <w:t>, Crown Body</w:t>
      </w:r>
      <w:r w:rsidRPr="00796BFD">
        <w:t>; or</w:t>
      </w:r>
      <w:bookmarkEnd w:id="420"/>
    </w:p>
    <w:p w14:paraId="2EEAA1A6" w14:textId="5A7F934F" w:rsidR="00382B32" w:rsidRPr="00796BFD" w:rsidRDefault="00382B32" w:rsidP="00EE4EB7">
      <w:pPr>
        <w:pStyle w:val="General3"/>
        <w:spacing w:line="360" w:lineRule="auto"/>
      </w:pPr>
      <w:bookmarkStart w:id="424" w:name="_Ref444438994"/>
      <w:r w:rsidRPr="00796BFD">
        <w:t>to any Reliance Party</w:t>
      </w:r>
      <w:r w:rsidR="00E55550" w:rsidRPr="00796BFD">
        <w:t xml:space="preserve"> to the extent that any such Confidential </w:t>
      </w:r>
      <w:r w:rsidR="00E55550" w:rsidRPr="00796BFD">
        <w:lastRenderedPageBreak/>
        <w:t>Information is included in any Deliverables accessed by the Reliance Party and subject to the terms of any Reliance Letter</w:t>
      </w:r>
      <w:r w:rsidRPr="00796BFD">
        <w:t>; or</w:t>
      </w:r>
    </w:p>
    <w:p w14:paraId="6953CAA3" w14:textId="15C3FA54" w:rsidR="003D3461" w:rsidRPr="00796BFD" w:rsidRDefault="003D3461" w:rsidP="00B02B6F">
      <w:pPr>
        <w:pStyle w:val="General3"/>
        <w:spacing w:line="360" w:lineRule="auto"/>
      </w:pPr>
      <w:bookmarkStart w:id="425" w:name="_Ref52454909"/>
      <w:r w:rsidRPr="00796BFD">
        <w:t xml:space="preserve">to any consultant, </w:t>
      </w:r>
      <w:bookmarkStart w:id="426" w:name="_9kMKJ5YVt4667EGNHz5AseyBA"/>
      <w:r w:rsidR="00DE3063" w:rsidRPr="00796BFD">
        <w:t>C</w:t>
      </w:r>
      <w:r w:rsidRPr="00796BFD">
        <w:t>ontractor</w:t>
      </w:r>
      <w:bookmarkEnd w:id="426"/>
      <w:r w:rsidRPr="00796BFD">
        <w:t xml:space="preserve"> or other person engaged by </w:t>
      </w:r>
      <w:r w:rsidR="00F14711" w:rsidRPr="00796BFD">
        <w:t>DfE</w:t>
      </w:r>
      <w:r w:rsidRPr="00796BFD">
        <w:t>,</w:t>
      </w:r>
      <w:bookmarkEnd w:id="424"/>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61258">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61258">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5"/>
      <w:r w:rsidR="00FF362D">
        <w:t>.</w:t>
      </w:r>
    </w:p>
    <w:p w14:paraId="4E91BB7C" w14:textId="43D1C990" w:rsidR="004D3262" w:rsidRPr="006E42A1" w:rsidRDefault="003D3461" w:rsidP="00B02B6F">
      <w:pPr>
        <w:pStyle w:val="General2"/>
        <w:spacing w:line="360" w:lineRule="auto"/>
        <w:rPr>
          <w:szCs w:val="20"/>
        </w:rPr>
      </w:pPr>
      <w:bookmarkStart w:id="427" w:name="_9kR3WTrAG87AAAHPfT60qxws0vut3M78WabNOXf"/>
      <w:bookmarkStart w:id="428"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9" w:name="_9kR3WTr26648FXMx7bOA"/>
      <w:r w:rsidRPr="00141BA5">
        <w:rPr>
          <w:szCs w:val="20"/>
        </w:rPr>
        <w:t>Know-How</w:t>
      </w:r>
      <w:bookmarkEnd w:id="429"/>
      <w:r w:rsidRPr="00141BA5">
        <w:rPr>
          <w:szCs w:val="20"/>
        </w:rPr>
        <w:t xml:space="preserve"> gained during the performance of its obligations under the </w:t>
      </w:r>
      <w:bookmarkStart w:id="430" w:name="_9kMN5G6ZWu4EF8GJSOqmr2D96QH54s124K"/>
      <w:bookmarkStart w:id="431" w:name="_9kMN8J6ZWu5DDAHOYOqmr2D96QH54s124K"/>
      <w:r w:rsidR="00C6400A" w:rsidRPr="00141BA5">
        <w:rPr>
          <w:szCs w:val="20"/>
        </w:rPr>
        <w:t>Framework Agreement</w:t>
      </w:r>
      <w:bookmarkEnd w:id="430"/>
      <w:bookmarkEnd w:id="431"/>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2" w:name="_9kMH1I6ZWu5778EMhHqAI"/>
      <w:r w:rsidR="00C05618" w:rsidRPr="006E42A1">
        <w:rPr>
          <w:szCs w:val="20"/>
        </w:rPr>
        <w:t>party’s</w:t>
      </w:r>
      <w:bookmarkEnd w:id="432"/>
      <w:r w:rsidR="00C05618" w:rsidRPr="006E42A1">
        <w:rPr>
          <w:szCs w:val="20"/>
        </w:rPr>
        <w:t xml:space="preserve"> </w:t>
      </w:r>
      <w:r w:rsidRPr="006E42A1">
        <w:rPr>
          <w:szCs w:val="20"/>
        </w:rPr>
        <w:t xml:space="preserve">Confidential Information or an infringement of the other </w:t>
      </w:r>
      <w:bookmarkStart w:id="433" w:name="_9kMH2J6ZWu5778EMhHqAI"/>
      <w:r w:rsidR="00C05618" w:rsidRPr="006E42A1">
        <w:rPr>
          <w:szCs w:val="20"/>
        </w:rPr>
        <w:t>p</w:t>
      </w:r>
      <w:r w:rsidRPr="006E42A1">
        <w:rPr>
          <w:szCs w:val="20"/>
        </w:rPr>
        <w:t>arty’s</w:t>
      </w:r>
      <w:bookmarkEnd w:id="433"/>
      <w:r w:rsidRPr="006E42A1">
        <w:rPr>
          <w:szCs w:val="20"/>
        </w:rPr>
        <w:t xml:space="preserve"> </w:t>
      </w:r>
      <w:bookmarkStart w:id="434" w:name="_9kR3WTr26648GWK2unvphxGyqghDC36MU3i44IU"/>
      <w:r w:rsidRPr="006E42A1">
        <w:rPr>
          <w:szCs w:val="20"/>
        </w:rPr>
        <w:t>Intellectual Property Rights</w:t>
      </w:r>
      <w:bookmarkEnd w:id="434"/>
      <w:r w:rsidRPr="006E42A1">
        <w:rPr>
          <w:szCs w:val="20"/>
        </w:rPr>
        <w:t>.</w:t>
      </w:r>
      <w:bookmarkEnd w:id="427"/>
      <w:r w:rsidRPr="006E42A1">
        <w:rPr>
          <w:szCs w:val="20"/>
        </w:rPr>
        <w:t xml:space="preserve"> </w:t>
      </w:r>
      <w:bookmarkEnd w:id="428"/>
    </w:p>
    <w:p w14:paraId="47D26FF2" w14:textId="2A271ACD"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5" w:name="_9kMH3K6ZWu5778EMhHqAI"/>
      <w:r w:rsidR="003D3461" w:rsidRPr="00EE4EB7">
        <w:rPr>
          <w:szCs w:val="20"/>
        </w:rPr>
        <w:t>party</w:t>
      </w:r>
      <w:bookmarkEnd w:id="435"/>
      <w:r w:rsidR="003D3461" w:rsidRPr="00EE4EB7">
        <w:rPr>
          <w:szCs w:val="20"/>
        </w:rPr>
        <w:t xml:space="preserve"> or </w:t>
      </w:r>
      <w:bookmarkStart w:id="436" w:name="_9kR3WTr26648HhbrAI06BtfzCB"/>
      <w:r w:rsidR="003D3461" w:rsidRPr="00EE4EB7">
        <w:rPr>
          <w:szCs w:val="20"/>
        </w:rPr>
        <w:t>Sub-Contractor</w:t>
      </w:r>
      <w:bookmarkEnd w:id="436"/>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37" w:name="_9kR3WTr19A7HNRFxplkhs84mqZW02FEy6FBH"/>
      <w:r w:rsidR="008620A4" w:rsidRPr="001120B1">
        <w:rPr>
          <w:b/>
          <w:szCs w:val="20"/>
        </w:rPr>
        <w:t>Confidential Information</w:t>
      </w:r>
      <w:bookmarkEnd w:id="437"/>
      <w:r w:rsidR="008620A4" w:rsidRPr="001120B1">
        <w:rPr>
          <w:b/>
          <w:szCs w:val="20"/>
        </w:rPr>
        <w:t>)</w:t>
      </w:r>
      <w:r w:rsidR="00F24863" w:rsidRPr="00141BA5">
        <w:rPr>
          <w:szCs w:val="20"/>
        </w:rPr>
        <w:t xml:space="preserve"> </w:t>
      </w:r>
      <w:r w:rsidR="003D3461" w:rsidRPr="00141BA5">
        <w:rPr>
          <w:szCs w:val="20"/>
        </w:rPr>
        <w:t xml:space="preserve">is made aware of </w:t>
      </w:r>
      <w:bookmarkStart w:id="438" w:name="_9kMJI5YVt8958EH"/>
      <w:bookmarkStart w:id="439" w:name="_9kMJI5YVt8958EL"/>
      <w:bookmarkStart w:id="440" w:name="_9kMJI5YVt8958FI"/>
      <w:r w:rsidRPr="00141BA5">
        <w:rPr>
          <w:szCs w:val="20"/>
        </w:rPr>
        <w:t>DfE</w:t>
      </w:r>
      <w:r w:rsidR="003D3461" w:rsidRPr="00141BA5">
        <w:rPr>
          <w:szCs w:val="20"/>
        </w:rPr>
        <w:t>'s</w:t>
      </w:r>
      <w:bookmarkEnd w:id="438"/>
      <w:bookmarkEnd w:id="439"/>
      <w:bookmarkEnd w:id="440"/>
      <w:r w:rsidR="003D3461" w:rsidRPr="00141BA5">
        <w:rPr>
          <w:szCs w:val="20"/>
        </w:rPr>
        <w:t xml:space="preserve"> obligations of confidentiality. </w:t>
      </w:r>
    </w:p>
    <w:p w14:paraId="6F1D5FF7" w14:textId="4A3CD3C0"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41" w:name="_9kMN6H6ZWu4EF8GJSOqmr2D96QH54s124K"/>
      <w:bookmarkStart w:id="442" w:name="_9kMN9K6ZWu5DDAHOYOqmr2D96QH54s124K"/>
      <w:r w:rsidR="00C6400A" w:rsidRPr="006E42A1">
        <w:rPr>
          <w:szCs w:val="20"/>
        </w:rPr>
        <w:t>Framework Agreement</w:t>
      </w:r>
      <w:bookmarkEnd w:id="441"/>
      <w:bookmarkEnd w:id="442"/>
      <w:r w:rsidR="009747F0" w:rsidRPr="006E42A1">
        <w:rPr>
          <w:szCs w:val="20"/>
        </w:rPr>
        <w:t xml:space="preserve"> in the event that the </w:t>
      </w:r>
      <w:r w:rsidRPr="006E42A1">
        <w:rPr>
          <w:szCs w:val="20"/>
        </w:rPr>
        <w:t>Contractor</w:t>
      </w:r>
      <w:r w:rsidR="009747F0" w:rsidRPr="006E42A1">
        <w:rPr>
          <w:szCs w:val="20"/>
        </w:rPr>
        <w:t xml:space="preserve"> or its </w:t>
      </w:r>
      <w:bookmarkStart w:id="443" w:name="_9kMI2I6ZWu59979JiLu9733vu"/>
      <w:r w:rsidR="004D7EBA" w:rsidRPr="006E42A1">
        <w:rPr>
          <w:szCs w:val="20"/>
        </w:rPr>
        <w:t>Personnel</w:t>
      </w:r>
      <w:bookmarkEnd w:id="443"/>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4" w:name="_9kMHG5YVt3BC9JPTHzrnmjuA6osbY24HG08HDJ"/>
      <w:r w:rsidR="008620A4" w:rsidRPr="001120B1">
        <w:rPr>
          <w:b/>
          <w:szCs w:val="20"/>
        </w:rPr>
        <w:t>Confidential Information</w:t>
      </w:r>
      <w:bookmarkEnd w:id="444"/>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5"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5"/>
    <w:p w14:paraId="3792EA0D" w14:textId="7C11A586"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6" w:name="_9kR3WTr5DA6AA"/>
      <w:r w:rsidRPr="00EE4EB7">
        <w:rPr>
          <w:szCs w:val="20"/>
        </w:rPr>
        <w:t>.</w:t>
      </w:r>
      <w:bookmarkEnd w:id="446"/>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w:t>
      </w:r>
      <w:r w:rsidRPr="00EE4EB7">
        <w:rPr>
          <w:szCs w:val="20"/>
        </w:rPr>
        <w:lastRenderedPageBreak/>
        <w:t xml:space="preserve">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68FC364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7" w:name="_9kMN7I6ZWu4EF8GJSOqmr2D96QH54s124K"/>
      <w:bookmarkStart w:id="448" w:name="_9kMNAL6ZWu5DDAHOYOqmr2D96QH54s124K"/>
      <w:r w:rsidR="00C6400A" w:rsidRPr="006E42A1">
        <w:rPr>
          <w:szCs w:val="20"/>
        </w:rPr>
        <w:t>Framework Agreement</w:t>
      </w:r>
      <w:bookmarkEnd w:id="447"/>
      <w:bookmarkEnd w:id="448"/>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17.11</w:t>
      </w:r>
      <w:r w:rsidR="00D35174" w:rsidRPr="009475E6">
        <w:rPr>
          <w:b/>
          <w:szCs w:val="20"/>
        </w:rPr>
        <w:fldChar w:fldCharType="end"/>
      </w:r>
      <w:r w:rsidRPr="004E35DC">
        <w:rPr>
          <w:b/>
        </w:rPr>
        <w:t>.</w:t>
      </w:r>
    </w:p>
    <w:p w14:paraId="502B6464" w14:textId="06C8D8E1"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61258">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87872F1"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4E35DC">
        <w:t xml:space="preserve"> (Confidential Information)</w:t>
      </w:r>
      <w:r w:rsidRPr="001120B1">
        <w:rPr>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9" w:name="_9kMIH5YVt3BC9JPTHzrnmjuA6osbY24HG08HDJ"/>
      <w:r w:rsidR="008620A4" w:rsidRPr="001120B1">
        <w:rPr>
          <w:b/>
          <w:szCs w:val="20"/>
        </w:rPr>
        <w:t>Confidential Information</w:t>
      </w:r>
      <w:bookmarkEnd w:id="449"/>
      <w:r w:rsidR="008620A4" w:rsidRPr="001120B1">
        <w:rPr>
          <w:b/>
          <w:szCs w:val="20"/>
        </w:rPr>
        <w:t>)</w:t>
      </w:r>
      <w:r w:rsidRPr="004E35DC">
        <w:rPr>
          <w:b/>
        </w:rPr>
        <w:t>.</w:t>
      </w:r>
    </w:p>
    <w:p w14:paraId="2CAE673C" w14:textId="21CC7392"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50" w:name="_9kMN8J6ZWu4EF8GJSOqmr2D96QH54s124K"/>
      <w:bookmarkStart w:id="451" w:name="_9kMNBM6ZWu5DDAHOYOqmr2D96QH54s124K"/>
      <w:r w:rsidR="00C6400A" w:rsidRPr="00314BF1">
        <w:rPr>
          <w:szCs w:val="20"/>
        </w:rPr>
        <w:t>Framework Agreement</w:t>
      </w:r>
      <w:bookmarkEnd w:id="450"/>
      <w:bookmarkEnd w:id="451"/>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61258">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t xml:space="preserve">including from time to time agreed changes to the </w:t>
      </w:r>
      <w:bookmarkStart w:id="452" w:name="_9kMN9K6ZWu4EF8GJSOqmr2D96QH54s124K"/>
      <w:bookmarkStart w:id="453" w:name="_9kMNCN6ZWu5DDAHOYOqmr2D96QH54s124K"/>
      <w:r w:rsidR="00C6400A" w:rsidRPr="00141BA5">
        <w:rPr>
          <w:szCs w:val="20"/>
        </w:rPr>
        <w:t>Framework Agreement</w:t>
      </w:r>
      <w:bookmarkEnd w:id="452"/>
      <w:bookmarkEnd w:id="453"/>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4" w:name="_Ref444438538"/>
      <w:bookmarkStart w:id="455" w:name="_Toc53670770"/>
      <w:r w:rsidRPr="00482EAD">
        <w:rPr>
          <w:szCs w:val="20"/>
        </w:rPr>
        <w:t>FREEDOM OF INFORMATION</w:t>
      </w:r>
      <w:bookmarkEnd w:id="454"/>
      <w:bookmarkEnd w:id="455"/>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6" w:name="_9kR3WTr26648IYKoq32mu3z5"/>
      <w:r w:rsidRPr="00EE4EB7">
        <w:rPr>
          <w:szCs w:val="20"/>
        </w:rPr>
        <w:t>Information</w:t>
      </w:r>
      <w:bookmarkEnd w:id="456"/>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lastRenderedPageBreak/>
        <w:t xml:space="preserve">The </w:t>
      </w:r>
      <w:r w:rsidR="00F14711" w:rsidRPr="00EE4EB7">
        <w:rPr>
          <w:szCs w:val="20"/>
        </w:rPr>
        <w:t>Contractor</w:t>
      </w:r>
      <w:r w:rsidRPr="00EE4EB7">
        <w:rPr>
          <w:szCs w:val="20"/>
        </w:rPr>
        <w:t xml:space="preserve"> shall and shall procure that any </w:t>
      </w:r>
      <w:bookmarkStart w:id="457" w:name="_9kMHG5YVt4886AJjdtCK28Dvh1ED"/>
      <w:r w:rsidRPr="00EE4EB7">
        <w:rPr>
          <w:szCs w:val="20"/>
        </w:rPr>
        <w:t>Sub-Contractor</w:t>
      </w:r>
      <w:bookmarkEnd w:id="457"/>
      <w:r w:rsidRPr="00EE4EB7">
        <w:rPr>
          <w:szCs w:val="20"/>
        </w:rPr>
        <w:t xml:space="preserve"> shall transfer to </w:t>
      </w:r>
      <w:r w:rsidR="00F14711" w:rsidRPr="00EE4EB7">
        <w:rPr>
          <w:szCs w:val="20"/>
        </w:rPr>
        <w:t>DfE</w:t>
      </w:r>
      <w:r w:rsidRPr="00EE4EB7">
        <w:rPr>
          <w:szCs w:val="20"/>
        </w:rPr>
        <w:t xml:space="preserve"> all </w:t>
      </w:r>
      <w:bookmarkStart w:id="458" w:name="_9kR3WTr26649AYKq7wvBzv8dUy0DCw4D9F"/>
      <w:r w:rsidRPr="00EE4EB7">
        <w:rPr>
          <w:szCs w:val="20"/>
        </w:rPr>
        <w:t>Requests for Information</w:t>
      </w:r>
      <w:bookmarkEnd w:id="458"/>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9" w:name="_9kMHG5YVt4886ADMMAzvsyDZC4N"/>
      <w:r w:rsidR="00133704" w:rsidRPr="00EE4EB7">
        <w:rPr>
          <w:szCs w:val="20"/>
        </w:rPr>
        <w:t>Business Day</w:t>
      </w:r>
      <w:r w:rsidR="00EA6F47" w:rsidRPr="00EE4EB7">
        <w:rPr>
          <w:szCs w:val="20"/>
        </w:rPr>
        <w:t>s</w:t>
      </w:r>
      <w:bookmarkEnd w:id="459"/>
      <w:r w:rsidR="00EA6F47" w:rsidRPr="00EE4EB7">
        <w:rPr>
          <w:szCs w:val="20"/>
        </w:rPr>
        <w:t xml:space="preserve"> </w:t>
      </w:r>
      <w:r w:rsidRPr="00EE4EB7">
        <w:rPr>
          <w:szCs w:val="20"/>
        </w:rPr>
        <w:t xml:space="preserve">of receiving a </w:t>
      </w:r>
      <w:bookmarkStart w:id="460" w:name="_9kMHG5YVt4886BCaMs9yxD1xAfW02FEy6FBH"/>
      <w:r w:rsidRPr="00EE4EB7">
        <w:rPr>
          <w:szCs w:val="20"/>
        </w:rPr>
        <w:t>Request for Information</w:t>
      </w:r>
      <w:bookmarkEnd w:id="460"/>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61" w:name="_9kMHG5YVt4886AKaMqs54ow517"/>
      <w:r w:rsidRPr="00796BFD">
        <w:t>Information</w:t>
      </w:r>
      <w:bookmarkEnd w:id="461"/>
      <w:r w:rsidRPr="00796BFD">
        <w:t xml:space="preserve"> in its possession or power in the form that </w:t>
      </w:r>
      <w:r w:rsidR="00F14711" w:rsidRPr="00796BFD">
        <w:t>DfE</w:t>
      </w:r>
      <w:r w:rsidRPr="00796BFD">
        <w:t xml:space="preserve"> requires within five (5) </w:t>
      </w:r>
      <w:bookmarkStart w:id="462" w:name="_9kMIH5YVt4886ADMMAzvsyDZC4N"/>
      <w:r w:rsidR="00133704" w:rsidRPr="00796BFD">
        <w:t>Business Day</w:t>
      </w:r>
      <w:r w:rsidR="008A4A41" w:rsidRPr="00796BFD">
        <w:t>s</w:t>
      </w:r>
      <w:bookmarkEnd w:id="462"/>
      <w:r w:rsidR="008A4A41" w:rsidRPr="00796BFD">
        <w:t xml:space="preserve"> </w:t>
      </w:r>
      <w:r w:rsidRPr="00796BFD">
        <w:t xml:space="preserve">(or such other period as </w:t>
      </w:r>
      <w:r w:rsidR="00F14711" w:rsidRPr="00796BFD">
        <w:t>DfE</w:t>
      </w:r>
      <w:r w:rsidRPr="00796BFD">
        <w:t xml:space="preserve"> may specify) of </w:t>
      </w:r>
      <w:bookmarkStart w:id="463" w:name="_9kMKJ5YVt8958EH"/>
      <w:bookmarkStart w:id="464" w:name="_9kMKJ5YVt8958EL"/>
      <w:bookmarkStart w:id="465" w:name="_9kMKJ5YVt8958FI"/>
      <w:r w:rsidR="00F14711" w:rsidRPr="00796BFD">
        <w:t>DfE</w:t>
      </w:r>
      <w:r w:rsidRPr="00796BFD">
        <w:t>'s</w:t>
      </w:r>
      <w:bookmarkEnd w:id="463"/>
      <w:bookmarkEnd w:id="464"/>
      <w:bookmarkEnd w:id="465"/>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6" w:name="_9kMIH5YVt4886BCaMs9yxD1xAfW02FEy6FBH"/>
      <w:r w:rsidRPr="00796BFD">
        <w:t>Request for Information</w:t>
      </w:r>
      <w:bookmarkEnd w:id="466"/>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7"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8" w:name="_9kMNAL6ZWu4EF8GJSOqmr2D96QH54s124K"/>
      <w:bookmarkStart w:id="469" w:name="_9kMNDO6ZWu5DDAHOYOqmr2D96QH54s124K"/>
      <w:r w:rsidR="00C6400A" w:rsidRPr="00141BA5">
        <w:rPr>
          <w:szCs w:val="20"/>
        </w:rPr>
        <w:t>Framework Agreement</w:t>
      </w:r>
      <w:bookmarkEnd w:id="468"/>
      <w:bookmarkEnd w:id="469"/>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70" w:name="_9kR3WTr26649BKFwvoutlko0EwXzEACDGDbf9BO"/>
      <w:bookmarkEnd w:id="470"/>
      <w:r w:rsidR="00CF2E5F" w:rsidRPr="006E42A1">
        <w:rPr>
          <w:szCs w:val="20"/>
        </w:rPr>
        <w:t xml:space="preserve">Commercially Sensitive Information and/or any other </w:t>
      </w:r>
      <w:bookmarkStart w:id="471" w:name="_9kMIH5YVt4886AKaMqs54ow517"/>
      <w:r w:rsidR="00CF2E5F" w:rsidRPr="006E42A1">
        <w:rPr>
          <w:szCs w:val="20"/>
        </w:rPr>
        <w:t>Information</w:t>
      </w:r>
      <w:bookmarkEnd w:id="471"/>
      <w:r w:rsidR="00CF2E5F" w:rsidRPr="006E42A1">
        <w:rPr>
          <w:szCs w:val="20"/>
        </w:rPr>
        <w:t xml:space="preserve"> is exempt from disclosure in accordance with the provisions of the FOIA and/or the Environmental Information Regulations.</w:t>
      </w:r>
      <w:bookmarkEnd w:id="467"/>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2" w:name="_9kMJI5YVt4886BCaMs9yxD1xAfW02FEy6FBH"/>
      <w:r w:rsidRPr="006E42A1">
        <w:rPr>
          <w:szCs w:val="20"/>
        </w:rPr>
        <w:t>Request for Information</w:t>
      </w:r>
      <w:bookmarkEnd w:id="472"/>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6040C6AF"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3" w:name="_9kR3WTr5B86CG"/>
      <w:bookmarkStart w:id="474" w:name="_9kR3WTr5B86DI"/>
      <w:r w:rsidRPr="00482EAD">
        <w:rPr>
          <w:szCs w:val="20"/>
        </w:rPr>
        <w:t>(</w:t>
      </w:r>
      <w:bookmarkEnd w:id="473"/>
      <w:bookmarkEnd w:id="474"/>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5" w:name="_9kMI6M6ZWu59978AdOuC4mj0"/>
      <w:r w:rsidRPr="006E42A1">
        <w:rPr>
          <w:szCs w:val="20"/>
        </w:rPr>
        <w:t>Services</w:t>
      </w:r>
      <w:bookmarkEnd w:id="475"/>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6" w:name="_9kR3WTr26649CLFneu5tVcug07ro"/>
      <w:r w:rsidR="00AD21E0" w:rsidRPr="00141BA5">
        <w:rPr>
          <w:szCs w:val="20"/>
        </w:rPr>
        <w:t>c</w:t>
      </w:r>
      <w:r w:rsidRPr="00141BA5">
        <w:rPr>
          <w:szCs w:val="20"/>
        </w:rPr>
        <w:t xml:space="preserve">odes of </w:t>
      </w:r>
      <w:r w:rsidR="00AD21E0" w:rsidRPr="006E42A1">
        <w:rPr>
          <w:szCs w:val="20"/>
        </w:rPr>
        <w:t>p</w:t>
      </w:r>
      <w:r w:rsidRPr="006E42A1">
        <w:rPr>
          <w:szCs w:val="20"/>
        </w:rPr>
        <w:t>ractice</w:t>
      </w:r>
      <w:bookmarkEnd w:id="476"/>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7" w:name="_9kMJI5YVt4886AKaMqs54ow517"/>
      <w:r w:rsidRPr="00482EAD">
        <w:rPr>
          <w:szCs w:val="20"/>
        </w:rPr>
        <w:t>Information</w:t>
      </w:r>
      <w:bookmarkEnd w:id="477"/>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6654D838"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8" w:name="_9kMKJ5YVt4886AKaMqs54ow517"/>
      <w:r w:rsidR="00B767A7" w:rsidRPr="00EE4EB7">
        <w:rPr>
          <w:szCs w:val="20"/>
        </w:rPr>
        <w:t>Information</w:t>
      </w:r>
      <w:bookmarkEnd w:id="478"/>
      <w:r w:rsidR="00B767A7" w:rsidRPr="00EE4EB7">
        <w:rPr>
          <w:szCs w:val="20"/>
        </w:rPr>
        <w:t xml:space="preserve"> as being </w:t>
      </w:r>
      <w:bookmarkStart w:id="479" w:name="_9kMHG5YVt4886BDMHyxqwvnmq2GyZ1GCEFIFdhB"/>
      <w:r w:rsidRPr="00EE4EB7">
        <w:rPr>
          <w:szCs w:val="20"/>
        </w:rPr>
        <w:t>Commercially Sensitive Information</w:t>
      </w:r>
      <w:bookmarkEnd w:id="479"/>
      <w:r w:rsidRPr="00EE4EB7">
        <w:rPr>
          <w:szCs w:val="20"/>
        </w:rPr>
        <w:t xml:space="preserve"> is of indicative value only and that </w:t>
      </w:r>
      <w:r w:rsidR="00F14711" w:rsidRPr="00EE4EB7">
        <w:rPr>
          <w:szCs w:val="20"/>
        </w:rPr>
        <w:t>DfE</w:t>
      </w:r>
      <w:r w:rsidRPr="00EE4EB7">
        <w:rPr>
          <w:szCs w:val="20"/>
        </w:rPr>
        <w:t xml:space="preserve"> </w:t>
      </w:r>
      <w:r w:rsidRPr="00EE4EB7">
        <w:rPr>
          <w:szCs w:val="20"/>
        </w:rPr>
        <w:lastRenderedPageBreak/>
        <w:t xml:space="preserve">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61258">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80" w:name="_9kMLK5YVt4886AKaMqs54ow517"/>
      <w:r w:rsidR="00CF2E5F" w:rsidRPr="006E42A1">
        <w:rPr>
          <w:szCs w:val="20"/>
        </w:rPr>
        <w:t>Information</w:t>
      </w:r>
      <w:bookmarkEnd w:id="480"/>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81" w:name="_9kMIH5YVt4886BDMHyxqwvnmq2GyZ1GCEFIFdhB"/>
      <w:r w:rsidR="00B767A7" w:rsidRPr="006E42A1">
        <w:rPr>
          <w:szCs w:val="20"/>
        </w:rPr>
        <w:t>Commercially Sensitive Information</w:t>
      </w:r>
      <w:bookmarkEnd w:id="481"/>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2" w:name="_Ref445038756"/>
      <w:bookmarkStart w:id="483" w:name="_9kR3WTrAG87B9Zvgw3z5kJIUm341JJMDxDKGM"/>
      <w:bookmarkStart w:id="484" w:name="_Ref_ContractCompanion_9kb9Ur36A"/>
      <w:bookmarkStart w:id="485" w:name="_Ref_ContractCompanion_9kb9Ur36C"/>
      <w:bookmarkStart w:id="486" w:name="_Toc53670771"/>
      <w:bookmarkStart w:id="487" w:name="_Ref445037634"/>
      <w:r w:rsidRPr="006E42A1">
        <w:rPr>
          <w:szCs w:val="20"/>
        </w:rPr>
        <w:t>DATA PROTECTION</w:t>
      </w:r>
      <w:bookmarkEnd w:id="482"/>
      <w:bookmarkEnd w:id="483"/>
      <w:bookmarkEnd w:id="484"/>
      <w:bookmarkEnd w:id="485"/>
      <w:bookmarkEnd w:id="486"/>
    </w:p>
    <w:p w14:paraId="3C1415EC" w14:textId="188C268D" w:rsidR="003F47BE" w:rsidRPr="006E42A1" w:rsidRDefault="003F47BE" w:rsidP="00EE4EB7">
      <w:pPr>
        <w:pStyle w:val="General2"/>
        <w:spacing w:line="360" w:lineRule="auto"/>
        <w:rPr>
          <w:szCs w:val="20"/>
        </w:rPr>
      </w:pPr>
      <w:bookmarkStart w:id="488"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9" w:name="_9kMNEP6ZWu5DDAHOYOqmr2D96QH54s124K"/>
      <w:r w:rsidRPr="00141BA5">
        <w:rPr>
          <w:szCs w:val="20"/>
        </w:rPr>
        <w:t>Framework Agreement</w:t>
      </w:r>
      <w:bookmarkEnd w:id="489"/>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90" w:name="_9kR3WTr19A7HOfV1nevA1xwzy1GEAxw0q78q48z"/>
      <w:r w:rsidR="00856078" w:rsidRPr="009475E6">
        <w:rPr>
          <w:b/>
          <w:bCs/>
          <w:szCs w:val="20"/>
        </w:rPr>
        <w:t>Processing, personal data and data subjects</w:t>
      </w:r>
      <w:bookmarkEnd w:id="490"/>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8"/>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3E8D89CE"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91" w:name="_9kMO6G6ZWu5DDAHOYOqmr2D96QH54s124K"/>
      <w:r w:rsidRPr="00141BA5">
        <w:rPr>
          <w:szCs w:val="20"/>
        </w:rPr>
        <w:t>Framework Agreement</w:t>
      </w:r>
      <w:bookmarkEnd w:id="491"/>
      <w:r w:rsidRPr="00141BA5">
        <w:rPr>
          <w:szCs w:val="20"/>
        </w:rPr>
        <w:t xml:space="preserve">, the Parties shall implement clauses that are necessary to comply with GDPR </w:t>
      </w:r>
      <w:bookmarkStart w:id="492" w:name="_9kR3WTr2CC7ECHG6yimp7N"/>
      <w:r w:rsidRPr="00141BA5">
        <w:rPr>
          <w:szCs w:val="20"/>
        </w:rPr>
        <w:t>Article 26</w:t>
      </w:r>
      <w:bookmarkEnd w:id="492"/>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61258">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3" w:name="_Ref_ContractCompanion_9kb9Ur354"/>
      <w:bookmarkStart w:id="494" w:name="_9kR3WTrAG879ACADS6bjXLuEMM6pu6BII4vCRTJ"/>
      <w:r w:rsidRPr="00141BA5">
        <w:rPr>
          <w:szCs w:val="20"/>
        </w:rPr>
        <w:t>Each Party shall process the Personal Data in compliance with its obligations under the Data Protection Legislation and not do anythi</w:t>
      </w:r>
      <w:r w:rsidRPr="006E42A1">
        <w:rPr>
          <w:szCs w:val="20"/>
        </w:rPr>
        <w:t>ng to cause the other Party to be in breach of it.</w:t>
      </w:r>
      <w:bookmarkEnd w:id="493"/>
      <w:bookmarkEnd w:id="494"/>
    </w:p>
    <w:p w14:paraId="7EC657C5" w14:textId="49228D15"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5"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61258">
        <w:rPr>
          <w:b/>
          <w:szCs w:val="20"/>
        </w:rPr>
        <w:t>17.3</w:t>
      </w:r>
      <w:r w:rsidR="00E33890" w:rsidRPr="009475E6">
        <w:rPr>
          <w:b/>
          <w:szCs w:val="20"/>
        </w:rPr>
        <w:fldChar w:fldCharType="end"/>
      </w:r>
      <w:bookmarkEnd w:id="495"/>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6" w:name="_Ref_ContractCompanion_9kb9Ur357"/>
      <w:bookmarkStart w:id="497" w:name="_9kR3WTrAG879DFAFjSkTKtD5r2H7qv7ys9ACOLK"/>
      <w:r w:rsidRPr="00141BA5">
        <w:rPr>
          <w:szCs w:val="20"/>
        </w:rPr>
        <w:t xml:space="preserve">The Parties shall be responsible for their own compliance with </w:t>
      </w:r>
      <w:bookmarkStart w:id="498" w:name="_9kR3WTr2CC7EDIG6yimpxLK"/>
      <w:r w:rsidRPr="00141BA5">
        <w:rPr>
          <w:szCs w:val="20"/>
        </w:rPr>
        <w:t>Articles 13</w:t>
      </w:r>
      <w:bookmarkEnd w:id="498"/>
      <w:r w:rsidRPr="00141BA5">
        <w:rPr>
          <w:szCs w:val="20"/>
        </w:rPr>
        <w:t xml:space="preserve"> and </w:t>
      </w:r>
      <w:bookmarkStart w:id="499" w:name="_9kR3WTr2CC7EEAD"/>
      <w:r w:rsidRPr="00141BA5">
        <w:rPr>
          <w:szCs w:val="20"/>
        </w:rPr>
        <w:lastRenderedPageBreak/>
        <w:t>14</w:t>
      </w:r>
      <w:bookmarkEnd w:id="499"/>
      <w:r w:rsidRPr="00141BA5">
        <w:rPr>
          <w:szCs w:val="20"/>
        </w:rPr>
        <w:t xml:space="preserve"> GDPR in respect of the processing of Personal Data for the purposes of this </w:t>
      </w:r>
      <w:bookmarkStart w:id="500" w:name="_9kMO7H6ZWu5DDAHOYOqmr2D96QH54s124K"/>
      <w:r w:rsidRPr="00141BA5">
        <w:rPr>
          <w:szCs w:val="20"/>
        </w:rPr>
        <w:t>Framework Agreement</w:t>
      </w:r>
      <w:bookmarkEnd w:id="500"/>
      <w:r w:rsidRPr="00141BA5">
        <w:rPr>
          <w:szCs w:val="20"/>
        </w:rPr>
        <w:t>.</w:t>
      </w:r>
      <w:bookmarkEnd w:id="496"/>
      <w:bookmarkEnd w:id="497"/>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501" w:name="_9kMO8I6ZWu5DDAHOYOqmr2D96QH54s124K"/>
      <w:r w:rsidRPr="00796BFD">
        <w:t>Framework Agreement</w:t>
      </w:r>
      <w:bookmarkEnd w:id="501"/>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6EC05F4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61258">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502" w:name="_Ref_ContractCompanion_9kb9Ur35A"/>
      <w:bookmarkStart w:id="503"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4" w:name="_9kR3WTr2CC7EFKG6yimp8K"/>
      <w:r w:rsidRPr="00141BA5">
        <w:rPr>
          <w:szCs w:val="20"/>
        </w:rPr>
        <w:t>Article 32</w:t>
      </w:r>
      <w:bookmarkEnd w:id="504"/>
      <w:r w:rsidRPr="00141BA5">
        <w:rPr>
          <w:szCs w:val="20"/>
        </w:rPr>
        <w:t xml:space="preserve"> of the GDPR.</w:t>
      </w:r>
      <w:bookmarkEnd w:id="502"/>
      <w:bookmarkEnd w:id="503"/>
    </w:p>
    <w:p w14:paraId="361DC3C4" w14:textId="77777777" w:rsidR="003F47BE" w:rsidRPr="006E42A1" w:rsidRDefault="003F47BE" w:rsidP="00EE4EB7">
      <w:pPr>
        <w:pStyle w:val="General2"/>
        <w:spacing w:line="360" w:lineRule="auto"/>
        <w:rPr>
          <w:szCs w:val="20"/>
        </w:rPr>
      </w:pPr>
      <w:bookmarkStart w:id="505" w:name="_Ref_ContractCompanion_9kb9Ur347"/>
      <w:bookmarkStart w:id="506" w:name="_9kR3WTrAG878DGAITrIrBJGAAwn4JA65ibAPNJ6"/>
      <w:r w:rsidRPr="00141BA5">
        <w:rPr>
          <w:szCs w:val="20"/>
        </w:rPr>
        <w:t>A P</w:t>
      </w:r>
      <w:r w:rsidRPr="006E42A1">
        <w:rPr>
          <w:szCs w:val="20"/>
        </w:rPr>
        <w:t xml:space="preserve">arty processing Personal Data for the purposes of this </w:t>
      </w:r>
      <w:bookmarkStart w:id="507" w:name="_9kMO9J6ZWu5DDAHOYOqmr2D96QH54s124K"/>
      <w:r w:rsidRPr="006E42A1">
        <w:rPr>
          <w:szCs w:val="20"/>
        </w:rPr>
        <w:t>Framework Agreement</w:t>
      </w:r>
      <w:bookmarkEnd w:id="507"/>
      <w:r w:rsidRPr="006E42A1">
        <w:rPr>
          <w:szCs w:val="20"/>
        </w:rPr>
        <w:t xml:space="preserve"> shall maintain a record of its processing activities in accordance with Article 30 GDPR and shall make the record available to the other Party upon reasonable request.</w:t>
      </w:r>
      <w:bookmarkEnd w:id="505"/>
      <w:bookmarkEnd w:id="506"/>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8" w:name="_9kMOAK6ZWu5DDAHOYOqmr2D96QH54s124K"/>
      <w:r w:rsidRPr="006E42A1">
        <w:rPr>
          <w:szCs w:val="20"/>
        </w:rPr>
        <w:t>Framework Agreement</w:t>
      </w:r>
      <w:bookmarkEnd w:id="508"/>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the other Party shall provide any information and/or assistance as 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9" w:name="_9kMLK5YVt8958EH"/>
      <w:bookmarkStart w:id="510" w:name="_9kMLK5YVt8958EL"/>
      <w:bookmarkStart w:id="511" w:name="_9kMLK5YVt8958FI"/>
      <w:r w:rsidRPr="00796BFD">
        <w:t>party's</w:t>
      </w:r>
      <w:bookmarkEnd w:id="509"/>
      <w:bookmarkEnd w:id="510"/>
      <w:bookmarkEnd w:id="511"/>
      <w:r w:rsidRPr="00796BFD">
        <w:t xml:space="preserve"> </w:t>
      </w:r>
      <w:r w:rsidR="004A4411">
        <w:t>p</w:t>
      </w:r>
      <w:r w:rsidR="004A4411" w:rsidRPr="00796BFD">
        <w:t xml:space="preserve">rocessing </w:t>
      </w:r>
      <w:r w:rsidRPr="00796BFD">
        <w:t xml:space="preserve">of the Personal Data, </w:t>
      </w:r>
      <w:r w:rsidRPr="00796BFD">
        <w:lastRenderedPageBreak/>
        <w:t xml:space="preserve">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2" w:name="_9kMOBL6ZWu5DDAHOYOqmr2D96QH54s124K"/>
      <w:r w:rsidRPr="00141BA5">
        <w:rPr>
          <w:szCs w:val="20"/>
        </w:rPr>
        <w:t>Framework Agreement</w:t>
      </w:r>
      <w:bookmarkEnd w:id="512"/>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3" w:name="_9kR3WTr266896K2pq9Lvfem"/>
      <w:r w:rsidR="004A4411">
        <w:t>Personal</w:t>
      </w:r>
      <w:r w:rsidRPr="00796BFD">
        <w:t xml:space="preserve"> Da</w:t>
      </w:r>
      <w:bookmarkEnd w:id="513"/>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4" w:name="_9kMML5YVt8958EH"/>
      <w:bookmarkStart w:id="515" w:name="_9kMML5YVt8958EL"/>
      <w:bookmarkStart w:id="516" w:name="_9kMML5YVt8958FI"/>
      <w:r w:rsidRPr="00796BFD">
        <w:t>Party's</w:t>
      </w:r>
      <w:bookmarkEnd w:id="514"/>
      <w:bookmarkEnd w:id="515"/>
      <w:bookmarkEnd w:id="516"/>
      <w:r w:rsidRPr="00796BFD">
        <w:t xml:space="preserve"> relationship with the relevant Data Subjects, save as required by Law. </w:t>
      </w:r>
    </w:p>
    <w:p w14:paraId="377B349B" w14:textId="32001D30" w:rsidR="003F47BE" w:rsidRPr="00141BA5" w:rsidRDefault="003F47BE" w:rsidP="00EE4EB7">
      <w:pPr>
        <w:pStyle w:val="General2"/>
        <w:spacing w:line="360" w:lineRule="auto"/>
        <w:rPr>
          <w:szCs w:val="20"/>
        </w:rPr>
      </w:pPr>
      <w:bookmarkStart w:id="517" w:name="_Ref53657675"/>
      <w:r w:rsidRPr="00141BA5">
        <w:rPr>
          <w:szCs w:val="20"/>
        </w:rPr>
        <w:t xml:space="preserve">Personal Data provided by one Party to the other Party may be used exclusively to exercise rights and obligations under this </w:t>
      </w:r>
      <w:bookmarkStart w:id="518" w:name="_9kMOCM6ZWu5DDAHOYOqmr2D96QH54s124K"/>
      <w:r w:rsidRPr="00141BA5">
        <w:rPr>
          <w:szCs w:val="20"/>
        </w:rPr>
        <w:t>Framework Agreement</w:t>
      </w:r>
      <w:bookmarkEnd w:id="518"/>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61258">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7"/>
    </w:p>
    <w:p w14:paraId="0C9DDD2D" w14:textId="65FCD3E7"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9" w:name="_9kMODN6ZWu5DDAHOYOqmr2D96QH54s124K"/>
      <w:r w:rsidRPr="006E42A1">
        <w:rPr>
          <w:szCs w:val="20"/>
        </w:rPr>
        <w:t>Framework Agreement</w:t>
      </w:r>
      <w:bookmarkEnd w:id="519"/>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61258">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7FBC4BEC" w:rsidR="003F47BE" w:rsidRPr="006E42A1" w:rsidRDefault="003F47BE" w:rsidP="00B02B6F">
      <w:pPr>
        <w:pStyle w:val="General2"/>
        <w:spacing w:line="360" w:lineRule="auto"/>
        <w:rPr>
          <w:szCs w:val="20"/>
        </w:rPr>
      </w:pPr>
      <w:bookmarkStart w:id="520" w:name="_9kR3WTrAG8787AAAGmWlwx04qZQzJBx88vCDCLD"/>
      <w:bookmarkStart w:id="521"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Processor for the relevant Call-Off Contract,</w:t>
      </w:r>
      <w:bookmarkEnd w:id="520"/>
      <w:r w:rsidRPr="006E42A1">
        <w:rPr>
          <w:szCs w:val="20"/>
          <w:bdr w:val="none" w:sz="0" w:space="0" w:color="auto" w:frame="1"/>
        </w:rPr>
        <w:t xml:space="preserve"> </w:t>
      </w:r>
      <w:bookmarkStart w:id="522" w:name="_9kMHG5YVtCIA9A9CCCIoYnyz26sbS1LDzAAxEFE"/>
      <w:r w:rsidRPr="00EE4EB7">
        <w:rPr>
          <w:b/>
          <w:szCs w:val="20"/>
          <w:bdr w:val="none" w:sz="0" w:space="0" w:color="auto" w:frame="1"/>
        </w:rPr>
        <w:t xml:space="preserve">clauses </w:t>
      </w:r>
      <w:bookmarkEnd w:id="522"/>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 xml:space="preserve">here the Contractor is acting as a Processor, the only </w:t>
      </w:r>
      <w:r w:rsidRPr="00141BA5">
        <w:rPr>
          <w:szCs w:val="20"/>
          <w:bdr w:val="none" w:sz="0" w:space="0" w:color="auto" w:frame="1"/>
        </w:rPr>
        <w:lastRenderedPageBreak/>
        <w:t>processing that it is authorised to do will be as set out in</w:t>
      </w:r>
      <w:bookmarkStart w:id="523"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61258">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4" w:name="_9kMHG5YVt3BC9JQhX3pgxC3zy103IGCzy2s9As6"/>
      <w:r w:rsidR="00856078" w:rsidRPr="009326A0">
        <w:rPr>
          <w:b/>
          <w:bCs/>
          <w:szCs w:val="20"/>
        </w:rPr>
        <w:t>Processing, personal data and data subjects</w:t>
      </w:r>
      <w:bookmarkEnd w:id="524"/>
      <w:r w:rsidR="00856078" w:rsidRPr="009326A0">
        <w:rPr>
          <w:b/>
          <w:bCs/>
          <w:szCs w:val="20"/>
        </w:rPr>
        <w:t>)</w:t>
      </w:r>
      <w:r w:rsidRPr="00141BA5">
        <w:rPr>
          <w:szCs w:val="20"/>
          <w:bdr w:val="none" w:sz="0" w:space="0" w:color="auto" w:frame="1"/>
        </w:rPr>
        <w:t>.</w:t>
      </w:r>
      <w:bookmarkEnd w:id="523"/>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21"/>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5" w:name="_9kMOEO6ZWu5DDAHOYOqmr2D96QH54s124K"/>
      <w:r w:rsidRPr="00141BA5">
        <w:rPr>
          <w:szCs w:val="20"/>
        </w:rPr>
        <w:t>Framework Agreement</w:t>
      </w:r>
      <w:bookmarkEnd w:id="525"/>
      <w:r w:rsidRPr="00141BA5">
        <w:rPr>
          <w:szCs w:val="20"/>
        </w:rPr>
        <w:t xml:space="preserve">: </w:t>
      </w:r>
    </w:p>
    <w:p w14:paraId="650E5915" w14:textId="69653BEF"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61258">
        <w:rPr>
          <w:b/>
        </w:rPr>
        <w:t>Schedule 11</w:t>
      </w:r>
      <w:r w:rsidR="00C04891" w:rsidRPr="00141BA5">
        <w:rPr>
          <w:b/>
        </w:rPr>
        <w:fldChar w:fldCharType="end"/>
      </w:r>
      <w:r w:rsidR="00856078">
        <w:rPr>
          <w:b/>
        </w:rPr>
        <w:t xml:space="preserve"> </w:t>
      </w:r>
      <w:r w:rsidR="00856078" w:rsidRPr="009326A0">
        <w:rPr>
          <w:b/>
        </w:rPr>
        <w:t>(</w:t>
      </w:r>
      <w:bookmarkStart w:id="526" w:name="_9kMIH5YVt3BC9JQhX3pgxC3zy103IGCzy2s9As6"/>
      <w:r w:rsidR="00856078" w:rsidRPr="009326A0">
        <w:rPr>
          <w:b/>
          <w:bCs/>
        </w:rPr>
        <w:t>Processing, personal data and data subjects</w:t>
      </w:r>
      <w:bookmarkEnd w:id="526"/>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7" w:name="_9kR3WTr5DA6AB"/>
      <w:r w:rsidRPr="00796BFD">
        <w:t>,</w:t>
      </w:r>
      <w:bookmarkEnd w:id="527"/>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3B0E32E8" w:rsidR="00080801" w:rsidRDefault="003F47BE" w:rsidP="006E42A1">
      <w:pPr>
        <w:pStyle w:val="General3"/>
        <w:numPr>
          <w:ilvl w:val="3"/>
          <w:numId w:val="6"/>
        </w:numPr>
        <w:spacing w:line="360" w:lineRule="auto"/>
      </w:pPr>
      <w:r w:rsidRPr="00141BA5">
        <w:t xml:space="preserve">the Personnel do not process Personal Data except in accordance with this </w:t>
      </w:r>
      <w:bookmarkStart w:id="528" w:name="_9kMOFP6ZWu5DDAHOYOqmr2D96QH54s124K"/>
      <w:r w:rsidRPr="00141BA5">
        <w:t>Framework Agreement</w:t>
      </w:r>
      <w:bookmarkEnd w:id="528"/>
      <w:r w:rsidRPr="00141BA5">
        <w:t xml:space="preserve"> (and in </w:t>
      </w:r>
      <w:r w:rsidRPr="00141BA5">
        <w:lastRenderedPageBreak/>
        <w:t xml:space="preserve">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61258">
        <w:rPr>
          <w:b/>
        </w:rPr>
        <w:t>Schedule 11</w:t>
      </w:r>
      <w:r w:rsidR="00C04891" w:rsidRPr="00422ABB">
        <w:rPr>
          <w:b/>
        </w:rPr>
        <w:fldChar w:fldCharType="end"/>
      </w:r>
      <w:r w:rsidR="00856078">
        <w:rPr>
          <w:b/>
        </w:rPr>
        <w:t xml:space="preserve"> </w:t>
      </w:r>
      <w:r w:rsidR="00856078" w:rsidRPr="009326A0">
        <w:rPr>
          <w:b/>
        </w:rPr>
        <w:t>(</w:t>
      </w:r>
      <w:bookmarkStart w:id="529" w:name="_9kMJI5YVt3BC9JQhX3pgxC3zy103IGCzy2s9As6"/>
      <w:r w:rsidR="00856078" w:rsidRPr="009326A0">
        <w:rPr>
          <w:b/>
          <w:bCs/>
        </w:rPr>
        <w:t xml:space="preserve">Processing, </w:t>
      </w:r>
      <w:r w:rsidR="00856078">
        <w:rPr>
          <w:b/>
          <w:bCs/>
        </w:rPr>
        <w:t>personal data and data subjects</w:t>
      </w:r>
      <w:bookmarkEnd w:id="529"/>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30" w:name="_Toc53670772"/>
      <w:r w:rsidRPr="006E42A1">
        <w:rPr>
          <w:szCs w:val="20"/>
        </w:rPr>
        <w:t>are aware of and comply with the Contractor’s duties under this clause;</w:t>
      </w:r>
      <w:bookmarkEnd w:id="530"/>
    </w:p>
    <w:p w14:paraId="3C401844" w14:textId="5B51DB37" w:rsidR="003F47BE" w:rsidRPr="00314BF1" w:rsidRDefault="003F47BE" w:rsidP="00EE4EB7">
      <w:pPr>
        <w:pStyle w:val="General5"/>
        <w:spacing w:line="360" w:lineRule="auto"/>
        <w:rPr>
          <w:szCs w:val="20"/>
        </w:rPr>
      </w:pPr>
      <w:bookmarkStart w:id="531" w:name="_Toc53670773"/>
      <w:r w:rsidRPr="00314BF1">
        <w:rPr>
          <w:szCs w:val="20"/>
        </w:rPr>
        <w:t xml:space="preserve">are subject to appropriate confidentiality undertakings with the Contractor or any </w:t>
      </w:r>
      <w:bookmarkStart w:id="532" w:name="_9kR3WTr266897abrn44qhyDAA"/>
      <w:bookmarkStart w:id="533" w:name="_9kR3WTr2668A7Zbrn44qhyDAA"/>
      <w:r w:rsidRPr="00314BF1">
        <w:rPr>
          <w:szCs w:val="20"/>
        </w:rPr>
        <w:t>Sub-processor</w:t>
      </w:r>
      <w:bookmarkEnd w:id="532"/>
      <w:bookmarkEnd w:id="533"/>
      <w:r w:rsidRPr="00314BF1">
        <w:rPr>
          <w:szCs w:val="20"/>
        </w:rPr>
        <w:t>;</w:t>
      </w:r>
      <w:bookmarkEnd w:id="531"/>
    </w:p>
    <w:p w14:paraId="01EFCCF6" w14:textId="67A78DB4" w:rsidR="003F47BE" w:rsidRPr="00EE4EB7" w:rsidRDefault="003F47BE" w:rsidP="00EE4EB7">
      <w:pPr>
        <w:pStyle w:val="General5"/>
        <w:spacing w:line="360" w:lineRule="auto"/>
        <w:rPr>
          <w:szCs w:val="20"/>
        </w:rPr>
      </w:pPr>
      <w:bookmarkStart w:id="534"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5" w:name="_9kMP7G6ZWu5DDAHOYOqmr2D96QH54s124K"/>
      <w:r w:rsidRPr="00EE4EB7">
        <w:rPr>
          <w:szCs w:val="20"/>
        </w:rPr>
        <w:t>Framework Agreement</w:t>
      </w:r>
      <w:bookmarkEnd w:id="535"/>
      <w:r w:rsidRPr="00EE4EB7">
        <w:rPr>
          <w:szCs w:val="20"/>
        </w:rPr>
        <w:t>; and</w:t>
      </w:r>
      <w:bookmarkEnd w:id="534"/>
    </w:p>
    <w:p w14:paraId="6796AE31" w14:textId="7FCC78F0" w:rsidR="003F47BE" w:rsidRPr="00EE4EB7" w:rsidRDefault="003F47BE" w:rsidP="00EE4EB7">
      <w:pPr>
        <w:pStyle w:val="General5"/>
        <w:spacing w:line="360" w:lineRule="auto"/>
        <w:rPr>
          <w:szCs w:val="20"/>
        </w:rPr>
      </w:pPr>
      <w:bookmarkStart w:id="536" w:name="_Toc53670775"/>
      <w:r w:rsidRPr="00EE4EB7">
        <w:rPr>
          <w:szCs w:val="20"/>
        </w:rPr>
        <w:t>have undergone adequate training in the use, care, protection and handling of Personal Data; and</w:t>
      </w:r>
      <w:bookmarkEnd w:id="536"/>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7" w:name="_9kR3WTr2CC7EGdLcszv1LR"/>
      <w:r w:rsidRPr="00141BA5">
        <w:t>Section 75</w:t>
      </w:r>
      <w:bookmarkEnd w:id="537"/>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w:t>
      </w:r>
      <w:r w:rsidRPr="00482EAD">
        <w:lastRenderedPageBreak/>
        <w:t>notified to it in advance by DfE with respect to the processing 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8" w:name="_9kMP8H6ZWu5DDAHOYOqmr2D96QH54s124K"/>
      <w:r w:rsidRPr="00796BFD">
        <w:t>Framework Agreement</w:t>
      </w:r>
      <w:bookmarkEnd w:id="538"/>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9" w:name="_Ref54523494"/>
      <w:r w:rsidRPr="00141BA5">
        <w:rPr>
          <w:szCs w:val="20"/>
        </w:rPr>
        <w:t xml:space="preserve">Subject to </w:t>
      </w:r>
      <w:bookmarkStart w:id="540" w:name="_9kMHG5YVtCIA9AFICKVtKtDLICCyp6LC87kdCRP"/>
      <w:r w:rsidRPr="00141BA5">
        <w:rPr>
          <w:b/>
          <w:szCs w:val="20"/>
        </w:rPr>
        <w:t xml:space="preserve">clause </w:t>
      </w:r>
      <w:bookmarkEnd w:id="540"/>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41" w:name="_9kMP9I6ZWu5DDAHOYOqmr2D96QH54s124K"/>
      <w:r w:rsidRPr="00141BA5">
        <w:rPr>
          <w:szCs w:val="20"/>
        </w:rPr>
        <w:t>Framework Agreement</w:t>
      </w:r>
      <w:bookmarkEnd w:id="541"/>
      <w:r w:rsidRPr="00141BA5">
        <w:rPr>
          <w:szCs w:val="20"/>
        </w:rPr>
        <w:t>, it:</w:t>
      </w:r>
      <w:bookmarkEnd w:id="539"/>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2" w:name="_9kR3WTr5DA6ACZEn7FF"/>
      <w:bookmarkStart w:id="543" w:name="_9kMNM5YVt8958EH"/>
      <w:bookmarkStart w:id="544" w:name="_9kMNM5YVt8958EL"/>
      <w:bookmarkStart w:id="545" w:name="_9kMNM5YVt8958FI"/>
      <w:r w:rsidRPr="00796BFD">
        <w:t>Party's</w:t>
      </w:r>
      <w:bookmarkEnd w:id="542"/>
      <w:bookmarkEnd w:id="543"/>
      <w:bookmarkEnd w:id="544"/>
      <w:bookmarkEnd w:id="545"/>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34E99309"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6" w:name="_9kMHG5YVtCIA9BIKCJnNluyxt1DFxmp2LLLSH3F"/>
      <w:r w:rsidRPr="00141BA5">
        <w:rPr>
          <w:b/>
          <w:szCs w:val="20"/>
        </w:rPr>
        <w:t xml:space="preserve">clause </w:t>
      </w:r>
      <w:bookmarkEnd w:id="546"/>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61258">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5522EDC"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7" w:name="_9kMON5YVt8958EH"/>
      <w:bookmarkStart w:id="548" w:name="_9kMON5YVt8958EL"/>
      <w:bookmarkStart w:id="549" w:name="_9kMON5YVt8958FI"/>
      <w:r w:rsidRPr="006E42A1">
        <w:rPr>
          <w:szCs w:val="20"/>
        </w:rPr>
        <w:t>Party's</w:t>
      </w:r>
      <w:bookmarkEnd w:id="547"/>
      <w:bookmarkEnd w:id="548"/>
      <w:bookmarkEnd w:id="549"/>
      <w:r w:rsidRPr="006E42A1">
        <w:rPr>
          <w:szCs w:val="20"/>
        </w:rPr>
        <w:t xml:space="preserve"> obligations under Data Protection Legislation in relation to any Personal Data processed in connection with its obligations under this </w:t>
      </w:r>
      <w:bookmarkStart w:id="550" w:name="_9kMPAJ6ZWu5DDAHOYOqmr2D96QH54s124K"/>
      <w:r w:rsidRPr="006E42A1">
        <w:rPr>
          <w:szCs w:val="20"/>
        </w:rPr>
        <w:t>Framework Agreement</w:t>
      </w:r>
      <w:bookmarkEnd w:id="550"/>
      <w:r w:rsidRPr="006E42A1">
        <w:rPr>
          <w:szCs w:val="20"/>
        </w:rPr>
        <w:t xml:space="preserve"> and any complaint, communication or request made u</w:t>
      </w:r>
      <w:r w:rsidRPr="00422ABB">
        <w:rPr>
          <w:szCs w:val="20"/>
        </w:rPr>
        <w:t xml:space="preserve">nder </w:t>
      </w:r>
      <w:bookmarkStart w:id="551"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61258">
        <w:rPr>
          <w:b/>
          <w:szCs w:val="20"/>
        </w:rPr>
        <w:t>17.8</w:t>
      </w:r>
      <w:r w:rsidR="00E33890" w:rsidRPr="00422ABB">
        <w:rPr>
          <w:b/>
          <w:szCs w:val="20"/>
        </w:rPr>
        <w:fldChar w:fldCharType="end"/>
      </w:r>
      <w:bookmarkEnd w:id="551"/>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w:t>
      </w:r>
      <w:r w:rsidRPr="00796BFD">
        <w:lastRenderedPageBreak/>
        <w:t xml:space="preserve">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Information Commissioner’s Office, or any consultation by DfE with the Information </w:t>
      </w:r>
      <w:bookmarkStart w:id="552" w:name="_9kMPO5YVt8958EH"/>
      <w:bookmarkStart w:id="553" w:name="_9kMPO5YVt8958EL"/>
      <w:bookmarkStart w:id="554" w:name="_9kMPO5YVt8958FI"/>
      <w:r w:rsidRPr="00796BFD">
        <w:t>Commissioner's</w:t>
      </w:r>
      <w:bookmarkEnd w:id="552"/>
      <w:bookmarkEnd w:id="553"/>
      <w:bookmarkEnd w:id="554"/>
      <w:r w:rsidRPr="00796BFD">
        <w:t xml:space="preserve"> Office.</w:t>
      </w:r>
    </w:p>
    <w:p w14:paraId="25D3B593" w14:textId="24650919"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5"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61258">
        <w:rPr>
          <w:b/>
          <w:szCs w:val="20"/>
        </w:rPr>
        <w:t>19</w:t>
      </w:r>
      <w:r w:rsidR="00E33890" w:rsidRPr="00141BA5">
        <w:rPr>
          <w:b/>
          <w:szCs w:val="20"/>
        </w:rPr>
        <w:fldChar w:fldCharType="end"/>
      </w:r>
      <w:bookmarkEnd w:id="555"/>
      <w:r w:rsidR="008620A4" w:rsidRPr="00141BA5">
        <w:rPr>
          <w:b/>
          <w:szCs w:val="20"/>
        </w:rPr>
        <w:t xml:space="preserve"> (</w:t>
      </w:r>
      <w:bookmarkStart w:id="556" w:name="_9kR3WTr19A898M2pqNZ58zjz628"/>
      <w:bookmarkStart w:id="557" w:name="_9kR3WTr19A8A8L2pqNZ58zjz628"/>
      <w:r w:rsidR="008620A4" w:rsidRPr="00141BA5">
        <w:rPr>
          <w:b/>
          <w:szCs w:val="20"/>
        </w:rPr>
        <w:t>Data Protection</w:t>
      </w:r>
      <w:bookmarkEnd w:id="556"/>
      <w:bookmarkEnd w:id="557"/>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8" w:name="_9kR3WTr5DA6ADnXpuit50oz"/>
      <w:r w:rsidRPr="00796BFD">
        <w:t>categories</w:t>
      </w:r>
      <w:bookmarkEnd w:id="558"/>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1A2237D5" w:rsidR="003F47BE" w:rsidRPr="006E42A1" w:rsidRDefault="003F47BE" w:rsidP="00EE4EB7">
      <w:pPr>
        <w:pStyle w:val="General2"/>
        <w:spacing w:line="360" w:lineRule="auto"/>
        <w:rPr>
          <w:szCs w:val="20"/>
        </w:rPr>
      </w:pPr>
      <w:r w:rsidRPr="006E42A1">
        <w:rPr>
          <w:szCs w:val="20"/>
        </w:rPr>
        <w:t xml:space="preserve">Before allowing any </w:t>
      </w:r>
      <w:bookmarkStart w:id="559" w:name="_9kMHG5YVt488AB9cdtp66sj0FCC"/>
      <w:bookmarkStart w:id="560" w:name="_9kMHG5YVt488AC9bdtp66sj0FCC"/>
      <w:r w:rsidRPr="006E42A1">
        <w:rPr>
          <w:szCs w:val="20"/>
        </w:rPr>
        <w:t>Sub-processor</w:t>
      </w:r>
      <w:bookmarkEnd w:id="559"/>
      <w:bookmarkEnd w:id="560"/>
      <w:r w:rsidRPr="006E42A1">
        <w:rPr>
          <w:szCs w:val="20"/>
        </w:rPr>
        <w:t xml:space="preserve"> to process any Personal Data related to this </w:t>
      </w:r>
      <w:bookmarkStart w:id="561" w:name="_9kMPBK6ZWu5DDAHOYOqmr2D96QH54s124K"/>
      <w:r w:rsidRPr="006E42A1">
        <w:rPr>
          <w:szCs w:val="20"/>
        </w:rPr>
        <w:t>Framework Agreement</w:t>
      </w:r>
      <w:bookmarkEnd w:id="561"/>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2" w:name="_9kMIH5YVt488AB9cdtp66sj0FCC"/>
      <w:bookmarkStart w:id="563" w:name="_9kMIH5YVt488AC9bdtp66sj0FCC"/>
      <w:r w:rsidRPr="00796BFD">
        <w:t>Sub-processor</w:t>
      </w:r>
      <w:bookmarkEnd w:id="562"/>
      <w:bookmarkEnd w:id="563"/>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46E34DE0" w:rsidR="003F47BE" w:rsidRPr="00796BFD" w:rsidRDefault="003F47BE" w:rsidP="00B02B6F">
      <w:pPr>
        <w:pStyle w:val="General3"/>
        <w:spacing w:line="360" w:lineRule="auto"/>
      </w:pPr>
      <w:r w:rsidRPr="00796BFD">
        <w:t xml:space="preserve">enter into a written agreement with the </w:t>
      </w:r>
      <w:bookmarkStart w:id="564" w:name="_9kMJI5YVt488AB9cdtp66sj0FCC"/>
      <w:bookmarkStart w:id="565" w:name="_9kMJI5YVt488AC9bdtp66sj0FCC"/>
      <w:r w:rsidRPr="00796BFD">
        <w:t>Sub-processor</w:t>
      </w:r>
      <w:bookmarkEnd w:id="564"/>
      <w:bookmarkEnd w:id="565"/>
      <w:r w:rsidRPr="00796BFD">
        <w:t xml:space="preserve"> which give effect to the terms set out in this </w:t>
      </w:r>
      <w:bookmarkStart w:id="566"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61258">
        <w:rPr>
          <w:b/>
        </w:rPr>
        <w:t>19</w:t>
      </w:r>
      <w:r w:rsidR="00E33890" w:rsidRPr="00141BA5">
        <w:rPr>
          <w:b/>
        </w:rPr>
        <w:fldChar w:fldCharType="end"/>
      </w:r>
      <w:bookmarkEnd w:id="566"/>
      <w:r w:rsidR="008620A4" w:rsidRPr="00796BFD">
        <w:rPr>
          <w:b/>
        </w:rPr>
        <w:t xml:space="preserve"> (</w:t>
      </w:r>
      <w:bookmarkStart w:id="567" w:name="_9kMHG5YVt3BCABAO4rsPb7A1l184A"/>
      <w:bookmarkStart w:id="568" w:name="_9kMHG5YVt3BCACAN4rsPb7A1l184A"/>
      <w:r w:rsidR="008620A4" w:rsidRPr="00796BFD">
        <w:rPr>
          <w:b/>
        </w:rPr>
        <w:t>Data Protection</w:t>
      </w:r>
      <w:bookmarkEnd w:id="567"/>
      <w:bookmarkEnd w:id="568"/>
      <w:r w:rsidR="008620A4" w:rsidRPr="00796BFD">
        <w:rPr>
          <w:b/>
        </w:rPr>
        <w:t>)</w:t>
      </w:r>
      <w:r w:rsidRPr="00796BFD">
        <w:t xml:space="preserve"> such that they apply to the </w:t>
      </w:r>
      <w:bookmarkStart w:id="569" w:name="_9kMKJ5YVt488AB9cdtp66sj0FCC"/>
      <w:bookmarkStart w:id="570" w:name="_9kMKJ5YVt488AC9bdtp66sj0FCC"/>
      <w:r w:rsidRPr="00796BFD">
        <w:t>Sub-processor</w:t>
      </w:r>
      <w:bookmarkEnd w:id="569"/>
      <w:bookmarkEnd w:id="570"/>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71" w:name="_9kMLK5YVt488AB9cdtp66sj0FCC"/>
      <w:bookmarkStart w:id="572" w:name="_9kMLK5YVt488AC9bdtp66sj0FCC"/>
      <w:r w:rsidRPr="00796BFD">
        <w:t>Sub-processor</w:t>
      </w:r>
      <w:bookmarkEnd w:id="571"/>
      <w:bookmarkEnd w:id="572"/>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3" w:name="_9kMML5YVt488AB9cdtp66sj0FCC"/>
      <w:bookmarkStart w:id="574" w:name="_9kMML5YVt488AC9bdtp66sj0FCC"/>
      <w:r w:rsidRPr="00141BA5">
        <w:rPr>
          <w:szCs w:val="20"/>
        </w:rPr>
        <w:t>Sub-processors</w:t>
      </w:r>
      <w:bookmarkEnd w:id="573"/>
      <w:bookmarkEnd w:id="574"/>
      <w:r w:rsidRPr="00141BA5">
        <w:rPr>
          <w:szCs w:val="20"/>
        </w:rPr>
        <w:t>.</w:t>
      </w:r>
    </w:p>
    <w:p w14:paraId="32D9BCB2" w14:textId="491BEF8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61258">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w:t>
      </w:r>
      <w:r w:rsidRPr="00141BA5">
        <w:rPr>
          <w:szCs w:val="20"/>
          <w:shd w:val="clear" w:color="auto" w:fill="FFFFFF"/>
        </w:rPr>
        <w:lastRenderedPageBreak/>
        <w:t xml:space="preserve">certification scheme (which shall apply when incorporated by attachment to this </w:t>
      </w:r>
      <w:bookmarkStart w:id="575" w:name="_9kMPCL6ZWu5DDAHOYOqmr2D96QH54s124K"/>
      <w:r w:rsidRPr="00141BA5">
        <w:rPr>
          <w:szCs w:val="20"/>
          <w:shd w:val="clear" w:color="auto" w:fill="FFFFFF"/>
        </w:rPr>
        <w:t>Framework Agreement</w:t>
      </w:r>
      <w:bookmarkEnd w:id="575"/>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6" w:name="_9kR3WTrAG878ADABJlTlULuE6s30p76uALM916x"/>
      <w:bookmarkStart w:id="577" w:name="_Ref53657626"/>
      <w:bookmarkStart w:id="578" w:name="_Ref_ContractCompanion_9kb9Ur344"/>
      <w:r w:rsidRPr="00DD61BA">
        <w:rPr>
          <w:szCs w:val="20"/>
        </w:rPr>
        <w:t>The Parties agree to take account of any non-mandatory guidanc</w:t>
      </w:r>
      <w:r w:rsidRPr="006E42A1">
        <w:rPr>
          <w:szCs w:val="20"/>
        </w:rPr>
        <w:t>e issued by the Information Commissioner’s Office.</w:t>
      </w:r>
      <w:bookmarkEnd w:id="576"/>
      <w:r w:rsidRPr="006E42A1">
        <w:rPr>
          <w:szCs w:val="20"/>
        </w:rPr>
        <w:t xml:space="preserve"> DfE may on not less than 30 Business Days’ notice to the Contractor amend this </w:t>
      </w:r>
      <w:bookmarkStart w:id="579" w:name="_9kMPEN6ZWu5DDAHOYOqmr2D96QH54s124K"/>
      <w:r w:rsidRPr="006E42A1">
        <w:rPr>
          <w:szCs w:val="20"/>
        </w:rPr>
        <w:t>Framework Agreement</w:t>
      </w:r>
      <w:bookmarkEnd w:id="579"/>
      <w:r w:rsidRPr="006E42A1">
        <w:rPr>
          <w:szCs w:val="20"/>
        </w:rPr>
        <w:t xml:space="preserve"> to ensure that it complies with any guidance issued by the </w:t>
      </w:r>
      <w:bookmarkStart w:id="580" w:name="_9kR3WTr266899SKoq32mu3z5UQ763ALC9F6BQyg"/>
      <w:bookmarkStart w:id="581" w:name="_9kR3WTr2668A9RKoq32mu3z5UQ763ALC9F6BQyg"/>
      <w:r w:rsidRPr="006E42A1">
        <w:rPr>
          <w:szCs w:val="20"/>
        </w:rPr>
        <w:t>Information Commissioner’s Officer</w:t>
      </w:r>
      <w:bookmarkEnd w:id="580"/>
      <w:bookmarkEnd w:id="581"/>
      <w:r w:rsidRPr="006E42A1">
        <w:rPr>
          <w:szCs w:val="20"/>
        </w:rPr>
        <w:t>.</w:t>
      </w:r>
      <w:bookmarkEnd w:id="577"/>
      <w:r w:rsidRPr="006E42A1">
        <w:rPr>
          <w:szCs w:val="20"/>
        </w:rPr>
        <w:t xml:space="preserve"> </w:t>
      </w:r>
      <w:bookmarkEnd w:id="578"/>
    </w:p>
    <w:p w14:paraId="438B79CA" w14:textId="584D5605"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8620A4" w:rsidRPr="00141BA5">
        <w:rPr>
          <w:b/>
          <w:szCs w:val="20"/>
        </w:rPr>
        <w:t xml:space="preserve"> (</w:t>
      </w:r>
      <w:bookmarkStart w:id="582" w:name="_9kMIH5YVt3BCABAO4rsPb7A1l184A"/>
      <w:bookmarkStart w:id="583" w:name="_9kMIH5YVt3BCACAN4rsPb7A1l184A"/>
      <w:r w:rsidR="008620A4" w:rsidRPr="00141BA5">
        <w:rPr>
          <w:b/>
          <w:szCs w:val="20"/>
        </w:rPr>
        <w:t>Data Protection</w:t>
      </w:r>
      <w:bookmarkEnd w:id="582"/>
      <w:bookmarkEnd w:id="583"/>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4" w:name="_Ref4081319"/>
      <w:bookmarkStart w:id="585" w:name="_Toc53670776"/>
      <w:r w:rsidRPr="006E42A1">
        <w:rPr>
          <w:szCs w:val="20"/>
        </w:rPr>
        <w:t>LIABILITY</w:t>
      </w:r>
      <w:bookmarkEnd w:id="584"/>
      <w:bookmarkEnd w:id="585"/>
    </w:p>
    <w:p w14:paraId="06F22498" w14:textId="77777777" w:rsidR="007C74E0" w:rsidRPr="006E42A1" w:rsidRDefault="007C74E0" w:rsidP="00EE4EB7">
      <w:pPr>
        <w:pStyle w:val="General2"/>
        <w:keepNext/>
        <w:spacing w:line="360" w:lineRule="auto"/>
        <w:rPr>
          <w:szCs w:val="20"/>
        </w:rPr>
      </w:pPr>
      <w:bookmarkStart w:id="586" w:name="_Ref4081334"/>
      <w:r w:rsidRPr="006E42A1">
        <w:rPr>
          <w:szCs w:val="20"/>
        </w:rPr>
        <w:t>Neither Party excludes or limits its liability (if any) to the other:</w:t>
      </w:r>
      <w:bookmarkEnd w:id="586"/>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71626F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7" w:name="_9kR3WTr19A89AaIr6400sr"/>
      <w:bookmarkStart w:id="588" w:name="_9kR3WTr19A8AAZIr6400sr"/>
      <w:r w:rsidR="00EC370C" w:rsidRPr="00EE4EB7">
        <w:rPr>
          <w:b/>
          <w:szCs w:val="20"/>
        </w:rPr>
        <w:t>Person</w:t>
      </w:r>
      <w:r w:rsidR="0002403E" w:rsidRPr="00EE4EB7">
        <w:rPr>
          <w:b/>
          <w:szCs w:val="20"/>
        </w:rPr>
        <w:t>ne</w:t>
      </w:r>
      <w:r w:rsidR="00EC370C" w:rsidRPr="00EE4EB7">
        <w:rPr>
          <w:b/>
          <w:szCs w:val="20"/>
        </w:rPr>
        <w:t>l</w:t>
      </w:r>
      <w:bookmarkEnd w:id="587"/>
      <w:bookmarkEnd w:id="588"/>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22.7</w:t>
      </w:r>
      <w:r w:rsidR="00EC370C" w:rsidRPr="00EE4EB7">
        <w:rPr>
          <w:b/>
          <w:szCs w:val="20"/>
        </w:rPr>
        <w:fldChar w:fldCharType="end"/>
      </w:r>
      <w:r w:rsidR="00EC370C" w:rsidRPr="00EE4EB7">
        <w:rPr>
          <w:b/>
          <w:szCs w:val="20"/>
        </w:rPr>
        <w:t xml:space="preserve"> (</w:t>
      </w:r>
      <w:bookmarkStart w:id="589" w:name="_9kR3WTr19A89BUK2unvphxGyqghDC36MU3i44IU"/>
      <w:bookmarkStart w:id="590" w:name="_9kR3WTr19A8ABTK2unvphxGyqghDC36MU3i44IU"/>
      <w:r w:rsidR="00EC370C" w:rsidRPr="00EE4EB7">
        <w:rPr>
          <w:b/>
          <w:szCs w:val="20"/>
        </w:rPr>
        <w:t>Intellectual Property Rights</w:t>
      </w:r>
      <w:bookmarkEnd w:id="589"/>
      <w:bookmarkEnd w:id="590"/>
      <w:r w:rsidR="00EC370C" w:rsidRPr="00EE4EB7">
        <w:rPr>
          <w:b/>
          <w:szCs w:val="20"/>
        </w:rPr>
        <w:t>)</w:t>
      </w:r>
      <w:r w:rsidR="00BE1F96" w:rsidRPr="00141BA5">
        <w:rPr>
          <w:szCs w:val="20"/>
        </w:rPr>
        <w:t xml:space="preserve"> </w:t>
      </w:r>
      <w:r w:rsidR="00B33D26" w:rsidRPr="00141BA5">
        <w:rPr>
          <w:szCs w:val="20"/>
        </w:rPr>
        <w:t xml:space="preserve">of this </w:t>
      </w:r>
      <w:bookmarkStart w:id="591" w:name="_9kMPFO6ZWu5DDAHOYOqmr2D96QH54s124K"/>
      <w:r w:rsidR="00B33D26" w:rsidRPr="00141BA5">
        <w:rPr>
          <w:szCs w:val="20"/>
        </w:rPr>
        <w:t>Framework Agreement</w:t>
      </w:r>
      <w:bookmarkEnd w:id="591"/>
      <w:r w:rsidRPr="00DD61BA">
        <w:rPr>
          <w:szCs w:val="20"/>
        </w:rPr>
        <w:t>.</w:t>
      </w:r>
    </w:p>
    <w:p w14:paraId="0C042DE6" w14:textId="5865336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2" w:name="_9kMOEO6ZWu4EF8GJSOqmr2D96QH54s124K"/>
      <w:bookmarkStart w:id="593" w:name="_9kMPGP6ZWu5DDAHOYOqmr2D96QH54s124K"/>
      <w:r w:rsidRPr="00141BA5">
        <w:rPr>
          <w:szCs w:val="20"/>
        </w:rPr>
        <w:t>Framework Agreement</w:t>
      </w:r>
      <w:bookmarkEnd w:id="592"/>
      <w:bookmarkEnd w:id="593"/>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21BC47C9" w:rsidR="00881D2E" w:rsidRPr="006E42A1" w:rsidRDefault="00721582" w:rsidP="00B02B6F">
      <w:pPr>
        <w:pStyle w:val="General2"/>
        <w:spacing w:line="360" w:lineRule="auto"/>
        <w:rPr>
          <w:szCs w:val="20"/>
        </w:rPr>
      </w:pPr>
      <w:bookmarkStart w:id="594" w:name="_Ref56687518"/>
      <w:bookmarkStart w:id="595"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61258">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61258">
        <w:rPr>
          <w:b/>
          <w:szCs w:val="20"/>
        </w:rPr>
        <w:t>19</w:t>
      </w:r>
      <w:r w:rsidR="00241A50" w:rsidRPr="00EE4EB7">
        <w:rPr>
          <w:b/>
          <w:szCs w:val="20"/>
        </w:rPr>
        <w:fldChar w:fldCharType="end"/>
      </w:r>
      <w:r w:rsidR="00E55550" w:rsidRPr="00EE4EB7">
        <w:rPr>
          <w:rStyle w:val="CommentReference"/>
          <w:b/>
          <w:sz w:val="20"/>
          <w:szCs w:val="20"/>
        </w:rPr>
        <w:t xml:space="preserve"> (</w:t>
      </w:r>
      <w:bookmarkStart w:id="596" w:name="_9kMJI5YVt3BCABAO4rsPb7A1l184A"/>
      <w:bookmarkStart w:id="597" w:name="_9kMJI5YVt3BCACAN4rsPb7A1l184A"/>
      <w:r w:rsidR="00E55550" w:rsidRPr="00EE4EB7">
        <w:rPr>
          <w:rStyle w:val="CommentReference"/>
          <w:b/>
          <w:sz w:val="20"/>
          <w:szCs w:val="20"/>
        </w:rPr>
        <w:t>Data Protection</w:t>
      </w:r>
      <w:bookmarkEnd w:id="596"/>
      <w:bookmarkEnd w:id="597"/>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61258">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4"/>
    </w:p>
    <w:p w14:paraId="540378F5" w14:textId="14B1F950" w:rsidR="00B33D26" w:rsidRPr="00314BF1" w:rsidRDefault="00D2522F" w:rsidP="00B02B6F">
      <w:pPr>
        <w:pStyle w:val="General2"/>
        <w:spacing w:line="360" w:lineRule="auto"/>
        <w:rPr>
          <w:szCs w:val="20"/>
        </w:rPr>
      </w:pPr>
      <w:bookmarkStart w:id="598"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w:t>
      </w:r>
      <w:r w:rsidRPr="00141BA5">
        <w:rPr>
          <w:szCs w:val="20"/>
        </w:rPr>
        <w:lastRenderedPageBreak/>
        <w:t xml:space="preserve">the </w:t>
      </w:r>
      <w:bookmarkStart w:id="599" w:name="_9kMP7G6ZWu4EF8GJSOqmr2D96QH54s124K"/>
      <w:bookmarkStart w:id="600" w:name="_9kMHzzH7aXv6EEBIPZPrns3EA7RI65t235L"/>
      <w:r w:rsidRPr="00141BA5">
        <w:rPr>
          <w:szCs w:val="20"/>
        </w:rPr>
        <w:t>Framework Agreement</w:t>
      </w:r>
      <w:bookmarkEnd w:id="599"/>
      <w:bookmarkEnd w:id="600"/>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61258">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entered into by the Contractor </w:t>
      </w:r>
      <w:r w:rsidRPr="006E42A1">
        <w:rPr>
          <w:szCs w:val="20"/>
        </w:rPr>
        <w:t>in that year (whichever is greater).</w:t>
      </w:r>
      <w:bookmarkEnd w:id="595"/>
      <w:bookmarkEnd w:id="598"/>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5DE5B7FA"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61258">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61258">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50C76CEB"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61258">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601" w:name="_9kMHz0I7aXv6EEBIPZPrns3EA7RI65t235L"/>
      <w:r w:rsidRPr="00141BA5">
        <w:rPr>
          <w:szCs w:val="20"/>
        </w:rPr>
        <w:t>Framework Agreement</w:t>
      </w:r>
      <w:bookmarkEnd w:id="601"/>
      <w:r w:rsidRPr="00141BA5">
        <w:rPr>
          <w:szCs w:val="20"/>
        </w:rPr>
        <w:t xml:space="preserve">, all remedies available to either Party for breach of the </w:t>
      </w:r>
      <w:bookmarkStart w:id="602" w:name="_9kMHz1J7aXv6EEBIPZPrns3EA7RI65t235L"/>
      <w:r w:rsidRPr="00141BA5">
        <w:rPr>
          <w:szCs w:val="20"/>
        </w:rPr>
        <w:t>Framework Agreement</w:t>
      </w:r>
      <w:bookmarkEnd w:id="602"/>
      <w:r w:rsidRPr="00141BA5">
        <w:rPr>
          <w:szCs w:val="20"/>
        </w:rPr>
        <w:t xml:space="preserve"> are cumulative and may be exercised concurrently or separately, and the exercise </w:t>
      </w:r>
      <w:r w:rsidRPr="00141BA5">
        <w:rPr>
          <w:szCs w:val="20"/>
        </w:rPr>
        <w:lastRenderedPageBreak/>
        <w:t>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3" w:name="_Ref52978426"/>
      <w:bookmarkStart w:id="604" w:name="_Toc53670777"/>
      <w:r w:rsidRPr="006E42A1">
        <w:rPr>
          <w:szCs w:val="20"/>
        </w:rPr>
        <w:t>PUBLICITY, MEDIA AND OFFICIAL ENQUIRIES</w:t>
      </w:r>
      <w:bookmarkEnd w:id="487"/>
      <w:bookmarkEnd w:id="603"/>
      <w:bookmarkEnd w:id="604"/>
    </w:p>
    <w:p w14:paraId="2B10CA33" w14:textId="16BCF23E" w:rsidR="00565886" w:rsidRPr="00EE4EB7" w:rsidRDefault="00565886" w:rsidP="00EE4EB7">
      <w:pPr>
        <w:pStyle w:val="General2"/>
        <w:spacing w:line="360" w:lineRule="auto"/>
        <w:rPr>
          <w:szCs w:val="20"/>
        </w:rPr>
      </w:pPr>
      <w:bookmarkStart w:id="605"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6" w:name="_9kMI7N6ZWu59979JiLu9733vu"/>
      <w:r w:rsidR="004D7EBA" w:rsidRPr="00482EAD">
        <w:rPr>
          <w:szCs w:val="20"/>
        </w:rPr>
        <w:t>Personnel</w:t>
      </w:r>
      <w:bookmarkEnd w:id="606"/>
      <w:r w:rsidRPr="00080801">
        <w:rPr>
          <w:szCs w:val="20"/>
        </w:rPr>
        <w:t xml:space="preserve"> shall not wilfully and in breach of any obligation under this </w:t>
      </w:r>
      <w:bookmarkStart w:id="607" w:name="_9kMP8H6ZWu4EF8GJSOqmr2D96QH54s124K"/>
      <w:bookmarkStart w:id="608" w:name="_9kMHz2K7aXv6EEBIPZPrns3EA7RI65t235L"/>
      <w:r w:rsidR="00C6400A" w:rsidRPr="004C7A9D">
        <w:rPr>
          <w:szCs w:val="20"/>
        </w:rPr>
        <w:t>Framework Agreement</w:t>
      </w:r>
      <w:bookmarkEnd w:id="607"/>
      <w:bookmarkEnd w:id="608"/>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certain aspects of the </w:t>
      </w:r>
      <w:bookmarkStart w:id="609" w:name="_9kMI9P6ZWu59978AdOuC4mj0"/>
      <w:r w:rsidR="00E60987" w:rsidRPr="00EE4EB7">
        <w:rPr>
          <w:szCs w:val="20"/>
        </w:rPr>
        <w:t>Services</w:t>
      </w:r>
      <w:bookmarkEnd w:id="609"/>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10" w:name="_9kMJ1G6ZWu59978AdOuC4mj0"/>
      <w:r w:rsidR="00E60987" w:rsidRPr="00EE4EB7">
        <w:rPr>
          <w:szCs w:val="20"/>
        </w:rPr>
        <w:t>Services</w:t>
      </w:r>
      <w:bookmarkEnd w:id="610"/>
      <w:r w:rsidR="00C00D33" w:rsidRPr="00EE4EB7">
        <w:rPr>
          <w:szCs w:val="20"/>
        </w:rPr>
        <w:t xml:space="preserve"> provided under this </w:t>
      </w:r>
      <w:bookmarkStart w:id="611" w:name="_9kMP9I6ZWu4EF8GJSOqmr2D96QH54s124K"/>
      <w:bookmarkStart w:id="612" w:name="_9kMHz3L7aXv6EEBIPZPrns3EA7RI65t235L"/>
      <w:r w:rsidR="00C6400A" w:rsidRPr="00EE4EB7">
        <w:rPr>
          <w:szCs w:val="20"/>
        </w:rPr>
        <w:t>Framework Agreement</w:t>
      </w:r>
      <w:bookmarkEnd w:id="611"/>
      <w:bookmarkEnd w:id="612"/>
      <w:r w:rsidR="00422ABB">
        <w:rPr>
          <w:szCs w:val="20"/>
        </w:rPr>
        <w:t xml:space="preserve"> or any Call-Off Contract</w:t>
      </w:r>
      <w:r w:rsidR="00C00D33" w:rsidRPr="00EE4EB7">
        <w:rPr>
          <w:szCs w:val="20"/>
        </w:rPr>
        <w:t>.</w:t>
      </w:r>
      <w:bookmarkEnd w:id="605"/>
    </w:p>
    <w:p w14:paraId="3E29C05F" w14:textId="21642912" w:rsidR="00C00D33" w:rsidRPr="00EE4EB7" w:rsidRDefault="00B767A7" w:rsidP="00EE4EB7">
      <w:pPr>
        <w:pStyle w:val="General2"/>
        <w:spacing w:line="360" w:lineRule="auto"/>
        <w:rPr>
          <w:szCs w:val="20"/>
        </w:rPr>
      </w:pPr>
      <w:bookmarkStart w:id="613"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4" w:name="_9kMI8O6ZWu59979JiLu9733vu"/>
      <w:r w:rsidR="004D7EBA" w:rsidRPr="00EE4EB7">
        <w:rPr>
          <w:szCs w:val="20"/>
        </w:rPr>
        <w:t>Personnel</w:t>
      </w:r>
      <w:bookmarkEnd w:id="614"/>
      <w:r w:rsidR="00565886" w:rsidRPr="00EE4EB7">
        <w:rPr>
          <w:szCs w:val="20"/>
        </w:rPr>
        <w:t xml:space="preserve"> shall not</w:t>
      </w:r>
      <w:r w:rsidR="00C00D33" w:rsidRPr="00EE4EB7">
        <w:rPr>
          <w:szCs w:val="20"/>
        </w:rPr>
        <w:t xml:space="preserve"> without the prior </w:t>
      </w:r>
      <w:bookmarkStart w:id="615" w:name="_9kR3WTr2664AHNE0338vm1wMHP"/>
      <w:r w:rsidR="00C00D33" w:rsidRPr="00EE4EB7">
        <w:rPr>
          <w:szCs w:val="20"/>
        </w:rPr>
        <w:t xml:space="preserve">Approval of </w:t>
      </w:r>
      <w:r w:rsidR="00F14711" w:rsidRPr="00EE4EB7">
        <w:rPr>
          <w:szCs w:val="20"/>
        </w:rPr>
        <w:t>DfE</w:t>
      </w:r>
      <w:bookmarkEnd w:id="615"/>
      <w:r w:rsidR="00C00D33" w:rsidRPr="00EE4EB7">
        <w:rPr>
          <w:szCs w:val="20"/>
        </w:rPr>
        <w:t xml:space="preserve">, which </w:t>
      </w:r>
      <w:bookmarkStart w:id="616" w:name="_9kR3WTr2664AIOE0338vm"/>
      <w:r w:rsidR="00C00D33" w:rsidRPr="00EE4EB7">
        <w:rPr>
          <w:szCs w:val="20"/>
        </w:rPr>
        <w:t>Approval</w:t>
      </w:r>
      <w:bookmarkEnd w:id="616"/>
      <w:r w:rsidR="00C00D33" w:rsidRPr="00EE4EB7">
        <w:rPr>
          <w:szCs w:val="20"/>
        </w:rPr>
        <w:t xml:space="preserve"> shall not be unreasonably withheld or delayed:</w:t>
      </w:r>
    </w:p>
    <w:bookmarkEnd w:id="613"/>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7" w:name="_9kMI2I6ZWu5778EMhHqAI"/>
      <w:r w:rsidRPr="00796BFD">
        <w:t>parties</w:t>
      </w:r>
      <w:bookmarkEnd w:id="617"/>
      <w:r w:rsidRPr="00796BFD">
        <w:t>, any details of</w:t>
      </w:r>
      <w:r w:rsidR="009F52D0" w:rsidRPr="00796BFD">
        <w:t xml:space="preserve"> </w:t>
      </w:r>
      <w:bookmarkStart w:id="618" w:name="_9kMJ2H6ZWu59978AdOuC4mj0"/>
      <w:r w:rsidR="00E60987" w:rsidRPr="00796BFD">
        <w:t>Services</w:t>
      </w:r>
      <w:bookmarkEnd w:id="618"/>
      <w:r w:rsidR="009F52D0" w:rsidRPr="00796BFD">
        <w:t xml:space="preserve"> provided pursuant to this </w:t>
      </w:r>
      <w:bookmarkStart w:id="619" w:name="_9kMPAJ6ZWu4EF8GJSOqmr2D96QH54s124K"/>
      <w:bookmarkStart w:id="620" w:name="_9kMHz4M7aXv6EEBIPZPrns3EA7RI65t235L"/>
      <w:r w:rsidR="00C6400A" w:rsidRPr="00796BFD">
        <w:t>Framework Agreement</w:t>
      </w:r>
      <w:bookmarkEnd w:id="619"/>
      <w:bookmarkEnd w:id="620"/>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21" w:name="_9kMPBK6ZWu4EF8GJSOqmr2D96QH54s124K"/>
      <w:bookmarkStart w:id="622" w:name="_9kMHz5N7aXv6EEBIPZPrns3EA7RI65t235L"/>
      <w:r w:rsidR="00C6400A" w:rsidRPr="00796BFD">
        <w:t>Framework Agreement</w:t>
      </w:r>
      <w:bookmarkEnd w:id="621"/>
      <w:bookmarkEnd w:id="622"/>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3"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4" w:name="_9kMPCL6ZWu4EF8GJSOqmr2D96QH54s124K"/>
      <w:bookmarkStart w:id="625" w:name="_9kMHz6O7aXv6EEBIPZPrns3EA7RI65t235L"/>
      <w:r w:rsidR="00C6400A" w:rsidRPr="006E42A1">
        <w:rPr>
          <w:szCs w:val="20"/>
        </w:rPr>
        <w:t>Framework Agreement</w:t>
      </w:r>
      <w:bookmarkEnd w:id="624"/>
      <w:bookmarkEnd w:id="625"/>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6" w:name="_9kMI9P6ZWu59979JiLu9733vu"/>
      <w:r w:rsidR="004D7EBA" w:rsidRPr="006E42A1">
        <w:rPr>
          <w:szCs w:val="20"/>
        </w:rPr>
        <w:t>Person</w:t>
      </w:r>
      <w:r w:rsidR="004D7EBA" w:rsidRPr="00314BF1">
        <w:rPr>
          <w:szCs w:val="20"/>
        </w:rPr>
        <w:t>nel</w:t>
      </w:r>
      <w:bookmarkEnd w:id="626"/>
      <w:r w:rsidR="00066B25" w:rsidRPr="00482EAD">
        <w:rPr>
          <w:szCs w:val="20"/>
        </w:rPr>
        <w:t xml:space="preserve"> do not) </w:t>
      </w:r>
      <w:r w:rsidRPr="004C7A9D">
        <w:rPr>
          <w:szCs w:val="20"/>
        </w:rPr>
        <w:t>conduct itself in such a way as to imply or express any such approval or endorsement.</w:t>
      </w:r>
      <w:bookmarkEnd w:id="623"/>
    </w:p>
    <w:p w14:paraId="46381AFA" w14:textId="3CAA64B7"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61258">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61258">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7" w:name="_Ref5924537"/>
      <w:r w:rsidRPr="006E42A1">
        <w:rPr>
          <w:szCs w:val="20"/>
        </w:rPr>
        <w:lastRenderedPageBreak/>
        <w:t xml:space="preserve">The </w:t>
      </w:r>
      <w:r w:rsidR="00F14711" w:rsidRPr="006E42A1">
        <w:rPr>
          <w:szCs w:val="20"/>
        </w:rPr>
        <w:t>Contractor</w:t>
      </w:r>
      <w:r w:rsidRPr="00314BF1">
        <w:rPr>
          <w:szCs w:val="20"/>
        </w:rPr>
        <w:t xml:space="preserve"> shall at all times during the </w:t>
      </w:r>
      <w:bookmarkStart w:id="628" w:name="_9kMPDM6ZWu4EF8GJSOqmr2D96QH54s124K"/>
      <w:bookmarkStart w:id="629" w:name="_9kMHz7P7aXv6EEBIPZPrns3EA7RI65t235L"/>
      <w:r w:rsidR="00C6400A" w:rsidRPr="00482EAD">
        <w:rPr>
          <w:szCs w:val="20"/>
        </w:rPr>
        <w:t>Framework Agreement</w:t>
      </w:r>
      <w:bookmarkEnd w:id="628"/>
      <w:bookmarkEnd w:id="629"/>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7"/>
    </w:p>
    <w:p w14:paraId="697728F3" w14:textId="4831A7A6" w:rsidR="004D0F4F" w:rsidRPr="00EE4EB7" w:rsidRDefault="00D5153D" w:rsidP="00EE4EB7">
      <w:pPr>
        <w:pStyle w:val="General1"/>
        <w:spacing w:line="360" w:lineRule="auto"/>
        <w:rPr>
          <w:szCs w:val="20"/>
        </w:rPr>
      </w:pPr>
      <w:bookmarkStart w:id="630" w:name="_Ref445037641"/>
      <w:bookmarkStart w:id="631" w:name="_Toc53670778"/>
      <w:r w:rsidRPr="00EE4EB7">
        <w:rPr>
          <w:szCs w:val="20"/>
        </w:rPr>
        <w:t>INTELLECTUAL PROPERTY RIGHTS</w:t>
      </w:r>
      <w:bookmarkEnd w:id="630"/>
      <w:bookmarkEnd w:id="631"/>
    </w:p>
    <w:p w14:paraId="604D740B" w14:textId="77777777" w:rsidR="005B43C5" w:rsidRPr="00EE4EB7" w:rsidRDefault="005B43C5" w:rsidP="00EE4EB7">
      <w:pPr>
        <w:pStyle w:val="General2"/>
        <w:spacing w:line="360" w:lineRule="auto"/>
        <w:rPr>
          <w:szCs w:val="20"/>
        </w:rPr>
      </w:pPr>
      <w:bookmarkStart w:id="632" w:name="_Ref304893612"/>
      <w:bookmarkStart w:id="633"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t xml:space="preserve">furnished to or made available to the Contractor by or on behalf of </w:t>
      </w:r>
      <w:r w:rsidR="000034C9" w:rsidRPr="00796BFD">
        <w:t>DfE</w:t>
      </w:r>
      <w:r w:rsidRPr="00796BFD">
        <w:t xml:space="preserve"> (the “</w:t>
      </w:r>
      <w:bookmarkStart w:id="634" w:name="_9kR3WTr19A8AFS7Fnz4Guzy3nrA"/>
      <w:r w:rsidRPr="00796BFD">
        <w:rPr>
          <w:b/>
        </w:rPr>
        <w:t>DfE IP Materials</w:t>
      </w:r>
      <w:bookmarkEnd w:id="634"/>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5" w:name="_9kR3WTr19A8AGUsxy3Ftyx2mq9"/>
      <w:bookmarkStart w:id="636" w:name="_9kR3WTr1AB8B8Lsxy3Ftyx2mq9"/>
      <w:r w:rsidRPr="00796BFD">
        <w:rPr>
          <w:b/>
        </w:rPr>
        <w:t>EP IP Materials</w:t>
      </w:r>
      <w:bookmarkEnd w:id="635"/>
      <w:bookmarkEnd w:id="636"/>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7" w:name="_9kMHz8Q7aXv6EEBIPZPrns3EA7RI65t235L"/>
      <w:r w:rsidRPr="00796BFD">
        <w:t>Framework Agreement</w:t>
      </w:r>
      <w:bookmarkEnd w:id="637"/>
      <w:r w:rsidR="00ED65C1">
        <w:t>,</w:t>
      </w:r>
      <w:r w:rsidRPr="00796BFD">
        <w:t xml:space="preserve"> (the </w:t>
      </w:r>
      <w:bookmarkStart w:id="638" w:name="_9kMHG5YVt8958DL"/>
      <w:r w:rsidRPr="00796BFD">
        <w:t>"</w:t>
      </w:r>
      <w:bookmarkEnd w:id="638"/>
      <w:r w:rsidRPr="00796BFD">
        <w:rPr>
          <w:b/>
        </w:rPr>
        <w:t>Framework Specific IP Materials</w:t>
      </w:r>
      <w:bookmarkStart w:id="639" w:name="_9kMIH5YVt8958DL"/>
      <w:r w:rsidRPr="00796BFD">
        <w:t>"</w:t>
      </w:r>
      <w:bookmarkEnd w:id="639"/>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40" w:name="_9kR3WTr5DA6AF72met"/>
      <w:r w:rsidRPr="00141BA5">
        <w:rPr>
          <w:szCs w:val="20"/>
        </w:rPr>
        <w:t>under</w:t>
      </w:r>
      <w:bookmarkEnd w:id="640"/>
      <w:r w:rsidR="00F03EB2" w:rsidRPr="00141BA5">
        <w:rPr>
          <w:szCs w:val="20"/>
        </w:rPr>
        <w:t xml:space="preserve"> </w:t>
      </w:r>
      <w:r w:rsidRPr="00DD61BA">
        <w:rPr>
          <w:szCs w:val="20"/>
        </w:rPr>
        <w:t xml:space="preserve">this </w:t>
      </w:r>
      <w:bookmarkStart w:id="641" w:name="_9kMH00H7aXv6EEBIPZPrns3EA7RI65t235L"/>
      <w:r w:rsidRPr="00DD61BA">
        <w:rPr>
          <w:szCs w:val="20"/>
        </w:rPr>
        <w:t>Framework Agreement</w:t>
      </w:r>
      <w:bookmarkEnd w:id="641"/>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2" w:name="_9kMH01I7aXv6EEBIPZPrns3EA7RI65t235L"/>
      <w:r w:rsidRPr="004C7A9D">
        <w:rPr>
          <w:szCs w:val="20"/>
        </w:rPr>
        <w:t>Framework Agreement</w:t>
      </w:r>
      <w:bookmarkEnd w:id="642"/>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w:t>
      </w:r>
      <w:r w:rsidRPr="00EE4EB7">
        <w:rPr>
          <w:szCs w:val="20"/>
        </w:rPr>
        <w:lastRenderedPageBreak/>
        <w:t>to sue for damages and other remedies for infringement occurring prior to the date of assignment</w:t>
      </w:r>
      <w:bookmarkStart w:id="643" w:name="_9kMJI5YVt7FC8CC"/>
      <w:r w:rsidRPr="00EE4EB7">
        <w:rPr>
          <w:szCs w:val="20"/>
        </w:rPr>
        <w:t>.</w:t>
      </w:r>
      <w:bookmarkEnd w:id="643"/>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4" w:name="_9kMH02J7aXv6EEBIPZPrns3EA7RI65t235L"/>
      <w:r w:rsidRPr="00EE4EB7">
        <w:rPr>
          <w:szCs w:val="20"/>
        </w:rPr>
        <w:t>Framework Agreement</w:t>
      </w:r>
      <w:bookmarkEnd w:id="644"/>
      <w:r w:rsidRPr="00EE4EB7">
        <w:rPr>
          <w:szCs w:val="20"/>
        </w:rPr>
        <w:t xml:space="preserve"> or the performance of the </w:t>
      </w:r>
      <w:bookmarkStart w:id="645" w:name="_9kMH03K7aXv6EEBIPZPrns3EA7RI65t235L"/>
      <w:r w:rsidRPr="00EE4EB7">
        <w:rPr>
          <w:szCs w:val="20"/>
        </w:rPr>
        <w:t>Framework Agreement</w:t>
      </w:r>
      <w:bookmarkEnd w:id="645"/>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Rights that are or which may be used in connection with the </w:t>
      </w:r>
      <w:bookmarkStart w:id="646" w:name="_9kMH04L7aXv6EEBIPZPrns3EA7RI65t235L"/>
      <w:r w:rsidRPr="00EE4EB7">
        <w:rPr>
          <w:szCs w:val="20"/>
        </w:rPr>
        <w:t>Framework Agreement</w:t>
      </w:r>
      <w:bookmarkEnd w:id="646"/>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7" w:name="_9kMH05M7aXv6EEBIPZPrns3EA7RI65t235L"/>
      <w:r w:rsidRPr="00EE4EB7">
        <w:rPr>
          <w:szCs w:val="20"/>
        </w:rPr>
        <w:t>Framework Agreement</w:t>
      </w:r>
      <w:bookmarkEnd w:id="647"/>
      <w:r w:rsidRPr="00EE4EB7">
        <w:rPr>
          <w:szCs w:val="20"/>
        </w:rPr>
        <w:t xml:space="preserve"> prior to their use in connection with the </w:t>
      </w:r>
      <w:bookmarkStart w:id="648" w:name="_9kMH06N7aXv6EEBIPZPrns3EA7RI65t235L"/>
      <w:r w:rsidRPr="00EE4EB7">
        <w:rPr>
          <w:szCs w:val="20"/>
        </w:rPr>
        <w:t>Framework Agreement</w:t>
      </w:r>
      <w:bookmarkEnd w:id="648"/>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9"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9"/>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50"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50"/>
    </w:p>
    <w:p w14:paraId="706E0326" w14:textId="77777777" w:rsidR="00080801" w:rsidRDefault="00B710F3" w:rsidP="006E42A1">
      <w:pPr>
        <w:pStyle w:val="General3"/>
        <w:keepNext/>
        <w:spacing w:line="360" w:lineRule="auto"/>
      </w:pPr>
      <w:bookmarkStart w:id="651" w:name="_Ref52972549"/>
      <w:r w:rsidRPr="00796BFD">
        <w:lastRenderedPageBreak/>
        <w:t>replace or modify the relevant item with non-infringing substitutes provided that:</w:t>
      </w:r>
      <w:bookmarkEnd w:id="651"/>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1177CC67"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DD2BCE">
        <w:t xml:space="preserve"> and</w:t>
      </w:r>
    </w:p>
    <w:p w14:paraId="6A368CA2" w14:textId="7C7AFBBE"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2" w:name="_9kMH07O7aXv6EEBIPZPrns3EA7RI65t235L"/>
      <w:r w:rsidR="00F640EC" w:rsidRPr="00482EAD">
        <w:t>Framework</w:t>
      </w:r>
      <w:r w:rsidRPr="00482EAD">
        <w:t xml:space="preserve"> Agreement</w:t>
      </w:r>
      <w:bookmarkEnd w:id="652"/>
      <w:r w:rsidRPr="00482EAD">
        <w:t xml:space="preserve"> shall apply to the replaced or modified Services</w:t>
      </w:r>
      <w:r w:rsidR="00DD2BCE">
        <w:t>.</w:t>
      </w:r>
    </w:p>
    <w:p w14:paraId="7BA6525A" w14:textId="3A806792"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t>DfE</w:t>
      </w:r>
      <w:r w:rsidR="00B710F3" w:rsidRPr="00796BFD">
        <w:t xml:space="preserve"> may terminate this </w:t>
      </w:r>
      <w:bookmarkStart w:id="653" w:name="_9kMH08P7aXv6EEBIPZPrns3EA7RI65t235L"/>
      <w:r w:rsidR="00EC370C" w:rsidRPr="00796BFD">
        <w:t xml:space="preserve">Framework </w:t>
      </w:r>
      <w:r w:rsidR="00B710F3" w:rsidRPr="00796BFD">
        <w:t>Agreement</w:t>
      </w:r>
      <w:bookmarkEnd w:id="653"/>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401865E"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61258">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4"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5" w:name="_9kMH09Q7aXv6EEBIPZPrns3EA7RI65t235L"/>
      <w:r w:rsidRPr="00080801">
        <w:rPr>
          <w:szCs w:val="20"/>
        </w:rPr>
        <w:t>Framework Agreement</w:t>
      </w:r>
      <w:bookmarkEnd w:id="655"/>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4"/>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w:t>
      </w:r>
      <w:r w:rsidRPr="00EE4EB7">
        <w:rPr>
          <w:szCs w:val="20"/>
        </w:rPr>
        <w:lastRenderedPageBreak/>
        <w:t xml:space="preserve">may have in such </w:t>
      </w:r>
      <w:r w:rsidR="000F2954" w:rsidRPr="00EE4EB7">
        <w:rPr>
          <w:szCs w:val="20"/>
        </w:rPr>
        <w:t>Contractor Background IPR</w:t>
      </w:r>
      <w:r w:rsidRPr="00EE4EB7">
        <w:rPr>
          <w:szCs w:val="20"/>
        </w:rPr>
        <w:t>, the Contractor shall use its reasonable endeavours to:</w:t>
      </w:r>
    </w:p>
    <w:p w14:paraId="7A7206DE" w14:textId="5ECA304B"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6" w:name="_9kMH11H7aXv6EEBIPZPrns3EA7RI65t235L"/>
      <w:r w:rsidRPr="00796BFD">
        <w:t>Framework Agreement</w:t>
      </w:r>
      <w:bookmarkEnd w:id="656"/>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or</w:t>
      </w:r>
    </w:p>
    <w:p w14:paraId="037E6957" w14:textId="0A1F1503"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7" w:name="_Ref444500899"/>
      <w:bookmarkStart w:id="658" w:name="_Toc53670779"/>
      <w:bookmarkEnd w:id="632"/>
      <w:bookmarkEnd w:id="633"/>
      <w:r w:rsidRPr="00141BA5">
        <w:rPr>
          <w:szCs w:val="20"/>
        </w:rPr>
        <w:t xml:space="preserve">RECORD KEEPING AND </w:t>
      </w:r>
      <w:r w:rsidR="0090458C" w:rsidRPr="00141BA5">
        <w:rPr>
          <w:szCs w:val="20"/>
        </w:rPr>
        <w:t>AUDIT</w:t>
      </w:r>
      <w:bookmarkEnd w:id="657"/>
      <w:bookmarkEnd w:id="658"/>
    </w:p>
    <w:p w14:paraId="61D6E242" w14:textId="05F808EA" w:rsidR="00EC370C" w:rsidRPr="00EE4EB7" w:rsidRDefault="00EC370C" w:rsidP="00EE4EB7">
      <w:pPr>
        <w:pStyle w:val="General2"/>
        <w:spacing w:line="360" w:lineRule="auto"/>
        <w:rPr>
          <w:szCs w:val="20"/>
        </w:rPr>
      </w:pPr>
      <w:bookmarkStart w:id="659" w:name="_Ref52973787"/>
      <w:r w:rsidRPr="006E42A1">
        <w:rPr>
          <w:szCs w:val="20"/>
        </w:rPr>
        <w:t xml:space="preserve">The Contractor shall keep and maintain for seven (7) years after the </w:t>
      </w:r>
      <w:r w:rsidR="006C68C3" w:rsidRPr="006E42A1">
        <w:rPr>
          <w:szCs w:val="20"/>
        </w:rPr>
        <w:t xml:space="preserve">expiry of the </w:t>
      </w:r>
      <w:bookmarkStart w:id="660" w:name="_9kMH12I7aXv6EEBIPZPrns3EA7RI65t235L"/>
      <w:r w:rsidR="006C68C3" w:rsidRPr="006E42A1">
        <w:rPr>
          <w:szCs w:val="20"/>
        </w:rPr>
        <w:t>Framework Agreement</w:t>
      </w:r>
      <w:bookmarkEnd w:id="660"/>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w:t>
      </w:r>
      <w:r w:rsidRPr="006E42A1">
        <w:rPr>
          <w:szCs w:val="20"/>
        </w:rPr>
        <w:lastRenderedPageBreak/>
        <w:t>as may be agreed between the Parties), full and accurate records and acc</w:t>
      </w:r>
      <w:r w:rsidR="00C125D3" w:rsidRPr="006E42A1">
        <w:rPr>
          <w:szCs w:val="20"/>
        </w:rPr>
        <w:t xml:space="preserve">ounts of the operation of this </w:t>
      </w:r>
      <w:bookmarkStart w:id="661" w:name="_9kMH13J7aXv6EEBIPZPrns3EA7RI65t235L"/>
      <w:r w:rsidR="00C125D3" w:rsidRPr="006E42A1">
        <w:rPr>
          <w:szCs w:val="20"/>
        </w:rPr>
        <w:t>Framework</w:t>
      </w:r>
      <w:r w:rsidRPr="00314BF1">
        <w:rPr>
          <w:szCs w:val="20"/>
        </w:rPr>
        <w:t xml:space="preserve"> </w:t>
      </w:r>
      <w:r w:rsidR="006C68C3" w:rsidRPr="00482EAD">
        <w:rPr>
          <w:szCs w:val="20"/>
        </w:rPr>
        <w:t>Agreement</w:t>
      </w:r>
      <w:bookmarkEnd w:id="661"/>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9"/>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7081ADD9"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78472269"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2" w:name="_9kMH14K7aXv6EEBIPZPrns3EA7RI65t235L"/>
      <w:r w:rsidR="00C125D3" w:rsidRPr="00796BFD">
        <w:t>Framework Agreement</w:t>
      </w:r>
      <w:bookmarkEnd w:id="662"/>
      <w:r w:rsidR="00AD4BB8">
        <w:t xml:space="preserve"> or any Call-Off Contract</w:t>
      </w:r>
      <w:r w:rsidRPr="00796BFD">
        <w:t xml:space="preserve"> including in order to;</w:t>
      </w:r>
    </w:p>
    <w:p w14:paraId="08B69824" w14:textId="23AF19DA" w:rsidR="00EC370C" w:rsidRPr="00796BFD" w:rsidRDefault="00EC370C" w:rsidP="00DD2BCE">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3" w:name="_9kMH15L7aXv6EEBIPZPrns3EA7RI65t235L"/>
      <w:r w:rsidR="00C125D3" w:rsidRPr="00796BFD">
        <w:t>Framework Agreement</w:t>
      </w:r>
      <w:bookmarkEnd w:id="663"/>
      <w:r w:rsidRPr="00796BFD">
        <w:t xml:space="preserve"> </w:t>
      </w:r>
      <w:r w:rsidR="00253F65" w:rsidRPr="00796BFD">
        <w:t xml:space="preserve">or a Call-Off Contract </w:t>
      </w:r>
      <w:r w:rsidRPr="00796BFD">
        <w:t xml:space="preserve">(and proposed or actual variations to them in accordance with this </w:t>
      </w:r>
      <w:bookmarkStart w:id="664" w:name="_9kMH16M7aXv6EEBIPZPrns3EA7RI65t235L"/>
      <w:r w:rsidR="00C125D3" w:rsidRPr="00796BFD">
        <w:t>Framework Agreement</w:t>
      </w:r>
      <w:bookmarkEnd w:id="664"/>
      <w:r w:rsidR="00253F65" w:rsidRPr="00796BFD">
        <w:t xml:space="preserve"> or a Call-Off Contract</w:t>
      </w:r>
      <w:r w:rsidRPr="00796BFD">
        <w:t xml:space="preserve">); </w:t>
      </w:r>
    </w:p>
    <w:p w14:paraId="5FF7562C" w14:textId="6F114D7E" w:rsidR="00EC370C" w:rsidRPr="00796BFD" w:rsidRDefault="00EC370C" w:rsidP="00DD2BCE">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DD2BCE">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DD2BCE">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DD2BCE">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w:t>
      </w:r>
      <w:r w:rsidRPr="00796BFD">
        <w:lastRenderedPageBreak/>
        <w:t xml:space="preserve">their ability to perform the Services; </w:t>
      </w:r>
    </w:p>
    <w:p w14:paraId="58F64A65" w14:textId="09ECFB3C" w:rsidR="00EC370C" w:rsidRPr="00796BFD" w:rsidRDefault="00EC370C" w:rsidP="00DD2BCE">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DD2BCE">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5" w:name="_9kMH17N7aXv6EEBIPZPrns3EA7RI65t235L"/>
      <w:r w:rsidR="00C125D3" w:rsidRPr="00796BFD">
        <w:t>Framework Agreement</w:t>
      </w:r>
      <w:bookmarkEnd w:id="665"/>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DD2BCE">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DD2BCE">
      <w:pPr>
        <w:pStyle w:val="General3"/>
        <w:numPr>
          <w:ilvl w:val="3"/>
          <w:numId w:val="6"/>
        </w:numPr>
        <w:spacing w:line="360" w:lineRule="auto"/>
      </w:pPr>
      <w:r w:rsidRPr="00796BFD">
        <w:t xml:space="preserve">enable the </w:t>
      </w:r>
      <w:bookmarkStart w:id="666" w:name="_9kR3WTr2668B9VCpyu0nmNR1q7oVtxvs"/>
      <w:r w:rsidRPr="00796BFD">
        <w:t>National Audit Office</w:t>
      </w:r>
      <w:bookmarkEnd w:id="666"/>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DD2BCE">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757A2995" w:rsidR="00EC370C" w:rsidRPr="00796BFD" w:rsidRDefault="00EC370C" w:rsidP="00DD2BCE">
      <w:pPr>
        <w:pStyle w:val="General3"/>
        <w:numPr>
          <w:ilvl w:val="3"/>
          <w:numId w:val="6"/>
        </w:numPr>
        <w:spacing w:line="360" w:lineRule="auto"/>
      </w:pPr>
      <w:r w:rsidRPr="00796BFD">
        <w:t xml:space="preserve">verify the accuracy and completeness of any information delivered or required by this </w:t>
      </w:r>
      <w:bookmarkStart w:id="667" w:name="_9kMH18O7aXv6EEBIPZPrns3EA7RI65t235L"/>
      <w:r w:rsidR="00C125D3" w:rsidRPr="00796BFD">
        <w:t>Framework Agreement</w:t>
      </w:r>
      <w:bookmarkEnd w:id="667"/>
      <w:r w:rsidR="00253F65" w:rsidRPr="00796BFD">
        <w:t xml:space="preserve"> or a Call-Off Contract</w:t>
      </w:r>
      <w:r w:rsidRPr="00796BFD">
        <w:t xml:space="preserve">; </w:t>
      </w:r>
    </w:p>
    <w:p w14:paraId="4787DBD7" w14:textId="62A12760" w:rsidR="00EC370C" w:rsidRPr="00796BFD" w:rsidRDefault="00EC370C" w:rsidP="00DD2BCE">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DD2BCE">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DD2BCE">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8" w:name="_9kR3WTr2668BARw6a"/>
      <w:r w:rsidRPr="00796BFD">
        <w:t>IPRs</w:t>
      </w:r>
      <w:bookmarkEnd w:id="668"/>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DD2BCE">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w:t>
      </w:r>
      <w:r w:rsidR="00EC370C" w:rsidRPr="00141BA5">
        <w:rPr>
          <w:szCs w:val="20"/>
        </w:rPr>
        <w:lastRenderedPageBreak/>
        <w:t xml:space="preserve">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08A89A0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61258">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BC9A3E9"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61258">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9" w:name="_Ref52995270"/>
      <w:bookmarkStart w:id="670" w:name="_Toc53670780"/>
      <w:bookmarkStart w:id="671" w:name="_Ref305141206"/>
      <w:r w:rsidRPr="00482EAD">
        <w:rPr>
          <w:szCs w:val="20"/>
        </w:rPr>
        <w:t>REPORTING AND MEETINGS</w:t>
      </w:r>
      <w:bookmarkEnd w:id="669"/>
      <w:bookmarkEnd w:id="670"/>
    </w:p>
    <w:p w14:paraId="39DD7DFC" w14:textId="77777777" w:rsidR="005873D0" w:rsidRPr="00EE4EB7" w:rsidRDefault="005873D0" w:rsidP="00EE4EB7">
      <w:pPr>
        <w:pStyle w:val="General2"/>
        <w:spacing w:line="360" w:lineRule="auto"/>
        <w:rPr>
          <w:szCs w:val="20"/>
        </w:rPr>
      </w:pPr>
      <w:bookmarkStart w:id="672" w:name="_Ref52897081"/>
      <w:r w:rsidRPr="004C7A9D">
        <w:rPr>
          <w:szCs w:val="20"/>
        </w:rPr>
        <w:t xml:space="preserve">The Contractor shall prepare and submit the following reports to DfE in connection with its performance of its obligations under this </w:t>
      </w:r>
      <w:bookmarkStart w:id="673" w:name="_9kMH19P7aXv6EEBIPZPrns3EA7RI65t235L"/>
      <w:r w:rsidRPr="004C7A9D">
        <w:rPr>
          <w:szCs w:val="20"/>
        </w:rPr>
        <w:t>Framework Agreement</w:t>
      </w:r>
      <w:bookmarkEnd w:id="673"/>
      <w:r w:rsidRPr="004C7A9D">
        <w:rPr>
          <w:szCs w:val="20"/>
        </w:rPr>
        <w:t xml:space="preserve">, and the delivery of the Services </w:t>
      </w:r>
      <w:r w:rsidRPr="00EE4EB7">
        <w:rPr>
          <w:szCs w:val="20"/>
        </w:rPr>
        <w:t>under any Call-Off Contract:</w:t>
      </w:r>
      <w:bookmarkEnd w:id="672"/>
    </w:p>
    <w:p w14:paraId="4BFC4F31" w14:textId="079C5017" w:rsidR="005873D0" w:rsidRPr="00796BFD" w:rsidRDefault="005873D0" w:rsidP="00EE4EB7">
      <w:pPr>
        <w:pStyle w:val="General3"/>
        <w:spacing w:line="360" w:lineRule="auto"/>
      </w:pPr>
      <w:bookmarkStart w:id="674" w:name="_Ref54613413"/>
      <w:r w:rsidRPr="00796BFD">
        <w:t xml:space="preserve">a monthly report (the </w:t>
      </w:r>
      <w:bookmarkStart w:id="675" w:name="_9kR3WTr19A8BBWPx3yr9oPy0yBAuwzrhc7ILR"/>
      <w:r w:rsidR="000E2C1B">
        <w:t>“</w:t>
      </w:r>
      <w:r w:rsidRPr="00796BFD">
        <w:rPr>
          <w:b/>
        </w:rPr>
        <w:t>Monthly Performance Report</w:t>
      </w:r>
      <w:bookmarkEnd w:id="675"/>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4"/>
    </w:p>
    <w:p w14:paraId="658981D3" w14:textId="0D6D7EE7"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6" w:name="_Ref54174540"/>
      <w:r>
        <w:t xml:space="preserve">its performance against the Service Levels set out in an Engagement </w:t>
      </w:r>
      <w:r>
        <w:lastRenderedPageBreak/>
        <w:t>Letter;</w:t>
      </w:r>
      <w:bookmarkEnd w:id="676"/>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3309DB1B"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61258" w:rsidRPr="00A61258">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7" w:name="_Ref52976730"/>
      <w:r w:rsidRPr="00796BFD">
        <w:t xml:space="preserve">an annual report </w:t>
      </w:r>
      <w:r w:rsidR="00206C8E" w:rsidRPr="00796BFD">
        <w:t>at the end of each Contract Year setting out the total value and the number of Call-Off Contracts the Contractor is working on.</w:t>
      </w:r>
      <w:bookmarkEnd w:id="677"/>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7AEC4871"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61258">
        <w:rPr>
          <w:b/>
        </w:rPr>
        <w:t>25.2</w:t>
      </w:r>
      <w:r w:rsidR="004D6500" w:rsidRPr="00EE4EB7">
        <w:rPr>
          <w:b/>
        </w:rPr>
        <w:fldChar w:fldCharType="end"/>
      </w:r>
      <w:r w:rsidR="004D6500" w:rsidRPr="00796BFD">
        <w:t>;</w:t>
      </w:r>
      <w:r w:rsidR="000E2C1B">
        <w:t xml:space="preserve"> and</w:t>
      </w:r>
    </w:p>
    <w:p w14:paraId="442BE308" w14:textId="117C1D31"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8" w:name="_9kMH1AQ7aXv6EEBIPZPrns3EA7RI65t235L"/>
      <w:r w:rsidR="00206C8E" w:rsidRPr="00796BFD">
        <w:t>Framework Agreement</w:t>
      </w:r>
      <w:bookmarkEnd w:id="678"/>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61258">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9" w:name="_Ref52909005"/>
      <w:bookmarkStart w:id="680" w:name="_Toc53670781"/>
      <w:r w:rsidRPr="006E42A1">
        <w:rPr>
          <w:szCs w:val="20"/>
        </w:rPr>
        <w:t>service rectification and remedies</w:t>
      </w:r>
      <w:bookmarkEnd w:id="679"/>
      <w:bookmarkEnd w:id="680"/>
    </w:p>
    <w:p w14:paraId="34AD99FB" w14:textId="6972DE3F"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61258">
        <w:rPr>
          <w:b/>
          <w:szCs w:val="20"/>
        </w:rPr>
        <w:t>20</w:t>
      </w:r>
      <w:r w:rsidR="00A86B25" w:rsidRPr="00EE4EB7">
        <w:rPr>
          <w:b/>
          <w:szCs w:val="20"/>
        </w:rPr>
        <w:fldChar w:fldCharType="end"/>
      </w:r>
      <w:r w:rsidR="008620A4" w:rsidRPr="00EE4EB7">
        <w:rPr>
          <w:b/>
          <w:szCs w:val="20"/>
        </w:rPr>
        <w:t xml:space="preserve"> (</w:t>
      </w:r>
      <w:bookmarkStart w:id="681" w:name="_9kMHG5YVt3BCACGbKgajuv4L"/>
      <w:r w:rsidR="008620A4" w:rsidRPr="00EE4EB7">
        <w:rPr>
          <w:b/>
          <w:szCs w:val="20"/>
        </w:rPr>
        <w:t>Liability</w:t>
      </w:r>
      <w:bookmarkEnd w:id="681"/>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lastRenderedPageBreak/>
        <w:t>c</w:t>
      </w:r>
      <w:r w:rsidR="00A86B25" w:rsidRPr="00796BFD">
        <w:t xml:space="preserve">arry out at the Contractor’s cost any work necessary to make the provision of the Services comply with this </w:t>
      </w:r>
      <w:bookmarkStart w:id="682" w:name="_9kMH22H7aXv6EEBIPZPrns3EA7RI65t235L"/>
      <w:r w:rsidR="00A86B25" w:rsidRPr="00796BFD">
        <w:t>Framework Agreement</w:t>
      </w:r>
      <w:bookmarkEnd w:id="682"/>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3" w:name="_Ref52893141"/>
      <w:r w:rsidRPr="00141BA5">
        <w:rPr>
          <w:szCs w:val="20"/>
        </w:rPr>
        <w:t>Without prejudice to any other right or remedy available to DfE, in the event that:</w:t>
      </w:r>
      <w:bookmarkEnd w:id="683"/>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4" w:name="_9kR3WTr19A8BCYQ3ylmicosLGpm2EE"/>
      <w:r w:rsidRPr="00141BA5">
        <w:rPr>
          <w:rFonts w:cs="Arial"/>
          <w:b/>
        </w:rPr>
        <w:t>Notifiable Default</w:t>
      </w:r>
      <w:bookmarkEnd w:id="684"/>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5"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5"/>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lastRenderedPageBreak/>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6"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6"/>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7" w:name="_Toc53670782"/>
      <w:r w:rsidRPr="00EE4EB7">
        <w:rPr>
          <w:szCs w:val="20"/>
        </w:rPr>
        <w:t>T</w:t>
      </w:r>
      <w:bookmarkEnd w:id="671"/>
      <w:r w:rsidR="0090458C" w:rsidRPr="00EE4EB7">
        <w:rPr>
          <w:szCs w:val="20"/>
        </w:rPr>
        <w:t>ERMINATION ON INSOLVENCY AND CHANGE OF CONTROL</w:t>
      </w:r>
      <w:bookmarkEnd w:id="687"/>
    </w:p>
    <w:p w14:paraId="25E196E5" w14:textId="77777777" w:rsidR="00CC5D64" w:rsidRPr="00EE4EB7" w:rsidRDefault="00CC5D64" w:rsidP="00EE4EB7">
      <w:pPr>
        <w:pStyle w:val="General2"/>
        <w:spacing w:line="360" w:lineRule="auto"/>
        <w:rPr>
          <w:szCs w:val="20"/>
        </w:rPr>
      </w:pPr>
      <w:bookmarkStart w:id="688" w:name="_9kMHG5YVt4889JJeOt2uwpw517"/>
      <w:bookmarkStart w:id="689" w:name="_Ref305141246"/>
      <w:r w:rsidRPr="00EE4EB7">
        <w:rPr>
          <w:szCs w:val="20"/>
        </w:rPr>
        <w:t>Termination</w:t>
      </w:r>
      <w:bookmarkEnd w:id="688"/>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90" w:name="_9kMH23I7aXv6EEBIPZPrns3EA7RI65t235L"/>
      <w:r w:rsidR="00CC5D64" w:rsidRPr="00796BFD">
        <w:t>Framework Agreement</w:t>
      </w:r>
      <w:bookmarkEnd w:id="690"/>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91" w:name="_9kMIH5YVt4889JJeOt2uwpw517"/>
      <w:bookmarkStart w:id="692" w:name="_Ref52977978"/>
      <w:r w:rsidRPr="00141BA5">
        <w:rPr>
          <w:szCs w:val="20"/>
        </w:rPr>
        <w:t>Termination</w:t>
      </w:r>
      <w:bookmarkEnd w:id="691"/>
      <w:r w:rsidRPr="00141BA5">
        <w:rPr>
          <w:szCs w:val="20"/>
        </w:rPr>
        <w:t xml:space="preserve"> on change of control</w:t>
      </w:r>
      <w:bookmarkEnd w:id="692"/>
    </w:p>
    <w:p w14:paraId="79FBC4CC" w14:textId="68FC1B6E" w:rsidR="00CC5D64" w:rsidRPr="00796BFD" w:rsidRDefault="00CC5D64" w:rsidP="00EE4EB7">
      <w:pPr>
        <w:pStyle w:val="General3"/>
        <w:spacing w:line="360" w:lineRule="auto"/>
      </w:pPr>
      <w:bookmarkStart w:id="693"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3"/>
      <w:r w:rsidR="0033512C" w:rsidRPr="00796BFD">
        <w:t>.</w:t>
      </w:r>
    </w:p>
    <w:p w14:paraId="3742F926" w14:textId="01DD017D"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61258">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7F5E9311" w:rsidR="00080801" w:rsidRDefault="000034C9" w:rsidP="006E42A1">
      <w:pPr>
        <w:pStyle w:val="General3"/>
        <w:spacing w:line="360" w:lineRule="auto"/>
      </w:pPr>
      <w:r w:rsidRPr="00796BFD">
        <w:t>DfE</w:t>
      </w:r>
      <w:r w:rsidR="00CC5D64" w:rsidRPr="00796BFD">
        <w:t xml:space="preserve"> may terminate this </w:t>
      </w:r>
      <w:bookmarkStart w:id="694" w:name="_9kMH24J7aXv6EEBIPZPrns3EA7RI65t235L"/>
      <w:r w:rsidR="00CC5D64" w:rsidRPr="00796BFD">
        <w:t>Framework Agreement</w:t>
      </w:r>
      <w:bookmarkEnd w:id="694"/>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61258">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5" w:name="_Ref445037305"/>
      <w:bookmarkStart w:id="696" w:name="_Ref530651375"/>
      <w:bookmarkStart w:id="697" w:name="_Toc53670783"/>
      <w:bookmarkEnd w:id="689"/>
      <w:r w:rsidRPr="006E42A1">
        <w:rPr>
          <w:szCs w:val="20"/>
        </w:rPr>
        <w:lastRenderedPageBreak/>
        <w:t>TERMINATION ON DEFAULT</w:t>
      </w:r>
      <w:bookmarkEnd w:id="695"/>
      <w:bookmarkEnd w:id="696"/>
      <w:bookmarkEnd w:id="697"/>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8" w:name="_9kMHz6O7aXv5FG9HKTPrns3EA7RI65t235L"/>
      <w:bookmarkStart w:id="699" w:name="_9kMH25K7aXv6EEBIPZPrns3EA7RI65t235L"/>
      <w:r w:rsidR="00C6400A" w:rsidRPr="00080801">
        <w:rPr>
          <w:szCs w:val="20"/>
        </w:rPr>
        <w:t>Framework Agreement</w:t>
      </w:r>
      <w:bookmarkEnd w:id="698"/>
      <w:bookmarkEnd w:id="699"/>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700" w:name="_9kMJI5YVt4886ADMMAzvsyDZC4N"/>
      <w:r w:rsidR="00133704" w:rsidRPr="00314BF1">
        <w:t>Business Day</w:t>
      </w:r>
      <w:r w:rsidR="00A9783C" w:rsidRPr="00482EAD">
        <w:t>s</w:t>
      </w:r>
      <w:bookmarkEnd w:id="700"/>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701" w:name="_9kMHz7P7aXv5FG9HKTPrns3EA7RI65t235L"/>
      <w:r w:rsidR="00C6400A" w:rsidRPr="00796BFD">
        <w:t>Framework Agreement</w:t>
      </w:r>
      <w:bookmarkEnd w:id="701"/>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2" w:name="_9kMLK5YVt48869AM8heu66"/>
      <w:r w:rsidR="00FB1646" w:rsidRPr="00796BFD">
        <w:t>Default</w:t>
      </w:r>
      <w:bookmarkEnd w:id="702"/>
      <w:r w:rsidR="006B3FCB" w:rsidRPr="00796BFD">
        <w:t>;</w:t>
      </w:r>
    </w:p>
    <w:p w14:paraId="5592E011" w14:textId="2F20C4A7" w:rsidR="002D4D2D" w:rsidRPr="00796BFD" w:rsidRDefault="006B3FCB" w:rsidP="00B02B6F">
      <w:pPr>
        <w:pStyle w:val="General3"/>
        <w:spacing w:line="360" w:lineRule="auto"/>
      </w:pPr>
      <w:bookmarkStart w:id="703" w:name="_Ref53765998"/>
      <w:bookmarkStart w:id="704"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61258">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61258">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3"/>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4"/>
    </w:p>
    <w:p w14:paraId="77ACE6AD" w14:textId="35B84B80" w:rsidR="00F823C7" w:rsidRPr="00A67B99" w:rsidRDefault="00F823C7" w:rsidP="00EE4EB7">
      <w:pPr>
        <w:pStyle w:val="General1"/>
        <w:spacing w:line="360" w:lineRule="auto"/>
        <w:rPr>
          <w:szCs w:val="20"/>
        </w:rPr>
      </w:pPr>
      <w:bookmarkStart w:id="705"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5"/>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6" w:name="_9kMHz8Q7aXv5FG9HKTPrns3EA7RI65t235L"/>
      <w:bookmarkStart w:id="707" w:name="_9kMH26L7aXv6EEBIPZPrns3EA7RI65t235L"/>
      <w:r w:rsidR="00C6400A" w:rsidRPr="006E42A1">
        <w:rPr>
          <w:szCs w:val="20"/>
        </w:rPr>
        <w:t>Framework Agreement</w:t>
      </w:r>
      <w:bookmarkEnd w:id="706"/>
      <w:bookmarkEnd w:id="707"/>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8" w:name="_9kMH00H7aXv5FG9HKTPrns3EA7RI65t235L"/>
      <w:bookmarkStart w:id="709" w:name="_9kMH27M7aXv6EEBIPZPrns3EA7RI65t235L"/>
      <w:r w:rsidR="00C6400A" w:rsidRPr="00796BFD">
        <w:t>Framework Agreement</w:t>
      </w:r>
      <w:bookmarkEnd w:id="708"/>
      <w:bookmarkEnd w:id="709"/>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10" w:name="_9kMH01I7aXv5FG9HKTPrns3EA7RI65t235L"/>
      <w:bookmarkStart w:id="711" w:name="_9kMH28N7aXv6EEBIPZPrns3EA7RI65t235L"/>
      <w:r w:rsidR="00C6400A" w:rsidRPr="00796BFD">
        <w:t>Framework Agreement</w:t>
      </w:r>
      <w:bookmarkEnd w:id="710"/>
      <w:bookmarkEnd w:id="711"/>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 xml:space="preserve">he application </w:t>
      </w:r>
      <w:r w:rsidR="00FB1646" w:rsidRPr="00796BFD">
        <w:lastRenderedPageBreak/>
        <w:t>of regulation 57</w:t>
      </w:r>
      <w:r w:rsidRPr="00796BFD">
        <w:t>(2)</w:t>
      </w:r>
      <w:r w:rsidR="00FB1646" w:rsidRPr="00796BFD">
        <w:t xml:space="preserve"> thereof</w:t>
      </w:r>
      <w:r w:rsidRPr="00796BFD">
        <w:t xml:space="preserve">, and should therefore have been excluded from the procurement procedure which resulted in its award of the </w:t>
      </w:r>
      <w:bookmarkStart w:id="712" w:name="_9kMH02J7aXv5FG9HKTPrns3EA7RI65t235L"/>
      <w:bookmarkStart w:id="713" w:name="_9kMH29O7aXv6EEBIPZPrns3EA7RI65t235L"/>
      <w:r w:rsidR="00C6400A" w:rsidRPr="00796BFD">
        <w:t>Framework Agreement</w:t>
      </w:r>
      <w:bookmarkEnd w:id="712"/>
      <w:bookmarkEnd w:id="713"/>
      <w:r w:rsidRPr="00796BFD">
        <w:t>; or</w:t>
      </w:r>
    </w:p>
    <w:p w14:paraId="6D44F24B" w14:textId="77777777" w:rsidR="002971B3" w:rsidRPr="00796BFD" w:rsidRDefault="00F823C7" w:rsidP="00EE4EB7">
      <w:pPr>
        <w:pStyle w:val="General3"/>
        <w:spacing w:line="360" w:lineRule="auto"/>
      </w:pPr>
      <w:r w:rsidRPr="00796BFD">
        <w:t xml:space="preserve">the </w:t>
      </w:r>
      <w:bookmarkStart w:id="714" w:name="_9kMH03K7aXv5FG9HKTPrns3EA7RI65t235L"/>
      <w:bookmarkStart w:id="715" w:name="_9kMH2AP7aXv6EEBIPZPrns3EA7RI65t235L"/>
      <w:r w:rsidR="00C6400A" w:rsidRPr="00796BFD">
        <w:t>Framework Agreement</w:t>
      </w:r>
      <w:bookmarkEnd w:id="714"/>
      <w:bookmarkEnd w:id="715"/>
      <w:r w:rsidRPr="00796BFD">
        <w:t xml:space="preserve"> should not have been awarded to the </w:t>
      </w:r>
      <w:r w:rsidR="00F14711" w:rsidRPr="00796BFD">
        <w:t>Contractor</w:t>
      </w:r>
      <w:r w:rsidRPr="00796BFD">
        <w:t xml:space="preserve"> in view of a serious infringement of the obligations under the </w:t>
      </w:r>
      <w:bookmarkStart w:id="716" w:name="_9kR3WTr2664BFdZrbrG"/>
      <w:r w:rsidR="006A6E0D" w:rsidRPr="00796BFD">
        <w:t>Treaty</w:t>
      </w:r>
      <w:bookmarkEnd w:id="716"/>
      <w:r w:rsidR="006A6E0D" w:rsidRPr="00796BFD">
        <w:t xml:space="preserve"> on European Union, </w:t>
      </w:r>
      <w:bookmarkStart w:id="717" w:name="_9kMHG5YVt4886DHfbtdtI"/>
      <w:r w:rsidR="006A6E0D" w:rsidRPr="00796BFD">
        <w:t>Treaty</w:t>
      </w:r>
      <w:bookmarkEnd w:id="717"/>
      <w:r w:rsidR="006A6E0D" w:rsidRPr="00796BFD">
        <w:t xml:space="preserve"> of the </w:t>
      </w:r>
      <w:bookmarkStart w:id="718" w:name="_9kR3WTr2664BGQO3mt0w2xyx"/>
      <w:r w:rsidR="006A6E0D" w:rsidRPr="00796BFD">
        <w:t>Functioning</w:t>
      </w:r>
      <w:bookmarkEnd w:id="718"/>
      <w:r w:rsidR="006A6E0D" w:rsidRPr="00796BFD">
        <w:t xml:space="preserve"> of the European Union or the Public Contracts Regulations</w:t>
      </w:r>
      <w:r w:rsidRPr="00796BFD">
        <w:t xml:space="preserve"> that has been declared by the </w:t>
      </w:r>
      <w:bookmarkStart w:id="719" w:name="_9kR3WTr2664BHOF4886tPZFF6qn"/>
      <w:r w:rsidRPr="00796BFD">
        <w:t>Court of Justice</w:t>
      </w:r>
      <w:bookmarkEnd w:id="719"/>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20" w:name="_9kMH04L7aXv5FG9HKTPrns3EA7RI65t235L"/>
      <w:r w:rsidR="00C6400A" w:rsidRPr="006E42A1">
        <w:rPr>
          <w:szCs w:val="20"/>
        </w:rPr>
        <w:t>Framework Agreement</w:t>
      </w:r>
      <w:bookmarkEnd w:id="720"/>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21" w:name="_9kMH05M7aXv5FG9HKTPrns3EA7RI65t235L"/>
      <w:bookmarkStart w:id="722" w:name="_9kMH2BQ7aXv6EEBIPZPrns3EA7RI65t235L"/>
      <w:r w:rsidR="00C6400A" w:rsidRPr="00080801">
        <w:rPr>
          <w:szCs w:val="20"/>
        </w:rPr>
        <w:t>Framework Agreement</w:t>
      </w:r>
      <w:bookmarkEnd w:id="721"/>
      <w:bookmarkEnd w:id="722"/>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3" w:name="_Ref53411307"/>
      <w:bookmarkStart w:id="724" w:name="_Toc53670786"/>
      <w:r w:rsidRPr="006E42A1">
        <w:rPr>
          <w:szCs w:val="20"/>
        </w:rPr>
        <w:t>SUSPENSION</w:t>
      </w:r>
      <w:bookmarkEnd w:id="723"/>
      <w:bookmarkEnd w:id="724"/>
    </w:p>
    <w:p w14:paraId="1E413C44" w14:textId="14AEFF14" w:rsidR="00A84B10" w:rsidRDefault="00832370" w:rsidP="00B02B6F">
      <w:pPr>
        <w:pStyle w:val="General2"/>
        <w:spacing w:line="360" w:lineRule="auto"/>
        <w:rPr>
          <w:szCs w:val="20"/>
        </w:rPr>
      </w:pPr>
      <w:bookmarkStart w:id="725"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6" w:name="_9kMH06N7aXv5FG9HKTPrns3EA7RI65t235L"/>
      <w:bookmarkStart w:id="727" w:name="_9kMH33H7aXv6EEBIPZPrns3EA7RI65t235L"/>
      <w:r w:rsidR="00C6400A" w:rsidRPr="00080801">
        <w:rPr>
          <w:szCs w:val="20"/>
        </w:rPr>
        <w:t>Framework Agreement</w:t>
      </w:r>
      <w:bookmarkEnd w:id="726"/>
      <w:bookmarkEnd w:id="727"/>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61258">
        <w:rPr>
          <w:b/>
          <w:szCs w:val="20"/>
        </w:rPr>
        <w:t>27</w:t>
      </w:r>
      <w:r w:rsidR="009543A0" w:rsidRPr="00141BA5">
        <w:rPr>
          <w:b/>
          <w:szCs w:val="20"/>
        </w:rPr>
        <w:fldChar w:fldCharType="end"/>
      </w:r>
      <w:r w:rsidR="002B7D9C" w:rsidRPr="00141BA5">
        <w:rPr>
          <w:b/>
          <w:szCs w:val="20"/>
        </w:rPr>
        <w:t xml:space="preserve"> (</w:t>
      </w:r>
      <w:bookmarkStart w:id="728" w:name="_9kR3WTr19A8BEgMr0sunu3z567XJsp5HH"/>
      <w:r w:rsidR="002B7D9C" w:rsidRPr="00141BA5">
        <w:rPr>
          <w:b/>
          <w:szCs w:val="20"/>
        </w:rPr>
        <w:t>Termination on Default</w:t>
      </w:r>
      <w:bookmarkEnd w:id="728"/>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9" w:name="_9kMH1I6ZWu59978EdXthw"/>
      <w:r w:rsidR="002D2371" w:rsidRPr="006E42A1">
        <w:rPr>
          <w:szCs w:val="20"/>
        </w:rPr>
        <w:t>Engagement</w:t>
      </w:r>
      <w:r w:rsidR="001C3EF9" w:rsidRPr="006E42A1">
        <w:rPr>
          <w:szCs w:val="20"/>
        </w:rPr>
        <w:t>s</w:t>
      </w:r>
      <w:bookmarkEnd w:id="729"/>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5"/>
      <w:r w:rsidR="00A84B10">
        <w:rPr>
          <w:szCs w:val="20"/>
        </w:rPr>
        <w:t xml:space="preserve"> where:</w:t>
      </w:r>
    </w:p>
    <w:p w14:paraId="17220C52" w14:textId="22991B44"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61258">
        <w:rPr>
          <w:b/>
        </w:rPr>
        <w:t>27</w:t>
      </w:r>
      <w:r w:rsidRPr="009475E6">
        <w:rPr>
          <w:b/>
        </w:rPr>
        <w:fldChar w:fldCharType="end"/>
      </w:r>
      <w:r w:rsidRPr="001120B1">
        <w:rPr>
          <w:b/>
        </w:rPr>
        <w:t xml:space="preserve"> (</w:t>
      </w:r>
      <w:bookmarkStart w:id="730" w:name="_9kMHG5YVt3BCADGiOt2uwpw51789ZLur7JJ"/>
      <w:r w:rsidRPr="001120B1">
        <w:rPr>
          <w:b/>
        </w:rPr>
        <w:t>Termination on Default</w:t>
      </w:r>
      <w:bookmarkEnd w:id="730"/>
      <w:r w:rsidRPr="001120B1">
        <w:rPr>
          <w:b/>
        </w:rPr>
        <w:t>)</w:t>
      </w:r>
      <w:r w:rsidRPr="004E35DC">
        <w:t xml:space="preserve">; or </w:t>
      </w:r>
    </w:p>
    <w:p w14:paraId="1753DF60" w14:textId="3264463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61258">
        <w:rPr>
          <w:b/>
        </w:rPr>
        <w:t>7</w:t>
      </w:r>
      <w:r w:rsidRPr="009475E6">
        <w:rPr>
          <w:b/>
        </w:rPr>
        <w:fldChar w:fldCharType="end"/>
      </w:r>
      <w:r w:rsidRPr="001120B1">
        <w:rPr>
          <w:b/>
        </w:rPr>
        <w:t xml:space="preserve"> (Conflicts of Interest)</w:t>
      </w:r>
      <w:r w:rsidRPr="00EE4EB7">
        <w:t xml:space="preserve"> of the Framework Agreement;</w:t>
      </w:r>
    </w:p>
    <w:p w14:paraId="3B0CCDBE" w14:textId="0105BFC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61258">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31" w:name="_9kMIH5YVt3BC9IIN3jvZOmKO6CHzl5ec959irN9"/>
      <w:r w:rsidRPr="00A84B10">
        <w:rPr>
          <w:b/>
          <w:szCs w:val="20"/>
        </w:rPr>
        <w:t>Call-Off Contract Award Procedure</w:t>
      </w:r>
      <w:bookmarkEnd w:id="731"/>
      <w:r w:rsidRPr="00A84B10">
        <w:rPr>
          <w:b/>
          <w:szCs w:val="20"/>
        </w:rPr>
        <w:t>)</w:t>
      </w:r>
      <w:r>
        <w:rPr>
          <w:szCs w:val="20"/>
        </w:rPr>
        <w:t xml:space="preserve"> during the </w:t>
      </w:r>
      <w:r>
        <w:rPr>
          <w:szCs w:val="20"/>
        </w:rPr>
        <w:lastRenderedPageBreak/>
        <w:t xml:space="preserve">period of any such suspension. </w:t>
      </w:r>
    </w:p>
    <w:p w14:paraId="103F5F7D" w14:textId="73C766D7"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61258">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2" w:name="_Ref445037662"/>
      <w:bookmarkStart w:id="733" w:name="_Toc53670787"/>
      <w:r w:rsidRPr="006E42A1">
        <w:rPr>
          <w:szCs w:val="20"/>
        </w:rPr>
        <w:t>CONSEQUENCES OF TERMINATION</w:t>
      </w:r>
      <w:bookmarkEnd w:id="732"/>
      <w:bookmarkEnd w:id="733"/>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4" w:name="_9kMH07O7aXv5FG9HKTPrns3EA7RI65t235L"/>
      <w:bookmarkStart w:id="735" w:name="_9kMH34I7aXv6EEBIPZPrns3EA7RI65t235L"/>
      <w:r w:rsidR="00C6400A" w:rsidRPr="00482EAD">
        <w:rPr>
          <w:szCs w:val="20"/>
        </w:rPr>
        <w:t>Framework Agreement</w:t>
      </w:r>
      <w:bookmarkEnd w:id="734"/>
      <w:bookmarkEnd w:id="735"/>
      <w:r w:rsidRPr="00080801">
        <w:rPr>
          <w:szCs w:val="20"/>
        </w:rPr>
        <w:t xml:space="preserve"> and will continue in force unless and until they are terminated or expire in accordance with the Call-Off Contract.</w:t>
      </w:r>
    </w:p>
    <w:p w14:paraId="319C5ED7" w14:textId="1AF02D6A" w:rsidR="00DA31E1" w:rsidRPr="006E42A1" w:rsidRDefault="00DA31E1" w:rsidP="00B02B6F">
      <w:pPr>
        <w:pStyle w:val="General2"/>
        <w:spacing w:line="360" w:lineRule="auto"/>
        <w:rPr>
          <w:szCs w:val="20"/>
        </w:rPr>
      </w:pPr>
      <w:bookmarkStart w:id="736" w:name="_9kMJI5YVt4889JJeOt2uwpw517"/>
      <w:r w:rsidRPr="004C7A9D">
        <w:rPr>
          <w:szCs w:val="20"/>
        </w:rPr>
        <w:t>Termination</w:t>
      </w:r>
      <w:bookmarkEnd w:id="736"/>
      <w:r w:rsidRPr="004C7A9D">
        <w:rPr>
          <w:szCs w:val="20"/>
        </w:rPr>
        <w:t xml:space="preserve"> or expiry of the </w:t>
      </w:r>
      <w:bookmarkStart w:id="737" w:name="_9kMH08P7aXv5FG9HKTPrns3EA7RI65t235L"/>
      <w:bookmarkStart w:id="738" w:name="_9kMH35J7aXv6EEBIPZPrns3EA7RI65t235L"/>
      <w:r w:rsidR="00C6400A" w:rsidRPr="00EE4EB7">
        <w:rPr>
          <w:szCs w:val="20"/>
        </w:rPr>
        <w:t>Framework Agreement</w:t>
      </w:r>
      <w:bookmarkEnd w:id="737"/>
      <w:bookmarkEnd w:id="738"/>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61258">
        <w:rPr>
          <w:b/>
          <w:szCs w:val="20"/>
        </w:rPr>
        <w:t>8</w:t>
      </w:r>
      <w:r w:rsidR="00A128D2" w:rsidRPr="00141BA5">
        <w:rPr>
          <w:b/>
          <w:szCs w:val="20"/>
        </w:rPr>
        <w:fldChar w:fldCharType="end"/>
      </w:r>
      <w:r w:rsidR="003612EC" w:rsidRPr="00141BA5">
        <w:rPr>
          <w:b/>
          <w:szCs w:val="20"/>
        </w:rPr>
        <w:t xml:space="preserve"> (</w:t>
      </w:r>
      <w:bookmarkStart w:id="739"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11</w:t>
      </w:r>
      <w:r w:rsidRPr="00141BA5">
        <w:rPr>
          <w:b/>
          <w:szCs w:val="20"/>
        </w:rPr>
        <w:fldChar w:fldCharType="end"/>
      </w:r>
      <w:r w:rsidR="003612EC" w:rsidRPr="00141BA5">
        <w:rPr>
          <w:b/>
          <w:szCs w:val="20"/>
        </w:rPr>
        <w:t xml:space="preserve"> (Prevention of Fraud and Bribery</w:t>
      </w:r>
      <w:bookmarkEnd w:id="739"/>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40"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40"/>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17</w:t>
      </w:r>
      <w:r w:rsidRPr="00141BA5">
        <w:rPr>
          <w:b/>
          <w:szCs w:val="20"/>
        </w:rPr>
        <w:fldChar w:fldCharType="end"/>
      </w:r>
      <w:r w:rsidR="003612EC" w:rsidRPr="00141BA5">
        <w:rPr>
          <w:b/>
          <w:szCs w:val="20"/>
        </w:rPr>
        <w:t xml:space="preserve"> (</w:t>
      </w:r>
      <w:bookmarkStart w:id="741"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18</w:t>
      </w:r>
      <w:r w:rsidRPr="00141BA5">
        <w:rPr>
          <w:b/>
          <w:szCs w:val="20"/>
        </w:rPr>
        <w:fldChar w:fldCharType="end"/>
      </w:r>
      <w:r w:rsidR="001D298B" w:rsidRPr="00141BA5">
        <w:rPr>
          <w:b/>
          <w:szCs w:val="20"/>
        </w:rPr>
        <w:t xml:space="preserve"> (Freedom of Information</w:t>
      </w:r>
      <w:bookmarkEnd w:id="741"/>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3612EC" w:rsidRPr="00141BA5">
        <w:rPr>
          <w:b/>
          <w:szCs w:val="20"/>
        </w:rPr>
        <w:t xml:space="preserve"> (</w:t>
      </w:r>
      <w:bookmarkStart w:id="742"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2"/>
      <w:r w:rsidR="003612EC" w:rsidRPr="00141BA5">
        <w:rPr>
          <w:b/>
          <w:szCs w:val="20"/>
        </w:rPr>
        <w:t>)</w:t>
      </w:r>
      <w:r w:rsidRPr="00DD61BA">
        <w:rPr>
          <w:b/>
          <w:szCs w:val="20"/>
        </w:rPr>
        <w:t xml:space="preserve">, </w:t>
      </w:r>
      <w:r w:rsidR="008620A4" w:rsidRPr="006E42A1">
        <w:rPr>
          <w:b/>
          <w:szCs w:val="20"/>
        </w:rPr>
        <w:t>23 (</w:t>
      </w:r>
      <w:bookmarkStart w:id="743" w:name="_9kMHG5YVt3BCABDWM4wpxrjzI0sijFE58OW5k66"/>
      <w:bookmarkStart w:id="744" w:name="_9kMHG5YVt3BCACDVM4wpxrjzI0sijFE58OW5k66"/>
      <w:r w:rsidR="008620A4" w:rsidRPr="006E42A1">
        <w:rPr>
          <w:b/>
          <w:szCs w:val="20"/>
        </w:rPr>
        <w:t>Intellectual Property Rights</w:t>
      </w:r>
      <w:bookmarkEnd w:id="743"/>
      <w:bookmarkEnd w:id="744"/>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23</w:t>
      </w:r>
      <w:r w:rsidRPr="00141BA5">
        <w:rPr>
          <w:b/>
          <w:szCs w:val="20"/>
        </w:rPr>
        <w:fldChar w:fldCharType="end"/>
      </w:r>
      <w:r w:rsidR="003612EC" w:rsidRPr="00141BA5">
        <w:rPr>
          <w:b/>
          <w:szCs w:val="20"/>
        </w:rPr>
        <w:t xml:space="preserve"> (</w:t>
      </w:r>
      <w:bookmarkStart w:id="745"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5"/>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32</w:t>
      </w:r>
      <w:r w:rsidRPr="00141BA5">
        <w:rPr>
          <w:b/>
          <w:szCs w:val="20"/>
        </w:rPr>
        <w:fldChar w:fldCharType="end"/>
      </w:r>
      <w:r w:rsidR="001D298B" w:rsidRPr="00141BA5">
        <w:rPr>
          <w:b/>
          <w:szCs w:val="20"/>
        </w:rPr>
        <w:t xml:space="preserve"> (</w:t>
      </w:r>
      <w:bookmarkStart w:id="746"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61258">
        <w:rPr>
          <w:b/>
          <w:szCs w:val="20"/>
        </w:rPr>
        <w:t>34</w:t>
      </w:r>
      <w:r w:rsidR="00870938" w:rsidRPr="00141BA5">
        <w:rPr>
          <w:b/>
          <w:szCs w:val="20"/>
        </w:rPr>
        <w:fldChar w:fldCharType="end"/>
      </w:r>
      <w:r w:rsidR="001D298B" w:rsidRPr="00141BA5">
        <w:rPr>
          <w:b/>
          <w:szCs w:val="20"/>
        </w:rPr>
        <w:t xml:space="preserve"> (Exit Management</w:t>
      </w:r>
      <w:bookmarkEnd w:id="746"/>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42</w:t>
      </w:r>
      <w:r w:rsidR="007C74E0" w:rsidRPr="00141BA5">
        <w:rPr>
          <w:b/>
          <w:szCs w:val="20"/>
        </w:rPr>
        <w:fldChar w:fldCharType="end"/>
      </w:r>
      <w:r w:rsidR="001D298B" w:rsidRPr="00141BA5">
        <w:rPr>
          <w:b/>
          <w:szCs w:val="20"/>
        </w:rPr>
        <w:t xml:space="preserve"> (</w:t>
      </w:r>
      <w:bookmarkStart w:id="747"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45</w:t>
      </w:r>
      <w:r w:rsidR="007C74E0" w:rsidRPr="00141BA5">
        <w:rPr>
          <w:b/>
          <w:szCs w:val="20"/>
        </w:rPr>
        <w:fldChar w:fldCharType="end"/>
      </w:r>
      <w:r w:rsidR="003612EC" w:rsidRPr="00141BA5">
        <w:rPr>
          <w:b/>
          <w:szCs w:val="20"/>
        </w:rPr>
        <w:t xml:space="preserve"> (</w:t>
      </w:r>
      <w:bookmarkEnd w:id="747"/>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8" w:name="_Ref445037663"/>
      <w:bookmarkStart w:id="749" w:name="_Toc53670788"/>
      <w:r w:rsidRPr="006E42A1">
        <w:rPr>
          <w:szCs w:val="20"/>
        </w:rPr>
        <w:t>RECOVERY UPON TERMINATION</w:t>
      </w:r>
      <w:bookmarkEnd w:id="748"/>
      <w:bookmarkEnd w:id="749"/>
    </w:p>
    <w:p w14:paraId="329E0C73" w14:textId="4D8C7903" w:rsidR="00AB48DB" w:rsidRPr="00080801" w:rsidRDefault="00AB48DB" w:rsidP="00EE4EB7">
      <w:pPr>
        <w:pStyle w:val="General2"/>
        <w:spacing w:line="360" w:lineRule="auto"/>
        <w:rPr>
          <w:szCs w:val="20"/>
        </w:rPr>
      </w:pPr>
      <w:bookmarkStart w:id="750" w:name="_Ref52461238"/>
      <w:r w:rsidRPr="00314BF1">
        <w:rPr>
          <w:szCs w:val="20"/>
        </w:rPr>
        <w:t>On the t</w:t>
      </w:r>
      <w:r w:rsidRPr="00080801">
        <w:rPr>
          <w:szCs w:val="20"/>
        </w:rPr>
        <w:t xml:space="preserve">ermination of the </w:t>
      </w:r>
      <w:bookmarkStart w:id="751" w:name="_9kMH09Q7aXv5FG9HKTPrns3EA7RI65t235L"/>
      <w:bookmarkStart w:id="752" w:name="_9kMH36K7aXv6EEBIPZPrns3EA7RI65t235L"/>
      <w:r w:rsidR="00C6400A" w:rsidRPr="00080801">
        <w:rPr>
          <w:szCs w:val="20"/>
        </w:rPr>
        <w:t>Framework Agreement</w:t>
      </w:r>
      <w:bookmarkEnd w:id="751"/>
      <w:bookmarkEnd w:id="752"/>
      <w:r w:rsidRPr="00080801">
        <w:rPr>
          <w:szCs w:val="20"/>
        </w:rPr>
        <w:t xml:space="preserve"> for any reason, the </w:t>
      </w:r>
      <w:r w:rsidR="00F14711" w:rsidRPr="00080801">
        <w:rPr>
          <w:szCs w:val="20"/>
        </w:rPr>
        <w:t>Contractor</w:t>
      </w:r>
      <w:r w:rsidRPr="00080801">
        <w:rPr>
          <w:szCs w:val="20"/>
        </w:rPr>
        <w:t xml:space="preserve"> shall at its cost:</w:t>
      </w:r>
      <w:bookmarkEnd w:id="750"/>
    </w:p>
    <w:p w14:paraId="74506061" w14:textId="6A7F5EA2"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61258">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3" w:name="_9kR3WTr2664CGZIr640nmQAxyguyPMU6T7CBG04"/>
      <w:r w:rsidR="00AB48DB" w:rsidRPr="00796BFD">
        <w:t xml:space="preserve">Personal Data and </w:t>
      </w:r>
      <w:r w:rsidR="00AB1271" w:rsidRPr="00796BFD">
        <w:t xml:space="preserve">DfE </w:t>
      </w:r>
      <w:r w:rsidR="00AB48DB" w:rsidRPr="00796BFD">
        <w:t>Materials</w:t>
      </w:r>
      <w:bookmarkEnd w:id="753"/>
      <w:r w:rsidR="00AB48DB" w:rsidRPr="00796BFD">
        <w:t xml:space="preserve"> in its possession or in the possession or under the </w:t>
      </w:r>
      <w:bookmarkStart w:id="754" w:name="_9kMIH5YVt4667EHOHz5A616"/>
      <w:r w:rsidR="00DE3063" w:rsidRPr="00796BFD">
        <w:t>C</w:t>
      </w:r>
      <w:r w:rsidR="00AB48DB" w:rsidRPr="00796BFD">
        <w:t>ontrol</w:t>
      </w:r>
      <w:bookmarkEnd w:id="754"/>
      <w:r w:rsidR="00AB48DB" w:rsidRPr="00796BFD">
        <w:t xml:space="preserve"> of any permitted suppliers or </w:t>
      </w:r>
      <w:bookmarkStart w:id="755" w:name="_9kMKJ5YVt48869HidtCK28Dvh1EDI"/>
      <w:r w:rsidR="00AB48DB" w:rsidRPr="00796BFD">
        <w:t>Sub-Contractors</w:t>
      </w:r>
      <w:bookmarkEnd w:id="755"/>
      <w:r w:rsidR="00AB48DB" w:rsidRPr="00796BFD">
        <w:t xml:space="preserve">, which was obtained or produced in the course of </w:t>
      </w:r>
      <w:r w:rsidR="00DA31E1" w:rsidRPr="00796BFD">
        <w:t xml:space="preserve">this </w:t>
      </w:r>
      <w:bookmarkStart w:id="756" w:name="_9kMH11H7aXv5FG9HKTPrns3EA7RI65t235L"/>
      <w:bookmarkStart w:id="757" w:name="_9kMH37L7aXv6EEBIPZPrns3EA7RI65t235L"/>
      <w:r w:rsidR="00C6400A" w:rsidRPr="00796BFD">
        <w:t>Framework Agreement</w:t>
      </w:r>
      <w:bookmarkEnd w:id="756"/>
      <w:bookmarkEnd w:id="757"/>
      <w:r w:rsidR="00DA31E1" w:rsidRPr="00796BFD">
        <w:t xml:space="preserve"> and/or </w:t>
      </w:r>
      <w:r w:rsidR="00AB48DB" w:rsidRPr="00796BFD">
        <w:t xml:space="preserve">providing the </w:t>
      </w:r>
      <w:bookmarkStart w:id="758" w:name="_9kMJ6L6ZWu59978AdOuC4mj0"/>
      <w:r w:rsidR="00E60987" w:rsidRPr="00796BFD">
        <w:t>Services</w:t>
      </w:r>
      <w:bookmarkEnd w:id="758"/>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9" w:name="_9kR3WTr2664DJP7FuY43uxDL"/>
      <w:r w:rsidR="000612A5" w:rsidRPr="00796BFD">
        <w:t xml:space="preserve">DfE </w:t>
      </w:r>
      <w:r w:rsidR="00AB48DB" w:rsidRPr="00796BFD">
        <w:t>Property</w:t>
      </w:r>
      <w:bookmarkEnd w:id="759"/>
      <w:r w:rsidR="00AB48DB" w:rsidRPr="00796BFD">
        <w:t xml:space="preserve"> (including materials, documents, information and access keys) provided to the </w:t>
      </w:r>
      <w:r w:rsidR="00F14711" w:rsidRPr="00796BFD">
        <w:t>Contractor</w:t>
      </w:r>
      <w:bookmarkStart w:id="760" w:name="_9kMKJ5YVt7FC8CC"/>
      <w:r w:rsidR="00AB48DB" w:rsidRPr="00796BFD">
        <w:t>.</w:t>
      </w:r>
      <w:bookmarkEnd w:id="760"/>
      <w:r w:rsidR="00AB48DB" w:rsidRPr="00796BFD">
        <w:t xml:space="preserve">  Such </w:t>
      </w:r>
      <w:bookmarkStart w:id="761" w:name="_9kR3WTr2664CHaV10ruAI"/>
      <w:r w:rsidRPr="00796BFD">
        <w:t>P</w:t>
      </w:r>
      <w:r w:rsidR="00AB48DB" w:rsidRPr="00796BFD">
        <w:t>roperty</w:t>
      </w:r>
      <w:bookmarkEnd w:id="761"/>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2"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2"/>
      <w:r w:rsidRPr="00796BFD">
        <w:t xml:space="preserve"> and/or the </w:t>
      </w:r>
      <w:r w:rsidRPr="00796BFD">
        <w:lastRenderedPageBreak/>
        <w:t>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3" w:name="_9kMJ7M6ZWu59978AdOuC4mj0"/>
      <w:r w:rsidR="00E60987" w:rsidRPr="00796BFD">
        <w:t>Services</w:t>
      </w:r>
      <w:bookmarkEnd w:id="763"/>
      <w:r w:rsidRPr="00796BFD">
        <w:t xml:space="preserve"> which may reasonably be requested by </w:t>
      </w:r>
      <w:r w:rsidR="00F14711" w:rsidRPr="00796BFD">
        <w:t>DfE</w:t>
      </w:r>
      <w:r w:rsidRPr="00796BFD">
        <w:t xml:space="preserve"> for the purposes of adequately understanding the manner in which the </w:t>
      </w:r>
      <w:bookmarkStart w:id="764" w:name="_9kMJ8N6ZWu59978AdOuC4mj0"/>
      <w:r w:rsidR="00E60987" w:rsidRPr="00796BFD">
        <w:t>Services</w:t>
      </w:r>
      <w:bookmarkEnd w:id="764"/>
      <w:r w:rsidRPr="00796BFD">
        <w:t xml:space="preserve"> have been provided and/or for the purpose of allowing </w:t>
      </w:r>
      <w:r w:rsidR="00F14711" w:rsidRPr="00796BFD">
        <w:t>DfE</w:t>
      </w:r>
      <w:r w:rsidRPr="00796BFD">
        <w:t xml:space="preserve"> and/or </w:t>
      </w:r>
      <w:r w:rsidR="001330DA" w:rsidRPr="00796BFD">
        <w:t xml:space="preserve">a </w:t>
      </w:r>
      <w:bookmarkStart w:id="765" w:name="_9kR3WTr2664CJeKpxjbgrsuAaQ8EJ1n7KJ"/>
      <w:r w:rsidRPr="00796BFD">
        <w:t xml:space="preserve">Replacement </w:t>
      </w:r>
      <w:r w:rsidR="00F14711" w:rsidRPr="00796BFD">
        <w:t>Contractor</w:t>
      </w:r>
      <w:bookmarkEnd w:id="765"/>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6" w:name="_Ref52461177"/>
      <w:bookmarkStart w:id="767" w:name="_Ref_ContractCompanion_9kb9Ur379"/>
      <w:bookmarkStart w:id="768"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6"/>
      <w:bookmarkEnd w:id="767"/>
      <w:bookmarkEnd w:id="768"/>
    </w:p>
    <w:p w14:paraId="51F623D2" w14:textId="45180B76"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61258">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9" w:name="_9kMHG5YVt4886EJcX32twCK"/>
      <w:r w:rsidR="00920D32" w:rsidRPr="006E42A1">
        <w:rPr>
          <w:szCs w:val="20"/>
        </w:rPr>
        <w:t>Property</w:t>
      </w:r>
      <w:bookmarkEnd w:id="769"/>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70" w:name="_9kMLK5YVt48869HidtCK28Dvh1EDI"/>
      <w:r w:rsidRPr="00080801">
        <w:rPr>
          <w:szCs w:val="20"/>
        </w:rPr>
        <w:t>Sub-Contractors</w:t>
      </w:r>
      <w:bookmarkEnd w:id="770"/>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71" w:name="_Ref445037668"/>
      <w:bookmarkStart w:id="772" w:name="_Toc53670789"/>
      <w:r w:rsidRPr="00EE4EB7">
        <w:rPr>
          <w:szCs w:val="20"/>
        </w:rPr>
        <w:t>RETENDERING AND HANDOVER</w:t>
      </w:r>
      <w:bookmarkEnd w:id="771"/>
      <w:bookmarkEnd w:id="772"/>
    </w:p>
    <w:p w14:paraId="3E6FDD27" w14:textId="3762CC82" w:rsidR="00516933" w:rsidRPr="00EE4EB7" w:rsidRDefault="00DE1A49" w:rsidP="00EE4EB7">
      <w:pPr>
        <w:pStyle w:val="General2"/>
        <w:spacing w:line="360" w:lineRule="auto"/>
        <w:rPr>
          <w:szCs w:val="20"/>
        </w:rPr>
      </w:pPr>
      <w:bookmarkStart w:id="773" w:name="_Ref305144581"/>
      <w:r w:rsidRPr="00EE4EB7">
        <w:rPr>
          <w:szCs w:val="20"/>
        </w:rPr>
        <w:t xml:space="preserve">Within 21 </w:t>
      </w:r>
      <w:bookmarkStart w:id="774" w:name="_9kMKJ5YVt4886ADMMAzvsyDZC4N"/>
      <w:r w:rsidR="00133704" w:rsidRPr="00EE4EB7">
        <w:rPr>
          <w:szCs w:val="20"/>
        </w:rPr>
        <w:t>Business Day</w:t>
      </w:r>
      <w:r w:rsidR="00346EFE" w:rsidRPr="00EE4EB7">
        <w:rPr>
          <w:szCs w:val="20"/>
        </w:rPr>
        <w:t>s</w:t>
      </w:r>
      <w:bookmarkEnd w:id="774"/>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5" w:name="_9kMJ9O6ZWu59978AdOuC4mj0"/>
      <w:r w:rsidR="00E60987" w:rsidRPr="00EE4EB7">
        <w:rPr>
          <w:szCs w:val="20"/>
        </w:rPr>
        <w:t>Services</w:t>
      </w:r>
      <w:bookmarkEnd w:id="775"/>
      <w:r w:rsidRPr="00EE4EB7">
        <w:rPr>
          <w:szCs w:val="20"/>
        </w:rPr>
        <w:t>.</w:t>
      </w:r>
      <w:bookmarkEnd w:id="773"/>
    </w:p>
    <w:p w14:paraId="6483E520" w14:textId="323E1EA0"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61258">
        <w:rPr>
          <w:b/>
          <w:szCs w:val="20"/>
        </w:rPr>
        <w:t>33.1</w:t>
      </w:r>
      <w:r w:rsidR="001330DA" w:rsidRPr="00141BA5">
        <w:rPr>
          <w:b/>
          <w:szCs w:val="20"/>
        </w:rPr>
        <w:fldChar w:fldCharType="end"/>
      </w:r>
      <w:r w:rsidR="00DE1A49" w:rsidRPr="00141BA5">
        <w:rPr>
          <w:szCs w:val="20"/>
        </w:rPr>
        <w:t xml:space="preserve"> is given only to potential </w:t>
      </w:r>
      <w:bookmarkStart w:id="776" w:name="_9kMLK5YVt4667EGNHz5AseyBA"/>
      <w:r w:rsidRPr="00141BA5">
        <w:rPr>
          <w:szCs w:val="20"/>
        </w:rPr>
        <w:t>contractors</w:t>
      </w:r>
      <w:bookmarkEnd w:id="776"/>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7" w:name="_9kMJAP6ZWu59978AdOuC4mj0"/>
      <w:r w:rsidR="00E60987" w:rsidRPr="006E42A1">
        <w:rPr>
          <w:szCs w:val="20"/>
        </w:rPr>
        <w:t>Services</w:t>
      </w:r>
      <w:bookmarkEnd w:id="777"/>
      <w:r w:rsidR="00DE1A49" w:rsidRPr="006E42A1">
        <w:rPr>
          <w:szCs w:val="20"/>
        </w:rPr>
        <w:t>.</w:t>
      </w:r>
    </w:p>
    <w:p w14:paraId="32F9F32A" w14:textId="1EBEF6B1"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8" w:name="_9kMML5YVt4667EGNHz5AseyBA"/>
      <w:r w:rsidR="004D040B" w:rsidRPr="00482EAD">
        <w:rPr>
          <w:szCs w:val="20"/>
        </w:rPr>
        <w:t>c</w:t>
      </w:r>
      <w:r w:rsidRPr="00080801">
        <w:rPr>
          <w:szCs w:val="20"/>
        </w:rPr>
        <w:t>ontractor</w:t>
      </w:r>
      <w:r w:rsidR="00DE1A49" w:rsidRPr="00080801">
        <w:rPr>
          <w:szCs w:val="20"/>
        </w:rPr>
        <w:t>s</w:t>
      </w:r>
      <w:bookmarkEnd w:id="778"/>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61258">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9" w:name="_9kMH12I7aXv5FG9HKTPrns3EA7RI65t235L"/>
      <w:bookmarkStart w:id="780" w:name="_9kMH38M7aXv6EEBIPZPrns3EA7RI65t235L"/>
      <w:r w:rsidR="00C6400A" w:rsidRPr="00314BF1">
        <w:rPr>
          <w:szCs w:val="20"/>
        </w:rPr>
        <w:t>Framework Agreement</w:t>
      </w:r>
      <w:bookmarkStart w:id="781" w:name="_9kMLK5YVt7FC8CC"/>
      <w:bookmarkEnd w:id="779"/>
      <w:bookmarkEnd w:id="780"/>
      <w:r w:rsidR="002B7D9C" w:rsidRPr="00482EAD">
        <w:rPr>
          <w:szCs w:val="20"/>
        </w:rPr>
        <w:t xml:space="preserve"> or any Call-Off Contract</w:t>
      </w:r>
      <w:r w:rsidRPr="00080801">
        <w:rPr>
          <w:szCs w:val="20"/>
        </w:rPr>
        <w:t>.</w:t>
      </w:r>
      <w:bookmarkEnd w:id="781"/>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2" w:name="_9kMLK5YVt4886ADMMAzvsyDZC4N"/>
      <w:r w:rsidR="00133704" w:rsidRPr="00EE4EB7">
        <w:rPr>
          <w:szCs w:val="20"/>
        </w:rPr>
        <w:t>Business Day</w:t>
      </w:r>
      <w:r w:rsidR="00422C16" w:rsidRPr="00EE4EB7">
        <w:rPr>
          <w:szCs w:val="20"/>
        </w:rPr>
        <w:t>s</w:t>
      </w:r>
      <w:bookmarkEnd w:id="782"/>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w:t>
      </w:r>
      <w:r w:rsidRPr="00EE4EB7">
        <w:rPr>
          <w:szCs w:val="20"/>
        </w:rPr>
        <w:lastRenderedPageBreak/>
        <w:t xml:space="preserve">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83" w:name="_9kR3WTr5DA6AG7vh"/>
      <w:r w:rsidRPr="00EE4EB7">
        <w:rPr>
          <w:szCs w:val="20"/>
        </w:rPr>
        <w:t>the</w:t>
      </w:r>
      <w:bookmarkEnd w:id="783"/>
      <w:r w:rsidR="00F03EB2" w:rsidRPr="00EE4EB7">
        <w:rPr>
          <w:szCs w:val="20"/>
        </w:rPr>
        <w:t xml:space="preserve"> </w:t>
      </w:r>
      <w:bookmarkStart w:id="784" w:name="_9kMK2G6ZWu59978AdOuC4mj0"/>
      <w:r w:rsidR="00E60987" w:rsidRPr="00EE4EB7">
        <w:rPr>
          <w:szCs w:val="20"/>
        </w:rPr>
        <w:t>Services</w:t>
      </w:r>
      <w:bookmarkStart w:id="785" w:name="_9kMML5YVt7FC8CC"/>
      <w:bookmarkEnd w:id="784"/>
      <w:r w:rsidRPr="00EE4EB7">
        <w:rPr>
          <w:szCs w:val="20"/>
        </w:rPr>
        <w:t>.</w:t>
      </w:r>
      <w:bookmarkEnd w:id="785"/>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6" w:name="_Ref4080745"/>
      <w:bookmarkStart w:id="787" w:name="_Toc53670790"/>
      <w:r w:rsidRPr="00EE4EB7">
        <w:rPr>
          <w:szCs w:val="20"/>
        </w:rPr>
        <w:t>EXIT MANAGEMENT</w:t>
      </w:r>
      <w:bookmarkEnd w:id="786"/>
      <w:bookmarkEnd w:id="787"/>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8" w:name="_9kMJI5YVt48869JhXtpu1yz"/>
      <w:r w:rsidRPr="00EE4EB7">
        <w:rPr>
          <w:szCs w:val="20"/>
        </w:rPr>
        <w:t>Premises</w:t>
      </w:r>
      <w:bookmarkEnd w:id="788"/>
      <w:r w:rsidRPr="00EE4EB7">
        <w:rPr>
          <w:szCs w:val="20"/>
        </w:rPr>
        <w:t xml:space="preserve"> in the presence of </w:t>
      </w:r>
      <w:bookmarkStart w:id="789" w:name="_9kMKJ5YVt4667DMV9H"/>
      <w:r w:rsidRPr="00EE4EB7">
        <w:rPr>
          <w:szCs w:val="20"/>
        </w:rPr>
        <w:t>D</w:t>
      </w:r>
      <w:r w:rsidR="00FB1034" w:rsidRPr="00EE4EB7">
        <w:rPr>
          <w:szCs w:val="20"/>
        </w:rPr>
        <w:t>f</w:t>
      </w:r>
      <w:r w:rsidRPr="00EE4EB7">
        <w:rPr>
          <w:szCs w:val="20"/>
        </w:rPr>
        <w:t>E’s</w:t>
      </w:r>
      <w:bookmarkEnd w:id="789"/>
      <w:r w:rsidRPr="00EE4EB7">
        <w:rPr>
          <w:szCs w:val="20"/>
        </w:rPr>
        <w:t xml:space="preserve"> authorised representative, to any person representing any potential </w:t>
      </w:r>
      <w:bookmarkStart w:id="790" w:name="_9kMNM5YVt4667EGNHz5AseyBA"/>
      <w:r w:rsidRPr="00EE4EB7">
        <w:rPr>
          <w:szCs w:val="20"/>
        </w:rPr>
        <w:t>contractor</w:t>
      </w:r>
      <w:bookmarkEnd w:id="790"/>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91" w:name="_9kMK3H6ZWu59978AdOuC4mj0"/>
      <w:r w:rsidRPr="00EE4EB7">
        <w:rPr>
          <w:szCs w:val="20"/>
        </w:rPr>
        <w:t>Services</w:t>
      </w:r>
      <w:bookmarkEnd w:id="791"/>
      <w:r w:rsidRPr="00EE4EB7">
        <w:rPr>
          <w:szCs w:val="20"/>
        </w:rPr>
        <w:t xml:space="preserve">. If access is required to the Contractor’s </w:t>
      </w:r>
      <w:bookmarkStart w:id="792" w:name="_9kMKJ5YVt48869JhXtpu1yz"/>
      <w:r w:rsidRPr="00EE4EB7">
        <w:rPr>
          <w:szCs w:val="20"/>
        </w:rPr>
        <w:t>Premises</w:t>
      </w:r>
      <w:bookmarkEnd w:id="792"/>
      <w:r w:rsidRPr="00EE4EB7">
        <w:rPr>
          <w:szCs w:val="20"/>
        </w:rPr>
        <w:t xml:space="preserve"> for the purposes of this clause, </w:t>
      </w:r>
      <w:r w:rsidR="000034C9" w:rsidRPr="00EE4EB7">
        <w:rPr>
          <w:szCs w:val="20"/>
        </w:rPr>
        <w:t>DfE</w:t>
      </w:r>
      <w:r w:rsidRPr="00EE4EB7">
        <w:rPr>
          <w:szCs w:val="20"/>
        </w:rPr>
        <w:t xml:space="preserve"> shall give the </w:t>
      </w:r>
      <w:bookmarkStart w:id="793" w:name="_9kR3WTr2664CKQFx38qcw98S"/>
      <w:r w:rsidRPr="00EE4EB7">
        <w:rPr>
          <w:szCs w:val="20"/>
        </w:rPr>
        <w:t xml:space="preserve">Contractor </w:t>
      </w:r>
      <w:r w:rsidR="002B7D9C" w:rsidRPr="00EE4EB7">
        <w:rPr>
          <w:szCs w:val="20"/>
        </w:rPr>
        <w:t>seven (</w:t>
      </w:r>
      <w:r w:rsidRPr="00EE4EB7">
        <w:rPr>
          <w:szCs w:val="20"/>
        </w:rPr>
        <w:t>7</w:t>
      </w:r>
      <w:bookmarkEnd w:id="793"/>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4" w:name="_9kMHG5YVt4886ELgMrzldituwCcSAGL3p9ML"/>
      <w:r w:rsidRPr="00EE4EB7">
        <w:rPr>
          <w:szCs w:val="20"/>
        </w:rPr>
        <w:t xml:space="preserve">Replacement </w:t>
      </w:r>
      <w:r w:rsidR="00F14711" w:rsidRPr="00EE4EB7">
        <w:rPr>
          <w:szCs w:val="20"/>
        </w:rPr>
        <w:t>Contractor</w:t>
      </w:r>
      <w:bookmarkEnd w:id="794"/>
      <w:r w:rsidR="001330DA" w:rsidRPr="00EE4EB7">
        <w:rPr>
          <w:szCs w:val="20"/>
        </w:rPr>
        <w:t xml:space="preserve"> of the </w:t>
      </w:r>
      <w:r w:rsidR="005175A2" w:rsidRPr="00EE4EB7">
        <w:rPr>
          <w:szCs w:val="20"/>
        </w:rPr>
        <w:t xml:space="preserve">provision of </w:t>
      </w:r>
      <w:bookmarkStart w:id="795" w:name="_9kMK4I6ZWu59978AdOuC4mj0"/>
      <w:r w:rsidR="00E60987" w:rsidRPr="00EE4EB7">
        <w:rPr>
          <w:szCs w:val="20"/>
        </w:rPr>
        <w:t>Services</w:t>
      </w:r>
      <w:bookmarkEnd w:id="795"/>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6" w:name="_9kMK5J6ZWu59978AdOuC4mj0"/>
      <w:r w:rsidR="00E60987" w:rsidRPr="00EE4EB7">
        <w:rPr>
          <w:szCs w:val="20"/>
        </w:rPr>
        <w:t>Services</w:t>
      </w:r>
      <w:bookmarkEnd w:id="796"/>
      <w:r w:rsidRPr="00EE4EB7">
        <w:rPr>
          <w:szCs w:val="20"/>
        </w:rPr>
        <w:t xml:space="preserve"> on expiry or termination of this </w:t>
      </w:r>
      <w:bookmarkStart w:id="797" w:name="_9kMH13J7aXv5FG9HKTPrns3EA7RI65t235L"/>
      <w:bookmarkStart w:id="798" w:name="_9kMH39N7aXv6EEBIPZPrns3EA7RI65t235L"/>
      <w:r w:rsidR="00C6400A" w:rsidRPr="00EE4EB7">
        <w:rPr>
          <w:szCs w:val="20"/>
        </w:rPr>
        <w:t>Framework Agreement</w:t>
      </w:r>
      <w:bookmarkEnd w:id="797"/>
      <w:bookmarkEnd w:id="798"/>
      <w:r w:rsidRPr="00EE4EB7">
        <w:rPr>
          <w:szCs w:val="20"/>
        </w:rPr>
        <w:t xml:space="preserve">, either by performing them itself or by engaging a third </w:t>
      </w:r>
      <w:bookmarkStart w:id="799" w:name="_9kMI4K6ZWu5778EMhHqAI"/>
      <w:r w:rsidRPr="00EE4EB7">
        <w:rPr>
          <w:szCs w:val="20"/>
        </w:rPr>
        <w:t>party</w:t>
      </w:r>
      <w:bookmarkEnd w:id="799"/>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800" w:name="_9kMI5L6ZWu5778EMhHqAI"/>
      <w:r w:rsidRPr="00EE4EB7">
        <w:rPr>
          <w:szCs w:val="20"/>
        </w:rPr>
        <w:t>party</w:t>
      </w:r>
      <w:bookmarkEnd w:id="800"/>
      <w:r w:rsidRPr="00EE4EB7">
        <w:rPr>
          <w:szCs w:val="20"/>
        </w:rPr>
        <w:t xml:space="preserve"> and shall take all reasonable steps to ensure the timely and effective transfer of the </w:t>
      </w:r>
      <w:r w:rsidR="005175A2" w:rsidRPr="00EE4EB7">
        <w:rPr>
          <w:szCs w:val="20"/>
        </w:rPr>
        <w:t xml:space="preserve">provision of </w:t>
      </w:r>
      <w:bookmarkStart w:id="801" w:name="_9kMK6K6ZWu59978AdOuC4mj0"/>
      <w:r w:rsidR="00E60987" w:rsidRPr="00EE4EB7">
        <w:rPr>
          <w:szCs w:val="20"/>
        </w:rPr>
        <w:t>Services</w:t>
      </w:r>
      <w:bookmarkEnd w:id="801"/>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2" w:name="_Ref53659311"/>
      <w:bookmarkStart w:id="803" w:name="_Toc53670791"/>
      <w:r w:rsidRPr="00EE4EB7">
        <w:rPr>
          <w:szCs w:val="20"/>
        </w:rPr>
        <w:t>K</w:t>
      </w:r>
      <w:r w:rsidR="00137B48" w:rsidRPr="00EE4EB7">
        <w:rPr>
          <w:szCs w:val="20"/>
        </w:rPr>
        <w:t>NOWLEDGE RETENTION</w:t>
      </w:r>
      <w:bookmarkEnd w:id="802"/>
      <w:bookmarkEnd w:id="803"/>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4" w:name="_9kMH14K7aXv5FG9HKTPrns3EA7RI65t235L"/>
      <w:bookmarkStart w:id="805" w:name="_9kMH3AO7aXv6EEBIPZPrns3EA7RI65t235L"/>
      <w:r w:rsidR="00C6400A" w:rsidRPr="00EE4EB7">
        <w:rPr>
          <w:szCs w:val="20"/>
        </w:rPr>
        <w:t>Framework Agreement</w:t>
      </w:r>
      <w:bookmarkEnd w:id="804"/>
      <w:bookmarkEnd w:id="805"/>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6" w:name="_9kMNM5YVt7FC8CC"/>
      <w:r w:rsidRPr="00EE4EB7">
        <w:rPr>
          <w:szCs w:val="20"/>
        </w:rPr>
        <w:t>.</w:t>
      </w:r>
      <w:bookmarkEnd w:id="806"/>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7" w:name="_9kMML5YVt4886ADMMAzvsyDZC4N"/>
      <w:r w:rsidR="00133704" w:rsidRPr="00EE4EB7">
        <w:rPr>
          <w:szCs w:val="20"/>
        </w:rPr>
        <w:t>Business Day</w:t>
      </w:r>
      <w:r w:rsidR="0054206D" w:rsidRPr="00EE4EB7">
        <w:rPr>
          <w:szCs w:val="20"/>
        </w:rPr>
        <w:t>s</w:t>
      </w:r>
      <w:bookmarkEnd w:id="807"/>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8" w:name="_Ref53143040"/>
      <w:bookmarkStart w:id="809" w:name="_Toc53670792"/>
      <w:r w:rsidRPr="00EE4EB7">
        <w:rPr>
          <w:szCs w:val="20"/>
        </w:rPr>
        <w:t>COLLABORATION</w:t>
      </w:r>
      <w:bookmarkEnd w:id="808"/>
      <w:bookmarkEnd w:id="809"/>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10" w:name="_9kMK7L6ZWu59978AdOuC4mj0"/>
      <w:r w:rsidR="00E60987" w:rsidRPr="00EE4EB7">
        <w:rPr>
          <w:szCs w:val="20"/>
        </w:rPr>
        <w:t>Services</w:t>
      </w:r>
      <w:bookmarkEnd w:id="810"/>
      <w:r w:rsidR="005175A2" w:rsidRPr="00EE4EB7">
        <w:rPr>
          <w:szCs w:val="20"/>
        </w:rPr>
        <w:t xml:space="preserve"> pursuant to this </w:t>
      </w:r>
      <w:bookmarkStart w:id="811" w:name="_9kMH15L7aXv5FG9HKTPrns3EA7RI65t235L"/>
      <w:bookmarkStart w:id="812" w:name="_9kMH3BP7aXv6EEBIPZPrns3EA7RI65t235L"/>
      <w:r w:rsidR="00C6400A" w:rsidRPr="00EE4EB7">
        <w:rPr>
          <w:szCs w:val="20"/>
        </w:rPr>
        <w:t>Framework Agreement</w:t>
      </w:r>
      <w:bookmarkEnd w:id="811"/>
      <w:bookmarkEnd w:id="812"/>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w:t>
      </w:r>
      <w:r w:rsidRPr="00EE4EB7">
        <w:rPr>
          <w:szCs w:val="20"/>
        </w:rPr>
        <w:lastRenderedPageBreak/>
        <w:t xml:space="preserve">on the </w:t>
      </w:r>
      <w:bookmarkStart w:id="813" w:name="_9kMLK5YVt48869JhXtpu1yz"/>
      <w:r w:rsidRPr="00EE4EB7">
        <w:rPr>
          <w:szCs w:val="20"/>
        </w:rPr>
        <w:t>Premises</w:t>
      </w:r>
      <w:bookmarkEnd w:id="813"/>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4" w:name="_9kMML5YVt48869JhXtpu1yz"/>
      <w:r w:rsidR="005175A2" w:rsidRPr="00EE4EB7">
        <w:rPr>
          <w:szCs w:val="20"/>
        </w:rPr>
        <w:t>Premises</w:t>
      </w:r>
      <w:bookmarkEnd w:id="814"/>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5" w:name="_9kR3WTr5DA6AH32wit"/>
      <w:r w:rsidRPr="00796BFD">
        <w:t>other</w:t>
      </w:r>
      <w:bookmarkEnd w:id="815"/>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6B7DAE8F"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61258">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61258">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6" w:name="_Toc53670793"/>
      <w:bookmarkStart w:id="817" w:name="_Ref53749624"/>
      <w:r w:rsidRPr="006E42A1">
        <w:rPr>
          <w:szCs w:val="20"/>
        </w:rPr>
        <w:t xml:space="preserve">STATUS </w:t>
      </w:r>
      <w:r w:rsidR="00481904" w:rsidRPr="006E42A1">
        <w:rPr>
          <w:szCs w:val="20"/>
        </w:rPr>
        <w:t>OF THE PARTIES</w:t>
      </w:r>
      <w:bookmarkEnd w:id="816"/>
      <w:bookmarkEnd w:id="817"/>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8" w:name="_9kMH16M7aXv5FG9HKTPrns3EA7RI65t235L"/>
      <w:bookmarkStart w:id="819" w:name="_9kMH3CQ7aXv6EEBIPZPrns3EA7RI65t235L"/>
      <w:r w:rsidR="00C6400A" w:rsidRPr="00080801">
        <w:rPr>
          <w:szCs w:val="20"/>
        </w:rPr>
        <w:t>Framework Agreement</w:t>
      </w:r>
      <w:bookmarkEnd w:id="818"/>
      <w:bookmarkEnd w:id="819"/>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20" w:name="_9kMH17N7aXv5FG9HKTPrns3EA7RI65t235L"/>
      <w:bookmarkStart w:id="821" w:name="_9kMH44H7aXv6EEBIPZPrns3EA7RI65t235L"/>
      <w:r w:rsidR="00C6400A" w:rsidRPr="00EE4EB7">
        <w:rPr>
          <w:szCs w:val="20"/>
        </w:rPr>
        <w:t>Framework Agreement</w:t>
      </w:r>
      <w:bookmarkEnd w:id="820"/>
      <w:bookmarkEnd w:id="821"/>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2" w:name="_9kMI6M6ZWu5778EMhHqAI"/>
      <w:r w:rsidR="009C02CF" w:rsidRPr="00EE4EB7">
        <w:rPr>
          <w:szCs w:val="20"/>
        </w:rPr>
        <w:t>parties</w:t>
      </w:r>
      <w:bookmarkEnd w:id="822"/>
      <w:r w:rsidR="003F58A8" w:rsidRPr="00EE4EB7">
        <w:rPr>
          <w:szCs w:val="20"/>
        </w:rPr>
        <w:t>, or authorise e</w:t>
      </w:r>
      <w:r w:rsidR="00481904" w:rsidRPr="00EE4EB7">
        <w:rPr>
          <w:szCs w:val="20"/>
        </w:rPr>
        <w:t xml:space="preserve">ither </w:t>
      </w:r>
      <w:bookmarkStart w:id="823" w:name="_9kMI7N6ZWu5778EMhHqAI"/>
      <w:r w:rsidR="003326E1">
        <w:rPr>
          <w:szCs w:val="20"/>
        </w:rPr>
        <w:t>P</w:t>
      </w:r>
      <w:r w:rsidR="00481904" w:rsidRPr="00EE4EB7">
        <w:rPr>
          <w:szCs w:val="20"/>
        </w:rPr>
        <w:t>arty</w:t>
      </w:r>
      <w:bookmarkEnd w:id="823"/>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4" w:name="_Toc53670794"/>
      <w:r w:rsidRPr="00EE4EB7">
        <w:rPr>
          <w:szCs w:val="20"/>
        </w:rPr>
        <w:t>TRANSFER AND SUB-CONTRACTING</w:t>
      </w:r>
      <w:bookmarkEnd w:id="824"/>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5" w:name="_9kMH18O7aXv5FG9HKTPrns3EA7RI65t235L"/>
      <w:bookmarkStart w:id="826" w:name="_9kMH45I7aXv6EEBIPZPrns3EA7RI65t235L"/>
      <w:r w:rsidR="00C6400A" w:rsidRPr="00EE4EB7">
        <w:rPr>
          <w:szCs w:val="20"/>
        </w:rPr>
        <w:t>Framework Agreement</w:t>
      </w:r>
      <w:bookmarkEnd w:id="825"/>
      <w:bookmarkEnd w:id="826"/>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7" w:name="_9kMH19P7aXv5FG9HKTPrns3EA7RI65t235L"/>
      <w:bookmarkStart w:id="828" w:name="_9kMH46J7aXv6EEBIPZPrns3EA7RI65t235L"/>
      <w:r w:rsidRPr="00796BFD">
        <w:t>Framework Agreement</w:t>
      </w:r>
      <w:bookmarkEnd w:id="827"/>
      <w:bookmarkEnd w:id="828"/>
      <w:r w:rsidRPr="00796BFD">
        <w:t xml:space="preserve"> in whole or in part without the prior </w:t>
      </w:r>
      <w:bookmarkStart w:id="829" w:name="_9kMIH5YVt4886CJPG255Axo3yOJR"/>
      <w:r w:rsidRPr="00796BFD">
        <w:t>Approval of DfE</w:t>
      </w:r>
      <w:bookmarkEnd w:id="829"/>
      <w:r w:rsidRPr="00796BFD">
        <w:t>;</w:t>
      </w:r>
      <w:r w:rsidR="003326E1">
        <w:t xml:space="preserve"> or</w:t>
      </w:r>
    </w:p>
    <w:p w14:paraId="4B44BAD7" w14:textId="2D25BBA0" w:rsidR="006C5FAB" w:rsidRPr="00136564" w:rsidRDefault="00265A86" w:rsidP="00136564">
      <w:pPr>
        <w:pStyle w:val="General3"/>
        <w:spacing w:line="360" w:lineRule="auto"/>
      </w:pPr>
      <w:bookmarkStart w:id="830" w:name="_9kMHG5YVt4667EJgdtCK28Dvh1"/>
      <w:r w:rsidRPr="00796BFD">
        <w:t>sub-contract</w:t>
      </w:r>
      <w:bookmarkEnd w:id="830"/>
      <w:r w:rsidRPr="00796BFD">
        <w:t xml:space="preserve"> any of its rights or obligations under the </w:t>
      </w:r>
      <w:bookmarkStart w:id="831" w:name="_9kMH1AQ7aXv5FG9HKTPrns3EA7RI65t235L"/>
      <w:bookmarkStart w:id="832" w:name="_9kMH47K7aXv6EEBIPZPrns3EA7RI65t235L"/>
      <w:r w:rsidR="00C6400A" w:rsidRPr="00796BFD">
        <w:t xml:space="preserve">Framework </w:t>
      </w:r>
      <w:r w:rsidR="00C6400A" w:rsidRPr="00796BFD">
        <w:lastRenderedPageBreak/>
        <w:t>Agreement</w:t>
      </w:r>
      <w:bookmarkEnd w:id="831"/>
      <w:bookmarkEnd w:id="832"/>
      <w:r w:rsidRPr="00796BFD">
        <w:t xml:space="preserve"> without the prior </w:t>
      </w:r>
      <w:bookmarkStart w:id="833" w:name="_9kMJI5YVt4886CJPG255Axo3yOJR"/>
      <w:r w:rsidR="005175A2" w:rsidRPr="00796BFD">
        <w:t>A</w:t>
      </w:r>
      <w:r w:rsidRPr="00796BFD">
        <w:t xml:space="preserve">pproval of </w:t>
      </w:r>
      <w:r w:rsidR="00F14711" w:rsidRPr="00796BFD">
        <w:t>DfE</w:t>
      </w:r>
      <w:bookmarkEnd w:id="833"/>
      <w:r w:rsidR="006C5FAB">
        <w:t>;</w:t>
      </w:r>
      <w:r w:rsidR="006C5FAB" w:rsidRPr="00136564">
        <w:rPr>
          <w:b/>
          <w:i/>
        </w:rPr>
        <w:t xml:space="preserve"> </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4" w:name="_9kMH22H7aXv5FG9HKTPrns3EA7RI65t235L"/>
      <w:bookmarkStart w:id="835" w:name="_9kMH48L7aXv6EEBIPZPrns3EA7RI65t235L"/>
      <w:r w:rsidR="00C6400A" w:rsidRPr="00796BFD">
        <w:t>Framework Agreement</w:t>
      </w:r>
      <w:bookmarkEnd w:id="834"/>
      <w:bookmarkEnd w:id="835"/>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6" w:name="_9kMH23I7aXv5FG9HKTPrns3EA7RI65t235L"/>
      <w:bookmarkStart w:id="837" w:name="_9kMH49M7aXv6EEBIPZPrns3EA7RI65t235L"/>
      <w:r w:rsidR="00C6400A" w:rsidRPr="00796BFD">
        <w:t>Framework Agreement</w:t>
      </w:r>
      <w:bookmarkEnd w:id="836"/>
      <w:bookmarkEnd w:id="837"/>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7A607210"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8" w:name="_9kR3WTr2664CLhbrAI06BtfzCBG"/>
      <w:r w:rsidRPr="00796BFD">
        <w:t>Sub-Contractor(s)</w:t>
      </w:r>
      <w:bookmarkEnd w:id="838"/>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302953">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9" w:name="_9kMH4AN7aXv6EEBIPZPrns3EA7RI65t235L"/>
      <w:r w:rsidR="000220D9" w:rsidRPr="00796BFD">
        <w:t>Framework Agreement</w:t>
      </w:r>
      <w:bookmarkEnd w:id="839"/>
      <w:r w:rsidR="000220D9" w:rsidRPr="00796BFD">
        <w:t xml:space="preserve"> </w:t>
      </w:r>
      <w:r w:rsidR="008844D3">
        <w:t xml:space="preserve">or any </w:t>
      </w:r>
      <w:r w:rsidR="000220D9" w:rsidRPr="00796BFD">
        <w:t>Call-Off Contract in respect of:</w:t>
      </w:r>
    </w:p>
    <w:p w14:paraId="2F361228" w14:textId="50C1BCE6"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61258">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35775AA6"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18</w:t>
      </w:r>
      <w:r w:rsidR="006C68C3" w:rsidRPr="009475E6">
        <w:rPr>
          <w:b/>
        </w:rPr>
        <w:fldChar w:fldCharType="end"/>
      </w:r>
      <w:r w:rsidR="00C21485" w:rsidRPr="004E35DC">
        <w:rPr>
          <w:b/>
        </w:rPr>
        <w:t xml:space="preserve"> (Freedom of Information)</w:t>
      </w:r>
      <w:r w:rsidR="000E745F" w:rsidRPr="00141BA5">
        <w:t>;</w:t>
      </w:r>
    </w:p>
    <w:p w14:paraId="29E42A54" w14:textId="4E00CAD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23</w:t>
      </w:r>
      <w:r w:rsidR="006C68C3" w:rsidRPr="009475E6">
        <w:rPr>
          <w:b/>
        </w:rPr>
        <w:fldChar w:fldCharType="end"/>
      </w:r>
      <w:r w:rsidR="00C21485" w:rsidRPr="004E35DC">
        <w:rPr>
          <w:b/>
        </w:rPr>
        <w:t xml:space="preserve"> (Record Keeping and Audit)</w:t>
      </w:r>
      <w:r w:rsidR="000E745F" w:rsidRPr="00141BA5">
        <w:t>;</w:t>
      </w:r>
    </w:p>
    <w:p w14:paraId="3A838271" w14:textId="53307113" w:rsidR="00080801" w:rsidRDefault="00DE062D" w:rsidP="00EE4EB7">
      <w:pPr>
        <w:pStyle w:val="General3"/>
        <w:numPr>
          <w:ilvl w:val="3"/>
          <w:numId w:val="6"/>
        </w:numPr>
        <w:spacing w:line="360" w:lineRule="auto"/>
      </w:pPr>
      <w:r w:rsidRPr="00DD61BA">
        <w:t xml:space="preserve">Conflicts and </w:t>
      </w:r>
      <w:bookmarkStart w:id="840" w:name="_9kR3WTr2668BFfKlqgmph"/>
      <w:r w:rsidRPr="00DD61BA">
        <w:t>Reliance</w:t>
      </w:r>
      <w:bookmarkEnd w:id="840"/>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61258">
        <w:rPr>
          <w:b/>
        </w:rPr>
        <w:t>9</w:t>
      </w:r>
      <w:r w:rsidR="006C68C3" w:rsidRPr="004E35DC">
        <w:rPr>
          <w:b/>
        </w:rPr>
        <w:fldChar w:fldCharType="end"/>
      </w:r>
      <w:r w:rsidR="00C21485" w:rsidRPr="004E35DC">
        <w:rPr>
          <w:b/>
        </w:rPr>
        <w:t xml:space="preserve"> (Reliance and Disclosure)</w:t>
      </w:r>
      <w:r w:rsidR="000E745F" w:rsidRPr="006E42A1">
        <w:t>;</w:t>
      </w:r>
    </w:p>
    <w:p w14:paraId="181E9E5C" w14:textId="2A95ECFA" w:rsidR="00080801" w:rsidRDefault="00DE062D" w:rsidP="006E42A1">
      <w:pPr>
        <w:pStyle w:val="General3"/>
        <w:numPr>
          <w:ilvl w:val="3"/>
          <w:numId w:val="6"/>
        </w:numPr>
        <w:spacing w:line="360" w:lineRule="auto"/>
      </w:pPr>
      <w:r w:rsidRPr="00141BA5">
        <w:lastRenderedPageBreak/>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41" w:name="_9kMHzG6ZWu9A69FI"/>
      <w:bookmarkStart w:id="842" w:name="_9kMHzG6ZWu9A69FM"/>
      <w:bookmarkStart w:id="843" w:name="_9kMHzG6ZWu9A69GJ"/>
      <w:r w:rsidR="000034C9" w:rsidRPr="00796BFD">
        <w:t>DfE</w:t>
      </w:r>
      <w:r w:rsidRPr="00796BFD">
        <w:t>'s</w:t>
      </w:r>
      <w:bookmarkEnd w:id="841"/>
      <w:bookmarkEnd w:id="842"/>
      <w:bookmarkEnd w:id="843"/>
      <w:r w:rsidRPr="00796BFD">
        <w:t xml:space="preserve"> prior written consent</w:t>
      </w:r>
      <w:r w:rsidR="001120B1">
        <w:t>.</w:t>
      </w:r>
    </w:p>
    <w:p w14:paraId="032078DD" w14:textId="2628AD9D"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61258">
        <w:rPr>
          <w:b/>
          <w:szCs w:val="20"/>
        </w:rPr>
        <w:t>27</w:t>
      </w:r>
      <w:r w:rsidR="009838C7" w:rsidRPr="00EE4EB7">
        <w:rPr>
          <w:b/>
          <w:szCs w:val="20"/>
        </w:rPr>
        <w:fldChar w:fldCharType="end"/>
      </w:r>
      <w:r w:rsidR="009838C7" w:rsidRPr="00EE4EB7">
        <w:rPr>
          <w:b/>
          <w:szCs w:val="20"/>
        </w:rPr>
        <w:t xml:space="preserve"> (</w:t>
      </w:r>
      <w:bookmarkStart w:id="844" w:name="_9kMIH5YVt3BCADGiOt2uwpw51789ZLur7JJ"/>
      <w:r w:rsidR="009838C7" w:rsidRPr="00EE4EB7">
        <w:rPr>
          <w:b/>
          <w:szCs w:val="20"/>
        </w:rPr>
        <w:t>Termination on Default</w:t>
      </w:r>
      <w:bookmarkEnd w:id="844"/>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5" w:name="_9kMIH5YVt4886AJjdtCK28Dvh1ED"/>
      <w:r w:rsidRPr="00796BFD">
        <w:t>Sub-Contractor</w:t>
      </w:r>
      <w:bookmarkEnd w:id="845"/>
      <w:r w:rsidRPr="00796BFD">
        <w:t xml:space="preserve"> pursuant to regulation 57 of the Public Contracts Regulations, the </w:t>
      </w:r>
      <w:r w:rsidR="00F14711" w:rsidRPr="00796BFD">
        <w:t>Contractor</w:t>
      </w:r>
      <w:r w:rsidRPr="00796BFD">
        <w:t xml:space="preserve"> shall replace or not appoint the </w:t>
      </w:r>
      <w:bookmarkStart w:id="846" w:name="_9kMJI5YVt4886AJjdtCK28Dvh1ED"/>
      <w:r w:rsidRPr="00796BFD">
        <w:t>Sub-Contractor</w:t>
      </w:r>
      <w:bookmarkEnd w:id="846"/>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7" w:name="_9kMKJ5YVt4886AJjdtCK28Dvh1ED"/>
      <w:r w:rsidRPr="00796BFD">
        <w:t>Sub-Contractor</w:t>
      </w:r>
      <w:bookmarkEnd w:id="847"/>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8" w:name="_9kMLK5YVt4886AJjdtCK28Dvh1ED"/>
      <w:r w:rsidRPr="00796BFD">
        <w:t>Sub-Contractor</w:t>
      </w:r>
      <w:bookmarkEnd w:id="848"/>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9" w:name="_Ref444454370"/>
      <w:bookmarkStart w:id="850" w:name="_Ref_ContractCompanion_9kb9Ur37C"/>
      <w:bookmarkStart w:id="851" w:name="_9kR3WTr2997BIivgw3z5kLKm41Au6FBHMTQRL76"/>
      <w:bookmarkStart w:id="852" w:name="_Toc53670795"/>
      <w:r w:rsidRPr="00141BA5">
        <w:rPr>
          <w:szCs w:val="20"/>
        </w:rPr>
        <w:t>VA</w:t>
      </w:r>
      <w:r w:rsidRPr="00DD61BA">
        <w:rPr>
          <w:szCs w:val="20"/>
        </w:rPr>
        <w:t xml:space="preserve">RIATIONS TO THE </w:t>
      </w:r>
      <w:bookmarkEnd w:id="849"/>
      <w:r w:rsidR="00C6400A" w:rsidRPr="006E42A1">
        <w:rPr>
          <w:szCs w:val="20"/>
        </w:rPr>
        <w:t>FRAMEWORK AGREEMENT</w:t>
      </w:r>
      <w:bookmarkEnd w:id="850"/>
      <w:bookmarkEnd w:id="851"/>
      <w:bookmarkEnd w:id="852"/>
    </w:p>
    <w:p w14:paraId="2B9407F7" w14:textId="6AE71F3B" w:rsidR="00E41BD2" w:rsidRPr="00EE4EB7" w:rsidRDefault="00E41BD2" w:rsidP="00B02B6F">
      <w:pPr>
        <w:pStyle w:val="General2"/>
        <w:spacing w:line="360" w:lineRule="auto"/>
        <w:rPr>
          <w:szCs w:val="20"/>
        </w:rPr>
      </w:pPr>
      <w:bookmarkStart w:id="853"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61258">
        <w:rPr>
          <w:b/>
          <w:szCs w:val="20"/>
        </w:rPr>
        <w:t>39</w:t>
      </w:r>
      <w:r w:rsidR="00E33890" w:rsidRPr="00EE4EB7">
        <w:rPr>
          <w:b/>
          <w:szCs w:val="20"/>
        </w:rPr>
        <w:fldChar w:fldCharType="end"/>
      </w:r>
      <w:r w:rsidR="008620A4" w:rsidRPr="00EE4EB7">
        <w:rPr>
          <w:b/>
          <w:szCs w:val="20"/>
        </w:rPr>
        <w:t xml:space="preserve"> (Variations to the </w:t>
      </w:r>
      <w:bookmarkStart w:id="854" w:name="_9kMH4BO7aXv6EEBIPZPrns3EA7RI65t235L"/>
      <w:r w:rsidR="008620A4" w:rsidRPr="00EE4EB7">
        <w:rPr>
          <w:b/>
          <w:szCs w:val="20"/>
        </w:rPr>
        <w:t>Framework Agreement</w:t>
      </w:r>
      <w:bookmarkEnd w:id="854"/>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5" w:name="_9kR3WTr2664CMlKnwgs1x39BC6w8ga2y3EPLIcT"/>
      <w:r w:rsidR="005175A2" w:rsidRPr="006E42A1">
        <w:rPr>
          <w:szCs w:val="20"/>
        </w:rPr>
        <w:t>V</w:t>
      </w:r>
      <w:r w:rsidRPr="006E42A1">
        <w:rPr>
          <w:szCs w:val="20"/>
        </w:rPr>
        <w:t xml:space="preserve">ariation to this </w:t>
      </w:r>
      <w:bookmarkStart w:id="856" w:name="_9kMH4CP7aXv6EEBIPZPrns3EA7RI65t235L"/>
      <w:r w:rsidR="00C6400A" w:rsidRPr="006E42A1">
        <w:rPr>
          <w:szCs w:val="20"/>
        </w:rPr>
        <w:t>Framework Agreement</w:t>
      </w:r>
      <w:bookmarkEnd w:id="855"/>
      <w:bookmarkEnd w:id="856"/>
      <w:r w:rsidRPr="006E42A1">
        <w:rPr>
          <w:szCs w:val="20"/>
        </w:rPr>
        <w:t xml:space="preserve"> provided that such </w:t>
      </w:r>
      <w:bookmarkStart w:id="857" w:name="_9kR3WTr2664DEcKnwgs1x3"/>
      <w:r w:rsidR="005175A2" w:rsidRPr="00314BF1">
        <w:rPr>
          <w:szCs w:val="20"/>
        </w:rPr>
        <w:t>V</w:t>
      </w:r>
      <w:r w:rsidRPr="00482EAD">
        <w:rPr>
          <w:szCs w:val="20"/>
        </w:rPr>
        <w:t>ariation</w:t>
      </w:r>
      <w:bookmarkEnd w:id="857"/>
      <w:r w:rsidRPr="00482EAD">
        <w:rPr>
          <w:szCs w:val="20"/>
        </w:rPr>
        <w:t xml:space="preserve"> does not amount to a material change of this </w:t>
      </w:r>
      <w:bookmarkStart w:id="858" w:name="_9kMH24J7aXv5FG9HKTPrns3EA7RI65t235L"/>
      <w:bookmarkStart w:id="859" w:name="_9kMH4DQ7aXv6EEBIPZPrns3EA7RI65t235L"/>
      <w:r w:rsidR="00C6400A" w:rsidRPr="00080801">
        <w:rPr>
          <w:szCs w:val="20"/>
        </w:rPr>
        <w:t>Framework Agreement</w:t>
      </w:r>
      <w:bookmarkEnd w:id="858"/>
      <w:bookmarkEnd w:id="859"/>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60" w:name="_9kMLK5YVt4667EIYCu"/>
      <w:r w:rsidR="00D81948" w:rsidRPr="00EE4EB7">
        <w:rPr>
          <w:szCs w:val="20"/>
        </w:rPr>
        <w:t>l</w:t>
      </w:r>
      <w:r w:rsidRPr="00EE4EB7">
        <w:rPr>
          <w:szCs w:val="20"/>
        </w:rPr>
        <w:t>aw</w:t>
      </w:r>
      <w:bookmarkEnd w:id="860"/>
      <w:r w:rsidRPr="00EE4EB7">
        <w:rPr>
          <w:szCs w:val="20"/>
        </w:rPr>
        <w:t>.</w:t>
      </w:r>
      <w:bookmarkEnd w:id="853"/>
      <w:r w:rsidRPr="00EE4EB7">
        <w:rPr>
          <w:szCs w:val="20"/>
        </w:rPr>
        <w:t xml:space="preserve"> </w:t>
      </w:r>
    </w:p>
    <w:p w14:paraId="690252D7" w14:textId="3991EFE8"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w:t>
      </w:r>
      <w:r w:rsidR="006D0A58" w:rsidRPr="00EE4EB7">
        <w:rPr>
          <w:szCs w:val="20"/>
        </w:rPr>
        <w:lastRenderedPageBreak/>
        <w:t xml:space="preserve">decides to having been requested to do so by the </w:t>
      </w:r>
      <w:r w:rsidRPr="00EE4EB7">
        <w:rPr>
          <w:szCs w:val="20"/>
        </w:rPr>
        <w:t>Contractor</w:t>
      </w:r>
      <w:r w:rsidR="006D0A58" w:rsidRPr="00EE4EB7">
        <w:rPr>
          <w:szCs w:val="20"/>
        </w:rPr>
        <w:t xml:space="preserve">, request a </w:t>
      </w:r>
      <w:bookmarkStart w:id="861" w:name="_9kMHG5YVt4886FGeMpyiu3z5"/>
      <w:r w:rsidR="006D0A58" w:rsidRPr="00EE4EB7">
        <w:rPr>
          <w:szCs w:val="20"/>
        </w:rPr>
        <w:t>Variation</w:t>
      </w:r>
      <w:bookmarkEnd w:id="861"/>
      <w:r w:rsidR="006D0A58" w:rsidRPr="00EE4EB7">
        <w:rPr>
          <w:szCs w:val="20"/>
        </w:rPr>
        <w:t xml:space="preserve"> by completing and sending the </w:t>
      </w:r>
      <w:bookmarkStart w:id="862"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2"/>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61258">
        <w:rPr>
          <w:b/>
          <w:szCs w:val="20"/>
        </w:rPr>
        <w:t>Schedule 9</w:t>
      </w:r>
      <w:r w:rsidR="00C04891" w:rsidRPr="00DD61BA">
        <w:rPr>
          <w:b/>
          <w:szCs w:val="20"/>
        </w:rPr>
        <w:fldChar w:fldCharType="end"/>
      </w:r>
      <w:r w:rsidR="00C21485" w:rsidRPr="00141BA5">
        <w:rPr>
          <w:b/>
          <w:szCs w:val="20"/>
        </w:rPr>
        <w:t xml:space="preserve"> (</w:t>
      </w:r>
      <w:bookmarkStart w:id="863" w:name="_9kR3WTr19A8BGR8dkrjGL39EA5fdGBvs"/>
      <w:r w:rsidR="00C21485" w:rsidRPr="00141BA5">
        <w:rPr>
          <w:b/>
          <w:szCs w:val="20"/>
        </w:rPr>
        <w:t>Change Control Notice</w:t>
      </w:r>
      <w:bookmarkEnd w:id="863"/>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4" w:name="_9kMIH5YVt4886FGeMpyiu3z5"/>
      <w:r w:rsidR="006D0A58" w:rsidRPr="006E42A1">
        <w:rPr>
          <w:szCs w:val="20"/>
        </w:rPr>
        <w:t>Variation</w:t>
      </w:r>
      <w:bookmarkEnd w:id="864"/>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5" w:name="_9kMJI5YVt4886FGeMpyiu3z5"/>
      <w:r w:rsidR="00722104" w:rsidRPr="00080801">
        <w:rPr>
          <w:szCs w:val="20"/>
        </w:rPr>
        <w:t>V</w:t>
      </w:r>
      <w:r w:rsidRPr="00080801">
        <w:rPr>
          <w:szCs w:val="20"/>
        </w:rPr>
        <w:t>ariation</w:t>
      </w:r>
      <w:bookmarkEnd w:id="865"/>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6" w:name="_9kMH25K7aXv5FG9HKTPrns3EA7RI65t235L"/>
      <w:bookmarkStart w:id="867" w:name="_9kMH55H7aXv6EEBIPZPrns3EA7RI65t235L"/>
      <w:r w:rsidR="00C6400A" w:rsidRPr="00796BFD">
        <w:t>Framework Agreement</w:t>
      </w:r>
      <w:bookmarkEnd w:id="866"/>
      <w:bookmarkEnd w:id="867"/>
      <w:r w:rsidR="00320606" w:rsidRPr="00796BFD">
        <w:t xml:space="preserve"> </w:t>
      </w:r>
      <w:r w:rsidRPr="00796BFD">
        <w:t xml:space="preserve">without the </w:t>
      </w:r>
      <w:bookmarkStart w:id="868" w:name="_9kMKJ5YVt4886FGeMpyiu3z5"/>
      <w:r w:rsidRPr="00796BFD">
        <w:t>Variation</w:t>
      </w:r>
      <w:bookmarkEnd w:id="868"/>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9" w:name="_9kMH26L7aXv5FG9HKTPrns3EA7RI65t235L"/>
      <w:bookmarkStart w:id="870" w:name="_9kMH56I7aXv6EEBIPZPrns3EA7RI65t235L"/>
      <w:r w:rsidR="00C6400A" w:rsidRPr="00796BFD">
        <w:t>Framework Agreement</w:t>
      </w:r>
      <w:bookmarkEnd w:id="869"/>
      <w:bookmarkEnd w:id="870"/>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71" w:name="_Ref53045814"/>
      <w:r w:rsidRPr="00141BA5">
        <w:rPr>
          <w:szCs w:val="20"/>
        </w:rPr>
        <w:t xml:space="preserve">The </w:t>
      </w:r>
      <w:bookmarkStart w:id="872" w:name="_9kMLK5YVt4886FGeMpyiu3z5"/>
      <w:r w:rsidRPr="00141BA5">
        <w:rPr>
          <w:szCs w:val="20"/>
        </w:rPr>
        <w:t>Variations</w:t>
      </w:r>
      <w:bookmarkEnd w:id="872"/>
      <w:r w:rsidRPr="00141BA5">
        <w:rPr>
          <w:szCs w:val="20"/>
        </w:rPr>
        <w:t xml:space="preserve"> shall cover:</w:t>
      </w:r>
      <w:bookmarkEnd w:id="871"/>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73" w:name="_9kMK8M6ZWu59978AdOuC4mj0"/>
      <w:r w:rsidR="00E60987" w:rsidRPr="00796BFD">
        <w:t>Services</w:t>
      </w:r>
      <w:bookmarkEnd w:id="873"/>
      <w:r w:rsidRPr="00796BFD">
        <w:t xml:space="preserve"> are provided, but do not require a </w:t>
      </w:r>
      <w:bookmarkStart w:id="874" w:name="_9kMHG5YVt4886EOnMpyiu3z5BDE8yAic405GRNK"/>
      <w:r w:rsidR="005175A2" w:rsidRPr="00796BFD">
        <w:t>V</w:t>
      </w:r>
      <w:r w:rsidRPr="00796BFD">
        <w:t xml:space="preserve">ariation to this </w:t>
      </w:r>
      <w:bookmarkStart w:id="875" w:name="_9kMH57J7aXv6EEBIPZPrns3EA7RI65t235L"/>
      <w:r w:rsidR="00C6400A" w:rsidRPr="00796BFD">
        <w:t>Framework Agreement</w:t>
      </w:r>
      <w:bookmarkEnd w:id="874"/>
      <w:bookmarkEnd w:id="875"/>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6" w:name="_9kMML5YVt4886FGeMpyiu3z5"/>
      <w:r w:rsidR="005175A2" w:rsidRPr="00796BFD">
        <w:t>V</w:t>
      </w:r>
      <w:r w:rsidRPr="00796BFD">
        <w:t>ariati</w:t>
      </w:r>
      <w:r w:rsidR="000518A9" w:rsidRPr="00796BFD">
        <w:t>on</w:t>
      </w:r>
      <w:bookmarkEnd w:id="876"/>
      <w:r w:rsidR="000518A9" w:rsidRPr="00796BFD">
        <w:t xml:space="preserve"> to the </w:t>
      </w:r>
      <w:bookmarkStart w:id="877" w:name="_9kMH27M7aXv5FG9HKTPrns3EA7RI65t235L"/>
      <w:bookmarkStart w:id="878" w:name="_9kMH58K7aXv6EEBIPZPrns3EA7RI65t235L"/>
      <w:r w:rsidR="00C6400A" w:rsidRPr="00796BFD">
        <w:t>Framework Agreement</w:t>
      </w:r>
      <w:bookmarkEnd w:id="877"/>
      <w:bookmarkEnd w:id="878"/>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increase in the </w:t>
      </w:r>
      <w:bookmarkStart w:id="879" w:name="_9kR3WTr5DA6AIS8dovjw"/>
      <w:r w:rsidRPr="00796BFD">
        <w:t>Charges</w:t>
      </w:r>
      <w:bookmarkEnd w:id="879"/>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80"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80"/>
      <w:r>
        <w:rPr>
          <w:szCs w:val="20"/>
        </w:rPr>
        <w:t xml:space="preserve"> and</w:t>
      </w:r>
    </w:p>
    <w:p w14:paraId="2183F809" w14:textId="1CCF22FD" w:rsidR="00080801" w:rsidRDefault="001120B1" w:rsidP="006E42A1">
      <w:pPr>
        <w:pStyle w:val="General5"/>
        <w:spacing w:line="360" w:lineRule="auto"/>
        <w:rPr>
          <w:szCs w:val="20"/>
        </w:rPr>
      </w:pPr>
      <w:bookmarkStart w:id="881" w:name="_Toc53670797"/>
      <w:r>
        <w:rPr>
          <w:szCs w:val="20"/>
        </w:rPr>
        <w:lastRenderedPageBreak/>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81"/>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41B10E76"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2" w:name="_Toc53670798"/>
      <w:bookmarkStart w:id="883" w:name="_Ref53749686"/>
      <w:r w:rsidRPr="00141BA5">
        <w:rPr>
          <w:szCs w:val="20"/>
        </w:rPr>
        <w:t>RIGHTS OF THIRD PARTIES</w:t>
      </w:r>
      <w:bookmarkEnd w:id="882"/>
      <w:bookmarkEnd w:id="883"/>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4" w:name="_9kMI9P6ZWu5778EMhHqAI"/>
      <w:r w:rsidR="009C02CF" w:rsidRPr="006E42A1">
        <w:rPr>
          <w:szCs w:val="20"/>
        </w:rPr>
        <w:t>p</w:t>
      </w:r>
      <w:r w:rsidR="00265A86" w:rsidRPr="006E42A1">
        <w:rPr>
          <w:szCs w:val="20"/>
        </w:rPr>
        <w:t>arty</w:t>
      </w:r>
      <w:bookmarkEnd w:id="884"/>
      <w:r w:rsidR="00265A86" w:rsidRPr="006E42A1">
        <w:rPr>
          <w:szCs w:val="20"/>
        </w:rPr>
        <w:t xml:space="preserve"> to the </w:t>
      </w:r>
      <w:bookmarkStart w:id="885" w:name="_9kMH28N7aXv5FG9HKTPrns3EA7RI65t235L"/>
      <w:bookmarkStart w:id="886" w:name="_9kMH59L7aXv6EEBIPZPrns3EA7RI65t235L"/>
      <w:r w:rsidR="00C6400A" w:rsidRPr="006E42A1">
        <w:rPr>
          <w:szCs w:val="20"/>
        </w:rPr>
        <w:t>Framework Agreement</w:t>
      </w:r>
      <w:bookmarkEnd w:id="885"/>
      <w:bookmarkEnd w:id="886"/>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7" w:name="_9kMJ1G6ZWu5778EMhHqAI"/>
      <w:r w:rsidR="000518A9" w:rsidRPr="00EE4EB7">
        <w:rPr>
          <w:szCs w:val="20"/>
        </w:rPr>
        <w:t>party</w:t>
      </w:r>
      <w:bookmarkEnd w:id="887"/>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8" w:name="_9kMHG5YVt4886CMUK399"/>
      <w:r w:rsidR="00265A86" w:rsidRPr="00EE4EB7">
        <w:rPr>
          <w:szCs w:val="20"/>
        </w:rPr>
        <w:t>Crown</w:t>
      </w:r>
      <w:bookmarkEnd w:id="888"/>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9" w:name="_Ref445037686"/>
      <w:bookmarkStart w:id="890" w:name="_Toc53670799"/>
      <w:r w:rsidRPr="00EE4EB7">
        <w:rPr>
          <w:szCs w:val="20"/>
        </w:rPr>
        <w:t>ENTIRE AGREEMENT</w:t>
      </w:r>
      <w:bookmarkEnd w:id="889"/>
      <w:bookmarkEnd w:id="890"/>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91" w:name="_9kMH29O7aXv5FG9HKTPrns3EA7RI65t235L"/>
      <w:bookmarkStart w:id="892" w:name="_9kMH5AM7aXv6EEBIPZPrns3EA7RI65t235L"/>
      <w:r w:rsidR="00C6400A" w:rsidRPr="00EE4EB7">
        <w:rPr>
          <w:szCs w:val="20"/>
        </w:rPr>
        <w:t>Framework Agreement</w:t>
      </w:r>
      <w:bookmarkEnd w:id="891"/>
      <w:bookmarkEnd w:id="892"/>
      <w:r w:rsidRPr="00EE4EB7">
        <w:rPr>
          <w:szCs w:val="20"/>
        </w:rPr>
        <w:t xml:space="preserve"> constitutes the entire agreement and understanding between the </w:t>
      </w:r>
      <w:bookmarkStart w:id="893" w:name="_9kMJ2H6ZWu5778EMhHqAI"/>
      <w:r w:rsidR="007A7DB4" w:rsidRPr="00EE4EB7">
        <w:rPr>
          <w:szCs w:val="20"/>
        </w:rPr>
        <w:t>p</w:t>
      </w:r>
      <w:r w:rsidRPr="00EE4EB7">
        <w:rPr>
          <w:szCs w:val="20"/>
        </w:rPr>
        <w:t>arties</w:t>
      </w:r>
      <w:bookmarkEnd w:id="893"/>
      <w:r w:rsidR="007A7DB4" w:rsidRPr="00EE4EB7">
        <w:rPr>
          <w:szCs w:val="20"/>
        </w:rPr>
        <w:t xml:space="preserve"> to this </w:t>
      </w:r>
      <w:bookmarkStart w:id="894" w:name="_9kMH2AP7aXv5FG9HKTPrns3EA7RI65t235L"/>
      <w:bookmarkStart w:id="895" w:name="_9kMH5BN7aXv6EEBIPZPrns3EA7RI65t235L"/>
      <w:r w:rsidR="00C6400A" w:rsidRPr="00EE4EB7">
        <w:rPr>
          <w:szCs w:val="20"/>
        </w:rPr>
        <w:t>Framework Agreement</w:t>
      </w:r>
      <w:bookmarkEnd w:id="894"/>
      <w:bookmarkEnd w:id="895"/>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6" w:name="_9kMH2BQ7aXv5FG9HKTPrns3EA7RI65t235L"/>
      <w:bookmarkStart w:id="897" w:name="_9kMH5CO7aXv6EEBIPZPrns3EA7RI65t235L"/>
      <w:r w:rsidR="00C6400A" w:rsidRPr="00EE4EB7">
        <w:rPr>
          <w:szCs w:val="20"/>
        </w:rPr>
        <w:t>Framework Agreement</w:t>
      </w:r>
      <w:bookmarkEnd w:id="896"/>
      <w:bookmarkEnd w:id="897"/>
      <w:r w:rsidRPr="00EE4EB7">
        <w:rPr>
          <w:szCs w:val="20"/>
        </w:rPr>
        <w:t xml:space="preserve">. This </w:t>
      </w:r>
      <w:bookmarkStart w:id="898" w:name="_9kMH33H7aXv5FG9HKTPrns3EA7RI65t235L"/>
      <w:bookmarkStart w:id="899" w:name="_9kMH5DP7aXv6EEBIPZPrns3EA7RI65t235L"/>
      <w:r w:rsidR="00C6400A" w:rsidRPr="00EE4EB7">
        <w:rPr>
          <w:szCs w:val="20"/>
        </w:rPr>
        <w:t>Framework Agreement</w:t>
      </w:r>
      <w:bookmarkEnd w:id="898"/>
      <w:bookmarkEnd w:id="899"/>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900" w:name="_9kMJ3I6ZWu5778EMhHqAI"/>
      <w:r w:rsidR="009C02CF" w:rsidRPr="00EE4EB7">
        <w:rPr>
          <w:szCs w:val="20"/>
        </w:rPr>
        <w:t>p</w:t>
      </w:r>
      <w:r w:rsidRPr="00EE4EB7">
        <w:rPr>
          <w:szCs w:val="20"/>
        </w:rPr>
        <w:t>arty</w:t>
      </w:r>
      <w:bookmarkEnd w:id="900"/>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901" w:name="_Ref445039616"/>
      <w:bookmarkStart w:id="902" w:name="_Ref4081540"/>
      <w:bookmarkStart w:id="903" w:name="_Toc53670800"/>
      <w:r w:rsidRPr="00EE4EB7">
        <w:rPr>
          <w:szCs w:val="20"/>
        </w:rPr>
        <w:t>DISPUTE</w:t>
      </w:r>
      <w:bookmarkEnd w:id="901"/>
      <w:r w:rsidR="009E3613" w:rsidRPr="00EE4EB7">
        <w:rPr>
          <w:szCs w:val="20"/>
        </w:rPr>
        <w:t xml:space="preserve"> RESOLUTION</w:t>
      </w:r>
      <w:bookmarkEnd w:id="902"/>
      <w:bookmarkEnd w:id="903"/>
    </w:p>
    <w:p w14:paraId="7EC0C9EF" w14:textId="4F20C1BE" w:rsidR="005908A8" w:rsidRPr="00EE4EB7" w:rsidRDefault="005908A8" w:rsidP="00EE4EB7">
      <w:pPr>
        <w:pStyle w:val="General2"/>
        <w:spacing w:line="360" w:lineRule="auto"/>
        <w:rPr>
          <w:szCs w:val="20"/>
        </w:rPr>
      </w:pPr>
      <w:bookmarkStart w:id="904"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shall attempt in good faith to negotiate a settlement to </w:t>
      </w:r>
      <w:r w:rsidRPr="00EE4EB7">
        <w:rPr>
          <w:szCs w:val="20"/>
        </w:rPr>
        <w:lastRenderedPageBreak/>
        <w:t>any dispute between them arising out of or in connection with th</w:t>
      </w:r>
      <w:r w:rsidR="00367E80" w:rsidRPr="00EE4EB7">
        <w:rPr>
          <w:szCs w:val="20"/>
        </w:rPr>
        <w:t xml:space="preserve">is </w:t>
      </w:r>
      <w:bookmarkStart w:id="905" w:name="_9kMH34I7aXv5FG9HKTPrns3EA7RI65t235L"/>
      <w:bookmarkStart w:id="906" w:name="_9kMH5EQ7aXv6EEBIPZPrns3EA7RI65t235L"/>
      <w:r w:rsidR="00C6400A" w:rsidRPr="00EE4EB7">
        <w:rPr>
          <w:szCs w:val="20"/>
        </w:rPr>
        <w:t>Framework Agreement</w:t>
      </w:r>
      <w:bookmarkEnd w:id="905"/>
      <w:bookmarkEnd w:id="906"/>
      <w:r w:rsidR="00251203">
        <w:rPr>
          <w:szCs w:val="20"/>
        </w:rPr>
        <w:t xml:space="preserve"> or any Call-Off Contract</w:t>
      </w:r>
      <w:r w:rsidRPr="00EE4EB7">
        <w:rPr>
          <w:szCs w:val="20"/>
        </w:rPr>
        <w:t xml:space="preserve"> within 20 </w:t>
      </w:r>
      <w:bookmarkStart w:id="907" w:name="_9kMNM5YVt4886ADMMAzvsyDZC4N"/>
      <w:r w:rsidR="00133704" w:rsidRPr="00EE4EB7">
        <w:rPr>
          <w:szCs w:val="20"/>
        </w:rPr>
        <w:t>Business Day</w:t>
      </w:r>
      <w:r w:rsidR="00124272" w:rsidRPr="00EE4EB7">
        <w:rPr>
          <w:szCs w:val="20"/>
        </w:rPr>
        <w:t>s</w:t>
      </w:r>
      <w:bookmarkEnd w:id="907"/>
      <w:r w:rsidR="00124272" w:rsidRPr="00EE4EB7">
        <w:rPr>
          <w:szCs w:val="20"/>
        </w:rPr>
        <w:t xml:space="preserve"> </w:t>
      </w:r>
      <w:r w:rsidRPr="00EE4EB7">
        <w:rPr>
          <w:szCs w:val="20"/>
        </w:rPr>
        <w:t xml:space="preserve">of either </w:t>
      </w:r>
      <w:bookmarkStart w:id="908" w:name="_9kMJ4J6ZWu5778EMhHqAI"/>
      <w:r w:rsidR="009C02CF" w:rsidRPr="00EE4EB7">
        <w:rPr>
          <w:szCs w:val="20"/>
        </w:rPr>
        <w:t>p</w:t>
      </w:r>
      <w:r w:rsidRPr="00EE4EB7">
        <w:rPr>
          <w:szCs w:val="20"/>
        </w:rPr>
        <w:t>arty</w:t>
      </w:r>
      <w:bookmarkEnd w:id="908"/>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4"/>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9"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10" w:name="_9kMJ5K6ZWu5778EMhHqAI"/>
      <w:r w:rsidR="009C02CF" w:rsidRPr="00EE4EB7">
        <w:rPr>
          <w:szCs w:val="20"/>
        </w:rPr>
        <w:t>p</w:t>
      </w:r>
      <w:r w:rsidRPr="00EE4EB7">
        <w:rPr>
          <w:szCs w:val="20"/>
        </w:rPr>
        <w:t>arty</w:t>
      </w:r>
      <w:bookmarkEnd w:id="910"/>
      <w:r w:rsidRPr="00EE4EB7">
        <w:rPr>
          <w:szCs w:val="20"/>
        </w:rPr>
        <w:t xml:space="preserve"> from doing any act or compelling the other </w:t>
      </w:r>
      <w:bookmarkStart w:id="911" w:name="_9kMJ6L6ZWu5778EMhHqAI"/>
      <w:r w:rsidR="00320DA8" w:rsidRPr="00EE4EB7">
        <w:rPr>
          <w:szCs w:val="20"/>
        </w:rPr>
        <w:t>p</w:t>
      </w:r>
      <w:r w:rsidRPr="00EE4EB7">
        <w:rPr>
          <w:szCs w:val="20"/>
        </w:rPr>
        <w:t>arty</w:t>
      </w:r>
      <w:bookmarkEnd w:id="911"/>
      <w:r w:rsidRPr="00EE4EB7">
        <w:rPr>
          <w:szCs w:val="20"/>
        </w:rPr>
        <w:t xml:space="preserve"> to do any act.</w:t>
      </w:r>
      <w:bookmarkEnd w:id="909"/>
    </w:p>
    <w:p w14:paraId="09E64FA3" w14:textId="30543907" w:rsidR="005908A8" w:rsidRPr="00DD61BA" w:rsidRDefault="005908A8" w:rsidP="00B02B6F">
      <w:pPr>
        <w:pStyle w:val="General2"/>
        <w:spacing w:line="360" w:lineRule="auto"/>
        <w:rPr>
          <w:szCs w:val="20"/>
        </w:rPr>
      </w:pPr>
      <w:bookmarkStart w:id="912"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3" w:name="_9kMJ7M6ZWu5778EMhHqAI"/>
      <w:r w:rsidR="00514EB2" w:rsidRPr="00DD61BA">
        <w:rPr>
          <w:szCs w:val="20"/>
        </w:rPr>
        <w:t>party</w:t>
      </w:r>
      <w:bookmarkEnd w:id="913"/>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42.5</w:t>
      </w:r>
      <w:r w:rsidR="00320606" w:rsidRPr="00DD61BA">
        <w:rPr>
          <w:b/>
          <w:szCs w:val="20"/>
        </w:rPr>
        <w:fldChar w:fldCharType="end"/>
      </w:r>
      <w:r w:rsidRPr="00141BA5">
        <w:rPr>
          <w:szCs w:val="20"/>
        </w:rPr>
        <w:t>.</w:t>
      </w:r>
      <w:bookmarkEnd w:id="912"/>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4" w:name="_9kMJ8N6ZWu5778EMhHqAI"/>
      <w:r w:rsidR="009C02CF" w:rsidRPr="006E42A1">
        <w:rPr>
          <w:szCs w:val="20"/>
        </w:rPr>
        <w:t>p</w:t>
      </w:r>
      <w:r w:rsidRPr="006E42A1">
        <w:rPr>
          <w:szCs w:val="20"/>
        </w:rPr>
        <w:t>arties</w:t>
      </w:r>
      <w:bookmarkEnd w:id="914"/>
      <w:r w:rsidRPr="006E42A1">
        <w:rPr>
          <w:szCs w:val="20"/>
        </w:rPr>
        <w:t xml:space="preserve"> under the </w:t>
      </w:r>
      <w:bookmarkStart w:id="915" w:name="_9kMH35J7aXv5FG9HKTPrns3EA7RI65t235L"/>
      <w:bookmarkStart w:id="916" w:name="_9kMH66H7aXv6EEBIPZPrns3EA7RI65t235L"/>
      <w:r w:rsidR="00C6400A" w:rsidRPr="006E42A1">
        <w:rPr>
          <w:szCs w:val="20"/>
        </w:rPr>
        <w:t>Framework Agreement</w:t>
      </w:r>
      <w:bookmarkEnd w:id="915"/>
      <w:bookmarkEnd w:id="916"/>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7" w:name="_9kMJ3I6ZWu59979JiLu9733vu"/>
      <w:r w:rsidR="004D7EBA" w:rsidRPr="00080801">
        <w:rPr>
          <w:szCs w:val="20"/>
        </w:rPr>
        <w:t>Personnel</w:t>
      </w:r>
      <w:bookmarkEnd w:id="917"/>
      <w:r w:rsidRPr="00080801">
        <w:rPr>
          <w:szCs w:val="20"/>
        </w:rPr>
        <w:t xml:space="preserve"> shall comply fully with the requirements of the </w:t>
      </w:r>
      <w:bookmarkStart w:id="918" w:name="_9kMH36K7aXv5FG9HKTPrns3EA7RI65t235L"/>
      <w:bookmarkStart w:id="919" w:name="_9kMH67I7aXv6EEBIPZPrns3EA7RI65t235L"/>
      <w:r w:rsidR="00C6400A" w:rsidRPr="00080801">
        <w:rPr>
          <w:szCs w:val="20"/>
        </w:rPr>
        <w:t>Framework Agreement</w:t>
      </w:r>
      <w:bookmarkEnd w:id="918"/>
      <w:bookmarkEnd w:id="919"/>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20" w:name="_Ref444454608"/>
      <w:r w:rsidRPr="00EE4EB7">
        <w:rPr>
          <w:szCs w:val="20"/>
        </w:rPr>
        <w:t>The procedure for mediation and consequential provisions relating to mediation are as follows:</w:t>
      </w:r>
      <w:bookmarkEnd w:id="920"/>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21" w:name="_9kMJ9O6ZWu5778EMhHqAI"/>
      <w:r w:rsidR="00303278" w:rsidRPr="00796BFD">
        <w:t>p</w:t>
      </w:r>
      <w:r w:rsidR="005908A8" w:rsidRPr="00796BFD">
        <w:t>arties</w:t>
      </w:r>
      <w:bookmarkEnd w:id="921"/>
      <w:r w:rsidR="005908A8" w:rsidRPr="00796BFD">
        <w:t xml:space="preserve"> or, if they are unable to agree upon a Mediator within 10 </w:t>
      </w:r>
      <w:bookmarkStart w:id="922" w:name="_9kMON5YVt4886ADMMAzvsyDZC4N"/>
      <w:r w:rsidR="00133704" w:rsidRPr="00796BFD">
        <w:t>Business Day</w:t>
      </w:r>
      <w:r w:rsidR="00662217" w:rsidRPr="00796BFD">
        <w:t>s</w:t>
      </w:r>
      <w:bookmarkEnd w:id="922"/>
      <w:r w:rsidR="00662217" w:rsidRPr="00796BFD">
        <w:t xml:space="preserve"> </w:t>
      </w:r>
      <w:r w:rsidR="005908A8" w:rsidRPr="00796BFD">
        <w:t xml:space="preserve">after a request by one </w:t>
      </w:r>
      <w:bookmarkStart w:id="923" w:name="_9kMJAP6ZWu5778EMhHqAI"/>
      <w:r w:rsidR="00303278" w:rsidRPr="00796BFD">
        <w:t>p</w:t>
      </w:r>
      <w:r w:rsidR="005908A8" w:rsidRPr="00796BFD">
        <w:t>arty</w:t>
      </w:r>
      <w:bookmarkEnd w:id="923"/>
      <w:r w:rsidR="005908A8" w:rsidRPr="00796BFD">
        <w:t xml:space="preserve"> to the other or if the Mediator agreed upon is unable or unwilling to act, either </w:t>
      </w:r>
      <w:bookmarkStart w:id="924" w:name="_9kMK2G6ZWu5778EMhHqAI"/>
      <w:r w:rsidR="00303278" w:rsidRPr="00796BFD">
        <w:t>p</w:t>
      </w:r>
      <w:r w:rsidR="005908A8" w:rsidRPr="00796BFD">
        <w:t>arty</w:t>
      </w:r>
      <w:bookmarkEnd w:id="924"/>
      <w:r w:rsidR="005908A8" w:rsidRPr="00796BFD">
        <w:t xml:space="preserve"> shall within 10 </w:t>
      </w:r>
      <w:bookmarkStart w:id="925" w:name="_9kMPO5YVt4886ADMMAzvsyDZC4N"/>
      <w:r w:rsidR="00133704" w:rsidRPr="00796BFD">
        <w:t>Business Day</w:t>
      </w:r>
      <w:r w:rsidR="00662217" w:rsidRPr="00796BFD">
        <w:t>s</w:t>
      </w:r>
      <w:bookmarkEnd w:id="925"/>
      <w:r w:rsidR="00662217" w:rsidRPr="00796BFD">
        <w:t xml:space="preserve"> </w:t>
      </w:r>
      <w:r w:rsidR="005908A8" w:rsidRPr="00796BFD">
        <w:t xml:space="preserve">from the date of the proposal to appoint a Mediator or within 10 </w:t>
      </w:r>
      <w:bookmarkStart w:id="926" w:name="_9kMHzG6ZWu5997BENNB0wtzEaD5O"/>
      <w:r w:rsidR="00133704" w:rsidRPr="00796BFD">
        <w:t>Business Day</w:t>
      </w:r>
      <w:r w:rsidR="00662217" w:rsidRPr="00796BFD">
        <w:t>s</w:t>
      </w:r>
      <w:bookmarkEnd w:id="926"/>
      <w:r w:rsidR="00662217" w:rsidRPr="00796BFD">
        <w:t xml:space="preserve"> </w:t>
      </w:r>
      <w:r w:rsidR="005908A8" w:rsidRPr="00796BFD">
        <w:t xml:space="preserve">of notice to either </w:t>
      </w:r>
      <w:bookmarkStart w:id="927" w:name="_9kMK3H6ZWu5778EMhHqAI"/>
      <w:r w:rsidR="00303278" w:rsidRPr="00796BFD">
        <w:t>p</w:t>
      </w:r>
      <w:r w:rsidR="005908A8" w:rsidRPr="00796BFD">
        <w:t>arty</w:t>
      </w:r>
      <w:bookmarkEnd w:id="927"/>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8" w:name="_9kMK4I6ZWu5778EMhHqAI"/>
      <w:r w:rsidR="00303278" w:rsidRPr="00796BFD">
        <w:t>p</w:t>
      </w:r>
      <w:r w:rsidRPr="00796BFD">
        <w:t>arties</w:t>
      </w:r>
      <w:bookmarkEnd w:id="928"/>
      <w:r w:rsidRPr="00796BFD">
        <w:t xml:space="preserve"> shall within 10 </w:t>
      </w:r>
      <w:bookmarkStart w:id="929" w:name="_9kMH0H6ZWu5997BENNB0wtzEaD5O"/>
      <w:r w:rsidR="00133704" w:rsidRPr="00796BFD">
        <w:t>Business Day</w:t>
      </w:r>
      <w:r w:rsidR="002934A4" w:rsidRPr="00796BFD">
        <w:t>s</w:t>
      </w:r>
      <w:bookmarkEnd w:id="929"/>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30" w:name="_9kMON5YVt7FC8CC"/>
      <w:r w:rsidRPr="00796BFD">
        <w:t>.</w:t>
      </w:r>
      <w:bookmarkEnd w:id="930"/>
      <w:r w:rsidRPr="00796BFD">
        <w:t xml:space="preserve">  If considered appropriate, the </w:t>
      </w:r>
      <w:bookmarkStart w:id="931" w:name="_9kMK5J6ZWu5778EMhHqAI"/>
      <w:r w:rsidR="00303278" w:rsidRPr="00796BFD">
        <w:t>p</w:t>
      </w:r>
      <w:r w:rsidRPr="00796BFD">
        <w:t>arties</w:t>
      </w:r>
      <w:bookmarkEnd w:id="931"/>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w:t>
      </w:r>
      <w:r w:rsidRPr="00796BFD">
        <w:lastRenderedPageBreak/>
        <w:t xml:space="preserve">confidence and without prejudice to the rights of the </w:t>
      </w:r>
      <w:bookmarkStart w:id="932" w:name="_9kMK6K6ZWu5778EMhHqAI"/>
      <w:r w:rsidR="00303278" w:rsidRPr="00796BFD">
        <w:t>p</w:t>
      </w:r>
      <w:r w:rsidRPr="00796BFD">
        <w:t>arties</w:t>
      </w:r>
      <w:bookmarkEnd w:id="932"/>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3" w:name="_9kMK7L6ZWu5778EMhHqAI"/>
      <w:r w:rsidR="00303278" w:rsidRPr="00796BFD">
        <w:t>p</w:t>
      </w:r>
      <w:r w:rsidRPr="00796BFD">
        <w:t>arties</w:t>
      </w:r>
      <w:bookmarkEnd w:id="933"/>
      <w:r w:rsidRPr="00796BFD">
        <w:t xml:space="preserve"> reach agreement on the resolution of the dispute, the agreement shall be recorded in writing and shall be binding on the </w:t>
      </w:r>
      <w:bookmarkStart w:id="934" w:name="_9kMK8M6ZWu5778EMhHqAI"/>
      <w:r w:rsidR="00303278" w:rsidRPr="00796BFD">
        <w:t>p</w:t>
      </w:r>
      <w:r w:rsidRPr="00796BFD">
        <w:t>arties</w:t>
      </w:r>
      <w:bookmarkEnd w:id="934"/>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5" w:name="_9kMK9N6ZWu5778EMhHqAI"/>
      <w:r w:rsidR="00303278" w:rsidRPr="00796BFD">
        <w:t>p</w:t>
      </w:r>
      <w:r w:rsidRPr="00796BFD">
        <w:t>arties</w:t>
      </w:r>
      <w:bookmarkEnd w:id="935"/>
      <w:r w:rsidRPr="00796BFD">
        <w:t xml:space="preserve"> may invite the Mediator to provide a non-binding but informative written opinion. Such an opinion shall be provided on a without prejudice basis and shall not be used in evidence in any proceedings relating to the </w:t>
      </w:r>
      <w:bookmarkStart w:id="936" w:name="_9kMH37L7aXv5FG9HKTPrns3EA7RI65t235L"/>
      <w:bookmarkStart w:id="937" w:name="_9kMH68J7aXv6EEBIPZPrns3EA7RI65t235L"/>
      <w:r w:rsidR="00C6400A" w:rsidRPr="00796BFD">
        <w:t>Framework Agreement</w:t>
      </w:r>
      <w:bookmarkEnd w:id="936"/>
      <w:bookmarkEnd w:id="937"/>
      <w:r w:rsidR="00251203">
        <w:t xml:space="preserve"> or any Call-Off Contract</w:t>
      </w:r>
      <w:r w:rsidR="00303278" w:rsidRPr="00796BFD">
        <w:t xml:space="preserve"> </w:t>
      </w:r>
      <w:r w:rsidRPr="00796BFD">
        <w:t xml:space="preserve">without the prior written consent of both </w:t>
      </w:r>
      <w:bookmarkStart w:id="938" w:name="_9kMKAO6ZWu5778EMhHqAI"/>
      <w:r w:rsidR="00303278" w:rsidRPr="00796BFD">
        <w:t>p</w:t>
      </w:r>
      <w:r w:rsidRPr="00796BFD">
        <w:t>arties</w:t>
      </w:r>
      <w:bookmarkEnd w:id="938"/>
      <w:r w:rsidRPr="00796BFD">
        <w:t>.</w:t>
      </w:r>
    </w:p>
    <w:p w14:paraId="6998D6CC" w14:textId="014563C4" w:rsidR="005908A8" w:rsidRPr="00796BFD" w:rsidRDefault="005908A8" w:rsidP="00B02B6F">
      <w:pPr>
        <w:pStyle w:val="General3"/>
        <w:spacing w:line="360" w:lineRule="auto"/>
      </w:pPr>
      <w:r w:rsidRPr="00796BFD">
        <w:t xml:space="preserve">If the </w:t>
      </w:r>
      <w:bookmarkStart w:id="939" w:name="_9kMKBP6ZWu5778EMhHqAI"/>
      <w:r w:rsidR="00303278" w:rsidRPr="00796BFD">
        <w:t>p</w:t>
      </w:r>
      <w:r w:rsidRPr="00796BFD">
        <w:t>arties</w:t>
      </w:r>
      <w:bookmarkEnd w:id="939"/>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40" w:name="_9kML3G6ZWu5778EMhHqAI"/>
      <w:r w:rsidR="00303278" w:rsidRPr="00796BFD">
        <w:t>p</w:t>
      </w:r>
      <w:r w:rsidRPr="00796BFD">
        <w:t>arties</w:t>
      </w:r>
      <w:bookmarkEnd w:id="940"/>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42.6</w:t>
      </w:r>
      <w:r w:rsidR="00FD77ED" w:rsidRPr="00DD61BA">
        <w:rPr>
          <w:b/>
        </w:rPr>
        <w:fldChar w:fldCharType="end"/>
      </w:r>
      <w:r w:rsidRPr="00796BFD">
        <w:t>.</w:t>
      </w:r>
    </w:p>
    <w:p w14:paraId="27752EE5" w14:textId="27352AA9" w:rsidR="005908A8" w:rsidRPr="006E42A1" w:rsidRDefault="005908A8" w:rsidP="00B02B6F">
      <w:pPr>
        <w:pStyle w:val="General2"/>
        <w:spacing w:line="360" w:lineRule="auto"/>
        <w:rPr>
          <w:szCs w:val="20"/>
        </w:rPr>
      </w:pPr>
      <w:bookmarkStart w:id="941"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42.2</w:t>
      </w:r>
      <w:r w:rsidR="00FD77ED" w:rsidRPr="004E35DC">
        <w:rPr>
          <w:b/>
        </w:rPr>
        <w:fldChar w:fldCharType="end"/>
      </w:r>
      <w:r w:rsidRPr="00141BA5">
        <w:rPr>
          <w:szCs w:val="20"/>
        </w:rPr>
        <w:t xml:space="preserve">, the </w:t>
      </w:r>
      <w:bookmarkStart w:id="942" w:name="_9kML4H6ZWu5778EMhHqAI"/>
      <w:r w:rsidR="00303278" w:rsidRPr="00DD61BA">
        <w:rPr>
          <w:szCs w:val="20"/>
        </w:rPr>
        <w:t>p</w:t>
      </w:r>
      <w:r w:rsidRPr="006E42A1">
        <w:rPr>
          <w:szCs w:val="20"/>
        </w:rPr>
        <w:t>arties</w:t>
      </w:r>
      <w:bookmarkEnd w:id="942"/>
      <w:r w:rsidR="00303278" w:rsidRPr="006E42A1">
        <w:rPr>
          <w:szCs w:val="20"/>
        </w:rPr>
        <w:t xml:space="preserve"> to this </w:t>
      </w:r>
      <w:bookmarkStart w:id="943" w:name="_9kMH38M7aXv5FG9HKTPrns3EA7RI65t235L"/>
      <w:bookmarkStart w:id="944" w:name="_9kMH69K7aXv6EEBIPZPrns3EA7RI65t235L"/>
      <w:r w:rsidR="00C6400A" w:rsidRPr="006E42A1">
        <w:rPr>
          <w:szCs w:val="20"/>
        </w:rPr>
        <w:t>Framework Agreement</w:t>
      </w:r>
      <w:bookmarkEnd w:id="943"/>
      <w:bookmarkEnd w:id="944"/>
      <w:r w:rsidR="00251203">
        <w:rPr>
          <w:szCs w:val="20"/>
        </w:rPr>
        <w:t xml:space="preserve"> or any Call-Off 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41"/>
    </w:p>
    <w:p w14:paraId="5594D86A" w14:textId="55277E7A"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30042E">
        <w:rPr>
          <w:b/>
        </w:rPr>
        <w:t>;</w:t>
      </w:r>
    </w:p>
    <w:p w14:paraId="4A3F3073" w14:textId="70120265"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30042E">
        <w:t>; and</w:t>
      </w:r>
    </w:p>
    <w:p w14:paraId="753292BA" w14:textId="6419ADE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DE5FF1F" w:rsidR="005908A8" w:rsidRPr="00DD61BA" w:rsidRDefault="005908A8" w:rsidP="00B02B6F">
      <w:pPr>
        <w:pStyle w:val="General2"/>
        <w:spacing w:line="360" w:lineRule="auto"/>
        <w:rPr>
          <w:szCs w:val="20"/>
        </w:rPr>
      </w:pPr>
      <w:bookmarkStart w:id="945"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61258">
        <w:rPr>
          <w:b/>
          <w:szCs w:val="20"/>
        </w:rPr>
        <w:t>42.6</w:t>
      </w:r>
      <w:r w:rsidR="00FD77ED" w:rsidRPr="00DD61BA">
        <w:rPr>
          <w:b/>
          <w:szCs w:val="20"/>
        </w:rPr>
        <w:fldChar w:fldCharType="end"/>
      </w:r>
      <w:r w:rsidRPr="00141BA5">
        <w:rPr>
          <w:szCs w:val="20"/>
        </w:rPr>
        <w:t>:</w:t>
      </w:r>
      <w:bookmarkEnd w:id="945"/>
    </w:p>
    <w:p w14:paraId="50297EDE" w14:textId="77777777" w:rsidR="005908A8" w:rsidRPr="00796BFD" w:rsidRDefault="005908A8" w:rsidP="00EE4EB7">
      <w:pPr>
        <w:pStyle w:val="General3"/>
        <w:spacing w:line="360" w:lineRule="auto"/>
      </w:pPr>
      <w:r w:rsidRPr="00796BFD">
        <w:t xml:space="preserve">the arbitration shall be governed by the provisions of the Arbitration </w:t>
      </w:r>
      <w:r w:rsidRPr="00796BFD">
        <w:lastRenderedPageBreak/>
        <w:t>Act 1996;</w:t>
      </w:r>
    </w:p>
    <w:p w14:paraId="00349E1B" w14:textId="77777777" w:rsidR="00080801" w:rsidRDefault="00F14711" w:rsidP="006E42A1">
      <w:pPr>
        <w:pStyle w:val="General3"/>
        <w:spacing w:line="360" w:lineRule="auto"/>
      </w:pPr>
      <w:bookmarkStart w:id="946"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6"/>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1F89AD3A"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7" w:name="_9kMH39N7aXv5FG9HKTPrns3EA7RI65t235L"/>
      <w:bookmarkStart w:id="948" w:name="_9kMH6AL7aXv6EEBIPZPrns3EA7RI65t235L"/>
      <w:r w:rsidR="00C6400A" w:rsidRPr="00796BFD">
        <w:t>Framework Agreement</w:t>
      </w:r>
      <w:bookmarkEnd w:id="947"/>
      <w:bookmarkEnd w:id="948"/>
      <w:r w:rsidRPr="00796BFD">
        <w:t xml:space="preserve"> and the decision of the arbitrator shall be binding on the </w:t>
      </w:r>
      <w:bookmarkStart w:id="949" w:name="_9kML5I6ZWu5778EMhHqAI"/>
      <w:r w:rsidR="00303278" w:rsidRPr="00796BFD">
        <w:t>p</w:t>
      </w:r>
      <w:r w:rsidRPr="00796BFD">
        <w:t>arties</w:t>
      </w:r>
      <w:bookmarkEnd w:id="949"/>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50" w:name="_9kML6J6ZWu5778EMhHqAI"/>
      <w:r w:rsidR="00303278" w:rsidRPr="00796BFD">
        <w:t>p</w:t>
      </w:r>
      <w:r w:rsidRPr="00796BFD">
        <w:t>arties</w:t>
      </w:r>
      <w:bookmarkEnd w:id="950"/>
      <w:r w:rsidRPr="00796BFD">
        <w:t xml:space="preserve">; </w:t>
      </w:r>
    </w:p>
    <w:p w14:paraId="589EC759" w14:textId="1ACD274F" w:rsidR="005908A8" w:rsidRPr="00796BFD" w:rsidRDefault="005908A8" w:rsidP="00B02B6F">
      <w:pPr>
        <w:pStyle w:val="General3"/>
        <w:spacing w:line="360" w:lineRule="auto"/>
      </w:pPr>
      <w:r w:rsidRPr="00796BFD">
        <w:t xml:space="preserve">if the </w:t>
      </w:r>
      <w:bookmarkStart w:id="951" w:name="_9kML7K6ZWu5778EMhHqAI"/>
      <w:r w:rsidR="00303278" w:rsidRPr="00796BFD">
        <w:t>p</w:t>
      </w:r>
      <w:r w:rsidRPr="00796BFD">
        <w:t>arties</w:t>
      </w:r>
      <w:bookmarkEnd w:id="951"/>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t xml:space="preserve">the arbitration proceedings shall be governed by, and interpreted in accordance with, </w:t>
      </w:r>
      <w:bookmarkStart w:id="952" w:name="_9kR3WTr2664DGNGporzzTHz"/>
      <w:r w:rsidRPr="00796BFD">
        <w:t>English Law</w:t>
      </w:r>
      <w:bookmarkEnd w:id="952"/>
      <w:r w:rsidRPr="00796BFD">
        <w:t>.</w:t>
      </w:r>
    </w:p>
    <w:p w14:paraId="1353A600" w14:textId="77777777" w:rsidR="004D0472" w:rsidRPr="00DD61BA" w:rsidRDefault="004D0472" w:rsidP="00EE4EB7">
      <w:pPr>
        <w:pStyle w:val="General1"/>
        <w:spacing w:line="360" w:lineRule="auto"/>
        <w:rPr>
          <w:szCs w:val="20"/>
        </w:rPr>
      </w:pPr>
      <w:bookmarkStart w:id="953" w:name="_Toc53670801"/>
      <w:bookmarkStart w:id="954" w:name="_Ref53749811"/>
      <w:r w:rsidRPr="00141BA5">
        <w:rPr>
          <w:szCs w:val="20"/>
        </w:rPr>
        <w:t>NOTICES</w:t>
      </w:r>
      <w:bookmarkEnd w:id="953"/>
      <w:bookmarkEnd w:id="954"/>
    </w:p>
    <w:p w14:paraId="0B14091F" w14:textId="771B7F5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61258">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5" w:name="_9kMH3AO7aXv5FG9HKTPrns3EA7RI65t235L"/>
      <w:bookmarkStart w:id="956" w:name="_9kMH6BM7aXv6EEBIPZPrns3EA7RI65t235L"/>
      <w:r w:rsidR="00C6400A" w:rsidRPr="006E42A1">
        <w:rPr>
          <w:szCs w:val="20"/>
        </w:rPr>
        <w:t>Framework Agreement</w:t>
      </w:r>
      <w:bookmarkEnd w:id="955"/>
      <w:bookmarkEnd w:id="956"/>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7" w:name="_9kMH1I6ZWu5997BENNB0wtzEaD5O"/>
      <w:r w:rsidR="00133704" w:rsidRPr="00796BFD">
        <w:t>Business Day</w:t>
      </w:r>
      <w:r w:rsidRPr="00796BFD">
        <w:t>s</w:t>
      </w:r>
      <w:bookmarkEnd w:id="957"/>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8" w:name="_9kMH2J6ZWu5997BENNB0wtzEaD5O"/>
      <w:r w:rsidR="00133704" w:rsidRPr="00796BFD">
        <w:t>Business Day</w:t>
      </w:r>
      <w:bookmarkEnd w:id="958"/>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25545A4" w:rsidR="005175A2" w:rsidRPr="006E42A1" w:rsidRDefault="005175A2" w:rsidP="00B02B6F">
      <w:pPr>
        <w:pStyle w:val="General2"/>
        <w:spacing w:line="360" w:lineRule="auto"/>
        <w:rPr>
          <w:szCs w:val="20"/>
        </w:rPr>
      </w:pPr>
      <w:bookmarkStart w:id="959" w:name="_9kR3WTr2668BHdQ3yifw"/>
      <w:bookmarkStart w:id="960" w:name="_Ref445302789"/>
      <w:r w:rsidRPr="00141BA5">
        <w:rPr>
          <w:szCs w:val="20"/>
        </w:rPr>
        <w:t>Notices</w:t>
      </w:r>
      <w:bookmarkEnd w:id="959"/>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61258">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61" w:name="_9kMH3BP7aXv5FG9HKTPrns3EA7RI65t235L"/>
      <w:bookmarkStart w:id="962" w:name="_9kMH6CN7aXv6EEBIPZPrns3EA7RI65t235L"/>
      <w:r w:rsidR="00C6400A" w:rsidRPr="00DD61BA">
        <w:rPr>
          <w:szCs w:val="20"/>
        </w:rPr>
        <w:t>Framework Agreement</w:t>
      </w:r>
      <w:bookmarkEnd w:id="961"/>
      <w:bookmarkEnd w:id="962"/>
      <w:r w:rsidRPr="006E42A1">
        <w:rPr>
          <w:szCs w:val="20"/>
        </w:rPr>
        <w:t xml:space="preserve"> are valid only if served in a letter by hand, recorded </w:t>
      </w:r>
      <w:r w:rsidRPr="006E42A1">
        <w:rPr>
          <w:szCs w:val="20"/>
        </w:rPr>
        <w:lastRenderedPageBreak/>
        <w:t>delivery or special delivery.</w:t>
      </w:r>
      <w:bookmarkEnd w:id="960"/>
    </w:p>
    <w:p w14:paraId="08A3BCCA" w14:textId="31E08484" w:rsidR="005175A2" w:rsidRPr="00482EAD" w:rsidRDefault="005175A2" w:rsidP="00EE4EB7">
      <w:pPr>
        <w:pStyle w:val="General2"/>
        <w:spacing w:line="360" w:lineRule="auto"/>
        <w:rPr>
          <w:szCs w:val="20"/>
        </w:rPr>
      </w:pPr>
      <w:bookmarkStart w:id="963" w:name="_9kMHG5YVt488ADJfS50khy"/>
      <w:r w:rsidRPr="006E42A1">
        <w:rPr>
          <w:szCs w:val="20"/>
        </w:rPr>
        <w:t>Notices</w:t>
      </w:r>
      <w:bookmarkEnd w:id="963"/>
      <w:r w:rsidRPr="006E42A1">
        <w:rPr>
          <w:szCs w:val="20"/>
        </w:rPr>
        <w:t xml:space="preserve"> shall be sent to the addresses set out below or at such other address as the relevant Party may give notice to the other Party for the purpose of service of notices under the </w:t>
      </w:r>
      <w:bookmarkStart w:id="964" w:name="_9kMH3CQ7aXv5FG9HKTPrns3EA7RI65t235L"/>
      <w:bookmarkStart w:id="965" w:name="_9kMH6DO7aXv6EEBIPZPrns3EA7RI65t235L"/>
      <w:r w:rsidR="00C6400A" w:rsidRPr="00314BF1">
        <w:rPr>
          <w:szCs w:val="20"/>
        </w:rPr>
        <w:t>Framework Agreement</w:t>
      </w:r>
      <w:bookmarkEnd w:id="964"/>
      <w:bookmarkEnd w:id="965"/>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42E5A9C2" w14:textId="4E48A3FD" w:rsidR="00F11A4E" w:rsidRPr="00796BFD" w:rsidRDefault="00F11A4E" w:rsidP="00F11A4E">
      <w:pPr>
        <w:pStyle w:val="Body"/>
        <w:spacing w:line="360" w:lineRule="auto"/>
        <w:ind w:left="720"/>
      </w:pPr>
      <w:r w:rsidRPr="00796BFD">
        <w:t xml:space="preserve">Contact Name: </w:t>
      </w:r>
      <w:r w:rsidR="004F4BBD" w:rsidRPr="0079116D">
        <w:rPr>
          <w:highlight w:val="black"/>
        </w:rPr>
        <w:t>&lt;redacted&gt;&lt;redacted&gt;</w:t>
      </w:r>
    </w:p>
    <w:p w14:paraId="103602D9" w14:textId="77777777" w:rsidR="0038590E" w:rsidRDefault="00F11A4E" w:rsidP="004F4BBD">
      <w:pPr>
        <w:pStyle w:val="Body"/>
        <w:spacing w:line="360" w:lineRule="auto"/>
        <w:ind w:left="720"/>
      </w:pPr>
      <w:r w:rsidRPr="00796BFD">
        <w:t>Address:</w:t>
      </w:r>
      <w:r w:rsidR="004F4BBD" w:rsidRPr="004F4BBD">
        <w:rPr>
          <w:highlight w:val="black"/>
        </w:rPr>
        <w:t xml:space="preserve"> </w:t>
      </w:r>
      <w:r w:rsidR="004F4BBD" w:rsidRPr="0079116D">
        <w:rPr>
          <w:highlight w:val="black"/>
        </w:rPr>
        <w:t>&lt;redacted&gt;</w:t>
      </w:r>
      <w:r w:rsidRPr="00796BFD">
        <w:t xml:space="preserve">Email: </w:t>
      </w:r>
      <w:r w:rsidR="004F4BBD" w:rsidRPr="0079116D">
        <w:rPr>
          <w:highlight w:val="black"/>
        </w:rPr>
        <w:t>&lt;redacted&gt;&lt;redacted&gt;</w:t>
      </w:r>
    </w:p>
    <w:p w14:paraId="4309CD09" w14:textId="03DB5419" w:rsidR="005175A2" w:rsidRPr="00796BFD" w:rsidRDefault="005175A2" w:rsidP="004F4BBD">
      <w:pPr>
        <w:pStyle w:val="Body"/>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625EA7EB" w:rsidR="005175A2" w:rsidRPr="00796BFD" w:rsidRDefault="00B40062" w:rsidP="00EE4EB7">
      <w:pPr>
        <w:pStyle w:val="Body"/>
        <w:spacing w:line="360" w:lineRule="auto"/>
        <w:ind w:left="720"/>
      </w:pPr>
      <w:r w:rsidRPr="00796BFD">
        <w:t>C</w:t>
      </w:r>
      <w:r w:rsidR="005175A2" w:rsidRPr="00796BFD">
        <w:t xml:space="preserve">ontact Name: </w:t>
      </w:r>
      <w:r w:rsidR="004F4BBD" w:rsidRPr="0079116D">
        <w:rPr>
          <w:highlight w:val="black"/>
        </w:rPr>
        <w:t>&lt;redacted&gt;&lt;redacted&gt;</w:t>
      </w:r>
    </w:p>
    <w:p w14:paraId="773FF24F" w14:textId="417F4878" w:rsidR="005175A2" w:rsidRPr="00796BFD" w:rsidRDefault="005175A2" w:rsidP="00EE4EB7">
      <w:pPr>
        <w:pStyle w:val="Body"/>
        <w:spacing w:line="360" w:lineRule="auto"/>
        <w:ind w:left="720"/>
      </w:pPr>
      <w:r w:rsidRPr="00796BFD">
        <w:t xml:space="preserve">Address: </w:t>
      </w:r>
      <w:r w:rsidR="004F4BBD" w:rsidRPr="0079116D">
        <w:rPr>
          <w:highlight w:val="black"/>
        </w:rPr>
        <w:t>&lt;redacted&gt;</w:t>
      </w:r>
      <w:r w:rsidRPr="00796BFD">
        <w:t xml:space="preserve">Email: </w:t>
      </w:r>
      <w:r w:rsidR="004F4BBD" w:rsidRPr="0079116D">
        <w:rPr>
          <w:highlight w:val="black"/>
        </w:rPr>
        <w:t>&lt;redacted&gt;&lt;redacted&gt;</w:t>
      </w:r>
    </w:p>
    <w:p w14:paraId="3E513A40" w14:textId="031E36C6" w:rsidR="000C4BBF" w:rsidRPr="00DD61BA" w:rsidRDefault="000C4BBF" w:rsidP="00EE4EB7">
      <w:pPr>
        <w:pStyle w:val="General1"/>
        <w:spacing w:line="360" w:lineRule="auto"/>
        <w:rPr>
          <w:szCs w:val="20"/>
        </w:rPr>
      </w:pPr>
      <w:bookmarkStart w:id="966" w:name="_Toc53670802"/>
      <w:bookmarkStart w:id="967" w:name="_Ref53749592"/>
      <w:bookmarkStart w:id="968" w:name="_Ref445037696"/>
      <w:r w:rsidRPr="00141BA5">
        <w:rPr>
          <w:szCs w:val="20"/>
        </w:rPr>
        <w:t>WAIVER</w:t>
      </w:r>
      <w:bookmarkEnd w:id="966"/>
      <w:bookmarkEnd w:id="967"/>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9" w:name="_9kML8L6ZWu5778EMhHqAI"/>
      <w:r w:rsidRPr="006E42A1">
        <w:rPr>
          <w:szCs w:val="20"/>
        </w:rPr>
        <w:t>party</w:t>
      </w:r>
      <w:bookmarkEnd w:id="969"/>
      <w:r w:rsidRPr="006E42A1">
        <w:rPr>
          <w:szCs w:val="20"/>
        </w:rPr>
        <w:t xml:space="preserve"> to exercise any right or remedy provided under this </w:t>
      </w:r>
      <w:bookmarkStart w:id="970" w:name="_9kMH44H7aXv5FG9HKTPrns3EA7RI65t235L"/>
      <w:bookmarkStart w:id="971" w:name="_9kMH6EP7aXv6EEBIPZPrns3EA7RI65t235L"/>
      <w:r w:rsidR="00920D32" w:rsidRPr="006E42A1">
        <w:rPr>
          <w:szCs w:val="20"/>
        </w:rPr>
        <w:t>Framework A</w:t>
      </w:r>
      <w:r w:rsidRPr="006E42A1">
        <w:rPr>
          <w:szCs w:val="20"/>
        </w:rPr>
        <w:t>greement</w:t>
      </w:r>
      <w:bookmarkEnd w:id="970"/>
      <w:bookmarkEnd w:id="971"/>
      <w:r w:rsidRPr="006E42A1">
        <w:rPr>
          <w:szCs w:val="20"/>
        </w:rPr>
        <w:t xml:space="preserve"> or by </w:t>
      </w:r>
      <w:bookmarkStart w:id="972" w:name="_9kMML5YVt4667EIYCu"/>
      <w:r w:rsidR="00D81948" w:rsidRPr="006E42A1">
        <w:rPr>
          <w:szCs w:val="20"/>
        </w:rPr>
        <w:t>l</w:t>
      </w:r>
      <w:r w:rsidRPr="006E42A1">
        <w:rPr>
          <w:szCs w:val="20"/>
        </w:rPr>
        <w:t>aw</w:t>
      </w:r>
      <w:bookmarkEnd w:id="972"/>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3" w:name="_Ref4081553"/>
      <w:bookmarkStart w:id="974" w:name="_Toc53670803"/>
      <w:r w:rsidRPr="00314BF1">
        <w:rPr>
          <w:szCs w:val="20"/>
        </w:rPr>
        <w:t>GOVERNING LAW</w:t>
      </w:r>
      <w:bookmarkEnd w:id="968"/>
      <w:bookmarkEnd w:id="973"/>
      <w:bookmarkEnd w:id="974"/>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5" w:name="_9kMH45I7aXv5FG9HKTPrns3EA7RI65t235L"/>
      <w:bookmarkStart w:id="976" w:name="_9kMH6FQ7aXv6EEBIPZPrns3EA7RI65t235L"/>
      <w:r w:rsidR="00C6400A" w:rsidRPr="00EE4EB7">
        <w:rPr>
          <w:szCs w:val="20"/>
        </w:rPr>
        <w:t>Framework Agreement</w:t>
      </w:r>
      <w:bookmarkEnd w:id="975"/>
      <w:bookmarkEnd w:id="976"/>
      <w:r w:rsidRPr="00EE4EB7">
        <w:rPr>
          <w:szCs w:val="20"/>
        </w:rPr>
        <w:t xml:space="preserve"> shall be governed by and interpreted in accordance with </w:t>
      </w:r>
      <w:bookmarkStart w:id="977" w:name="_9kMHG5YVt4886FIPIrqt11VJ1"/>
      <w:r w:rsidRPr="00EE4EB7">
        <w:rPr>
          <w:szCs w:val="20"/>
        </w:rPr>
        <w:t>English Law</w:t>
      </w:r>
      <w:bookmarkEnd w:id="977"/>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372FB918" w14:textId="77777777" w:rsidR="00C06F76" w:rsidRDefault="00C06F76">
      <w:pPr>
        <w:pStyle w:val="General4"/>
        <w:sectPr w:rsidR="00C06F76" w:rsidSect="00C06640">
          <w:headerReference w:type="default" r:id="rId8"/>
          <w:footerReference w:type="default" r:id="rId9"/>
          <w:pgSz w:w="11906" w:h="16838" w:code="9"/>
          <w:pgMar w:top="1418" w:right="1418" w:bottom="1418" w:left="1418" w:header="567" w:footer="567" w:gutter="0"/>
          <w:cols w:space="720"/>
          <w:titlePg/>
          <w:docGrid w:linePitch="360"/>
        </w:sectPr>
      </w:pPr>
    </w:p>
    <w:p w14:paraId="146157BB" w14:textId="77777777" w:rsidR="007416E3" w:rsidRPr="00796BFD" w:rsidRDefault="00C6400A" w:rsidP="00EE4EB7">
      <w:pPr>
        <w:spacing w:line="360" w:lineRule="auto"/>
        <w:jc w:val="center"/>
        <w:rPr>
          <w:b/>
        </w:rPr>
      </w:pPr>
      <w:r w:rsidRPr="00796BFD">
        <w:rPr>
          <w:b/>
        </w:rPr>
        <w:lastRenderedPageBreak/>
        <w:t>FRAMEWORK AGREEMENT</w:t>
      </w:r>
    </w:p>
    <w:p w14:paraId="6881A8E0" w14:textId="77777777" w:rsidR="007416E3" w:rsidRPr="00EE4EB7" w:rsidRDefault="007416E3" w:rsidP="00EE4EB7">
      <w:pPr>
        <w:pStyle w:val="01-ScheduleHeading"/>
        <w:spacing w:line="360" w:lineRule="auto"/>
        <w:rPr>
          <w:sz w:val="20"/>
        </w:rPr>
      </w:pPr>
      <w:bookmarkStart w:id="978" w:name="_Ref53664975"/>
    </w:p>
    <w:bookmarkEnd w:id="978"/>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9" w:name="_Toc53670804"/>
      <w:bookmarkStart w:id="980" w:name="_Toc53670952"/>
      <w:r w:rsidRPr="00EE4EB7">
        <w:rPr>
          <w:sz w:val="20"/>
        </w:rPr>
        <w:t xml:space="preserve">In this </w:t>
      </w:r>
      <w:bookmarkStart w:id="981" w:name="_9kMH46J7aXv5FG9HKTPrns3EA7RI65t235L"/>
      <w:r w:rsidRPr="00EE4EB7">
        <w:rPr>
          <w:sz w:val="20"/>
        </w:rPr>
        <w:t>framework agreement</w:t>
      </w:r>
      <w:bookmarkEnd w:id="981"/>
      <w:r w:rsidRPr="00EE4EB7">
        <w:rPr>
          <w:sz w:val="20"/>
        </w:rPr>
        <w:t>, unless the context requires otherwise, the following words and phrases shall have the following meanings:</w:t>
      </w:r>
      <w:bookmarkEnd w:id="979"/>
      <w:bookmarkEnd w:id="980"/>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2" w:name="ORIGHIT_7"/>
            <w:bookmarkStart w:id="983" w:name="HIT_7"/>
            <w:bookmarkStart w:id="984" w:name="ORIGHIT_10"/>
            <w:bookmarkStart w:id="985" w:name="HIT_10"/>
            <w:bookmarkStart w:id="986" w:name="ORIGHIT_13"/>
            <w:bookmarkStart w:id="987" w:name="HIT_13"/>
            <w:bookmarkEnd w:id="982"/>
            <w:bookmarkEnd w:id="983"/>
            <w:bookmarkEnd w:id="984"/>
            <w:bookmarkEnd w:id="985"/>
            <w:bookmarkEnd w:id="986"/>
            <w:bookmarkEnd w:id="987"/>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8" w:name="_9kMHG5YVt488ADBXEr0w2poPT3s9qXvzxu"/>
            <w:r w:rsidRPr="004C7A9D">
              <w:rPr>
                <w:szCs w:val="20"/>
              </w:rPr>
              <w:t>National Audit Office</w:t>
            </w:r>
            <w:bookmarkEnd w:id="988"/>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9" w:name="_9kMHG5YVt48867HU3jvZOmbV09B0w0QWE40HIEK"/>
            <w:r w:rsidRPr="00482EAD">
              <w:rPr>
                <w:rFonts w:cs="Arial"/>
                <w:spacing w:val="-3"/>
              </w:rPr>
              <w:t>Call-Off Terms and Conditions</w:t>
            </w:r>
            <w:bookmarkEnd w:id="989"/>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90" w:name="_9kR3WTr19A8C9J1htXMkZTy79yuyOUC2yFGCIN"/>
            <w:r w:rsidRPr="00141BA5">
              <w:rPr>
                <w:rFonts w:cs="Arial"/>
                <w:spacing w:val="-3"/>
              </w:rPr>
              <w:t>Call-Off Terms and Conditions</w:t>
            </w:r>
            <w:bookmarkEnd w:id="990"/>
            <w:r w:rsidRPr="00141BA5">
              <w:rPr>
                <w:rFonts w:cs="Arial"/>
                <w:spacing w:val="-3"/>
              </w:rPr>
              <w:t>”</w:t>
            </w:r>
          </w:p>
        </w:tc>
        <w:tc>
          <w:tcPr>
            <w:tcW w:w="6520" w:type="dxa"/>
          </w:tcPr>
          <w:p w14:paraId="2D758D94" w14:textId="4CFCEE69"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61258">
              <w:rPr>
                <w:b/>
              </w:rPr>
              <w:t>Schedule 6</w:t>
            </w:r>
            <w:r w:rsidR="00C04891" w:rsidRPr="00DD61BA">
              <w:rPr>
                <w:b/>
              </w:rPr>
              <w:fldChar w:fldCharType="end"/>
            </w:r>
            <w:r w:rsidR="00C21485" w:rsidRPr="00796BFD">
              <w:rPr>
                <w:b/>
              </w:rPr>
              <w:t xml:space="preserve"> (</w:t>
            </w:r>
            <w:bookmarkStart w:id="991" w:name="_9kMHG5YVt3BCAEBL3jvZOmbV09B0w0QWE40HIEK"/>
            <w:r w:rsidR="00C21485" w:rsidRPr="00796BFD">
              <w:rPr>
                <w:b/>
              </w:rPr>
              <w:t>Call-Off Terms and Conditions</w:t>
            </w:r>
            <w:bookmarkEnd w:id="991"/>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2" w:name="_9kMJI5YVt4667EHOHz5A616"/>
            <w:r w:rsidRPr="006E42A1">
              <w:rPr>
                <w:rFonts w:cs="Arial"/>
                <w:spacing w:val="-3"/>
              </w:rPr>
              <w:t>control</w:t>
            </w:r>
            <w:bookmarkEnd w:id="992"/>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3" w:name="_9kMKJ5YVt4667EHOHz5A616"/>
            <w:r w:rsidRPr="006E42A1">
              <w:rPr>
                <w:rFonts w:cs="Arial"/>
                <w:spacing w:val="-3"/>
              </w:rPr>
              <w:t>control</w:t>
            </w:r>
            <w:bookmarkEnd w:id="993"/>
            <w:r w:rsidRPr="006E42A1">
              <w:rPr>
                <w:rFonts w:cs="Arial"/>
                <w:spacing w:val="-3"/>
              </w:rPr>
              <w:t xml:space="preserve"> within the meaning of section 1124 of the </w:t>
            </w:r>
            <w:bookmarkStart w:id="994" w:name="_9kR3WTr2664DHMF1314ru3z5lT495cH7"/>
            <w:r w:rsidRPr="006E42A1">
              <w:rPr>
                <w:rFonts w:cs="Arial"/>
                <w:spacing w:val="-3"/>
              </w:rPr>
              <w:t>Corporation Taxes Act</w:t>
            </w:r>
            <w:bookmarkEnd w:id="994"/>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5" w:name="_9kMHG5YVt3BCADITAfmtlIN5BGC7hfIDxu"/>
            <w:r w:rsidRPr="00141BA5">
              <w:rPr>
                <w:rFonts w:cs="Arial"/>
                <w:spacing w:val="-3"/>
              </w:rPr>
              <w:t>Change Control Notice</w:t>
            </w:r>
            <w:bookmarkEnd w:id="995"/>
            <w:r w:rsidRPr="00141BA5">
              <w:rPr>
                <w:rFonts w:cs="Arial"/>
                <w:spacing w:val="-3"/>
              </w:rPr>
              <w:t>”/</w:t>
            </w:r>
            <w:bookmarkStart w:id="996" w:name="_9kR3WTr5B86CK"/>
            <w:bookmarkStart w:id="997" w:name="_9kR3WTr5B86DK"/>
            <w:r w:rsidRPr="00141BA5">
              <w:rPr>
                <w:rFonts w:cs="Arial"/>
                <w:spacing w:val="-3"/>
              </w:rPr>
              <w:t>”</w:t>
            </w:r>
            <w:bookmarkStart w:id="998" w:name="_9kR3WTr19A8CAKdp"/>
            <w:bookmarkEnd w:id="996"/>
            <w:bookmarkEnd w:id="997"/>
            <w:r w:rsidRPr="00141BA5">
              <w:rPr>
                <w:rFonts w:cs="Arial"/>
                <w:spacing w:val="-3"/>
              </w:rPr>
              <w:t>CCN</w:t>
            </w:r>
            <w:bookmarkStart w:id="999" w:name="_9kMHG5YVt7DA8EM"/>
            <w:bookmarkStart w:id="1000" w:name="_9kMHG5YVt7DA8FM"/>
            <w:bookmarkEnd w:id="998"/>
            <w:r w:rsidRPr="00141BA5">
              <w:rPr>
                <w:rFonts w:cs="Arial"/>
                <w:spacing w:val="-3"/>
              </w:rPr>
              <w:t>”</w:t>
            </w:r>
            <w:bookmarkEnd w:id="999"/>
            <w:bookmarkEnd w:id="1000"/>
          </w:p>
        </w:tc>
        <w:tc>
          <w:tcPr>
            <w:tcW w:w="6520" w:type="dxa"/>
          </w:tcPr>
          <w:p w14:paraId="4FCEEAF2" w14:textId="74DCBEBF"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1001" w:name="_9kMHG5YVt4886FHMAfmtlIN5BGC7hfIDxu"/>
            <w:r w:rsidRPr="006E42A1">
              <w:rPr>
                <w:rFonts w:cs="Arial"/>
                <w:spacing w:val="-3"/>
              </w:rPr>
              <w:t>Change Cont</w:t>
            </w:r>
            <w:r w:rsidR="0044589F" w:rsidRPr="006E42A1">
              <w:rPr>
                <w:rFonts w:cs="Arial"/>
                <w:spacing w:val="-3"/>
              </w:rPr>
              <w:t>rol Notice</w:t>
            </w:r>
            <w:bookmarkEnd w:id="1001"/>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61258">
              <w:rPr>
                <w:b/>
              </w:rPr>
              <w:t>Schedule 9</w:t>
            </w:r>
            <w:r w:rsidR="00C04891" w:rsidRPr="00DD61BA">
              <w:rPr>
                <w:b/>
              </w:rPr>
              <w:fldChar w:fldCharType="end"/>
            </w:r>
            <w:r w:rsidR="00C04891" w:rsidRPr="00796BFD">
              <w:t xml:space="preserve"> </w:t>
            </w:r>
            <w:r w:rsidR="00C21485" w:rsidRPr="00EE4EB7">
              <w:rPr>
                <w:b/>
              </w:rPr>
              <w:t>(</w:t>
            </w:r>
            <w:bookmarkStart w:id="1002" w:name="_9kMIH5YVt3BCADITAfmtlIN5BGC7hfIDxu"/>
            <w:r w:rsidR="00C21485" w:rsidRPr="00EE4EB7">
              <w:rPr>
                <w:b/>
              </w:rPr>
              <w:t>Change Control Notice</w:t>
            </w:r>
            <w:bookmarkEnd w:id="1002"/>
            <w:r w:rsidR="00C21485" w:rsidRPr="00EE4EB7">
              <w:rPr>
                <w:b/>
              </w:rPr>
              <w:t xml:space="preserve">) </w:t>
            </w:r>
            <w:r w:rsidRPr="00141BA5">
              <w:rPr>
                <w:rFonts w:cs="Arial"/>
                <w:spacing w:val="-3"/>
              </w:rPr>
              <w:t xml:space="preserve">containing details of agreed </w:t>
            </w:r>
            <w:bookmarkStart w:id="1003" w:name="_9kMNM5YVt4886FGeMpyiu3z5"/>
            <w:r w:rsidRPr="00141BA5">
              <w:rPr>
                <w:rFonts w:cs="Arial"/>
                <w:spacing w:val="-3"/>
              </w:rPr>
              <w:t>Variations</w:t>
            </w:r>
            <w:bookmarkEnd w:id="1003"/>
            <w:r w:rsidRPr="00141BA5">
              <w:rPr>
                <w:rFonts w:cs="Arial"/>
                <w:spacing w:val="-3"/>
              </w:rPr>
              <w:t xml:space="preserve"> to the </w:t>
            </w:r>
            <w:bookmarkStart w:id="1004" w:name="_9kMH47K7aXv5FG9HKTPrns3EA7RI65t235L"/>
            <w:bookmarkStart w:id="1005" w:name="_9kMH77H7aXv6EEBIPZPrns3EA7RI65t235L"/>
            <w:r w:rsidR="00C6400A" w:rsidRPr="00DD61BA">
              <w:rPr>
                <w:rFonts w:cs="Arial"/>
              </w:rPr>
              <w:t>Framework Agreement</w:t>
            </w:r>
            <w:bookmarkEnd w:id="1004"/>
            <w:bookmarkEnd w:id="1005"/>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6" w:name="_9kR3WTr19A8CBL8dovjw"/>
            <w:r w:rsidRPr="00141BA5">
              <w:rPr>
                <w:rFonts w:cs="Arial"/>
                <w:spacing w:val="-3"/>
              </w:rPr>
              <w:t>Charges</w:t>
            </w:r>
            <w:bookmarkEnd w:id="1006"/>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7" w:name="_9kMJI5YVt3BC9JOSAfqxpxwWLzH7E"/>
            <w:r w:rsidRPr="00141BA5">
              <w:rPr>
                <w:rFonts w:cs="Arial"/>
                <w:spacing w:val="-3"/>
              </w:rPr>
              <w:t>Charging Matrix</w:t>
            </w:r>
            <w:bookmarkEnd w:id="1007"/>
            <w:r w:rsidRPr="00141BA5">
              <w:rPr>
                <w:rFonts w:cs="Arial"/>
                <w:spacing w:val="-3"/>
              </w:rPr>
              <w:t>”</w:t>
            </w:r>
          </w:p>
        </w:tc>
        <w:tc>
          <w:tcPr>
            <w:tcW w:w="6520" w:type="dxa"/>
          </w:tcPr>
          <w:p w14:paraId="560C4E1B" w14:textId="23595942"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61258">
              <w:rPr>
                <w:b/>
              </w:rPr>
              <w:t>Schedule 4</w:t>
            </w:r>
            <w:r w:rsidR="00C04891" w:rsidRPr="00DD61BA">
              <w:rPr>
                <w:b/>
              </w:rPr>
              <w:fldChar w:fldCharType="end"/>
            </w:r>
            <w:r w:rsidR="00C21485" w:rsidRPr="00796BFD">
              <w:rPr>
                <w:b/>
              </w:rPr>
              <w:t xml:space="preserve"> (</w:t>
            </w:r>
            <w:bookmarkStart w:id="1008" w:name="_9kMKJ5YVt3BC9JOSAfqxpxwWLzH7E"/>
            <w:r w:rsidR="00C21485" w:rsidRPr="00796BFD">
              <w:rPr>
                <w:b/>
              </w:rPr>
              <w:t>Charging Matrix</w:t>
            </w:r>
            <w:bookmarkEnd w:id="1008"/>
            <w:r w:rsidR="00C21485" w:rsidRPr="00796BFD">
              <w:rPr>
                <w:b/>
              </w:rPr>
              <w:t>)</w:t>
            </w:r>
            <w:r w:rsidRPr="00141BA5">
              <w:rPr>
                <w:rFonts w:cs="Arial"/>
                <w:spacing w:val="-3"/>
              </w:rPr>
              <w:t xml:space="preserve"> to this </w:t>
            </w:r>
            <w:bookmarkStart w:id="1009" w:name="_9kMH78I7aXv6EEBIPZPrns3EA7RI65t235L"/>
            <w:r w:rsidRPr="00DD61BA">
              <w:rPr>
                <w:rFonts w:cs="Arial"/>
              </w:rPr>
              <w:t>Framework Agreement</w:t>
            </w:r>
            <w:bookmarkEnd w:id="1009"/>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10" w:name="_9kR3WTr19A8CCMFwvoutlko0EwXzEACDGDbf9BO"/>
            <w:r w:rsidRPr="00141BA5">
              <w:rPr>
                <w:rFonts w:cs="Arial"/>
                <w:spacing w:val="-3"/>
              </w:rPr>
              <w:t>Commercially Sensitive Information</w:t>
            </w:r>
            <w:bookmarkEnd w:id="1010"/>
            <w:r w:rsidRPr="00141BA5">
              <w:rPr>
                <w:rFonts w:cs="Arial"/>
                <w:spacing w:val="-3"/>
              </w:rPr>
              <w:t>”</w:t>
            </w:r>
          </w:p>
        </w:tc>
        <w:tc>
          <w:tcPr>
            <w:tcW w:w="6520" w:type="dxa"/>
          </w:tcPr>
          <w:p w14:paraId="67798A78" w14:textId="6EE8E9A9"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61258">
              <w:rPr>
                <w:b/>
              </w:rPr>
              <w:t>Schedule 12</w:t>
            </w:r>
            <w:r w:rsidR="00C04891" w:rsidRPr="00DD61BA">
              <w:rPr>
                <w:b/>
              </w:rPr>
              <w:fldChar w:fldCharType="end"/>
            </w:r>
            <w:r w:rsidR="00C21485" w:rsidRPr="00796BFD">
              <w:rPr>
                <w:b/>
              </w:rPr>
              <w:t xml:space="preserve"> (</w:t>
            </w:r>
            <w:bookmarkStart w:id="1011" w:name="_9kMHG5YVt3BCAEEOHyxqwvnmq2GyZ1GCEFIFdhB"/>
            <w:r w:rsidR="00C21485" w:rsidRPr="00796BFD">
              <w:rPr>
                <w:b/>
              </w:rPr>
              <w:t>Commercially Sensitive Information</w:t>
            </w:r>
            <w:bookmarkEnd w:id="1011"/>
            <w:r w:rsidR="00C21485" w:rsidRPr="00796BFD">
              <w:rPr>
                <w:b/>
              </w:rPr>
              <w:t>)</w:t>
            </w:r>
            <w:r w:rsidR="00C04891" w:rsidRPr="00796BFD">
              <w:t xml:space="preserve"> </w:t>
            </w:r>
            <w:r w:rsidRPr="00141BA5">
              <w:rPr>
                <w:rFonts w:cs="Arial"/>
                <w:spacing w:val="-3"/>
              </w:rPr>
              <w:t xml:space="preserve">to the </w:t>
            </w:r>
            <w:bookmarkStart w:id="1012" w:name="_9kMH48L7aXv5FG9HKTPrns3EA7RI65t235L"/>
            <w:bookmarkStart w:id="1013" w:name="_9kMH79J7aXv6EEBIPZPrns3EA7RI65t235L"/>
            <w:r w:rsidRPr="00DD61BA">
              <w:rPr>
                <w:rFonts w:cs="Arial"/>
              </w:rPr>
              <w:t>Framework Agreement</w:t>
            </w:r>
            <w:bookmarkEnd w:id="1012"/>
            <w:bookmarkEnd w:id="1013"/>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7634AC">
            <w:pPr>
              <w:pStyle w:val="TLTDefinitionList"/>
              <w:numPr>
                <w:ilvl w:val="0"/>
                <w:numId w:val="72"/>
              </w:numPr>
              <w:spacing w:line="360" w:lineRule="auto"/>
              <w:rPr>
                <w:szCs w:val="20"/>
              </w:rPr>
            </w:pPr>
            <w:bookmarkStart w:id="1014" w:name="_9kR3WTr8E87FFp"/>
            <w:bookmarkStart w:id="1015" w:name="_9kR3WTr8E87FIs"/>
            <w:bookmarkEnd w:id="1014"/>
            <w:bookmarkEnd w:id="1015"/>
            <w:r w:rsidRPr="006E42A1">
              <w:rPr>
                <w:szCs w:val="20"/>
              </w:rPr>
              <w:t xml:space="preserve">the </w:t>
            </w:r>
            <w:bookmarkStart w:id="1016" w:name="_9kR3WTr2664DIaVvhe"/>
            <w:r w:rsidRPr="006E42A1">
              <w:rPr>
                <w:szCs w:val="20"/>
              </w:rPr>
              <w:t>Contract Price</w:t>
            </w:r>
            <w:bookmarkEnd w:id="1016"/>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7" w:name="_9kMIH5YVt4886AIYM4wpxrjzI0sijFE58OW5k66"/>
            <w:r w:rsidRPr="00314BF1">
              <w:rPr>
                <w:szCs w:val="20"/>
              </w:rPr>
              <w:t>Intellectual Property Rights</w:t>
            </w:r>
            <w:bookmarkEnd w:id="1017"/>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8" w:name="_9kR3WTr8E86EGsl"/>
            <w:bookmarkEnd w:id="1018"/>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9" w:name="_9kMIH5YVt488ADBXEr0w2poPT3s9qXvzxu"/>
            <w:r w:rsidRPr="006E42A1">
              <w:rPr>
                <w:rFonts w:cs="Arial"/>
                <w:spacing w:val="-3"/>
              </w:rPr>
              <w:t>National Audit Office</w:t>
            </w:r>
            <w:bookmarkEnd w:id="1019"/>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20" w:name="_9kMJI5YVt3BC9JPTHzrnmjuA6osbY24HG08HDJ"/>
            <w:r w:rsidRPr="00141BA5">
              <w:rPr>
                <w:rFonts w:cs="Arial"/>
                <w:spacing w:val="-3"/>
              </w:rPr>
              <w:t>Confidential Information</w:t>
            </w:r>
            <w:bookmarkEnd w:id="1020"/>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21" w:name="_9kML9M6ZWu5778EMhHqAI"/>
            <w:r w:rsidRPr="006E42A1">
              <w:rPr>
                <w:rFonts w:cs="Arial"/>
                <w:spacing w:val="-3"/>
              </w:rPr>
              <w:t>party</w:t>
            </w:r>
            <w:bookmarkEnd w:id="1021"/>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2" w:name="_9kMJI5YVt4886AIYM4wpxrjzI0sijFE58OW5k66"/>
            <w:r w:rsidRPr="006E42A1">
              <w:rPr>
                <w:rFonts w:cs="Arial"/>
                <w:spacing w:val="-3"/>
              </w:rPr>
              <w:t>Intellectual Property Rights</w:t>
            </w:r>
            <w:bookmarkEnd w:id="1022"/>
            <w:r w:rsidRPr="006E42A1">
              <w:rPr>
                <w:rFonts w:cs="Arial"/>
                <w:spacing w:val="-3"/>
              </w:rPr>
              <w:t xml:space="preserve"> of the disclosing </w:t>
            </w:r>
            <w:bookmarkStart w:id="1023" w:name="_9kMLAN6ZWu5778EMhHqAI"/>
            <w:r w:rsidRPr="006E42A1">
              <w:rPr>
                <w:rFonts w:cs="Arial"/>
                <w:spacing w:val="-3"/>
              </w:rPr>
              <w:t>party</w:t>
            </w:r>
            <w:bookmarkEnd w:id="1023"/>
            <w:r w:rsidRPr="006E42A1">
              <w:rPr>
                <w:rFonts w:cs="Arial"/>
                <w:spacing w:val="-3"/>
              </w:rPr>
              <w:t xml:space="preserve"> and all </w:t>
            </w:r>
            <w:bookmarkStart w:id="1024" w:name="_9kMI9P6ZWu5997CIeLu973qpTD01"/>
            <w:r w:rsidRPr="006E42A1">
              <w:rPr>
                <w:rFonts w:cs="Arial"/>
                <w:spacing w:val="-3"/>
              </w:rPr>
              <w:t>Personal Data</w:t>
            </w:r>
            <w:bookmarkEnd w:id="1024"/>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5" w:name="_9kMHG5YVt7DA8EI"/>
            <w:bookmarkStart w:id="1026" w:name="_9kMHG5YVt7DA8FK"/>
            <w:r w:rsidRPr="00314BF1">
              <w:rPr>
                <w:szCs w:val="20"/>
              </w:rPr>
              <w:t>(</w:t>
            </w:r>
            <w:bookmarkEnd w:id="1025"/>
            <w:bookmarkEnd w:id="1026"/>
            <w:r w:rsidRPr="00314BF1">
              <w:rPr>
                <w:szCs w:val="20"/>
              </w:rPr>
              <w:t>otherwise than by breach of th</w:t>
            </w:r>
            <w:r w:rsidRPr="00482EAD">
              <w:rPr>
                <w:szCs w:val="20"/>
              </w:rPr>
              <w:t xml:space="preserve">e </w:t>
            </w:r>
            <w:bookmarkStart w:id="1027" w:name="_9kMH49M7aXv5FG9HKTPrns3EA7RI65t235L"/>
            <w:bookmarkStart w:id="1028" w:name="_9kMH7AK7aXv6EEBIPZPrns3EA7RI65t235L"/>
            <w:r w:rsidRPr="00482EAD">
              <w:rPr>
                <w:szCs w:val="20"/>
              </w:rPr>
              <w:t>Framework Agreement</w:t>
            </w:r>
            <w:bookmarkEnd w:id="1027"/>
            <w:bookmarkEnd w:id="1028"/>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9" w:name="_9kMLBO6ZWu5778EMhHqAI"/>
            <w:r w:rsidRPr="006E42A1">
              <w:rPr>
                <w:szCs w:val="20"/>
              </w:rPr>
              <w:t>party</w:t>
            </w:r>
            <w:bookmarkEnd w:id="1029"/>
            <w:r w:rsidRPr="006E42A1">
              <w:rPr>
                <w:szCs w:val="20"/>
              </w:rPr>
              <w:t xml:space="preserve">, without restriction as to its disclosure, before receiving it from the disclosing </w:t>
            </w:r>
            <w:bookmarkStart w:id="1030" w:name="_9kMLCP6ZWu5778EMhHqAI"/>
            <w:r w:rsidRPr="006E42A1">
              <w:rPr>
                <w:szCs w:val="20"/>
              </w:rPr>
              <w:t>party</w:t>
            </w:r>
            <w:bookmarkEnd w:id="1030"/>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31" w:name="_9kR3WTr5DA6BBqv"/>
            <w:r w:rsidRPr="00314BF1">
              <w:rPr>
                <w:szCs w:val="20"/>
              </w:rPr>
              <w:t>is</w:t>
            </w:r>
            <w:bookmarkEnd w:id="1031"/>
            <w:r w:rsidR="00F03EB2" w:rsidRPr="00482EAD">
              <w:rPr>
                <w:szCs w:val="20"/>
              </w:rPr>
              <w:t xml:space="preserve"> </w:t>
            </w:r>
            <w:r w:rsidRPr="00080801">
              <w:rPr>
                <w:szCs w:val="20"/>
              </w:rPr>
              <w:t xml:space="preserve">received from a third </w:t>
            </w:r>
            <w:bookmarkStart w:id="1032" w:name="_9kMM4G6ZWu5778EMhHqAI"/>
            <w:r w:rsidRPr="00080801">
              <w:rPr>
                <w:szCs w:val="20"/>
              </w:rPr>
              <w:t>party</w:t>
            </w:r>
            <w:bookmarkEnd w:id="1032"/>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8F0AF9" w:rsidRPr="00EE4EB7" w14:paraId="4057B5CF" w14:textId="77777777" w:rsidTr="00C14407">
        <w:trPr>
          <w:trHeight w:val="445"/>
        </w:trPr>
        <w:tc>
          <w:tcPr>
            <w:tcW w:w="2552" w:type="dxa"/>
          </w:tcPr>
          <w:p w14:paraId="39972268" w14:textId="3AB2D583" w:rsidR="008F0AF9" w:rsidRPr="0019533E" w:rsidRDefault="008F0AF9" w:rsidP="00C14407">
            <w:pPr>
              <w:pStyle w:val="BodyText"/>
              <w:tabs>
                <w:tab w:val="left" w:pos="360"/>
              </w:tabs>
              <w:spacing w:line="360" w:lineRule="auto"/>
              <w:outlineLvl w:val="0"/>
              <w:rPr>
                <w:spacing w:val="-3"/>
              </w:rPr>
            </w:pPr>
            <w:r w:rsidRPr="0019533E">
              <w:rPr>
                <w:spacing w:val="-3"/>
              </w:rPr>
              <w:t>“</w:t>
            </w:r>
            <w:bookmarkStart w:id="1033" w:name="_9kR3WTr19A8CDNFx38qcw3yxMPy9"/>
            <w:r w:rsidRPr="0019533E">
              <w:rPr>
                <w:spacing w:val="-3"/>
              </w:rPr>
              <w:t>Contracting Body</w:t>
            </w:r>
            <w:bookmarkEnd w:id="1033"/>
            <w:r w:rsidRPr="0019533E">
              <w:rPr>
                <w:spacing w:val="-3"/>
              </w:rPr>
              <w:t>”</w:t>
            </w:r>
          </w:p>
        </w:tc>
        <w:tc>
          <w:tcPr>
            <w:tcW w:w="6520" w:type="dxa"/>
          </w:tcPr>
          <w:p w14:paraId="56D64903" w14:textId="19230A10" w:rsidR="008F0AF9" w:rsidRPr="0019533E" w:rsidRDefault="00E520C4" w:rsidP="00C14407">
            <w:pPr>
              <w:pStyle w:val="BodyText"/>
              <w:tabs>
                <w:tab w:val="left" w:pos="360"/>
              </w:tabs>
              <w:spacing w:line="360" w:lineRule="auto"/>
              <w:outlineLvl w:val="0"/>
              <w:rPr>
                <w:rFonts w:cs="Arial"/>
                <w:spacing w:val="-3"/>
              </w:rPr>
            </w:pPr>
            <w:r w:rsidRPr="0019533E">
              <w:rPr>
                <w:rFonts w:cs="Arial"/>
                <w:spacing w:val="-3"/>
              </w:rPr>
              <w:t xml:space="preserve">shall mean those Contracting Bodies as listed in the OJEU Notice. </w:t>
            </w:r>
          </w:p>
          <w:p w14:paraId="75BBCA95" w14:textId="3214FBAB" w:rsidR="008F0AF9" w:rsidRPr="0019533E" w:rsidRDefault="008F0AF9" w:rsidP="00C14407">
            <w:pPr>
              <w:pStyle w:val="BodyText"/>
              <w:tabs>
                <w:tab w:val="left" w:pos="360"/>
              </w:tabs>
              <w:spacing w:line="360" w:lineRule="auto"/>
              <w:outlineLvl w:val="0"/>
              <w:rPr>
                <w:spacing w:val="-3"/>
              </w:rPr>
            </w:pPr>
            <w:r w:rsidRPr="0019533E">
              <w:rPr>
                <w:spacing w:val="-3"/>
              </w:rPr>
              <w:t xml:space="preserve">and shall include any Crown Body or any other body which </w:t>
            </w:r>
            <w:r w:rsidR="008554EE" w:rsidRPr="0019533E">
              <w:rPr>
                <w:rFonts w:cs="Arial"/>
                <w:spacing w:val="-3"/>
              </w:rPr>
              <w:t>substantially</w:t>
            </w:r>
            <w:r w:rsidRPr="0019533E">
              <w:rPr>
                <w:spacing w:val="-3"/>
              </w:rPr>
              <w:t xml:space="preserve"> performs the functions that had previously been performed by a Contracting Body.</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4" w:name="_9kR3WTr19A8CFPFx38qcw98"/>
            <w:r w:rsidRPr="00141BA5">
              <w:rPr>
                <w:rFonts w:cs="Arial"/>
                <w:spacing w:val="-3"/>
              </w:rPr>
              <w:t>Contractor</w:t>
            </w:r>
            <w:bookmarkEnd w:id="1034"/>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5" w:name="_9kMM5H6ZWu5778EMhHqAI"/>
            <w:r w:rsidRPr="006E42A1">
              <w:rPr>
                <w:rFonts w:cs="Arial"/>
                <w:spacing w:val="-3"/>
              </w:rPr>
              <w:t>party</w:t>
            </w:r>
            <w:bookmarkEnd w:id="1035"/>
            <w:r w:rsidRPr="006E42A1">
              <w:rPr>
                <w:rFonts w:cs="Arial"/>
                <w:spacing w:val="-3"/>
              </w:rPr>
              <w:t xml:space="preserve"> appointed as a potential </w:t>
            </w:r>
            <w:bookmarkStart w:id="1036" w:name="_9kR3WTr2664DKPFx38qcw989ydX3LDvs9"/>
            <w:r w:rsidRPr="006E42A1">
              <w:rPr>
                <w:rFonts w:cs="Arial"/>
                <w:spacing w:val="-3"/>
              </w:rPr>
              <w:t>Contractor of Services</w:t>
            </w:r>
            <w:bookmarkEnd w:id="1036"/>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7" w:name="_9kMH4AN7aXv5FG9HKTPrns3EA7RI65t235L"/>
            <w:bookmarkStart w:id="1038" w:name="_9kMH7BL7aXv6EEBIPZPrns3EA7RI65t235L"/>
            <w:r w:rsidR="00760A27" w:rsidRPr="00CD128C">
              <w:rPr>
                <w:rFonts w:cs="Arial"/>
                <w:b/>
              </w:rPr>
              <w:t>(Form of</w:t>
            </w:r>
            <w:r w:rsidR="00760A27" w:rsidRPr="004E35DC">
              <w:rPr>
                <w:b/>
              </w:rPr>
              <w:t xml:space="preserve"> Agreement</w:t>
            </w:r>
            <w:bookmarkEnd w:id="1037"/>
            <w:bookmarkEnd w:id="1038"/>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7634AC">
            <w:pPr>
              <w:pStyle w:val="TLTDefinitionList"/>
              <w:numPr>
                <w:ilvl w:val="0"/>
                <w:numId w:val="74"/>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xml:space="preserve">, for example those subsisting in the Contractor’s standard development tools, program components or standard code used in computer programming or </w:t>
            </w:r>
            <w:r w:rsidRPr="00EE4EB7">
              <w:rPr>
                <w:szCs w:val="20"/>
              </w:rPr>
              <w:lastRenderedPageBreak/>
              <w:t>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9" w:name="_9kMH4BO7aXv5FG9HKTPrns3EA7RI65t235L"/>
            <w:bookmarkStart w:id="1040" w:name="_9kMH7CM7aXv6EEBIPZPrns3EA7RI65t235L"/>
            <w:r w:rsidRPr="006E42A1">
              <w:rPr>
                <w:rFonts w:cs="Arial"/>
              </w:rPr>
              <w:t>Framework Agreement</w:t>
            </w:r>
            <w:bookmarkEnd w:id="1039"/>
            <w:bookmarkEnd w:id="1040"/>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41" w:name="_9kMIH5YVt488689ONplq1C85RQ76z10s346MnPC"/>
            <w:r w:rsidRPr="006E42A1">
              <w:rPr>
                <w:rFonts w:cs="Arial"/>
              </w:rPr>
              <w:t>Framework</w:t>
            </w:r>
            <w:r w:rsidRPr="006E42A1">
              <w:rPr>
                <w:rFonts w:cs="Arial"/>
                <w:spacing w:val="-3"/>
              </w:rPr>
              <w:t xml:space="preserve"> Commencement Date</w:t>
            </w:r>
            <w:bookmarkEnd w:id="1041"/>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42" w:name="_9kR3WTr2445CFMFx384z4"/>
            <w:bookmarkStart w:id="1043" w:name="_9kR3WTr19A8CGQFx384z4"/>
            <w:bookmarkStart w:id="1044" w:name="_9kR3WTr19A8EGOFx384z4"/>
            <w:r w:rsidRPr="006E42A1">
              <w:rPr>
                <w:rFonts w:cs="Arial"/>
                <w:b/>
                <w:spacing w:val="-3"/>
              </w:rPr>
              <w:t>Controls</w:t>
            </w:r>
            <w:bookmarkEnd w:id="1042"/>
            <w:bookmarkEnd w:id="1043"/>
            <w:bookmarkEnd w:id="1044"/>
            <w:r w:rsidRPr="006E42A1">
              <w:rPr>
                <w:rFonts w:cs="Arial"/>
                <w:spacing w:val="-3"/>
              </w:rPr>
              <w:t xml:space="preserve">” and </w:t>
            </w:r>
            <w:bookmarkStart w:id="1045" w:name="_9kMHG5YVt7DA8DK"/>
            <w:bookmarkStart w:id="1046" w:name="_9kMHG5YVt7DA8EE"/>
            <w:r w:rsidRPr="006E42A1">
              <w:rPr>
                <w:rFonts w:cs="Arial"/>
                <w:spacing w:val="-3"/>
              </w:rPr>
              <w:t>“</w:t>
            </w:r>
            <w:bookmarkStart w:id="1047" w:name="_9kR3WTr19A8CHRFx384zxrk"/>
            <w:bookmarkStart w:id="1048" w:name="_9kR3WTr19A8EHPFx384zxrk"/>
            <w:bookmarkEnd w:id="1045"/>
            <w:bookmarkEnd w:id="1046"/>
            <w:r w:rsidRPr="006E42A1">
              <w:rPr>
                <w:rFonts w:cs="Arial"/>
                <w:b/>
                <w:spacing w:val="-3"/>
              </w:rPr>
              <w:t>Controlled</w:t>
            </w:r>
            <w:bookmarkStart w:id="1049" w:name="_9kMJI5YVt8958DL"/>
            <w:bookmarkStart w:id="1050" w:name="_9kMHG5YVt7DA8EF"/>
            <w:bookmarkStart w:id="1051" w:name="_9kMHG5YVt7DA8EJ"/>
            <w:bookmarkStart w:id="1052" w:name="_9kMHG5YVt7DA8FJ"/>
            <w:bookmarkEnd w:id="1047"/>
            <w:bookmarkEnd w:id="1048"/>
            <w:r w:rsidRPr="00314BF1">
              <w:rPr>
                <w:rFonts w:cs="Arial"/>
                <w:spacing w:val="-3"/>
              </w:rPr>
              <w:t>"</w:t>
            </w:r>
            <w:bookmarkEnd w:id="1049"/>
            <w:bookmarkEnd w:id="1050"/>
            <w:bookmarkEnd w:id="1051"/>
            <w:bookmarkEnd w:id="1052"/>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3" w:name="_9kR3WTr2664EFUQ17ykv5XWzuruyQfCs9RGJGYd"/>
            <w:r w:rsidRPr="006E42A1">
              <w:rPr>
                <w:rFonts w:cs="Arial"/>
                <w:spacing w:val="-3"/>
              </w:rPr>
              <w:t>Northern Ireland Executive Committee and Northern Ireland Departments</w:t>
            </w:r>
            <w:bookmarkEnd w:id="1053"/>
            <w:r w:rsidRPr="006E42A1">
              <w:rPr>
                <w:rFonts w:cs="Arial"/>
                <w:spacing w:val="-3"/>
              </w:rPr>
              <w:t xml:space="preserve">, the </w:t>
            </w:r>
            <w:bookmarkStart w:id="1054" w:name="_9kR3WTr2664EGaJm4A000NY5l2K9C9"/>
            <w:r w:rsidRPr="006E42A1">
              <w:rPr>
                <w:rFonts w:cs="Arial"/>
                <w:spacing w:val="-3"/>
              </w:rPr>
              <w:t>Scottish Executive</w:t>
            </w:r>
            <w:bookmarkEnd w:id="1054"/>
            <w:r w:rsidRPr="006E42A1">
              <w:rPr>
                <w:rFonts w:cs="Arial"/>
                <w:spacing w:val="-3"/>
              </w:rPr>
              <w:t xml:space="preserve"> and the </w:t>
            </w:r>
            <w:bookmarkStart w:id="1055" w:name="_9kR3WTr2664EHWCpyu0nmNPE1wuuI"/>
            <w:r w:rsidRPr="006E42A1">
              <w:rPr>
                <w:rFonts w:cs="Arial"/>
                <w:spacing w:val="-3"/>
              </w:rPr>
              <w:t>National Assembly</w:t>
            </w:r>
            <w:bookmarkEnd w:id="1055"/>
            <w:r w:rsidRPr="006E42A1">
              <w:rPr>
                <w:rFonts w:cs="Arial"/>
                <w:spacing w:val="-3"/>
              </w:rPr>
              <w:t xml:space="preserve"> for Wales), including, but not limited to, </w:t>
            </w:r>
            <w:r w:rsidRPr="006E42A1">
              <w:rPr>
                <w:rFonts w:cs="Arial"/>
                <w:spacing w:val="-3"/>
              </w:rPr>
              <w:lastRenderedPageBreak/>
              <w:t>government ministers, government departments, non-departmental public bodies, government offices and government agencies and “</w:t>
            </w:r>
            <w:bookmarkStart w:id="1056" w:name="_9kR3WTr19A8CISI177NJs3"/>
            <w:bookmarkStart w:id="1057" w:name="_9kR3WTr19A8EIQI177NJs3"/>
            <w:r w:rsidRPr="00314BF1">
              <w:rPr>
                <w:rFonts w:cs="Arial"/>
                <w:b/>
                <w:spacing w:val="-3"/>
              </w:rPr>
              <w:t>Crown Body</w:t>
            </w:r>
            <w:bookmarkEnd w:id="1056"/>
            <w:bookmarkEnd w:id="1057"/>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8" w:name="_9kR3WTr2664EIcLcqtwtsHFxcl016t4HiPCCtBK"/>
            <w:r w:rsidRPr="006E42A1">
              <w:rPr>
                <w:rFonts w:cs="Arial"/>
                <w:spacing w:val="-3"/>
              </w:rPr>
              <w:t>Secretary of State for Education</w:t>
            </w:r>
            <w:bookmarkEnd w:id="1058"/>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9" w:name="_9kR3WTr19A8DAK7Fi5st"/>
            <w:bookmarkStart w:id="1060" w:name="_9kR3WTr19A8EJS7Fi5st"/>
            <w:r w:rsidRPr="00141BA5">
              <w:rPr>
                <w:rFonts w:cs="Arial"/>
                <w:spacing w:val="-3"/>
              </w:rPr>
              <w:t>DfE Data</w:t>
            </w:r>
            <w:bookmarkEnd w:id="1059"/>
            <w:bookmarkEnd w:id="1060"/>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61" w:name="_9kMJ4J6ZWu59979JiLu9733vu"/>
            <w:r w:rsidRPr="00EE4EB7">
              <w:rPr>
                <w:szCs w:val="20"/>
              </w:rPr>
              <w:t>Personnel</w:t>
            </w:r>
            <w:bookmarkEnd w:id="1061"/>
            <w:r w:rsidRPr="00EE4EB7">
              <w:rPr>
                <w:szCs w:val="20"/>
              </w:rPr>
              <w:t xml:space="preserve"> on the </w:t>
            </w:r>
            <w:bookmarkStart w:id="1062" w:name="_9kMNM5YVt48869JhXtpu1yz"/>
            <w:r w:rsidRPr="00EE4EB7">
              <w:rPr>
                <w:szCs w:val="20"/>
              </w:rPr>
              <w:t>Premises</w:t>
            </w:r>
            <w:bookmarkEnd w:id="1062"/>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3" w:name="_9kMJ1G6ZWu5997CIeLu973qpTD01"/>
            <w:r w:rsidRPr="00EE4EB7">
              <w:rPr>
                <w:szCs w:val="20"/>
              </w:rPr>
              <w:t>Personal Data</w:t>
            </w:r>
            <w:bookmarkEnd w:id="1063"/>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64" w:name="_9kR3WTr5DA6BApv"/>
            <w:r w:rsidRPr="006E42A1">
              <w:rPr>
                <w:rFonts w:cs="Arial"/>
                <w:spacing w:val="-3"/>
              </w:rPr>
              <w:t>is</w:t>
            </w:r>
            <w:bookmarkEnd w:id="1064"/>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5" w:name="_9kMJ2H6ZWu5997CIeLu973qpTD01"/>
            <w:r w:rsidRPr="006E42A1">
              <w:rPr>
                <w:rFonts w:cs="Arial"/>
                <w:spacing w:val="-3"/>
              </w:rPr>
              <w:t>Personal Data</w:t>
            </w:r>
            <w:bookmarkEnd w:id="1065"/>
            <w:r w:rsidRPr="006E42A1">
              <w:rPr>
                <w:rFonts w:cs="Arial"/>
                <w:spacing w:val="-3"/>
              </w:rPr>
              <w:t xml:space="preserve"> for which DfE is </w:t>
            </w:r>
            <w:bookmarkStart w:id="1066" w:name="_9kR3WTr2664EJO2pqAJ17C831v2"/>
            <w:r w:rsidRPr="006E42A1">
              <w:rPr>
                <w:rFonts w:cs="Arial"/>
                <w:spacing w:val="-3"/>
              </w:rPr>
              <w:t xml:space="preserve">Data </w:t>
            </w:r>
            <w:r w:rsidRPr="00314BF1">
              <w:rPr>
                <w:rFonts w:cs="Arial"/>
                <w:spacing w:val="-3"/>
              </w:rPr>
              <w:t>Controller</w:t>
            </w:r>
            <w:bookmarkEnd w:id="1066"/>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7" w:name="_9kMJ3I6ZWu5997CIeLu973qpTD01"/>
            <w:r w:rsidRPr="006E42A1">
              <w:rPr>
                <w:rFonts w:cs="Arial"/>
                <w:spacing w:val="-3"/>
              </w:rPr>
              <w:t>Personal Data</w:t>
            </w:r>
            <w:bookmarkEnd w:id="1067"/>
            <w:r w:rsidRPr="006E42A1">
              <w:rPr>
                <w:rFonts w:cs="Arial"/>
                <w:spacing w:val="-3"/>
              </w:rPr>
              <w:t xml:space="preserve"> held by the Contractor under the </w:t>
            </w:r>
            <w:bookmarkStart w:id="1068" w:name="_9kMH4DQ7aXv5FG9HKTPrns3EA7RI65t235L"/>
            <w:r w:rsidRPr="00314BF1">
              <w:rPr>
                <w:rFonts w:cs="Arial"/>
              </w:rPr>
              <w:t>Framework Agreement</w:t>
            </w:r>
            <w:bookmarkEnd w:id="1068"/>
            <w:r w:rsidR="009C71D9" w:rsidRPr="00482EAD">
              <w:rPr>
                <w:rFonts w:cs="Arial"/>
              </w:rPr>
              <w:t xml:space="preserve"> or any Call-Off Contract</w:t>
            </w:r>
            <w:r w:rsidRPr="004C7A9D">
              <w:rPr>
                <w:rFonts w:cs="Arial"/>
                <w:spacing w:val="-3"/>
              </w:rPr>
              <w:t xml:space="preserve">, and/or actual or potential loss and/or destruction of </w:t>
            </w:r>
            <w:bookmarkStart w:id="1069" w:name="_9kMJ4J6ZWu5997CIeLu973qpTD01"/>
            <w:r w:rsidRPr="004C7A9D">
              <w:rPr>
                <w:rFonts w:cs="Arial"/>
                <w:spacing w:val="-3"/>
              </w:rPr>
              <w:t>Personal Data</w:t>
            </w:r>
            <w:bookmarkEnd w:id="1069"/>
            <w:r w:rsidRPr="004C7A9D">
              <w:rPr>
                <w:rFonts w:cs="Arial"/>
                <w:spacing w:val="-3"/>
              </w:rPr>
              <w:t xml:space="preserve"> in </w:t>
            </w:r>
            <w:r w:rsidRPr="004C7A9D">
              <w:rPr>
                <w:rFonts w:cs="Arial"/>
                <w:spacing w:val="-3"/>
              </w:rPr>
              <w:lastRenderedPageBreak/>
              <w:t xml:space="preserve">breach of the </w:t>
            </w:r>
            <w:bookmarkStart w:id="1070" w:name="_9kMH55H7aXv5FG9HKTPrns3EA7RI65t235L"/>
            <w:bookmarkStart w:id="1071" w:name="_9kMH7DN7aXv6EEBIPZPrns3EA7RI65t235L"/>
            <w:r w:rsidRPr="00EE4EB7">
              <w:rPr>
                <w:rFonts w:cs="Arial"/>
              </w:rPr>
              <w:t>Framework Agreement</w:t>
            </w:r>
            <w:bookmarkEnd w:id="1070"/>
            <w:bookmarkEnd w:id="1071"/>
            <w:r w:rsidRPr="00EE4EB7">
              <w:rPr>
                <w:rFonts w:cs="Arial"/>
                <w:spacing w:val="-3"/>
              </w:rPr>
              <w:t xml:space="preserve">, including any </w:t>
            </w:r>
            <w:bookmarkStart w:id="1072" w:name="_9kR3WTr2664EMdIr640nmQAxyHT3nmu"/>
            <w:r w:rsidRPr="00EE4EB7">
              <w:rPr>
                <w:rFonts w:cs="Arial"/>
                <w:spacing w:val="-3"/>
              </w:rPr>
              <w:t>Personal Data Breach</w:t>
            </w:r>
            <w:bookmarkEnd w:id="1072"/>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3" w:name="_9kMJ5K6ZWu5997CIeLu973qpTD01"/>
            <w:r w:rsidRPr="006E42A1">
              <w:rPr>
                <w:rFonts w:cs="Arial"/>
                <w:spacing w:val="-3"/>
              </w:rPr>
              <w:t>Personal Data</w:t>
            </w:r>
            <w:bookmarkEnd w:id="1073"/>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957BAA">
            <w:pPr>
              <w:pStyle w:val="TLTDefinitionList"/>
              <w:numPr>
                <w:ilvl w:val="0"/>
                <w:numId w:val="61"/>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4" w:name="_9kMLK5YVt4886BIS4rsShxnrl1"/>
            <w:r w:rsidRPr="006E42A1">
              <w:rPr>
                <w:rFonts w:cs="Arial"/>
                <w:spacing w:val="-3"/>
              </w:rPr>
              <w:t>Data Subject</w:t>
            </w:r>
            <w:bookmarkEnd w:id="1074"/>
            <w:r w:rsidRPr="006E42A1">
              <w:rPr>
                <w:rFonts w:cs="Arial"/>
                <w:spacing w:val="-3"/>
              </w:rPr>
              <w:t xml:space="preserve"> in accordance with rights granted pursuant to the </w:t>
            </w:r>
            <w:bookmarkStart w:id="1075" w:name="_9kMON5YVt4886BFP4rsPb7A1l184AiUw1EI1AJF"/>
            <w:r w:rsidRPr="006E42A1">
              <w:rPr>
                <w:rFonts w:cs="Arial"/>
                <w:spacing w:val="-3"/>
              </w:rPr>
              <w:t>Data Protection Legislation</w:t>
            </w:r>
            <w:bookmarkEnd w:id="1075"/>
            <w:r w:rsidRPr="006E42A1">
              <w:rPr>
                <w:rFonts w:cs="Arial"/>
                <w:spacing w:val="-3"/>
              </w:rPr>
              <w:t xml:space="preserve"> to access their </w:t>
            </w:r>
            <w:bookmarkStart w:id="1076" w:name="_9kMJ6L6ZWu5997CIeLu973qpTD01"/>
            <w:r w:rsidRPr="006E42A1">
              <w:rPr>
                <w:rFonts w:cs="Arial"/>
                <w:spacing w:val="-3"/>
              </w:rPr>
              <w:t>Personal Data</w:t>
            </w:r>
            <w:bookmarkEnd w:id="1076"/>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7" w:name="_9kMM7J6ZWu5778EMhHqAI"/>
            <w:r w:rsidRPr="006E42A1">
              <w:rPr>
                <w:rFonts w:cs="Arial"/>
                <w:spacing w:val="-3"/>
              </w:rPr>
              <w:t>party</w:t>
            </w:r>
            <w:bookmarkEnd w:id="1077"/>
            <w:r w:rsidRPr="006E42A1">
              <w:rPr>
                <w:rFonts w:cs="Arial"/>
                <w:spacing w:val="-3"/>
              </w:rPr>
              <w:t xml:space="preserve"> (including but not limited to fundamental breach or breach of a fundamental term) or any other default, act, omission, negligence or negligent statement of the relevant </w:t>
            </w:r>
            <w:bookmarkStart w:id="1078" w:name="_9kMM8K6ZWu5778EMhHqAI"/>
            <w:r w:rsidRPr="006E42A1">
              <w:rPr>
                <w:rFonts w:cs="Arial"/>
                <w:spacing w:val="-3"/>
              </w:rPr>
              <w:t>party</w:t>
            </w:r>
            <w:bookmarkEnd w:id="1078"/>
            <w:r w:rsidRPr="006E42A1">
              <w:rPr>
                <w:rFonts w:cs="Arial"/>
                <w:spacing w:val="-3"/>
              </w:rPr>
              <w:t xml:space="preserve"> or the </w:t>
            </w:r>
            <w:bookmarkStart w:id="1079" w:name="_9kMJ5K6ZWu59979JiLu9733vu"/>
            <w:r w:rsidRPr="006E42A1">
              <w:rPr>
                <w:rFonts w:cs="Arial"/>
                <w:spacing w:val="-3"/>
              </w:rPr>
              <w:t>Personnel</w:t>
            </w:r>
            <w:bookmarkEnd w:id="1079"/>
            <w:r w:rsidRPr="006E42A1">
              <w:rPr>
                <w:rFonts w:cs="Arial"/>
                <w:spacing w:val="-3"/>
              </w:rPr>
              <w:t xml:space="preserve"> in connection with or in relation to the subject-matter of the </w:t>
            </w:r>
            <w:bookmarkStart w:id="1080" w:name="_9kMH56I7aXv5FG9HKTPrns3EA7RI65t235L"/>
            <w:bookmarkStart w:id="1081" w:name="_9kMH7EO7aXv6EEBIPZPrns3EA7RI65t235L"/>
            <w:r w:rsidRPr="006E42A1">
              <w:rPr>
                <w:rFonts w:cs="Arial"/>
              </w:rPr>
              <w:t>Framework Agreement</w:t>
            </w:r>
            <w:bookmarkEnd w:id="1080"/>
            <w:bookmarkEnd w:id="1081"/>
            <w:r w:rsidR="009C71D9" w:rsidRPr="006E42A1">
              <w:rPr>
                <w:rFonts w:cs="Arial"/>
              </w:rPr>
              <w:t xml:space="preserve"> or any Call-Off Contract</w:t>
            </w:r>
            <w:r w:rsidRPr="00314BF1">
              <w:rPr>
                <w:rFonts w:cs="Arial"/>
                <w:spacing w:val="-3"/>
              </w:rPr>
              <w:t xml:space="preserve"> and in respect of which such </w:t>
            </w:r>
            <w:bookmarkStart w:id="1082" w:name="_9kMM9L6ZWu5778EMhHqAI"/>
            <w:r w:rsidRPr="00314BF1">
              <w:rPr>
                <w:rFonts w:cs="Arial"/>
                <w:spacing w:val="-3"/>
              </w:rPr>
              <w:t>party</w:t>
            </w:r>
            <w:bookmarkEnd w:id="1082"/>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3" w:name="_9kMHG5YVt3BCAFCM9Hk7uv"/>
            <w:bookmarkStart w:id="1084" w:name="_9kMHG5YVt3BCAGLU9Hk7uv"/>
            <w:r w:rsidRPr="00141BA5">
              <w:rPr>
                <w:rFonts w:cs="Arial"/>
                <w:spacing w:val="-3"/>
              </w:rPr>
              <w:t>DfE Data</w:t>
            </w:r>
            <w:bookmarkEnd w:id="1083"/>
            <w:bookmarkEnd w:id="1084"/>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w:t>
            </w:r>
            <w:r w:rsidRPr="006E42A1">
              <w:rPr>
                <w:szCs w:val="20"/>
              </w:rPr>
              <w:lastRenderedPageBreak/>
              <w:t xml:space="preserve">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5" w:name="_9kMH7FP7aXv6EEBIPZPrns3EA7RI65t235L"/>
            <w:r w:rsidRPr="004C7A9D">
              <w:rPr>
                <w:szCs w:val="20"/>
              </w:rPr>
              <w:t>Framework Agreement</w:t>
            </w:r>
            <w:bookmarkEnd w:id="1085"/>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6" w:name="_9kR3WTr8E88DBk"/>
            <w:bookmarkStart w:id="1087" w:name="_9kR3WTr8E88EKs"/>
            <w:bookmarkEnd w:id="1086"/>
            <w:bookmarkEnd w:id="1087"/>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8" w:name="_9kR3WTr2664ENSAwrly6DDywyeU5gZK8yr25xoh"/>
            <w:r w:rsidRPr="006E42A1">
              <w:rPr>
                <w:rFonts w:cs="Arial"/>
                <w:spacing w:val="-3"/>
              </w:rPr>
              <w:t>Disclosure of Tax Avoidance Schemes</w:t>
            </w:r>
            <w:bookmarkEnd w:id="1088"/>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9" w:name="_9kR3WTr266566UCpyu0nmVS9HHyvyq"/>
            <w:r w:rsidRPr="00482EAD">
              <w:rPr>
                <w:rFonts w:cs="Arial"/>
                <w:spacing w:val="-3"/>
              </w:rPr>
              <w:t>National Insurance</w:t>
            </w:r>
            <w:bookmarkEnd w:id="1089"/>
            <w:r w:rsidRPr="00482EAD">
              <w:rPr>
                <w:rFonts w:cs="Arial"/>
                <w:spacing w:val="-3"/>
              </w:rPr>
              <w:t xml:space="preserve"> (</w:t>
            </w:r>
            <w:bookmarkStart w:id="1090" w:name="_9kR3WTr266567IE0xrjcu3z5"/>
            <w:r w:rsidRPr="00482EAD">
              <w:rPr>
                <w:rFonts w:cs="Arial"/>
                <w:spacing w:val="-3"/>
              </w:rPr>
              <w:t>Application</w:t>
            </w:r>
            <w:bookmarkEnd w:id="1090"/>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“Education Provider”</w:t>
            </w:r>
          </w:p>
        </w:tc>
        <w:tc>
          <w:tcPr>
            <w:tcW w:w="6520" w:type="dxa"/>
          </w:tcPr>
          <w:p w14:paraId="71C5C0BD" w14:textId="77777777" w:rsidR="00290692" w:rsidRPr="006E42A1" w:rsidRDefault="00290692" w:rsidP="00957BAA">
            <w:pPr>
              <w:pStyle w:val="TLTDefinitionList"/>
              <w:numPr>
                <w:ilvl w:val="0"/>
                <w:numId w:val="62"/>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957BAA">
            <w:pPr>
              <w:pStyle w:val="TLTDefinitionList"/>
              <w:numPr>
                <w:ilvl w:val="0"/>
                <w:numId w:val="62"/>
              </w:numPr>
              <w:spacing w:line="360" w:lineRule="auto"/>
              <w:rPr>
                <w:szCs w:val="20"/>
              </w:rPr>
            </w:pPr>
            <w:r w:rsidRPr="00314BF1">
              <w:rPr>
                <w:szCs w:val="20"/>
              </w:rPr>
              <w:t>an academy trust in England and Wales; or</w:t>
            </w:r>
          </w:p>
          <w:p w14:paraId="372244FA" w14:textId="77777777" w:rsidR="00290692" w:rsidRPr="005700BE" w:rsidRDefault="00290692" w:rsidP="00957BAA">
            <w:pPr>
              <w:pStyle w:val="TLTDefinitionList"/>
              <w:numPr>
                <w:ilvl w:val="0"/>
                <w:numId w:val="62"/>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957BAA">
            <w:pPr>
              <w:pStyle w:val="TLTDefinitionList"/>
              <w:numPr>
                <w:ilvl w:val="0"/>
                <w:numId w:val="62"/>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1" w:name="_9kR3WTr19A8DCN8ggeu141KBy3"/>
            <w:bookmarkStart w:id="1092" w:name="_9kR3WTr19A8FCL8ggeu141KBy3"/>
            <w:r w:rsidRPr="00141BA5">
              <w:rPr>
                <w:rFonts w:cs="Arial"/>
                <w:spacing w:val="-3"/>
              </w:rPr>
              <w:t>Effective Date</w:t>
            </w:r>
            <w:bookmarkEnd w:id="1091"/>
            <w:bookmarkEnd w:id="1092"/>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3" w:name="_9kR3WTr1AB8DDM1htXMkIM4AFxj3ca737gpL7y0"/>
            <w:bookmarkStart w:id="1094" w:name="_9kR3WTr1AB8FDK1htXMkIM4AFxj3ca737gpL7y0"/>
            <w:r w:rsidR="009C71D9" w:rsidRPr="00141BA5">
              <w:rPr>
                <w:rFonts w:cs="Arial"/>
                <w:b/>
              </w:rPr>
              <w:t>Call Off Contract Award Procedure</w:t>
            </w:r>
            <w:bookmarkEnd w:id="1093"/>
            <w:bookmarkEnd w:id="1094"/>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043DE5B0"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61258">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5" w:name="_9kMH7GQ7aXv6EEBIPZPrns3EA7RI65t235L"/>
            <w:r w:rsidRPr="00DD61BA">
              <w:rPr>
                <w:rFonts w:cs="Arial"/>
              </w:rPr>
              <w:t>Framework Agreement</w:t>
            </w:r>
            <w:bookmarkEnd w:id="1095"/>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6" w:name="_9kMHG5YVt4886CFTMqs54ow517WS985CNEBH8D"/>
            <w:r w:rsidRPr="006E42A1">
              <w:rPr>
                <w:rFonts w:cs="Arial"/>
                <w:spacing w:val="-3"/>
              </w:rPr>
              <w:t>Information Commissioner</w:t>
            </w:r>
            <w:bookmarkEnd w:id="1096"/>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7" w:name="_9kMHG5YVt4886DFK3t"/>
            <w:r w:rsidRPr="006E42A1">
              <w:rPr>
                <w:rFonts w:cs="Arial"/>
                <w:spacing w:val="-3"/>
              </w:rPr>
              <w:t>Act</w:t>
            </w:r>
            <w:bookmarkEnd w:id="1097"/>
            <w:r w:rsidRPr="006E42A1">
              <w:rPr>
                <w:rFonts w:cs="Arial"/>
                <w:spacing w:val="-3"/>
              </w:rPr>
              <w:t xml:space="preserve"> from time to time together with any guidance and/or codes of practice issued by the </w:t>
            </w:r>
            <w:bookmarkStart w:id="1098" w:name="_9kMIH5YVt4886CFTMqs54ow517WS985CNEBH8D"/>
            <w:r w:rsidRPr="006E42A1">
              <w:rPr>
                <w:rFonts w:cs="Arial"/>
                <w:spacing w:val="-3"/>
              </w:rPr>
              <w:t>Information Commissioner</w:t>
            </w:r>
            <w:bookmarkEnd w:id="1098"/>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9" w:name="_9kR3WTr19A8DGSLnjozA63NE21pyz1H"/>
            <w:bookmarkStart w:id="1100" w:name="_9kR3WTr19A8FEOLnjozA63NE21pyz1H"/>
            <w:r w:rsidRPr="00DD61BA">
              <w:rPr>
                <w:rFonts w:cs="Arial"/>
              </w:rPr>
              <w:t>Framework Agreement</w:t>
            </w:r>
            <w:bookmarkEnd w:id="1099"/>
            <w:bookmarkEnd w:id="1100"/>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101" w:name="_9kMH57J7aXv5FG9HKTPrns3EA7RI65t235L"/>
            <w:bookmarkStart w:id="1102" w:name="_9kMH88H7aXv6EEBIPZPrns3EA7RI65t235L"/>
            <w:r w:rsidRPr="006E42A1">
              <w:rPr>
                <w:rFonts w:cs="Arial"/>
                <w:spacing w:val="-3"/>
              </w:rPr>
              <w:t>Framework Agreement</w:t>
            </w:r>
            <w:bookmarkEnd w:id="1101"/>
            <w:bookmarkEnd w:id="1102"/>
            <w:r w:rsidRPr="006E42A1">
              <w:rPr>
                <w:rFonts w:cs="Arial"/>
                <w:spacing w:val="-3"/>
              </w:rPr>
              <w:t xml:space="preserve"> for the provision of the </w:t>
            </w:r>
            <w:bookmarkStart w:id="1103" w:name="_9kML3G6ZWu59978AdOuC4mj0"/>
            <w:r w:rsidRPr="006E42A1">
              <w:rPr>
                <w:rFonts w:cs="Arial"/>
                <w:spacing w:val="-3"/>
              </w:rPr>
              <w:t>Services</w:t>
            </w:r>
            <w:bookmarkEnd w:id="1103"/>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lastRenderedPageBreak/>
              <w:t>Commencement Date”</w:t>
            </w:r>
          </w:p>
        </w:tc>
        <w:tc>
          <w:tcPr>
            <w:tcW w:w="6520" w:type="dxa"/>
          </w:tcPr>
          <w:p w14:paraId="31818309" w14:textId="42414C5E"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w:t>
            </w:r>
            <w:bookmarkStart w:id="1104" w:name="_9kR3WTr2668DHlJKyH5zuFIJL"/>
            <w:bookmarkStart w:id="1105" w:name="_9kR3WTr2668FFhJKyH5zuFIJL"/>
            <w:r w:rsidR="0019533E">
              <w:rPr>
                <w:rFonts w:cs="Arial"/>
                <w:spacing w:val="-3"/>
              </w:rPr>
              <w:t>16</w:t>
            </w:r>
            <w:r w:rsidR="0019533E" w:rsidRPr="0019533E">
              <w:rPr>
                <w:rFonts w:cs="Arial"/>
                <w:spacing w:val="-3"/>
                <w:vertAlign w:val="superscript"/>
              </w:rPr>
              <w:t>th</w:t>
            </w:r>
            <w:r w:rsidR="0019533E">
              <w:rPr>
                <w:rFonts w:cs="Arial"/>
                <w:spacing w:val="-3"/>
              </w:rPr>
              <w:t xml:space="preserve"> </w:t>
            </w:r>
            <w:r w:rsidR="002971B3" w:rsidRPr="006E42A1">
              <w:rPr>
                <w:rFonts w:cs="Arial"/>
                <w:spacing w:val="-3"/>
              </w:rPr>
              <w:t>April 2021</w:t>
            </w:r>
            <w:bookmarkEnd w:id="1104"/>
            <w:bookmarkEnd w:id="1105"/>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Term”</w:t>
            </w:r>
          </w:p>
        </w:tc>
        <w:tc>
          <w:tcPr>
            <w:tcW w:w="6520" w:type="dxa"/>
          </w:tcPr>
          <w:p w14:paraId="646C6FCE" w14:textId="243B05AB"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6" w:name="_9kMH59L7aXv5FG9HKTPrns3EA7RI65t235L"/>
            <w:bookmarkStart w:id="1107" w:name="_9kMH8AJ7aXv6EEBIPZPrns3EA7RI65t235L"/>
            <w:r w:rsidRPr="006E42A1">
              <w:rPr>
                <w:rFonts w:cs="Arial"/>
                <w:spacing w:val="-3"/>
              </w:rPr>
              <w:t>Framework Agreement</w:t>
            </w:r>
            <w:bookmarkEnd w:id="1106"/>
            <w:bookmarkEnd w:id="1107"/>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61258">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6B2CF370"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61258">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8" w:name="_9kMNM5YVt4667EIYCu"/>
            <w:r w:rsidRPr="006E42A1">
              <w:rPr>
                <w:rFonts w:cs="Arial"/>
                <w:spacing w:val="-3"/>
              </w:rPr>
              <w:t>law</w:t>
            </w:r>
            <w:bookmarkEnd w:id="1108"/>
            <w:r w:rsidRPr="006E42A1">
              <w:rPr>
                <w:rFonts w:cs="Arial"/>
                <w:spacing w:val="-3"/>
              </w:rPr>
              <w:t xml:space="preserve"> in respect of fraudulent acts defrauding or attempting to defraud or conspiring to defraud the </w:t>
            </w:r>
            <w:bookmarkStart w:id="1109" w:name="_9kMIH5YVt4886CMUK399"/>
            <w:r w:rsidRPr="006E42A1">
              <w:rPr>
                <w:rFonts w:cs="Arial"/>
                <w:spacing w:val="-3"/>
              </w:rPr>
              <w:t>Crown</w:t>
            </w:r>
            <w:bookmarkEnd w:id="1109"/>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10" w:name="_9kR3WTr266568P9notqlP9wxUgCF6q6D9Ftf1IO"/>
            <w:r w:rsidRPr="006E42A1">
              <w:rPr>
                <w:rFonts w:cs="Arial"/>
                <w:spacing w:val="-3"/>
              </w:rPr>
              <w:t>General Data Protection Regulation</w:t>
            </w:r>
            <w:bookmarkEnd w:id="1110"/>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957BAA">
            <w:pPr>
              <w:pStyle w:val="TLTDefinitionList"/>
              <w:numPr>
                <w:ilvl w:val="0"/>
                <w:numId w:val="48"/>
              </w:numPr>
              <w:spacing w:line="360" w:lineRule="auto"/>
              <w:rPr>
                <w:szCs w:val="20"/>
              </w:rPr>
            </w:pPr>
            <w:bookmarkStart w:id="1111" w:name="_9kR3WTr5DA6BD3vh"/>
            <w:r w:rsidRPr="006E42A1">
              <w:rPr>
                <w:szCs w:val="20"/>
              </w:rPr>
              <w:t>the</w:t>
            </w:r>
            <w:bookmarkEnd w:id="1111"/>
            <w:r w:rsidRPr="006E42A1">
              <w:rPr>
                <w:szCs w:val="20"/>
              </w:rPr>
              <w:t xml:space="preserve"> </w:t>
            </w:r>
            <w:bookmarkStart w:id="1112" w:name="_9kR3WTr5DA6BEwkgly2lu3z5"/>
            <w:r w:rsidRPr="006E42A1">
              <w:rPr>
                <w:szCs w:val="20"/>
              </w:rPr>
              <w:t>legislation</w:t>
            </w:r>
            <w:bookmarkEnd w:id="1112"/>
            <w:r w:rsidRPr="006E42A1">
              <w:rPr>
                <w:szCs w:val="20"/>
              </w:rPr>
              <w:t xml:space="preserve"> </w:t>
            </w:r>
            <w:bookmarkStart w:id="1113" w:name="_9kR3WTr5DA6BGvq"/>
            <w:r w:rsidRPr="006E42A1">
              <w:rPr>
                <w:szCs w:val="20"/>
              </w:rPr>
              <w:t>in</w:t>
            </w:r>
            <w:bookmarkEnd w:id="1113"/>
            <w:r w:rsidRPr="006E42A1">
              <w:rPr>
                <w:szCs w:val="20"/>
              </w:rPr>
              <w:t xml:space="preserve"> Part </w:t>
            </w:r>
            <w:bookmarkStart w:id="1114" w:name="_9kR3WTr5DA6BFH"/>
            <w:r w:rsidRPr="006E42A1">
              <w:rPr>
                <w:szCs w:val="20"/>
              </w:rPr>
              <w:t>5</w:t>
            </w:r>
            <w:bookmarkEnd w:id="1114"/>
            <w:r w:rsidRPr="006E42A1">
              <w:rPr>
                <w:szCs w:val="20"/>
              </w:rPr>
              <w:t xml:space="preserve"> </w:t>
            </w:r>
            <w:bookmarkStart w:id="1115" w:name="_9kR3WTr5DA6BCxo"/>
            <w:r w:rsidRPr="006E42A1">
              <w:rPr>
                <w:szCs w:val="20"/>
              </w:rPr>
              <w:t>of</w:t>
            </w:r>
            <w:bookmarkEnd w:id="1115"/>
            <w:r w:rsidR="00F03EB2" w:rsidRPr="006E42A1">
              <w:rPr>
                <w:szCs w:val="20"/>
              </w:rPr>
              <w:t xml:space="preserve"> </w:t>
            </w:r>
            <w:bookmarkStart w:id="1116" w:name="_9kR3WTr5DA69H9vh"/>
            <w:r w:rsidRPr="006E42A1">
              <w:rPr>
                <w:szCs w:val="20"/>
              </w:rPr>
              <w:t>the</w:t>
            </w:r>
            <w:bookmarkEnd w:id="1116"/>
            <w:r w:rsidRPr="006E42A1">
              <w:rPr>
                <w:szCs w:val="20"/>
              </w:rPr>
              <w:t xml:space="preserve"> </w:t>
            </w:r>
            <w:bookmarkStart w:id="1117" w:name="_9kR3WTr5DA69GUCrklog"/>
            <w:r w:rsidRPr="006E42A1">
              <w:rPr>
                <w:szCs w:val="20"/>
              </w:rPr>
              <w:t>Finance</w:t>
            </w:r>
            <w:bookmarkEnd w:id="1117"/>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8" w:name="_9kR3WTr5DA69FoYusl5thmz"/>
            <w:r w:rsidRPr="00314BF1">
              <w:rPr>
                <w:szCs w:val="20"/>
              </w:rPr>
              <w:t>advantages</w:t>
            </w:r>
            <w:bookmarkEnd w:id="1118"/>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9" w:name="_9kMIH5YVt7DA8EI"/>
            <w:bookmarkStart w:id="1120" w:name="_9kMIH5YVt7DA8FK"/>
            <w:r w:rsidRPr="006E42A1">
              <w:rPr>
                <w:rFonts w:cs="Arial"/>
                <w:spacing w:val="-3"/>
              </w:rPr>
              <w:t>(</w:t>
            </w:r>
            <w:bookmarkEnd w:id="1119"/>
            <w:bookmarkEnd w:id="1120"/>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1" w:name="_9kR3WTr19A8DIVJyoJOqyEEEKthzl5Cwt"/>
            <w:bookmarkStart w:id="1122" w:name="_9kR3WTr19A8FGRJyoJOqyEEEKthzl5Cwt"/>
            <w:r w:rsidRPr="00141BA5">
              <w:rPr>
                <w:rFonts w:cs="Arial"/>
                <w:spacing w:val="-3"/>
              </w:rPr>
              <w:t>Good In</w:t>
            </w:r>
            <w:r w:rsidRPr="00DD61BA">
              <w:rPr>
                <w:rFonts w:cs="Arial"/>
                <w:spacing w:val="-3"/>
              </w:rPr>
              <w:t>dustry Practice</w:t>
            </w:r>
            <w:bookmarkEnd w:id="1121"/>
            <w:bookmarkEnd w:id="1122"/>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w:t>
            </w:r>
            <w:r w:rsidRPr="006E42A1">
              <w:rPr>
                <w:rFonts w:cs="Arial"/>
                <w:spacing w:val="-3"/>
              </w:rPr>
              <w:lastRenderedPageBreak/>
              <w:t>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3" w:name="_9kR3WTr2668DJdQ17ykv5XWzuruyMWL8311PF59"/>
            <w:bookmarkStart w:id="1124" w:name="_9kR3WTr2668FHZQ17ykv5XWzuruyMWL8311PF59"/>
            <w:r w:rsidRPr="006E42A1">
              <w:rPr>
                <w:rFonts w:cs="Arial"/>
              </w:rPr>
              <w:t>Northern Ireland Assembly and Executive Committee</w:t>
            </w:r>
            <w:bookmarkEnd w:id="1123"/>
            <w:bookmarkEnd w:id="1124"/>
            <w:r w:rsidRPr="006E42A1">
              <w:rPr>
                <w:rFonts w:cs="Arial"/>
              </w:rPr>
              <w:t xml:space="preserve">, the </w:t>
            </w:r>
            <w:bookmarkStart w:id="1125" w:name="_9kR3WTr2668EBZJm4A000NY5l2K9C9"/>
            <w:bookmarkStart w:id="1126" w:name="_9kR3WTr2668FIfJm4A000NY5l2K9C9"/>
            <w:r w:rsidRPr="006E42A1">
              <w:rPr>
                <w:rFonts w:cs="Arial"/>
              </w:rPr>
              <w:t>Scottish Executive</w:t>
            </w:r>
            <w:bookmarkEnd w:id="1125"/>
            <w:bookmarkEnd w:id="1126"/>
            <w:r w:rsidRPr="006E42A1">
              <w:rPr>
                <w:rFonts w:cs="Arial"/>
              </w:rPr>
              <w:t xml:space="preserve"> and the </w:t>
            </w:r>
            <w:bookmarkStart w:id="1127" w:name="_9kR3WTr2668ECVCpyu0nmNPE1wuuID4H0e05D"/>
            <w:bookmarkStart w:id="1128" w:name="_9kR3WTr2668FJbCpyu0nmNPE1wuuID4H0e05D"/>
            <w:r w:rsidRPr="006E42A1">
              <w:rPr>
                <w:rFonts w:cs="Arial"/>
              </w:rPr>
              <w:t>National Assembly for Wales</w:t>
            </w:r>
            <w:bookmarkEnd w:id="1127"/>
            <w:bookmarkEnd w:id="1128"/>
            <w:r w:rsidRPr="006E42A1">
              <w:rPr>
                <w:rFonts w:cs="Arial"/>
              </w:rPr>
              <w:t>), including government ministers and government 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9" w:name="_9kR3WTr2668EDLknzy5sx"/>
            <w:bookmarkStart w:id="1130" w:name="_9kR3WTr2668FKRknzy5sx"/>
            <w:r w:rsidRPr="006E42A1">
              <w:rPr>
                <w:rFonts w:cs="Arial"/>
                <w:spacing w:val="-3"/>
              </w:rPr>
              <w:t>CJEU Case</w:t>
            </w:r>
            <w:bookmarkEnd w:id="1129"/>
            <w:bookmarkEnd w:id="1130"/>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31" w:name="_9kR3WTr19A8EERsszOfwC14Lsd61tAoc405GRNK"/>
            <w:bookmarkStart w:id="1132" w:name="_9kR3WTr19A8FLXsszOfwC14Lsd61tAoc405GRNK"/>
            <w:r w:rsidRPr="00141BA5">
              <w:rPr>
                <w:rFonts w:cs="Arial"/>
                <w:spacing w:val="-3"/>
              </w:rPr>
              <w:t>HMG Security Policy Framework</w:t>
            </w:r>
            <w:bookmarkEnd w:id="1131"/>
            <w:bookmarkEnd w:id="1132"/>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10"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0DE8C8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61258">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784503">
            <w:pPr>
              <w:pStyle w:val="TLTDefinitionList"/>
              <w:numPr>
                <w:ilvl w:val="0"/>
                <w:numId w:val="176"/>
              </w:numPr>
              <w:spacing w:line="360" w:lineRule="auto"/>
              <w:rPr>
                <w:szCs w:val="20"/>
              </w:rPr>
            </w:pPr>
            <w:r w:rsidRPr="001120B1">
              <w:rPr>
                <w:szCs w:val="20"/>
              </w:rPr>
              <w:t>DfE</w:t>
            </w:r>
            <w:r w:rsidR="00290692" w:rsidRPr="009475E6">
              <w:rPr>
                <w:szCs w:val="20"/>
              </w:rPr>
              <w:t>;</w:t>
            </w:r>
          </w:p>
          <w:p w14:paraId="480218D3" w14:textId="66292487" w:rsidR="00290692" w:rsidRPr="004E1C0D" w:rsidRDefault="00290692" w:rsidP="00784503">
            <w:pPr>
              <w:pStyle w:val="TLTDefinitionList"/>
              <w:numPr>
                <w:ilvl w:val="0"/>
                <w:numId w:val="176"/>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A61258" w:rsidRPr="00A61258">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784503">
            <w:pPr>
              <w:pStyle w:val="TLTDefinitionList"/>
              <w:numPr>
                <w:ilvl w:val="0"/>
                <w:numId w:val="176"/>
              </w:numPr>
              <w:spacing w:line="360" w:lineRule="auto"/>
            </w:pPr>
            <w:r w:rsidRPr="001120B1">
              <w:rPr>
                <w:szCs w:val="20"/>
              </w:rPr>
              <w:t xml:space="preserve">each and every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33" w:name="_9kMH8BK7aXv6EEBIPZPrns3EA7RI65t235L"/>
            <w:r w:rsidRPr="00015D62">
              <w:rPr>
                <w:szCs w:val="20"/>
              </w:rPr>
              <w:t>Framework Agreement</w:t>
            </w:r>
            <w:bookmarkEnd w:id="1133"/>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4" w:name="_9kR3WTr2CC7EI5rcszv1MR"/>
            <w:r w:rsidRPr="006E42A1">
              <w:rPr>
                <w:rFonts w:cs="Arial"/>
                <w:spacing w:val="-3"/>
              </w:rPr>
              <w:t>section 84</w:t>
            </w:r>
            <w:bookmarkEnd w:id="1134"/>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7634AC">
            <w:pPr>
              <w:pStyle w:val="TLTDefinitionList"/>
              <w:numPr>
                <w:ilvl w:val="0"/>
                <w:numId w:val="90"/>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w:t>
            </w:r>
            <w:r w:rsidRPr="008063CF">
              <w:rPr>
                <w:szCs w:val="20"/>
              </w:rPr>
              <w:lastRenderedPageBreak/>
              <w:t>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5" w:name="_9kMH0H6ZWu9A69FI"/>
            <w:bookmarkStart w:id="1136" w:name="_9kMH0H6ZWu9A69FM"/>
            <w:bookmarkStart w:id="1137" w:name="_9kMH0H6ZWu9A69GJ"/>
            <w:r w:rsidRPr="006E42A1">
              <w:rPr>
                <w:szCs w:val="20"/>
              </w:rPr>
              <w:t>shareholders'</w:t>
            </w:r>
            <w:bookmarkEnd w:id="1135"/>
            <w:bookmarkEnd w:id="1136"/>
            <w:bookmarkEnd w:id="1137"/>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8" w:name="_9kMH1I6ZWu9A69FI"/>
            <w:bookmarkStart w:id="1139" w:name="_9kMH1I6ZWu9A69FM"/>
            <w:bookmarkStart w:id="1140" w:name="_9kMH1I6ZWu9A69GJ"/>
            <w:r w:rsidRPr="00080801">
              <w:rPr>
                <w:szCs w:val="20"/>
              </w:rPr>
              <w:t>creditors'</w:t>
            </w:r>
            <w:bookmarkEnd w:id="1138"/>
            <w:bookmarkEnd w:id="1139"/>
            <w:bookmarkEnd w:id="1140"/>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41" w:name="_9kMKJ5YVt8958DL"/>
            <w:r w:rsidRPr="00EE4EB7">
              <w:rPr>
                <w:szCs w:val="20"/>
              </w:rPr>
              <w:t>"</w:t>
            </w:r>
            <w:bookmarkEnd w:id="1141"/>
            <w:r w:rsidRPr="00EE4EB7">
              <w:rPr>
                <w:szCs w:val="20"/>
              </w:rPr>
              <w:t>small company</w:t>
            </w:r>
            <w:bookmarkStart w:id="1142" w:name="_9kMLK5YVt8958DL"/>
            <w:r w:rsidRPr="00EE4EB7">
              <w:rPr>
                <w:szCs w:val="20"/>
              </w:rPr>
              <w:t>"</w:t>
            </w:r>
            <w:bookmarkEnd w:id="1142"/>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3" w:name="_9kR3WTr2668GEK1ht"/>
            <w:r w:rsidR="00290692" w:rsidRPr="008844D3">
              <w:rPr>
                <w:szCs w:val="20"/>
              </w:rPr>
              <w:t>Call</w:t>
            </w:r>
            <w:bookmarkEnd w:id="1143"/>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w:t>
            </w:r>
            <w:r w:rsidRPr="00EE4EB7">
              <w:rPr>
                <w:szCs w:val="20"/>
              </w:rPr>
              <w:lastRenderedPageBreak/>
              <w:t xml:space="preserve">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4" w:name="_9kMIH5YVt3BCABDWM4wpxrjzI0sijFE58OW5k66"/>
            <w:bookmarkStart w:id="1145" w:name="_9kMIH5YVt3BCACDVM4wpxrjzI0sijFE58OW5k66"/>
            <w:r w:rsidRPr="00141BA5">
              <w:rPr>
                <w:rFonts w:cs="Arial"/>
                <w:spacing w:val="-3"/>
              </w:rPr>
              <w:t>Intellectual Property Rights</w:t>
            </w:r>
            <w:bookmarkEnd w:id="1144"/>
            <w:bookmarkEnd w:id="1145"/>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6" w:name="_9kR3WTr5DA69E"/>
            <w:r w:rsidRPr="006E42A1">
              <w:rPr>
                <w:rFonts w:cs="Arial"/>
                <w:spacing w:val="-3"/>
              </w:rPr>
              <w:t>,</w:t>
            </w:r>
            <w:bookmarkEnd w:id="1146"/>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6D2E754E"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7" w:name="_9kMHG5YVt48868EWM621uv406CEpa11t8"/>
            <w:r w:rsidRPr="006E42A1">
              <w:rPr>
                <w:rFonts w:cs="Arial"/>
                <w:spacing w:val="-3"/>
              </w:rPr>
              <w:t>Invitation to Tender</w:t>
            </w:r>
            <w:bookmarkEnd w:id="1147"/>
            <w:r w:rsidRPr="006E42A1">
              <w:rPr>
                <w:rFonts w:cs="Arial"/>
                <w:spacing w:val="-3"/>
              </w:rPr>
              <w:t xml:space="preserve"> for a </w:t>
            </w:r>
            <w:bookmarkStart w:id="1148" w:name="_9kR3WTr266569PLnjozA639866hZ00s7vdyzCDA"/>
            <w:r w:rsidRPr="006E42A1">
              <w:rPr>
                <w:rFonts w:cs="Arial"/>
                <w:spacing w:val="-3"/>
              </w:rPr>
              <w:t>framework with Tender Reference</w:t>
            </w:r>
            <w:bookmarkEnd w:id="1148"/>
            <w:r w:rsidRPr="006E42A1">
              <w:rPr>
                <w:rFonts w:cs="Arial"/>
                <w:spacing w:val="-3"/>
              </w:rPr>
              <w:t xml:space="preserve"> </w:t>
            </w:r>
            <w:r w:rsidR="0019533E">
              <w:rPr>
                <w:rFonts w:cs="Arial"/>
                <w:spacing w:val="-3"/>
              </w:rPr>
              <w:t>itt_</w:t>
            </w:r>
            <w:r w:rsidR="002B5E1E">
              <w:rPr>
                <w:rFonts w:cs="Arial"/>
                <w:spacing w:val="-3"/>
              </w:rPr>
              <w:t>378, Itt_379</w:t>
            </w:r>
            <w:r w:rsidRPr="006E42A1">
              <w:rPr>
                <w:rFonts w:cs="Arial"/>
                <w:spacing w:val="-3"/>
              </w:rPr>
              <w:t xml:space="preserve"> issued on </w:t>
            </w:r>
            <w:r w:rsidR="002B5E1E">
              <w:rPr>
                <w:rFonts w:cs="Arial"/>
                <w:spacing w:val="-3"/>
              </w:rPr>
              <w:t>4</w:t>
            </w:r>
            <w:r w:rsidR="002B5E1E" w:rsidRPr="002B5E1E">
              <w:rPr>
                <w:rFonts w:cs="Arial"/>
                <w:spacing w:val="-3"/>
                <w:vertAlign w:val="superscript"/>
              </w:rPr>
              <w:t>th</w:t>
            </w:r>
            <w:r w:rsidR="002B5E1E">
              <w:rPr>
                <w:rFonts w:cs="Arial"/>
                <w:spacing w:val="-3"/>
              </w:rPr>
              <w:t xml:space="preserve"> November 2020</w:t>
            </w:r>
            <w:r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9" w:name="_9kR3WTr19A8GFRw1Drwv0ko7"/>
            <w:r w:rsidRPr="00141BA5">
              <w:rPr>
                <w:rFonts w:cs="Arial"/>
                <w:spacing w:val="-3"/>
              </w:rPr>
              <w:t>IP Materials</w:t>
            </w:r>
            <w:bookmarkEnd w:id="1149"/>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50" w:name="_9kMH8CL7aXv6EEBIPZPrns3EA7RI65t235L"/>
            <w:r w:rsidRPr="006E42A1">
              <w:rPr>
                <w:rFonts w:cs="Arial"/>
              </w:rPr>
              <w:t>Framework Agreement</w:t>
            </w:r>
            <w:bookmarkEnd w:id="1150"/>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51" w:name="_9kMH8DM7aXv6EEBIPZPrns3EA7RI65t235L"/>
            <w:r w:rsidRPr="00080801">
              <w:rPr>
                <w:rFonts w:cs="Arial"/>
              </w:rPr>
              <w:t>Framework Agreeme</w:t>
            </w:r>
            <w:r w:rsidRPr="004C7A9D">
              <w:rPr>
                <w:rFonts w:cs="Arial"/>
              </w:rPr>
              <w:t>nt</w:t>
            </w:r>
            <w:bookmarkEnd w:id="1151"/>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spacing w:val="-3"/>
              </w:rPr>
              <w:t>Jaggaer</w:t>
            </w:r>
            <w:r w:rsidRPr="006E42A1">
              <w:rPr>
                <w:rFonts w:cs="Arial"/>
                <w:spacing w:val="-3"/>
              </w:rPr>
              <w:t>”</w:t>
            </w:r>
          </w:p>
        </w:tc>
        <w:tc>
          <w:tcPr>
            <w:tcW w:w="6520" w:type="dxa"/>
          </w:tcPr>
          <w:p w14:paraId="5F1D30BA" w14:textId="3125F35D"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61258">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52" w:name="_9kMIH5YVt3BC9JMYF0mNwyw98suxpWa2yyr9ONS"/>
            <w:r>
              <w:rPr>
                <w:rFonts w:cs="Arial"/>
                <w:spacing w:val="-3"/>
              </w:rPr>
              <w:t>Key Performance Indicators</w:t>
            </w:r>
            <w:bookmarkEnd w:id="1152"/>
            <w:r>
              <w:rPr>
                <w:rFonts w:cs="Arial"/>
                <w:spacing w:val="-3"/>
              </w:rPr>
              <w:t>”</w:t>
            </w:r>
          </w:p>
        </w:tc>
        <w:tc>
          <w:tcPr>
            <w:tcW w:w="6520" w:type="dxa"/>
          </w:tcPr>
          <w:p w14:paraId="0CA425B7" w14:textId="563ED7EB"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3" w:name="_9kR3WTr19A8GGVAs"/>
            <w:r w:rsidRPr="00141BA5">
              <w:rPr>
                <w:rFonts w:cs="Arial"/>
                <w:spacing w:val="-3"/>
              </w:rPr>
              <w:t>Law</w:t>
            </w:r>
            <w:bookmarkEnd w:id="1153"/>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4" w:name="_9kMON5YVt4667EIYCu"/>
            <w:r w:rsidRPr="006E42A1">
              <w:rPr>
                <w:rFonts w:cs="Arial"/>
                <w:spacing w:val="-3"/>
              </w:rPr>
              <w:t>law</w:t>
            </w:r>
            <w:bookmarkEnd w:id="1154"/>
            <w:r w:rsidRPr="006E42A1">
              <w:rPr>
                <w:rFonts w:cs="Arial"/>
                <w:spacing w:val="-3"/>
              </w:rPr>
              <w:t xml:space="preserve">, statute, subordinate legislation within the meaning of </w:t>
            </w:r>
            <w:bookmarkStart w:id="1155" w:name="_9kR3WTr2777EJgLcszv1GII6y47tVZH98KLBEBC"/>
            <w:r w:rsidRPr="006E42A1">
              <w:rPr>
                <w:rFonts w:cs="Arial"/>
                <w:spacing w:val="-3"/>
              </w:rPr>
              <w:t>section 21(1) of the Interpretation Act 1978</w:t>
            </w:r>
            <w:bookmarkEnd w:id="1155"/>
            <w:r w:rsidRPr="006E42A1">
              <w:rPr>
                <w:rFonts w:cs="Arial"/>
                <w:spacing w:val="-3"/>
              </w:rPr>
              <w:t>, bye-</w:t>
            </w:r>
            <w:bookmarkStart w:id="1156" w:name="_9kMPO5YVt4667EIYCu"/>
            <w:r w:rsidRPr="006E42A1">
              <w:rPr>
                <w:rFonts w:cs="Arial"/>
                <w:spacing w:val="-3"/>
              </w:rPr>
              <w:t>law</w:t>
            </w:r>
            <w:bookmarkEnd w:id="1156"/>
            <w:r w:rsidRPr="006E42A1">
              <w:rPr>
                <w:rFonts w:cs="Arial"/>
                <w:spacing w:val="-3"/>
              </w:rPr>
              <w:t xml:space="preserve">, enforceable right within the meaning of </w:t>
            </w:r>
            <w:bookmarkStart w:id="1157" w:name="_9kR3WTr2777EKhLcszv1G5w25rPaKFE5r1eaHGP"/>
            <w:r w:rsidRPr="006E42A1">
              <w:rPr>
                <w:rFonts w:cs="Arial"/>
                <w:spacing w:val="-3"/>
              </w:rPr>
              <w:t>section 2 of the European Communities Act 1972</w:t>
            </w:r>
            <w:bookmarkEnd w:id="1157"/>
            <w:r w:rsidRPr="006E42A1">
              <w:rPr>
                <w:rFonts w:cs="Arial"/>
                <w:spacing w:val="-3"/>
              </w:rPr>
              <w:t xml:space="preserve">, regulation, order, regulatory policy, mandatory guidance or code of practice, judgment of a relevant court of </w:t>
            </w:r>
            <w:bookmarkStart w:id="1158" w:name="_9kMHzG6ZWu5778FJZDv"/>
            <w:r w:rsidRPr="006E42A1">
              <w:rPr>
                <w:rFonts w:cs="Arial"/>
                <w:spacing w:val="-3"/>
              </w:rPr>
              <w:t>law</w:t>
            </w:r>
            <w:bookmarkEnd w:id="1158"/>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9" w:name="_9kR3WTr26656AWAsXJrt6vjuvxDeO96s8FIF"/>
            <w:r w:rsidRPr="006E42A1">
              <w:rPr>
                <w:rFonts w:cs="Arial"/>
                <w:spacing w:val="-3"/>
              </w:rPr>
              <w:t>Law Enforcement Directive</w:t>
            </w:r>
            <w:bookmarkEnd w:id="1159"/>
            <w:r w:rsidRPr="006E42A1">
              <w:rPr>
                <w:rFonts w:cs="Arial"/>
                <w:spacing w:val="-3"/>
              </w:rPr>
              <w:t xml:space="preserve"> (</w:t>
            </w:r>
            <w:bookmarkStart w:id="1160" w:name="_9kR3WTr26656BPAvseu141"/>
            <w:r w:rsidRPr="006E42A1">
              <w:rPr>
                <w:rFonts w:cs="Arial"/>
                <w:spacing w:val="-3"/>
              </w:rPr>
              <w:t>Directive</w:t>
            </w:r>
            <w:bookmarkEnd w:id="1160"/>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lastRenderedPageBreak/>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1" w:name="_9kMHG5YVt3BCADDYRz50tBqR020DCwy1tje9KNT"/>
            <w:r w:rsidRPr="00141BA5">
              <w:rPr>
                <w:rFonts w:cs="Arial"/>
                <w:spacing w:val="-3"/>
              </w:rPr>
              <w:t>Monthly Performance Report</w:t>
            </w:r>
            <w:bookmarkEnd w:id="1161"/>
            <w:r w:rsidRPr="00141BA5">
              <w:rPr>
                <w:rFonts w:cs="Arial"/>
                <w:spacing w:val="-3"/>
              </w:rPr>
              <w:t>”</w:t>
            </w:r>
          </w:p>
        </w:tc>
        <w:tc>
          <w:tcPr>
            <w:tcW w:w="6520" w:type="dxa"/>
          </w:tcPr>
          <w:p w14:paraId="7DD59888" w14:textId="21C9F4CF"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61258">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2" w:name="_9kMHG5YVt3BCADEaS50nokequNIro4GG"/>
            <w:r w:rsidRPr="00141BA5">
              <w:rPr>
                <w:rFonts w:cs="Arial"/>
                <w:spacing w:val="-3"/>
              </w:rPr>
              <w:t>Notifiable Default</w:t>
            </w:r>
            <w:bookmarkEnd w:id="1162"/>
            <w:r w:rsidRPr="00141BA5">
              <w:rPr>
                <w:rFonts w:cs="Arial"/>
                <w:spacing w:val="-3"/>
              </w:rPr>
              <w:t xml:space="preserve">” </w:t>
            </w:r>
          </w:p>
        </w:tc>
        <w:tc>
          <w:tcPr>
            <w:tcW w:w="6520" w:type="dxa"/>
          </w:tcPr>
          <w:p w14:paraId="3BDEF8BE" w14:textId="291AB053"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957BAA">
            <w:pPr>
              <w:pStyle w:val="TLTDefinitionList"/>
              <w:numPr>
                <w:ilvl w:val="0"/>
                <w:numId w:val="44"/>
              </w:numPr>
              <w:spacing w:line="360" w:lineRule="auto"/>
              <w:rPr>
                <w:szCs w:val="20"/>
              </w:rPr>
            </w:pPr>
            <w:r w:rsidRPr="006E42A1">
              <w:rPr>
                <w:szCs w:val="20"/>
              </w:rPr>
              <w:t xml:space="preserve">any tax return of the Contractor submitted to a </w:t>
            </w:r>
            <w:bookmarkStart w:id="1163" w:name="_9kR3WTr26656CeKlmxun7oQ1cUK84FADU"/>
            <w:r w:rsidRPr="006E42A1">
              <w:rPr>
                <w:szCs w:val="20"/>
              </w:rPr>
              <w:t>Relevant Tax Authority</w:t>
            </w:r>
            <w:bookmarkEnd w:id="1163"/>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4" w:name="_9kMHG5YVt48878EgMnozwp9qS3eWMA6HCFW"/>
            <w:r w:rsidRPr="00314BF1">
              <w:rPr>
                <w:szCs w:val="20"/>
              </w:rPr>
              <w:t>Relevant Tax Authority</w:t>
            </w:r>
            <w:bookmarkEnd w:id="1164"/>
            <w:r w:rsidRPr="00314BF1">
              <w:rPr>
                <w:szCs w:val="20"/>
              </w:rPr>
              <w:t xml:space="preserve"> successfully challenging the Contractor under the </w:t>
            </w:r>
            <w:bookmarkStart w:id="1165" w:name="_9kR3WTr26656DU9notqlMJ95NB2K5fqH2"/>
            <w:r w:rsidRPr="00314BF1">
              <w:rPr>
                <w:szCs w:val="20"/>
              </w:rPr>
              <w:t>General Anti-Abuse Rule</w:t>
            </w:r>
            <w:bookmarkEnd w:id="1165"/>
            <w:r w:rsidRPr="00314BF1">
              <w:rPr>
                <w:szCs w:val="20"/>
              </w:rPr>
              <w:t xml:space="preserve"> or the </w:t>
            </w:r>
            <w:bookmarkStart w:id="1166" w:name="_9kR3WTr26656EW6hqlexY7yG1Zh74zv9D3"/>
            <w:r w:rsidRPr="00314BF1">
              <w:rPr>
                <w:szCs w:val="20"/>
              </w:rPr>
              <w:t>Halifax Abuse Principle</w:t>
            </w:r>
            <w:bookmarkEnd w:id="1166"/>
            <w:r w:rsidRPr="00314BF1">
              <w:rPr>
                <w:szCs w:val="20"/>
              </w:rPr>
              <w:t xml:space="preserve"> or under any tax </w:t>
            </w:r>
            <w:r w:rsidRPr="00080801">
              <w:rPr>
                <w:szCs w:val="20"/>
              </w:rPr>
              <w:t xml:space="preserve">rules or legislation that have an effect equivalent or similar to the </w:t>
            </w:r>
            <w:bookmarkStart w:id="1167" w:name="_9kMHG5YVt48878FWBpqvsnOLB7PD4M7hsJ4"/>
            <w:r w:rsidRPr="00080801">
              <w:rPr>
                <w:szCs w:val="20"/>
              </w:rPr>
              <w:t>General Anti-Abuse Rule</w:t>
            </w:r>
            <w:bookmarkEnd w:id="1167"/>
            <w:r w:rsidRPr="00080801">
              <w:rPr>
                <w:szCs w:val="20"/>
              </w:rPr>
              <w:t xml:space="preserve"> or the </w:t>
            </w:r>
            <w:bookmarkStart w:id="1168" w:name="_9kMHG5YVt48878GY8jsngza90I3bj961xBF5"/>
            <w:r w:rsidRPr="00080801">
              <w:rPr>
                <w:szCs w:val="20"/>
              </w:rPr>
              <w:t>Halifax Abuse Principle</w:t>
            </w:r>
            <w:bookmarkEnd w:id="1168"/>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9" w:name="_9kMIH5YVt48878EgMnozwp9qS3eWMA6HCFW"/>
            <w:r w:rsidRPr="004C7A9D">
              <w:rPr>
                <w:szCs w:val="20"/>
              </w:rPr>
              <w:t>Relev</w:t>
            </w:r>
            <w:r w:rsidRPr="00EE4EB7">
              <w:rPr>
                <w:szCs w:val="20"/>
              </w:rPr>
              <w:t>ant Tax Authority</w:t>
            </w:r>
            <w:bookmarkEnd w:id="1169"/>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70" w:name="_9kMJI5YVt48878EgMnozwp9qS3eWMA6HCFW"/>
            <w:r w:rsidRPr="00EE4EB7">
              <w:rPr>
                <w:szCs w:val="20"/>
              </w:rPr>
              <w:t>Relevant Tax Authority</w:t>
            </w:r>
            <w:bookmarkEnd w:id="1170"/>
            <w:r w:rsidRPr="00EE4EB7">
              <w:rPr>
                <w:szCs w:val="20"/>
              </w:rPr>
              <w:t xml:space="preserve"> on or after 1 October 2012 gives rise on or after 1 April 2013 to a criminal conviction in any jurisdiction for tax related offences which is not spent at the </w:t>
            </w:r>
            <w:bookmarkStart w:id="1171" w:name="_9kMJI5YVt488689ONplq1C85RQ76z10s346MnPC"/>
            <w:r w:rsidRPr="00EE4EB7">
              <w:rPr>
                <w:szCs w:val="20"/>
              </w:rPr>
              <w:t xml:space="preserve">Framework </w:t>
            </w:r>
            <w:r w:rsidRPr="00EE4EB7">
              <w:rPr>
                <w:szCs w:val="20"/>
              </w:rPr>
              <w:lastRenderedPageBreak/>
              <w:t>Commencement Date</w:t>
            </w:r>
            <w:bookmarkEnd w:id="1171"/>
            <w:r w:rsidRPr="00EE4EB7">
              <w:rPr>
                <w:szCs w:val="20"/>
              </w:rPr>
              <w:t xml:space="preserve"> or, with respect to a Call-Off Contract, the </w:t>
            </w:r>
            <w:bookmarkStart w:id="1172" w:name="_9kR3WTr266577L8ggeu141KBy3"/>
            <w:r w:rsidRPr="00EE4EB7">
              <w:rPr>
                <w:szCs w:val="20"/>
              </w:rPr>
              <w:t>Effective Date</w:t>
            </w:r>
            <w:bookmarkEnd w:id="1172"/>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“OJEU Notice”</w:t>
            </w:r>
          </w:p>
        </w:tc>
        <w:tc>
          <w:tcPr>
            <w:tcW w:w="6520" w:type="dxa"/>
          </w:tcPr>
          <w:p w14:paraId="06BA03A3" w14:textId="0FCFF9D8"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912BA6">
              <w:rPr>
                <w:rFonts w:cs="Arial"/>
                <w:color w:val="000000"/>
              </w:rPr>
              <w:t>2020/s 218-536579</w:t>
            </w:r>
            <w:r w:rsidR="00912BA6" w:rsidRPr="006E42A1">
              <w:rPr>
                <w:rFonts w:cs="Arial"/>
                <w:color w:val="000000"/>
              </w:rPr>
              <w:t xml:space="preserve"> dated </w:t>
            </w:r>
            <w:r w:rsidR="00912BA6">
              <w:rPr>
                <w:rFonts w:cs="Arial"/>
                <w:color w:val="000000"/>
              </w:rPr>
              <w:t>9</w:t>
            </w:r>
            <w:r w:rsidR="00912BA6" w:rsidRPr="005014D7">
              <w:rPr>
                <w:rFonts w:cs="Arial"/>
                <w:color w:val="000000"/>
                <w:vertAlign w:val="superscript"/>
              </w:rPr>
              <w:t>th</w:t>
            </w:r>
            <w:r w:rsidR="00912BA6">
              <w:rPr>
                <w:rFonts w:cs="Arial"/>
                <w:color w:val="000000"/>
              </w:rPr>
              <w:t xml:space="preserve"> November 2020</w:t>
            </w:r>
            <w:r w:rsidR="00912BA6" w:rsidRPr="006E42A1">
              <w:rPr>
                <w:rFonts w:cs="Arial"/>
                <w:color w:val="000000"/>
              </w:rPr>
              <w:t xml:space="preserve"> </w:t>
            </w:r>
            <w:r w:rsidRPr="006E42A1">
              <w:rPr>
                <w:rFonts w:cs="Arial"/>
                <w:spacing w:val="-3"/>
              </w:rPr>
              <w:t xml:space="preserve">published in the </w:t>
            </w:r>
            <w:bookmarkStart w:id="1173" w:name="_9kMHG5YVt48867BaKimklkoYWEICwv"/>
            <w:r w:rsidRPr="006E42A1">
              <w:rPr>
                <w:rFonts w:cs="Arial"/>
                <w:spacing w:val="-3"/>
              </w:rPr>
              <w:t>Official Journal</w:t>
            </w:r>
            <w:bookmarkEnd w:id="1173"/>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4" w:name="_9kR3WTr19A8GHaEn7F"/>
            <w:r w:rsidRPr="00141BA5">
              <w:rPr>
                <w:rFonts w:cs="Arial"/>
                <w:spacing w:val="-3"/>
              </w:rPr>
              <w:t>Party</w:t>
            </w:r>
            <w:bookmarkEnd w:id="1174"/>
            <w:r w:rsidRPr="00141BA5">
              <w:rPr>
                <w:rFonts w:cs="Arial"/>
                <w:spacing w:val="-3"/>
              </w:rPr>
              <w:t>”</w:t>
            </w:r>
          </w:p>
        </w:tc>
        <w:tc>
          <w:tcPr>
            <w:tcW w:w="6520" w:type="dxa"/>
          </w:tcPr>
          <w:p w14:paraId="004FC07F" w14:textId="5EC95D7B" w:rsidR="008844D3" w:rsidRPr="006E42A1" w:rsidRDefault="008844D3" w:rsidP="00957BAA">
            <w:pPr>
              <w:pStyle w:val="TLTDefinitionList"/>
              <w:numPr>
                <w:ilvl w:val="0"/>
                <w:numId w:val="45"/>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5" w:name="_9kMH5BN7aXv5FG9HKTPrns3EA7RI65t235L"/>
            <w:bookmarkStart w:id="1176" w:name="_9kMH8EN7aXv6EEBIPZPrns3EA7RI65t235L"/>
            <w:r w:rsidRPr="00141BA5">
              <w:rPr>
                <w:szCs w:val="20"/>
              </w:rPr>
              <w:t>Framework Agreement</w:t>
            </w:r>
            <w:bookmarkEnd w:id="1175"/>
            <w:bookmarkEnd w:id="1176"/>
            <w:r w:rsidRPr="00141BA5">
              <w:rPr>
                <w:szCs w:val="20"/>
              </w:rPr>
              <w:t xml:space="preserve">), any </w:t>
            </w:r>
            <w:bookmarkStart w:id="1177" w:name="_9kMMAM6ZWu5778EMhHqAI"/>
            <w:r w:rsidRPr="00141BA5">
              <w:rPr>
                <w:szCs w:val="20"/>
              </w:rPr>
              <w:t>party</w:t>
            </w:r>
            <w:bookmarkEnd w:id="1177"/>
            <w:r w:rsidRPr="00141BA5">
              <w:rPr>
                <w:szCs w:val="20"/>
              </w:rPr>
              <w:t xml:space="preserve"> to the </w:t>
            </w:r>
            <w:bookmarkStart w:id="1178" w:name="_9kMH5CO7aXv5FG9HKTPrns3EA7RI65t235L"/>
            <w:bookmarkStart w:id="1179" w:name="_9kMH8FO7aXv6EEBIPZPrns3EA7RI65t235L"/>
            <w:r w:rsidRPr="00141BA5">
              <w:rPr>
                <w:szCs w:val="20"/>
              </w:rPr>
              <w:t xml:space="preserve">Framework </w:t>
            </w:r>
            <w:r w:rsidRPr="00DD61BA">
              <w:rPr>
                <w:szCs w:val="20"/>
              </w:rPr>
              <w:t>Agreement</w:t>
            </w:r>
            <w:bookmarkEnd w:id="1178"/>
            <w:bookmarkEnd w:id="1179"/>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80" w:name="_9kMMBN6ZWu5778EMhHqAI"/>
            <w:r w:rsidRPr="006E42A1">
              <w:rPr>
                <w:szCs w:val="20"/>
              </w:rPr>
              <w:t>party</w:t>
            </w:r>
            <w:bookmarkEnd w:id="1180"/>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81" w:name="_9kMHG5YVt3BCABCcKt8622ut"/>
            <w:bookmarkStart w:id="1182" w:name="_9kMHG5YVt3BCACCbKt8622ut"/>
            <w:r w:rsidRPr="00141BA5">
              <w:rPr>
                <w:rFonts w:cs="Arial"/>
                <w:spacing w:val="-3"/>
              </w:rPr>
              <w:t>Personnel</w:t>
            </w:r>
            <w:bookmarkEnd w:id="1181"/>
            <w:bookmarkEnd w:id="1182"/>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3" w:name="_9kMIH5YVt48868EWM621uv406CEpa11t8"/>
            <w:r w:rsidRPr="006E42A1">
              <w:rPr>
                <w:rFonts w:cs="Arial"/>
                <w:spacing w:val="-3"/>
              </w:rPr>
              <w:t xml:space="preserve">tions under the </w:t>
            </w:r>
            <w:bookmarkStart w:id="1184" w:name="_9kMH5DP7aXv5FG9HKTPrns3EA7RI65t235L"/>
            <w:r w:rsidRPr="006E42A1">
              <w:rPr>
                <w:rFonts w:cs="Arial"/>
              </w:rPr>
              <w:t>Fram</w:t>
            </w:r>
            <w:bookmarkEnd w:id="1183"/>
            <w:r w:rsidRPr="006E42A1">
              <w:rPr>
                <w:rFonts w:cs="Arial"/>
              </w:rPr>
              <w:t>ework Agreement</w:t>
            </w:r>
            <w:bookmarkEnd w:id="1184"/>
            <w:r w:rsidRPr="006E42A1">
              <w:rPr>
                <w:rFonts w:cs="Arial"/>
                <w:spacing w:val="-3"/>
              </w:rPr>
              <w:t xml:space="preserve"> and Call-Off Contract together with the Contractor’s servants, agents, suppliers and </w:t>
            </w:r>
            <w:bookmarkStart w:id="1185" w:name="_9kMML5YVt48869HidtCK28Dvh1EDI"/>
            <w:r w:rsidRPr="006E42A1">
              <w:rPr>
                <w:rFonts w:cs="Arial"/>
                <w:spacing w:val="-3"/>
              </w:rPr>
              <w:t>Sub-Contractors</w:t>
            </w:r>
            <w:bookmarkEnd w:id="1185"/>
            <w:r w:rsidRPr="006E42A1">
              <w:rPr>
                <w:rFonts w:cs="Arial"/>
                <w:spacing w:val="-3"/>
              </w:rPr>
              <w:t xml:space="preserve"> used in the performance of its obligations under the </w:t>
            </w:r>
            <w:bookmarkStart w:id="1186" w:name="_9kMH5EQ7aXv5FG9HKTPrns3EA7RI65t235L"/>
            <w:bookmarkStart w:id="1187" w:name="_9kMH8GP7aXv6EEBIPZPrns3EA7RI65t235L"/>
            <w:r w:rsidRPr="00314BF1">
              <w:rPr>
                <w:rFonts w:cs="Arial"/>
              </w:rPr>
              <w:t>Framework Agreement</w:t>
            </w:r>
            <w:bookmarkEnd w:id="1186"/>
            <w:bookmarkEnd w:id="1187"/>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8" w:name="_9kML6J6ZWu59978AdOuC4mj0"/>
            <w:r w:rsidRPr="006E42A1">
              <w:rPr>
                <w:rFonts w:cs="Arial"/>
                <w:spacing w:val="-3"/>
              </w:rPr>
              <w:t>Services</w:t>
            </w:r>
            <w:bookmarkEnd w:id="1188"/>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957BAA">
            <w:pPr>
              <w:pStyle w:val="TLTDefinitionList"/>
              <w:numPr>
                <w:ilvl w:val="0"/>
                <w:numId w:val="46"/>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9" w:name="_9kMH67I7aXv5FG9HKTPrns3EA7RI65t235L"/>
            <w:bookmarkStart w:id="1190" w:name="_9kMH8HQ7aXv6EEBIPZPrns3EA7RI65t235L"/>
            <w:r w:rsidRPr="00EE4EB7">
              <w:rPr>
                <w:szCs w:val="20"/>
              </w:rPr>
              <w:lastRenderedPageBreak/>
              <w:t>Framework Agreement</w:t>
            </w:r>
            <w:bookmarkEnd w:id="1189"/>
            <w:bookmarkEnd w:id="1190"/>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91" w:name="_9kMH0H6ZWu5778FJZDv"/>
            <w:r w:rsidRPr="00EE4EB7">
              <w:rPr>
                <w:szCs w:val="20"/>
              </w:rPr>
              <w:t>law</w:t>
            </w:r>
            <w:bookmarkEnd w:id="1191"/>
            <w:r w:rsidRPr="00EE4EB7">
              <w:rPr>
                <w:szCs w:val="20"/>
              </w:rPr>
              <w:t xml:space="preserve"> concerning fraudulent acts relating to the </w:t>
            </w:r>
            <w:bookmarkStart w:id="1192" w:name="_9kMH68J7aXv5FG9HKTPrns3EA7RI65t235L"/>
            <w:bookmarkStart w:id="1193" w:name="_9kMI0zH7aXv6EEBIPZPrns3EA7RI65t235L"/>
            <w:r w:rsidRPr="00EE4EB7">
              <w:rPr>
                <w:szCs w:val="20"/>
              </w:rPr>
              <w:t>Framework Agreement</w:t>
            </w:r>
            <w:bookmarkEnd w:id="1192"/>
            <w:bookmarkEnd w:id="1193"/>
            <w:r>
              <w:rPr>
                <w:szCs w:val="20"/>
              </w:rPr>
              <w:t xml:space="preserve">, any </w:t>
            </w:r>
            <w:bookmarkStart w:id="1194" w:name="_9kR3WTr2668GIO1htXMkIM4AFxj37"/>
            <w:r>
              <w:rPr>
                <w:szCs w:val="20"/>
              </w:rPr>
              <w:t>Call-Off Contract</w:t>
            </w:r>
            <w:bookmarkEnd w:id="1194"/>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5" w:name="_9kMH69K7aXv5FG9HKTPrns3EA7RI65t235L"/>
            <w:bookmarkStart w:id="1196" w:name="_9kMI00I7aXv6EEBIPZPrns3EA7RI65t235L"/>
            <w:r w:rsidRPr="006E42A1">
              <w:rPr>
                <w:rFonts w:cs="Arial"/>
              </w:rPr>
              <w:t>Framework Agreement</w:t>
            </w:r>
            <w:bookmarkEnd w:id="1195"/>
            <w:bookmarkEnd w:id="1196"/>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7" w:name="_9kMJ7M6ZWu5997CIeLu973qpTD01"/>
            <w:r w:rsidRPr="006E42A1">
              <w:rPr>
                <w:rFonts w:cs="Arial"/>
                <w:spacing w:val="-3"/>
              </w:rPr>
              <w:t>Personal Data</w:t>
            </w:r>
            <w:bookmarkEnd w:id="1197"/>
            <w:r w:rsidRPr="006E42A1">
              <w:rPr>
                <w:rFonts w:cs="Arial"/>
                <w:spacing w:val="-3"/>
              </w:rPr>
              <w:t xml:space="preserve">, ensuring confidentiality, integrity, availability and resilience of systems and services, ensuring that availability of and access to </w:t>
            </w:r>
            <w:bookmarkStart w:id="1198" w:name="_9kMJ8N6ZWu5997CIeLu973qpTD01"/>
            <w:r w:rsidRPr="006E42A1">
              <w:rPr>
                <w:rFonts w:cs="Arial"/>
                <w:spacing w:val="-3"/>
              </w:rPr>
              <w:t>Personal Data</w:t>
            </w:r>
            <w:bookmarkEnd w:id="1198"/>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9" w:name="_9kR3WTr266578Js0kKy1222dkzuym157"/>
            <w:r w:rsidRPr="006E42A1">
              <w:rPr>
                <w:rFonts w:cs="Arial"/>
                <w:spacing w:val="-3"/>
              </w:rPr>
              <w:t>BSI British Standards</w:t>
            </w:r>
            <w:bookmarkEnd w:id="1199"/>
            <w:r w:rsidRPr="006E42A1">
              <w:rPr>
                <w:rFonts w:cs="Arial"/>
                <w:spacing w:val="-3"/>
              </w:rPr>
              <w:t xml:space="preserve">, the </w:t>
            </w:r>
            <w:bookmarkStart w:id="1200" w:name="_9kR3WTr266579WCpyu0nmfixswkz35eV4F"/>
            <w:r w:rsidRPr="006E42A1">
              <w:rPr>
                <w:rFonts w:cs="Arial"/>
                <w:spacing w:val="-3"/>
              </w:rPr>
              <w:t>National Standards Body</w:t>
            </w:r>
            <w:bookmarkEnd w:id="1200"/>
            <w:r w:rsidRPr="006E42A1">
              <w:rPr>
                <w:rFonts w:cs="Arial"/>
                <w:spacing w:val="-3"/>
              </w:rPr>
              <w:t xml:space="preserve"> of the United Kingdom, the </w:t>
            </w:r>
            <w:bookmarkStart w:id="1201" w:name="_9kR3WTr26657ASK2ut3nu3z5srgh6qy7D68HDJB"/>
            <w:r w:rsidRPr="006E42A1">
              <w:rPr>
                <w:rFonts w:cs="Arial"/>
                <w:spacing w:val="-3"/>
              </w:rPr>
              <w:t>International Organisation for Standardization</w:t>
            </w:r>
            <w:bookmarkEnd w:id="1201"/>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202" w:name="_9kMIH5YVt48869BcYrfkopngy739"/>
            <w:r w:rsidRPr="006E42A1">
              <w:rPr>
                <w:rFonts w:cs="Arial"/>
                <w:spacing w:val="-3"/>
              </w:rPr>
              <w:t>Specification</w:t>
            </w:r>
            <w:bookmarkEnd w:id="1202"/>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7C172E3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lastRenderedPageBreak/>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61258">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“Rectification Plan Process”</w:t>
            </w:r>
          </w:p>
        </w:tc>
        <w:tc>
          <w:tcPr>
            <w:tcW w:w="6520" w:type="dxa"/>
          </w:tcPr>
          <w:p w14:paraId="6D71428A" w14:textId="7E532C70"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61258">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203" w:name="_9kMH6AL7aXv5FG9HKTPrns3EA7RI65t235L"/>
            <w:r w:rsidRPr="00314BF1">
              <w:rPr>
                <w:rFonts w:cs="Arial"/>
              </w:rPr>
              <w:t>Framework Agreement</w:t>
            </w:r>
            <w:bookmarkEnd w:id="1203"/>
            <w:r w:rsidRPr="00080801">
              <w:rPr>
                <w:rFonts w:cs="Arial"/>
                <w:spacing w:val="-3"/>
              </w:rPr>
              <w:t xml:space="preserve"> or Call-Off Contract or any other affairs of DfE and “</w:t>
            </w:r>
            <w:bookmarkStart w:id="1204" w:name="_9kR3WTr19A8GJeKgx3kt87IdOx8"/>
            <w:r w:rsidRPr="004C7A9D">
              <w:rPr>
                <w:rFonts w:cs="Arial"/>
                <w:b/>
                <w:spacing w:val="-3"/>
              </w:rPr>
              <w:t>Regulatory Body</w:t>
            </w:r>
            <w:bookmarkEnd w:id="1204"/>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5" w:name="_9kMHG5YVt488ADCTy8c"/>
            <w:r w:rsidRPr="004E35DC">
              <w:rPr>
                <w:spacing w:val="-3"/>
              </w:rPr>
              <w:t>IPRs</w:t>
            </w:r>
            <w:bookmarkEnd w:id="1205"/>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6" w:name="_9kMI01J7aXv6EEBIPZPrns3EA7RI65t235L"/>
            <w:r w:rsidRPr="004E35DC">
              <w:rPr>
                <w:spacing w:val="-3"/>
              </w:rPr>
              <w:t>Framework Agreement</w:t>
            </w:r>
            <w:bookmarkEnd w:id="1206"/>
            <w:r w:rsidRPr="004E35DC">
              <w:rPr>
                <w:spacing w:val="-3"/>
              </w:rPr>
              <w:t xml:space="preserve"> but excluding the DfE IP Materials which shall include without limitation </w:t>
            </w:r>
            <w:bookmarkStart w:id="1207" w:name="_9kR3WTr2668GKQFx38qcw98WAity6FJJ3ZGQuA6"/>
            <w:r w:rsidRPr="004E35DC">
              <w:rPr>
                <w:spacing w:val="-3"/>
              </w:rPr>
              <w:t>Contractor Background IPRs and Framework Specific IPRs</w:t>
            </w:r>
            <w:bookmarkEnd w:id="1207"/>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8" w:name="_9kMML5YVt8958DL"/>
            <w:r w:rsidRPr="00141BA5">
              <w:rPr>
                <w:rFonts w:cs="Arial"/>
                <w:spacing w:val="-3"/>
              </w:rPr>
              <w:t>"</w:t>
            </w:r>
            <w:bookmarkEnd w:id="1208"/>
            <w:r w:rsidRPr="00141BA5">
              <w:rPr>
                <w:rFonts w:cs="Arial"/>
                <w:spacing w:val="-3"/>
              </w:rPr>
              <w:t>Relevant Conviction</w:t>
            </w:r>
            <w:bookmarkStart w:id="1209" w:name="_9kMNM5YVt8958DL"/>
            <w:r w:rsidRPr="00141BA5">
              <w:rPr>
                <w:rFonts w:cs="Arial"/>
                <w:spacing w:val="-3"/>
              </w:rPr>
              <w:t>"</w:t>
            </w:r>
            <w:bookmarkEnd w:id="1209"/>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10" w:name="_9kMH1I6ZWu5778FJZDv"/>
            <w:r w:rsidRPr="006E42A1">
              <w:rPr>
                <w:rFonts w:cs="Arial"/>
                <w:spacing w:val="-3"/>
              </w:rPr>
              <w:t>law</w:t>
            </w:r>
            <w:bookmarkEnd w:id="1210"/>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4918CBFE"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61258">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11" w:name="_9kMIH5YVt3BCABEgMnsiorjiswNN94yBJQQB"/>
            <w:bookmarkStart w:id="1212" w:name="_9kMIH5YVt3BCACEfMnsiorjiswNN94yBJQQB"/>
            <w:r w:rsidRPr="00EE4EB7">
              <w:rPr>
                <w:b/>
              </w:rPr>
              <w:t>Reliance and Disclosure</w:t>
            </w:r>
            <w:bookmarkEnd w:id="1211"/>
            <w:bookmarkEnd w:id="1212"/>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24F32F5"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w:t>
            </w:r>
            <w:r w:rsidRPr="006E42A1">
              <w:rPr>
                <w:rFonts w:cs="Arial"/>
                <w:spacing w:val="-3"/>
              </w:rPr>
              <w:lastRenderedPageBreak/>
              <w:t xml:space="preserve">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61258">
              <w:rPr>
                <w:rFonts w:cs="Arial"/>
                <w:b/>
                <w:spacing w:val="-3"/>
              </w:rPr>
              <w:t>9</w:t>
            </w:r>
            <w:r w:rsidRPr="00EE4EB7">
              <w:rPr>
                <w:rFonts w:cs="Arial"/>
                <w:b/>
                <w:spacing w:val="-3"/>
              </w:rPr>
              <w:fldChar w:fldCharType="end"/>
            </w:r>
            <w:r w:rsidRPr="00EE4EB7">
              <w:rPr>
                <w:rFonts w:cs="Arial"/>
                <w:b/>
                <w:spacing w:val="-3"/>
              </w:rPr>
              <w:t xml:space="preserve"> (</w:t>
            </w:r>
            <w:bookmarkStart w:id="1213" w:name="_9kMJI5YVt3BCABEgMnsiorjiswNN94yBJQQB"/>
            <w:bookmarkStart w:id="1214" w:name="_9kMJI5YVt3BCACEfMnsiorjiswNN94yBJQQB"/>
            <w:r w:rsidRPr="00EE4EB7">
              <w:rPr>
                <w:b/>
              </w:rPr>
              <w:t>Reliance and Disclosure</w:t>
            </w:r>
            <w:bookmarkEnd w:id="1213"/>
            <w:bookmarkEnd w:id="1214"/>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5" w:name="_9kMMCO6ZWu5778EMhHqAI"/>
            <w:r w:rsidRPr="006E42A1">
              <w:rPr>
                <w:rFonts w:cs="Arial"/>
                <w:spacing w:val="-3"/>
              </w:rPr>
              <w:t>party</w:t>
            </w:r>
            <w:bookmarkEnd w:id="1215"/>
            <w:r w:rsidRPr="006E42A1">
              <w:rPr>
                <w:rFonts w:cs="Arial"/>
                <w:spacing w:val="-3"/>
              </w:rPr>
              <w:t xml:space="preserve"> service Contractor appointed by DfE to supply any </w:t>
            </w:r>
            <w:bookmarkStart w:id="1216" w:name="_9kML8L6ZWu59978AdOuC4mj0"/>
            <w:r w:rsidRPr="006E42A1">
              <w:rPr>
                <w:rFonts w:cs="Arial"/>
                <w:spacing w:val="-3"/>
              </w:rPr>
              <w:t>Services</w:t>
            </w:r>
            <w:bookmarkEnd w:id="1216"/>
            <w:r w:rsidRPr="006E42A1">
              <w:rPr>
                <w:rFonts w:cs="Arial"/>
                <w:spacing w:val="-3"/>
              </w:rPr>
              <w:t xml:space="preserve"> which are substantially similar to any of the </w:t>
            </w:r>
            <w:bookmarkStart w:id="1217" w:name="_9kML9M6ZWu59978AdOuC4mj0"/>
            <w:r w:rsidRPr="006E42A1">
              <w:rPr>
                <w:rFonts w:cs="Arial"/>
                <w:spacing w:val="-3"/>
              </w:rPr>
              <w:t>Services</w:t>
            </w:r>
            <w:bookmarkEnd w:id="1217"/>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8" w:name="_9kMLAN6ZWu59978AdOuC4mj0"/>
            <w:r w:rsidRPr="00080801">
              <w:rPr>
                <w:rFonts w:cs="Arial"/>
                <w:spacing w:val="-3"/>
              </w:rPr>
              <w:t>Services</w:t>
            </w:r>
            <w:bookmarkEnd w:id="1218"/>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9" w:name="_9kMH6CN7aXv5FG9HKTPrns3EA7RI65t235L"/>
            <w:bookmarkStart w:id="1220" w:name="_9kMI02K7aXv6EEBIPZPrns3EA7RI65t235L"/>
            <w:r w:rsidRPr="006E42A1">
              <w:rPr>
                <w:rFonts w:cs="Arial"/>
              </w:rPr>
              <w:t>Framework Agreement</w:t>
            </w:r>
            <w:bookmarkEnd w:id="1219"/>
            <w:bookmarkEnd w:id="1220"/>
            <w:r w:rsidRPr="006E42A1">
              <w:rPr>
                <w:rFonts w:cs="Arial"/>
                <w:spacing w:val="-3"/>
              </w:rPr>
              <w:t xml:space="preserve">, the services described in the </w:t>
            </w:r>
            <w:bookmarkStart w:id="1221" w:name="_9kMJI5YVt48869BcYrfkopngy739"/>
            <w:r w:rsidRPr="006E42A1">
              <w:rPr>
                <w:rFonts w:cs="Arial"/>
                <w:spacing w:val="-3"/>
              </w:rPr>
              <w:t>Specification</w:t>
            </w:r>
            <w:bookmarkEnd w:id="1221"/>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957BAA">
            <w:pPr>
              <w:pStyle w:val="TLTDefinitionList"/>
              <w:numPr>
                <w:ilvl w:val="0"/>
                <w:numId w:val="47"/>
              </w:numPr>
              <w:spacing w:line="360" w:lineRule="auto"/>
              <w:rPr>
                <w:szCs w:val="20"/>
              </w:rPr>
            </w:pPr>
            <w:r w:rsidRPr="00141BA5">
              <w:rPr>
                <w:szCs w:val="20"/>
              </w:rPr>
              <w:t xml:space="preserve">standards published by </w:t>
            </w:r>
            <w:bookmarkStart w:id="1222" w:name="_9kR3WTr2668GLQs0kKy1222dkzuym157"/>
            <w:r w:rsidRPr="00141BA5">
              <w:rPr>
                <w:szCs w:val="20"/>
              </w:rPr>
              <w:t>BSI British Standards</w:t>
            </w:r>
            <w:bookmarkEnd w:id="1222"/>
            <w:r w:rsidRPr="00141BA5">
              <w:rPr>
                <w:szCs w:val="20"/>
              </w:rPr>
              <w:t xml:space="preserve">, the </w:t>
            </w:r>
            <w:bookmarkStart w:id="1223" w:name="_9kR3WTr2668GMdCpyu0nmfixswkz35eV4F"/>
            <w:r w:rsidRPr="00141BA5">
              <w:rPr>
                <w:szCs w:val="20"/>
              </w:rPr>
              <w:t>National Standards Body</w:t>
            </w:r>
            <w:bookmarkEnd w:id="1223"/>
            <w:r w:rsidRPr="00141BA5">
              <w:rPr>
                <w:szCs w:val="20"/>
              </w:rPr>
              <w:t xml:space="preserve"> of the United Kingdom, the </w:t>
            </w:r>
            <w:bookmarkStart w:id="1224" w:name="_9kR3WTr2668HEPK2ut3nu3z5srgh6qy7D68HDJB"/>
            <w:r w:rsidRPr="00141BA5">
              <w:rPr>
                <w:szCs w:val="20"/>
              </w:rPr>
              <w:t>International Organisation for Standardisation</w:t>
            </w:r>
            <w:bookmarkEnd w:id="1224"/>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5" w:name="_9kMHG5YVt488AIGM3jv"/>
            <w:r w:rsidRPr="006E42A1">
              <w:rPr>
                <w:szCs w:val="20"/>
              </w:rPr>
              <w:t>Call</w:t>
            </w:r>
            <w:bookmarkEnd w:id="1225"/>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lastRenderedPageBreak/>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6" w:name="_9kMMDP6ZWu5778EMhHqAI"/>
            <w:r w:rsidRPr="006E42A1">
              <w:rPr>
                <w:rFonts w:cs="Arial"/>
                <w:spacing w:val="-3"/>
              </w:rPr>
              <w:t>party</w:t>
            </w:r>
            <w:bookmarkEnd w:id="1226"/>
            <w:r w:rsidRPr="006E42A1">
              <w:rPr>
                <w:rFonts w:cs="Arial"/>
                <w:spacing w:val="-3"/>
              </w:rPr>
              <w:t xml:space="preserve"> directly or indirectly contracted to the Contractor (irrespective of whether such person is an agent or </w:t>
            </w:r>
            <w:bookmarkStart w:id="1227" w:name="_9kR3WTr26657BL4gkrsiuz"/>
            <w:r w:rsidRPr="006E42A1">
              <w:rPr>
                <w:rFonts w:cs="Arial"/>
                <w:spacing w:val="-3"/>
              </w:rPr>
              <w:t>Affiliate</w:t>
            </w:r>
            <w:bookmarkEnd w:id="1227"/>
            <w:r w:rsidRPr="006E42A1">
              <w:rPr>
                <w:rFonts w:cs="Arial"/>
                <w:spacing w:val="-3"/>
              </w:rPr>
              <w:t xml:space="preserve"> of the Contractor) whose services and/or goods are used by the Contractor (either directly or indirectly) in connection with the provision of the </w:t>
            </w:r>
            <w:bookmarkStart w:id="1228" w:name="_9kMLCP6ZWu59978AdOuC4mj0"/>
            <w:r w:rsidRPr="006E42A1">
              <w:rPr>
                <w:rFonts w:cs="Arial"/>
                <w:spacing w:val="-3"/>
              </w:rPr>
              <w:t>Services</w:t>
            </w:r>
            <w:bookmarkEnd w:id="1228"/>
            <w:r w:rsidRPr="006E42A1">
              <w:rPr>
                <w:rFonts w:cs="Arial"/>
                <w:spacing w:val="-3"/>
              </w:rPr>
              <w:t>, and “</w:t>
            </w:r>
            <w:bookmarkStart w:id="1229" w:name="_9kR3WTr2445CHebrAI06Btfz"/>
            <w:bookmarkStart w:id="1230" w:name="_9kR3WTr19A8HFabrAI06Btfz"/>
            <w:r w:rsidRPr="006E42A1">
              <w:rPr>
                <w:rFonts w:cs="Arial"/>
                <w:b/>
                <w:spacing w:val="-3"/>
              </w:rPr>
              <w:t>Sub-Contract</w:t>
            </w:r>
            <w:bookmarkEnd w:id="1229"/>
            <w:bookmarkEnd w:id="1230"/>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1" w:name="_9kMNM5YVt4886CDbdtp66sj0FCC"/>
            <w:r w:rsidRPr="00141BA5">
              <w:rPr>
                <w:rFonts w:cs="Arial"/>
                <w:spacing w:val="-3"/>
              </w:rPr>
              <w:t>Sub-processor</w:t>
            </w:r>
            <w:bookmarkEnd w:id="1231"/>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32" w:name="_9kMN5G6ZWu5778EMhHqAI"/>
            <w:r w:rsidRPr="006E42A1">
              <w:rPr>
                <w:rFonts w:cs="Arial"/>
                <w:spacing w:val="-3"/>
              </w:rPr>
              <w:t>party</w:t>
            </w:r>
            <w:bookmarkEnd w:id="1232"/>
            <w:r w:rsidRPr="006E42A1">
              <w:rPr>
                <w:rFonts w:cs="Arial"/>
                <w:spacing w:val="-3"/>
              </w:rPr>
              <w:t xml:space="preserve"> appointed to process </w:t>
            </w:r>
            <w:bookmarkStart w:id="1233" w:name="_9kMJ9O6ZWu5997CIeLu973qpTD01"/>
            <w:r w:rsidRPr="006E42A1">
              <w:rPr>
                <w:rFonts w:cs="Arial"/>
                <w:spacing w:val="-3"/>
              </w:rPr>
              <w:t>Personal Data</w:t>
            </w:r>
            <w:bookmarkEnd w:id="1233"/>
            <w:r w:rsidRPr="006E42A1">
              <w:rPr>
                <w:rFonts w:cs="Arial"/>
                <w:spacing w:val="-3"/>
              </w:rPr>
              <w:t xml:space="preserve"> on behalf of the Contractor related to the </w:t>
            </w:r>
            <w:bookmarkStart w:id="1234" w:name="_9kMH6EP7aXv5FG9HKTPrns3EA7RI65t235L"/>
            <w:r w:rsidRPr="006E42A1">
              <w:rPr>
                <w:rFonts w:cs="Arial"/>
              </w:rPr>
              <w:t>Framework Agreement</w:t>
            </w:r>
            <w:bookmarkEnd w:id="1234"/>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5" w:name="_9kR3WTr26657CUK40zst2y4ACnYzzr6"/>
            <w:r w:rsidRPr="006E42A1">
              <w:rPr>
                <w:rFonts w:cs="Arial"/>
                <w:spacing w:val="-3"/>
              </w:rPr>
              <w:t>Invitation to Tender</w:t>
            </w:r>
            <w:bookmarkEnd w:id="1235"/>
            <w:r w:rsidRPr="006E42A1">
              <w:rPr>
                <w:rFonts w:cs="Arial"/>
                <w:spacing w:val="-3"/>
              </w:rPr>
              <w:t xml:space="preserve">. References to the </w:t>
            </w:r>
            <w:bookmarkStart w:id="1236" w:name="_9kMHG5YVt48869CeOpphw"/>
            <w:r w:rsidRPr="006E42A1">
              <w:rPr>
                <w:rFonts w:cs="Arial"/>
                <w:spacing w:val="-3"/>
              </w:rPr>
              <w:t>Tender</w:t>
            </w:r>
            <w:bookmarkEnd w:id="1236"/>
            <w:r w:rsidRPr="006E42A1">
              <w:rPr>
                <w:rFonts w:cs="Arial"/>
                <w:spacing w:val="-3"/>
              </w:rPr>
              <w:t xml:space="preserve"> shall also include all responses given by the Contractor in response to the selection questions as part of the assessment of the Contractor’s suitability at </w:t>
            </w:r>
            <w:bookmarkStart w:id="1237" w:name="_9kR3WTr26657Dfapdi5"/>
            <w:r w:rsidRPr="006E42A1">
              <w:rPr>
                <w:rFonts w:cs="Arial"/>
                <w:spacing w:val="-3"/>
              </w:rPr>
              <w:t>Stage 2</w:t>
            </w:r>
            <w:bookmarkEnd w:id="1237"/>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8" w:name="_9kMH6FQ7aXv5FG9HKTPrns3EA7RI65t235L"/>
            <w:r w:rsidRPr="006E42A1">
              <w:rPr>
                <w:rFonts w:cs="Arial"/>
              </w:rPr>
              <w:t>Framework Agreement</w:t>
            </w:r>
            <w:bookmarkEnd w:id="1238"/>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9" w:name="_9kR3WTr19A8HGeut"/>
            <w:r w:rsidRPr="00141BA5">
              <w:rPr>
                <w:rFonts w:cs="Arial"/>
                <w:spacing w:val="-3"/>
              </w:rPr>
              <w:t>VAT</w:t>
            </w:r>
            <w:bookmarkEnd w:id="1239"/>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40" w:name="_Ref53665054"/>
    </w:p>
    <w:bookmarkEnd w:id="1240"/>
    <w:p w14:paraId="74603661" w14:textId="6A981451" w:rsidR="00C45673" w:rsidRPr="00796BFD" w:rsidRDefault="00A448B4" w:rsidP="00EE4EB7">
      <w:pPr>
        <w:spacing w:line="360" w:lineRule="auto"/>
        <w:jc w:val="center"/>
        <w:rPr>
          <w:b/>
        </w:rPr>
      </w:pPr>
      <w:r w:rsidRPr="00796BFD">
        <w:rPr>
          <w:b/>
        </w:rPr>
        <w:t>SPECIFICATION</w:t>
      </w:r>
    </w:p>
    <w:p w14:paraId="1E9BD947" w14:textId="77777777" w:rsidR="00C06F76" w:rsidRDefault="00C06F76" w:rsidP="00EE4EB7">
      <w:pPr>
        <w:spacing w:line="360" w:lineRule="auto"/>
        <w:rPr>
          <w:rFonts w:cs="Arial"/>
        </w:rPr>
      </w:pPr>
    </w:p>
    <w:p w14:paraId="09CDABA2" w14:textId="77777777" w:rsidR="00967E7B" w:rsidRDefault="00967E7B" w:rsidP="00967E7B">
      <w:pPr>
        <w:spacing w:line="360" w:lineRule="auto"/>
        <w:rPr>
          <w:rFonts w:cs="Arial"/>
        </w:rPr>
      </w:pPr>
    </w:p>
    <w:p w14:paraId="323E0925" w14:textId="77777777" w:rsidR="00967E7B" w:rsidRPr="00177923" w:rsidRDefault="00967E7B" w:rsidP="00967E7B">
      <w:pPr>
        <w:pStyle w:val="Numbered"/>
        <w:widowControl/>
        <w:jc w:val="center"/>
        <w:rPr>
          <w:rFonts w:cs="Arial"/>
          <w:b/>
        </w:rPr>
      </w:pPr>
      <w:r>
        <w:rPr>
          <w:rFonts w:cs="Arial"/>
          <w:b/>
        </w:rPr>
        <w:t>PROVIDER MARKET OVERSIGHT (</w:t>
      </w:r>
      <w:r w:rsidRPr="00177923">
        <w:rPr>
          <w:rFonts w:cs="Arial"/>
          <w:b/>
        </w:rPr>
        <w:t>PMO</w:t>
      </w:r>
      <w:r>
        <w:rPr>
          <w:rFonts w:cs="Arial"/>
          <w:b/>
        </w:rPr>
        <w:t>)</w:t>
      </w:r>
      <w:r w:rsidRPr="00177923">
        <w:rPr>
          <w:rFonts w:cs="Arial"/>
          <w:b/>
        </w:rPr>
        <w:t xml:space="preserve"> FRAMEWORK SPECIFICATION</w:t>
      </w:r>
    </w:p>
    <w:sdt>
      <w:sdtPr>
        <w:rPr>
          <w:rFonts w:asciiTheme="minorHAnsi" w:eastAsiaTheme="minorHAnsi" w:hAnsiTheme="minorHAnsi" w:cstheme="minorBidi"/>
          <w:sz w:val="22"/>
          <w:szCs w:val="22"/>
        </w:rPr>
        <w:id w:val="1032619912"/>
        <w:docPartObj>
          <w:docPartGallery w:val="Table of Contents"/>
          <w:docPartUnique/>
        </w:docPartObj>
      </w:sdtPr>
      <w:sdtEndPr>
        <w:rPr>
          <w:rFonts w:ascii="Arial" w:eastAsia="Times New Roman" w:hAnsi="Arial" w:cs="Times New Roman"/>
          <w:b/>
          <w:sz w:val="24"/>
          <w:szCs w:val="20"/>
        </w:rPr>
      </w:sdtEndPr>
      <w:sdtContent>
        <w:p w14:paraId="10F19920" w14:textId="77777777" w:rsidR="00967E7B" w:rsidRDefault="00967E7B" w:rsidP="00967E7B">
          <w:pPr>
            <w:pStyle w:val="Level2"/>
          </w:pPr>
          <w:r>
            <w:t>Contents</w:t>
          </w:r>
        </w:p>
        <w:p w14:paraId="1F8C1B72" w14:textId="77777777" w:rsidR="00967E7B" w:rsidRDefault="00967E7B" w:rsidP="004036BF">
          <w:pPr>
            <w:pStyle w:val="TOC1"/>
            <w:rPr>
              <w:rFonts w:eastAsiaTheme="minorEastAsia"/>
              <w:noProof/>
            </w:rPr>
          </w:pPr>
          <w:r>
            <w:fldChar w:fldCharType="begin"/>
          </w:r>
          <w:r>
            <w:instrText xml:space="preserve"> TOC \o "1-2" \h \z \u </w:instrText>
          </w:r>
          <w:r>
            <w:fldChar w:fldCharType="separate"/>
          </w:r>
          <w:hyperlink w:anchor="_Toc54939939" w:history="1">
            <w:r w:rsidRPr="00CA22D1">
              <w:rPr>
                <w:rStyle w:val="Hyperlink"/>
                <w:rFonts w:cs="Arial"/>
                <w:noProof/>
              </w:rPr>
              <w:t>1.</w:t>
            </w:r>
            <w:r>
              <w:rPr>
                <w:rFonts w:eastAsiaTheme="minorEastAsia"/>
                <w:noProof/>
              </w:rPr>
              <w:tab/>
            </w:r>
            <w:r w:rsidRPr="00CA22D1">
              <w:rPr>
                <w:rStyle w:val="Hyperlink"/>
                <w:rFonts w:cs="Arial"/>
                <w:noProof/>
              </w:rPr>
              <w:t>Introduction</w:t>
            </w:r>
            <w:r>
              <w:rPr>
                <w:noProof/>
                <w:webHidden/>
              </w:rPr>
              <w:tab/>
            </w:r>
            <w:r>
              <w:rPr>
                <w:noProof/>
                <w:webHidden/>
              </w:rPr>
              <w:fldChar w:fldCharType="begin"/>
            </w:r>
            <w:r>
              <w:rPr>
                <w:noProof/>
                <w:webHidden/>
              </w:rPr>
              <w:instrText xml:space="preserve"> PAGEREF _Toc54939939 \h </w:instrText>
            </w:r>
            <w:r>
              <w:rPr>
                <w:noProof/>
                <w:webHidden/>
              </w:rPr>
            </w:r>
            <w:r>
              <w:rPr>
                <w:noProof/>
                <w:webHidden/>
              </w:rPr>
              <w:fldChar w:fldCharType="separate"/>
            </w:r>
            <w:r>
              <w:rPr>
                <w:noProof/>
                <w:webHidden/>
              </w:rPr>
              <w:t>2</w:t>
            </w:r>
            <w:r>
              <w:rPr>
                <w:noProof/>
                <w:webHidden/>
              </w:rPr>
              <w:fldChar w:fldCharType="end"/>
            </w:r>
          </w:hyperlink>
        </w:p>
        <w:p w14:paraId="5D05AE71" w14:textId="77777777" w:rsidR="00967E7B" w:rsidRDefault="0038590E" w:rsidP="004036BF">
          <w:pPr>
            <w:pStyle w:val="TOC1"/>
            <w:rPr>
              <w:rFonts w:eastAsiaTheme="minorEastAsia"/>
              <w:noProof/>
            </w:rPr>
          </w:pPr>
          <w:hyperlink w:anchor="_Toc54939940" w:history="1">
            <w:r w:rsidR="00967E7B" w:rsidRPr="00CA22D1">
              <w:rPr>
                <w:rStyle w:val="Hyperlink"/>
                <w:rFonts w:cs="Arial"/>
                <w:noProof/>
              </w:rPr>
              <w:t>2.</w:t>
            </w:r>
            <w:r w:rsidR="00967E7B">
              <w:rPr>
                <w:rFonts w:eastAsiaTheme="minorEastAsia"/>
                <w:noProof/>
              </w:rPr>
              <w:tab/>
            </w:r>
            <w:r w:rsidR="00967E7B" w:rsidRPr="00CA22D1">
              <w:rPr>
                <w:rStyle w:val="Hyperlink"/>
                <w:rFonts w:cs="Arial"/>
                <w:noProof/>
              </w:rPr>
              <w:t>Definitions</w:t>
            </w:r>
            <w:r w:rsidR="00967E7B">
              <w:rPr>
                <w:noProof/>
                <w:webHidden/>
              </w:rPr>
              <w:tab/>
            </w:r>
            <w:r w:rsidR="00967E7B">
              <w:rPr>
                <w:noProof/>
                <w:webHidden/>
              </w:rPr>
              <w:fldChar w:fldCharType="begin"/>
            </w:r>
            <w:r w:rsidR="00967E7B">
              <w:rPr>
                <w:noProof/>
                <w:webHidden/>
              </w:rPr>
              <w:instrText xml:space="preserve"> PAGEREF _Toc54939940 \h </w:instrText>
            </w:r>
            <w:r w:rsidR="00967E7B">
              <w:rPr>
                <w:noProof/>
                <w:webHidden/>
              </w:rPr>
            </w:r>
            <w:r w:rsidR="00967E7B">
              <w:rPr>
                <w:noProof/>
                <w:webHidden/>
              </w:rPr>
              <w:fldChar w:fldCharType="separate"/>
            </w:r>
            <w:r w:rsidR="00967E7B">
              <w:rPr>
                <w:noProof/>
                <w:webHidden/>
              </w:rPr>
              <w:t>2</w:t>
            </w:r>
            <w:r w:rsidR="00967E7B">
              <w:rPr>
                <w:noProof/>
                <w:webHidden/>
              </w:rPr>
              <w:fldChar w:fldCharType="end"/>
            </w:r>
          </w:hyperlink>
        </w:p>
        <w:p w14:paraId="3E021093" w14:textId="77777777" w:rsidR="00967E7B" w:rsidRDefault="0038590E" w:rsidP="004036BF">
          <w:pPr>
            <w:pStyle w:val="TOC1"/>
            <w:rPr>
              <w:rFonts w:eastAsiaTheme="minorEastAsia"/>
              <w:noProof/>
            </w:rPr>
          </w:pPr>
          <w:hyperlink w:anchor="_Toc54939941" w:history="1">
            <w:r w:rsidR="00967E7B" w:rsidRPr="00CA22D1">
              <w:rPr>
                <w:rStyle w:val="Hyperlink"/>
                <w:rFonts w:cs="Arial"/>
                <w:noProof/>
              </w:rPr>
              <w:t>3.</w:t>
            </w:r>
            <w:r w:rsidR="00967E7B">
              <w:rPr>
                <w:rFonts w:eastAsiaTheme="minorEastAsia"/>
                <w:noProof/>
              </w:rPr>
              <w:tab/>
            </w:r>
            <w:r w:rsidR="00967E7B" w:rsidRPr="00CA22D1">
              <w:rPr>
                <w:rStyle w:val="Hyperlink"/>
                <w:rFonts w:cs="Arial"/>
                <w:noProof/>
              </w:rPr>
              <w:t>The Lots</w:t>
            </w:r>
            <w:r w:rsidR="00967E7B">
              <w:rPr>
                <w:noProof/>
                <w:webHidden/>
              </w:rPr>
              <w:tab/>
            </w:r>
            <w:r w:rsidR="00967E7B">
              <w:rPr>
                <w:noProof/>
                <w:webHidden/>
              </w:rPr>
              <w:fldChar w:fldCharType="begin"/>
            </w:r>
            <w:r w:rsidR="00967E7B">
              <w:rPr>
                <w:noProof/>
                <w:webHidden/>
              </w:rPr>
              <w:instrText xml:space="preserve"> PAGEREF _Toc54939941 \h </w:instrText>
            </w:r>
            <w:r w:rsidR="00967E7B">
              <w:rPr>
                <w:noProof/>
                <w:webHidden/>
              </w:rPr>
            </w:r>
            <w:r w:rsidR="00967E7B">
              <w:rPr>
                <w:noProof/>
                <w:webHidden/>
              </w:rPr>
              <w:fldChar w:fldCharType="separate"/>
            </w:r>
            <w:r w:rsidR="00967E7B">
              <w:rPr>
                <w:noProof/>
                <w:webHidden/>
              </w:rPr>
              <w:t>2</w:t>
            </w:r>
            <w:r w:rsidR="00967E7B">
              <w:rPr>
                <w:noProof/>
                <w:webHidden/>
              </w:rPr>
              <w:fldChar w:fldCharType="end"/>
            </w:r>
          </w:hyperlink>
        </w:p>
        <w:p w14:paraId="7042A3FA" w14:textId="77777777" w:rsidR="00967E7B" w:rsidRDefault="0038590E" w:rsidP="004036BF">
          <w:pPr>
            <w:pStyle w:val="TOC1"/>
            <w:rPr>
              <w:rFonts w:eastAsiaTheme="minorEastAsia"/>
              <w:noProof/>
            </w:rPr>
          </w:pPr>
          <w:hyperlink w:anchor="_Toc54939942" w:history="1">
            <w:r w:rsidR="00967E7B" w:rsidRPr="00CA22D1">
              <w:rPr>
                <w:rStyle w:val="Hyperlink"/>
                <w:rFonts w:cs="Arial"/>
                <w:noProof/>
              </w:rPr>
              <w:t>4.</w:t>
            </w:r>
            <w:r w:rsidR="00967E7B">
              <w:rPr>
                <w:rFonts w:eastAsiaTheme="minorEastAsia"/>
                <w:noProof/>
              </w:rPr>
              <w:tab/>
            </w:r>
            <w:r w:rsidR="00967E7B" w:rsidRPr="00CA22D1">
              <w:rPr>
                <w:rStyle w:val="Hyperlink"/>
                <w:rFonts w:cs="Arial"/>
                <w:noProof/>
              </w:rPr>
              <w:t>Contract Period</w:t>
            </w:r>
            <w:r w:rsidR="00967E7B">
              <w:rPr>
                <w:noProof/>
                <w:webHidden/>
              </w:rPr>
              <w:tab/>
            </w:r>
            <w:r w:rsidR="00967E7B">
              <w:rPr>
                <w:noProof/>
                <w:webHidden/>
              </w:rPr>
              <w:fldChar w:fldCharType="begin"/>
            </w:r>
            <w:r w:rsidR="00967E7B">
              <w:rPr>
                <w:noProof/>
                <w:webHidden/>
              </w:rPr>
              <w:instrText xml:space="preserve"> PAGEREF _Toc54939942 \h </w:instrText>
            </w:r>
            <w:r w:rsidR="00967E7B">
              <w:rPr>
                <w:noProof/>
                <w:webHidden/>
              </w:rPr>
            </w:r>
            <w:r w:rsidR="00967E7B">
              <w:rPr>
                <w:noProof/>
                <w:webHidden/>
              </w:rPr>
              <w:fldChar w:fldCharType="separate"/>
            </w:r>
            <w:r w:rsidR="00967E7B">
              <w:rPr>
                <w:noProof/>
                <w:webHidden/>
              </w:rPr>
              <w:t>3</w:t>
            </w:r>
            <w:r w:rsidR="00967E7B">
              <w:rPr>
                <w:noProof/>
                <w:webHidden/>
              </w:rPr>
              <w:fldChar w:fldCharType="end"/>
            </w:r>
          </w:hyperlink>
        </w:p>
        <w:p w14:paraId="4799A016" w14:textId="77777777" w:rsidR="00967E7B" w:rsidRDefault="0038590E" w:rsidP="004036BF">
          <w:pPr>
            <w:pStyle w:val="TOC1"/>
            <w:rPr>
              <w:rFonts w:eastAsiaTheme="minorEastAsia"/>
              <w:noProof/>
            </w:rPr>
          </w:pPr>
          <w:hyperlink w:anchor="_Toc54939943" w:history="1">
            <w:r w:rsidR="00967E7B" w:rsidRPr="00CA22D1">
              <w:rPr>
                <w:rStyle w:val="Hyperlink"/>
                <w:rFonts w:cs="Arial"/>
                <w:noProof/>
              </w:rPr>
              <w:t>5.</w:t>
            </w:r>
            <w:r w:rsidR="00967E7B">
              <w:rPr>
                <w:rFonts w:eastAsiaTheme="minorEastAsia"/>
                <w:noProof/>
              </w:rPr>
              <w:tab/>
            </w:r>
            <w:r w:rsidR="00967E7B" w:rsidRPr="00CA22D1">
              <w:rPr>
                <w:rStyle w:val="Hyperlink"/>
                <w:rFonts w:cs="Arial"/>
                <w:noProof/>
              </w:rPr>
              <w:t>Framework SLA and KPI reporting</w:t>
            </w:r>
            <w:r w:rsidR="00967E7B">
              <w:rPr>
                <w:noProof/>
                <w:webHidden/>
              </w:rPr>
              <w:tab/>
            </w:r>
            <w:r w:rsidR="00967E7B">
              <w:rPr>
                <w:noProof/>
                <w:webHidden/>
              </w:rPr>
              <w:fldChar w:fldCharType="begin"/>
            </w:r>
            <w:r w:rsidR="00967E7B">
              <w:rPr>
                <w:noProof/>
                <w:webHidden/>
              </w:rPr>
              <w:instrText xml:space="preserve"> PAGEREF _Toc54939943 \h </w:instrText>
            </w:r>
            <w:r w:rsidR="00967E7B">
              <w:rPr>
                <w:noProof/>
                <w:webHidden/>
              </w:rPr>
            </w:r>
            <w:r w:rsidR="00967E7B">
              <w:rPr>
                <w:noProof/>
                <w:webHidden/>
              </w:rPr>
              <w:fldChar w:fldCharType="separate"/>
            </w:r>
            <w:r w:rsidR="00967E7B">
              <w:rPr>
                <w:noProof/>
                <w:webHidden/>
              </w:rPr>
              <w:t>3</w:t>
            </w:r>
            <w:r w:rsidR="00967E7B">
              <w:rPr>
                <w:noProof/>
                <w:webHidden/>
              </w:rPr>
              <w:fldChar w:fldCharType="end"/>
            </w:r>
          </w:hyperlink>
        </w:p>
        <w:p w14:paraId="6B9F45FB" w14:textId="77777777" w:rsidR="00967E7B" w:rsidRDefault="0038590E" w:rsidP="004036BF">
          <w:pPr>
            <w:pStyle w:val="TOC1"/>
            <w:rPr>
              <w:rFonts w:eastAsiaTheme="minorEastAsia"/>
              <w:noProof/>
            </w:rPr>
          </w:pPr>
          <w:hyperlink w:anchor="_Toc54939944" w:history="1">
            <w:r w:rsidR="00967E7B" w:rsidRPr="00CA22D1">
              <w:rPr>
                <w:rStyle w:val="Hyperlink"/>
                <w:rFonts w:cs="Arial"/>
                <w:noProof/>
              </w:rPr>
              <w:t>6.</w:t>
            </w:r>
            <w:r w:rsidR="00967E7B">
              <w:rPr>
                <w:rFonts w:eastAsiaTheme="minorEastAsia"/>
                <w:noProof/>
              </w:rPr>
              <w:tab/>
            </w:r>
            <w:r w:rsidR="00967E7B" w:rsidRPr="00CA22D1">
              <w:rPr>
                <w:rStyle w:val="Hyperlink"/>
                <w:rFonts w:cs="Arial"/>
                <w:noProof/>
              </w:rPr>
              <w:t>Contract Management</w:t>
            </w:r>
            <w:r w:rsidR="00967E7B">
              <w:rPr>
                <w:noProof/>
                <w:webHidden/>
              </w:rPr>
              <w:tab/>
            </w:r>
            <w:r w:rsidR="00967E7B">
              <w:rPr>
                <w:noProof/>
                <w:webHidden/>
              </w:rPr>
              <w:fldChar w:fldCharType="begin"/>
            </w:r>
            <w:r w:rsidR="00967E7B">
              <w:rPr>
                <w:noProof/>
                <w:webHidden/>
              </w:rPr>
              <w:instrText xml:space="preserve"> PAGEREF _Toc54939944 \h </w:instrText>
            </w:r>
            <w:r w:rsidR="00967E7B">
              <w:rPr>
                <w:noProof/>
                <w:webHidden/>
              </w:rPr>
            </w:r>
            <w:r w:rsidR="00967E7B">
              <w:rPr>
                <w:noProof/>
                <w:webHidden/>
              </w:rPr>
              <w:fldChar w:fldCharType="separate"/>
            </w:r>
            <w:r w:rsidR="00967E7B">
              <w:rPr>
                <w:noProof/>
                <w:webHidden/>
              </w:rPr>
              <w:t>6</w:t>
            </w:r>
            <w:r w:rsidR="00967E7B">
              <w:rPr>
                <w:noProof/>
                <w:webHidden/>
              </w:rPr>
              <w:fldChar w:fldCharType="end"/>
            </w:r>
          </w:hyperlink>
        </w:p>
        <w:p w14:paraId="584C8DCA" w14:textId="77777777" w:rsidR="00967E7B" w:rsidRDefault="0038590E" w:rsidP="004036BF">
          <w:pPr>
            <w:pStyle w:val="TOC1"/>
            <w:rPr>
              <w:rFonts w:eastAsiaTheme="minorEastAsia"/>
              <w:noProof/>
            </w:rPr>
          </w:pPr>
          <w:hyperlink w:anchor="_Toc54939945" w:history="1">
            <w:r w:rsidR="00967E7B" w:rsidRPr="00CA22D1">
              <w:rPr>
                <w:rStyle w:val="Hyperlink"/>
                <w:rFonts w:cs="Arial"/>
                <w:noProof/>
              </w:rPr>
              <w:t>7.</w:t>
            </w:r>
            <w:r w:rsidR="00967E7B">
              <w:rPr>
                <w:rFonts w:eastAsiaTheme="minorEastAsia"/>
                <w:noProof/>
              </w:rPr>
              <w:tab/>
            </w:r>
            <w:r w:rsidR="00967E7B" w:rsidRPr="00CA22D1">
              <w:rPr>
                <w:rStyle w:val="Hyperlink"/>
                <w:rFonts w:cs="Arial"/>
                <w:noProof/>
              </w:rPr>
              <w:t>Call Off</w:t>
            </w:r>
            <w:r w:rsidR="00967E7B">
              <w:rPr>
                <w:noProof/>
                <w:webHidden/>
              </w:rPr>
              <w:tab/>
            </w:r>
            <w:r w:rsidR="00967E7B">
              <w:rPr>
                <w:noProof/>
                <w:webHidden/>
              </w:rPr>
              <w:fldChar w:fldCharType="begin"/>
            </w:r>
            <w:r w:rsidR="00967E7B">
              <w:rPr>
                <w:noProof/>
                <w:webHidden/>
              </w:rPr>
              <w:instrText xml:space="preserve"> PAGEREF _Toc54939945 \h </w:instrText>
            </w:r>
            <w:r w:rsidR="00967E7B">
              <w:rPr>
                <w:noProof/>
                <w:webHidden/>
              </w:rPr>
            </w:r>
            <w:r w:rsidR="00967E7B">
              <w:rPr>
                <w:noProof/>
                <w:webHidden/>
              </w:rPr>
              <w:fldChar w:fldCharType="separate"/>
            </w:r>
            <w:r w:rsidR="00967E7B">
              <w:rPr>
                <w:noProof/>
                <w:webHidden/>
              </w:rPr>
              <w:t>6</w:t>
            </w:r>
            <w:r w:rsidR="00967E7B">
              <w:rPr>
                <w:noProof/>
                <w:webHidden/>
              </w:rPr>
              <w:fldChar w:fldCharType="end"/>
            </w:r>
          </w:hyperlink>
        </w:p>
        <w:p w14:paraId="0BE875E6" w14:textId="77777777" w:rsidR="00967E7B" w:rsidRDefault="0038590E" w:rsidP="004036BF">
          <w:pPr>
            <w:pStyle w:val="TOC1"/>
            <w:rPr>
              <w:rFonts w:eastAsiaTheme="minorEastAsia"/>
              <w:noProof/>
            </w:rPr>
          </w:pPr>
          <w:hyperlink w:anchor="_Toc54939946" w:history="1">
            <w:r w:rsidR="00967E7B" w:rsidRPr="00CA22D1">
              <w:rPr>
                <w:rStyle w:val="Hyperlink"/>
                <w:rFonts w:cs="Arial"/>
                <w:noProof/>
              </w:rPr>
              <w:t>8.</w:t>
            </w:r>
            <w:r w:rsidR="00967E7B">
              <w:rPr>
                <w:rFonts w:eastAsiaTheme="minorEastAsia"/>
                <w:noProof/>
              </w:rPr>
              <w:tab/>
            </w:r>
            <w:r w:rsidR="00967E7B" w:rsidRPr="00CA22D1">
              <w:rPr>
                <w:rStyle w:val="Hyperlink"/>
                <w:rFonts w:cs="Arial"/>
                <w:noProof/>
              </w:rPr>
              <w:t>Appointment at short notice</w:t>
            </w:r>
            <w:r w:rsidR="00967E7B">
              <w:rPr>
                <w:noProof/>
                <w:webHidden/>
              </w:rPr>
              <w:tab/>
            </w:r>
            <w:r w:rsidR="00967E7B">
              <w:rPr>
                <w:noProof/>
                <w:webHidden/>
              </w:rPr>
              <w:fldChar w:fldCharType="begin"/>
            </w:r>
            <w:r w:rsidR="00967E7B">
              <w:rPr>
                <w:noProof/>
                <w:webHidden/>
              </w:rPr>
              <w:instrText xml:space="preserve"> PAGEREF _Toc54939946 \h </w:instrText>
            </w:r>
            <w:r w:rsidR="00967E7B">
              <w:rPr>
                <w:noProof/>
                <w:webHidden/>
              </w:rPr>
            </w:r>
            <w:r w:rsidR="00967E7B">
              <w:rPr>
                <w:noProof/>
                <w:webHidden/>
              </w:rPr>
              <w:fldChar w:fldCharType="separate"/>
            </w:r>
            <w:r w:rsidR="00967E7B">
              <w:rPr>
                <w:noProof/>
                <w:webHidden/>
              </w:rPr>
              <w:t>6</w:t>
            </w:r>
            <w:r w:rsidR="00967E7B">
              <w:rPr>
                <w:noProof/>
                <w:webHidden/>
              </w:rPr>
              <w:fldChar w:fldCharType="end"/>
            </w:r>
          </w:hyperlink>
        </w:p>
        <w:p w14:paraId="4634832E" w14:textId="77777777" w:rsidR="00967E7B" w:rsidRDefault="0038590E" w:rsidP="004036BF">
          <w:pPr>
            <w:pStyle w:val="TOC1"/>
            <w:rPr>
              <w:rFonts w:eastAsiaTheme="minorEastAsia"/>
              <w:noProof/>
            </w:rPr>
          </w:pPr>
          <w:hyperlink w:anchor="_Toc54939960" w:history="1">
            <w:r w:rsidR="00967E7B" w:rsidRPr="00CA22D1">
              <w:rPr>
                <w:rStyle w:val="Hyperlink"/>
                <w:rFonts w:cs="Arial"/>
                <w:noProof/>
              </w:rPr>
              <w:t>10.</w:t>
            </w:r>
            <w:r w:rsidR="00967E7B">
              <w:rPr>
                <w:rFonts w:eastAsiaTheme="minorEastAsia"/>
                <w:noProof/>
              </w:rPr>
              <w:tab/>
            </w:r>
            <w:r w:rsidR="00967E7B" w:rsidRPr="00CA22D1">
              <w:rPr>
                <w:rStyle w:val="Hyperlink"/>
                <w:rFonts w:cs="Arial"/>
                <w:noProof/>
              </w:rPr>
              <w:t>Specification for Lot 2 – Forensic Accounting and Investigation Support services</w:t>
            </w:r>
            <w:r w:rsidR="00967E7B">
              <w:rPr>
                <w:noProof/>
                <w:webHidden/>
              </w:rPr>
              <w:tab/>
            </w:r>
            <w:r w:rsidR="00967E7B">
              <w:rPr>
                <w:noProof/>
                <w:webHidden/>
              </w:rPr>
              <w:fldChar w:fldCharType="begin"/>
            </w:r>
            <w:r w:rsidR="00967E7B">
              <w:rPr>
                <w:noProof/>
                <w:webHidden/>
              </w:rPr>
              <w:instrText xml:space="preserve"> PAGEREF _Toc54939960 \h </w:instrText>
            </w:r>
            <w:r w:rsidR="00967E7B">
              <w:rPr>
                <w:noProof/>
                <w:webHidden/>
              </w:rPr>
            </w:r>
            <w:r w:rsidR="00967E7B">
              <w:rPr>
                <w:noProof/>
                <w:webHidden/>
              </w:rPr>
              <w:fldChar w:fldCharType="separate"/>
            </w:r>
            <w:r w:rsidR="00967E7B">
              <w:rPr>
                <w:noProof/>
                <w:webHidden/>
              </w:rPr>
              <w:t>15</w:t>
            </w:r>
            <w:r w:rsidR="00967E7B">
              <w:rPr>
                <w:noProof/>
                <w:webHidden/>
              </w:rPr>
              <w:fldChar w:fldCharType="end"/>
            </w:r>
          </w:hyperlink>
        </w:p>
        <w:p w14:paraId="679955FF" w14:textId="77777777" w:rsidR="00967E7B" w:rsidRDefault="0038590E" w:rsidP="00967E7B">
          <w:pPr>
            <w:pStyle w:val="TOC2"/>
            <w:tabs>
              <w:tab w:val="left" w:pos="880"/>
              <w:tab w:val="right" w:leader="dot" w:pos="9016"/>
            </w:tabs>
            <w:rPr>
              <w:rFonts w:eastAsiaTheme="minorEastAsia"/>
              <w:noProof/>
            </w:rPr>
          </w:pPr>
          <w:hyperlink w:anchor="_Toc54939962" w:history="1">
            <w:r w:rsidR="00967E7B" w:rsidRPr="00CA22D1">
              <w:rPr>
                <w:rStyle w:val="Hyperlink"/>
                <w:rFonts w:cs="Arial"/>
                <w:noProof/>
              </w:rPr>
              <w:t>10.1</w:t>
            </w:r>
            <w:r w:rsidR="00967E7B">
              <w:rPr>
                <w:rFonts w:eastAsiaTheme="minorEastAsia"/>
                <w:noProof/>
              </w:rPr>
              <w:tab/>
            </w:r>
            <w:r w:rsidR="00967E7B" w:rsidRPr="00CA22D1">
              <w:rPr>
                <w:rStyle w:val="Hyperlink"/>
                <w:rFonts w:cs="Arial"/>
                <w:noProof/>
              </w:rPr>
              <w:t>Scope</w:t>
            </w:r>
            <w:r w:rsidR="00967E7B">
              <w:rPr>
                <w:noProof/>
                <w:webHidden/>
              </w:rPr>
              <w:tab/>
            </w:r>
            <w:r w:rsidR="00967E7B">
              <w:rPr>
                <w:noProof/>
                <w:webHidden/>
              </w:rPr>
              <w:fldChar w:fldCharType="begin"/>
            </w:r>
            <w:r w:rsidR="00967E7B">
              <w:rPr>
                <w:noProof/>
                <w:webHidden/>
              </w:rPr>
              <w:instrText xml:space="preserve"> PAGEREF _Toc54939962 \h </w:instrText>
            </w:r>
            <w:r w:rsidR="00967E7B">
              <w:rPr>
                <w:noProof/>
                <w:webHidden/>
              </w:rPr>
            </w:r>
            <w:r w:rsidR="00967E7B">
              <w:rPr>
                <w:noProof/>
                <w:webHidden/>
              </w:rPr>
              <w:fldChar w:fldCharType="separate"/>
            </w:r>
            <w:r w:rsidR="00967E7B">
              <w:rPr>
                <w:noProof/>
                <w:webHidden/>
              </w:rPr>
              <w:t>15</w:t>
            </w:r>
            <w:r w:rsidR="00967E7B">
              <w:rPr>
                <w:noProof/>
                <w:webHidden/>
              </w:rPr>
              <w:fldChar w:fldCharType="end"/>
            </w:r>
          </w:hyperlink>
        </w:p>
        <w:p w14:paraId="0085131F" w14:textId="77777777" w:rsidR="00967E7B" w:rsidRDefault="0038590E" w:rsidP="00967E7B">
          <w:pPr>
            <w:pStyle w:val="TOC2"/>
            <w:tabs>
              <w:tab w:val="left" w:pos="880"/>
              <w:tab w:val="right" w:leader="dot" w:pos="9016"/>
            </w:tabs>
            <w:rPr>
              <w:rFonts w:eastAsiaTheme="minorEastAsia"/>
              <w:noProof/>
            </w:rPr>
          </w:pPr>
          <w:hyperlink w:anchor="_Toc54939963" w:history="1">
            <w:r w:rsidR="00967E7B" w:rsidRPr="00CA22D1">
              <w:rPr>
                <w:rStyle w:val="Hyperlink"/>
                <w:rFonts w:cs="Arial"/>
                <w:noProof/>
              </w:rPr>
              <w:t>10.2</w:t>
            </w:r>
            <w:r w:rsidR="00967E7B">
              <w:rPr>
                <w:rFonts w:eastAsiaTheme="minorEastAsia"/>
                <w:noProof/>
              </w:rPr>
              <w:tab/>
            </w:r>
            <w:r w:rsidR="00967E7B" w:rsidRPr="00CA22D1">
              <w:rPr>
                <w:rStyle w:val="Hyperlink"/>
                <w:rFonts w:cs="Arial"/>
                <w:noProof/>
              </w:rPr>
              <w:t>Detailed Requirements including outputs and Deliverable (Services)</w:t>
            </w:r>
            <w:r w:rsidR="00967E7B">
              <w:rPr>
                <w:noProof/>
                <w:webHidden/>
              </w:rPr>
              <w:tab/>
            </w:r>
            <w:r w:rsidR="00967E7B">
              <w:rPr>
                <w:noProof/>
                <w:webHidden/>
              </w:rPr>
              <w:fldChar w:fldCharType="begin"/>
            </w:r>
            <w:r w:rsidR="00967E7B">
              <w:rPr>
                <w:noProof/>
                <w:webHidden/>
              </w:rPr>
              <w:instrText xml:space="preserve"> PAGEREF _Toc54939963 \h </w:instrText>
            </w:r>
            <w:r w:rsidR="00967E7B">
              <w:rPr>
                <w:noProof/>
                <w:webHidden/>
              </w:rPr>
            </w:r>
            <w:r w:rsidR="00967E7B">
              <w:rPr>
                <w:noProof/>
                <w:webHidden/>
              </w:rPr>
              <w:fldChar w:fldCharType="separate"/>
            </w:r>
            <w:r w:rsidR="00967E7B">
              <w:rPr>
                <w:noProof/>
                <w:webHidden/>
              </w:rPr>
              <w:t>16</w:t>
            </w:r>
            <w:r w:rsidR="00967E7B">
              <w:rPr>
                <w:noProof/>
                <w:webHidden/>
              </w:rPr>
              <w:fldChar w:fldCharType="end"/>
            </w:r>
          </w:hyperlink>
        </w:p>
        <w:p w14:paraId="0C3B4CEE" w14:textId="77777777" w:rsidR="00967E7B" w:rsidRDefault="0038590E" w:rsidP="00967E7B">
          <w:pPr>
            <w:pStyle w:val="TOC2"/>
            <w:tabs>
              <w:tab w:val="left" w:pos="880"/>
              <w:tab w:val="right" w:leader="dot" w:pos="9016"/>
            </w:tabs>
            <w:rPr>
              <w:rFonts w:eastAsiaTheme="minorEastAsia"/>
              <w:noProof/>
            </w:rPr>
          </w:pPr>
          <w:hyperlink w:anchor="_Toc54939964" w:history="1">
            <w:r w:rsidR="00967E7B" w:rsidRPr="00CA22D1">
              <w:rPr>
                <w:rStyle w:val="Hyperlink"/>
                <w:rFonts w:cs="Arial"/>
                <w:noProof/>
              </w:rPr>
              <w:t>10.3</w:t>
            </w:r>
            <w:r w:rsidR="00967E7B">
              <w:rPr>
                <w:rFonts w:eastAsiaTheme="minorEastAsia"/>
                <w:noProof/>
              </w:rPr>
              <w:tab/>
            </w:r>
            <w:r w:rsidR="00967E7B" w:rsidRPr="00CA22D1">
              <w:rPr>
                <w:rStyle w:val="Hyperlink"/>
                <w:rFonts w:cs="Arial"/>
                <w:noProof/>
              </w:rPr>
              <w:t>Methodology (services)</w:t>
            </w:r>
            <w:r w:rsidR="00967E7B">
              <w:rPr>
                <w:noProof/>
                <w:webHidden/>
              </w:rPr>
              <w:tab/>
            </w:r>
            <w:r w:rsidR="00967E7B">
              <w:rPr>
                <w:noProof/>
                <w:webHidden/>
              </w:rPr>
              <w:fldChar w:fldCharType="begin"/>
            </w:r>
            <w:r w:rsidR="00967E7B">
              <w:rPr>
                <w:noProof/>
                <w:webHidden/>
              </w:rPr>
              <w:instrText xml:space="preserve"> PAGEREF _Toc54939964 \h </w:instrText>
            </w:r>
            <w:r w:rsidR="00967E7B">
              <w:rPr>
                <w:noProof/>
                <w:webHidden/>
              </w:rPr>
            </w:r>
            <w:r w:rsidR="00967E7B">
              <w:rPr>
                <w:noProof/>
                <w:webHidden/>
              </w:rPr>
              <w:fldChar w:fldCharType="separate"/>
            </w:r>
            <w:r w:rsidR="00967E7B">
              <w:rPr>
                <w:noProof/>
                <w:webHidden/>
              </w:rPr>
              <w:t>19</w:t>
            </w:r>
            <w:r w:rsidR="00967E7B">
              <w:rPr>
                <w:noProof/>
                <w:webHidden/>
              </w:rPr>
              <w:fldChar w:fldCharType="end"/>
            </w:r>
          </w:hyperlink>
        </w:p>
        <w:p w14:paraId="5A02F092" w14:textId="77777777" w:rsidR="00967E7B" w:rsidRDefault="0038590E" w:rsidP="00967E7B">
          <w:pPr>
            <w:pStyle w:val="TOC2"/>
            <w:tabs>
              <w:tab w:val="left" w:pos="880"/>
              <w:tab w:val="right" w:leader="dot" w:pos="9016"/>
            </w:tabs>
            <w:rPr>
              <w:rFonts w:eastAsiaTheme="minorEastAsia"/>
              <w:noProof/>
            </w:rPr>
          </w:pPr>
          <w:hyperlink w:anchor="_Toc54939965" w:history="1">
            <w:r w:rsidR="00967E7B" w:rsidRPr="00CA22D1">
              <w:rPr>
                <w:rStyle w:val="Hyperlink"/>
                <w:rFonts w:cs="Arial"/>
                <w:noProof/>
              </w:rPr>
              <w:t>10.4</w:t>
            </w:r>
            <w:r w:rsidR="00967E7B">
              <w:rPr>
                <w:rFonts w:eastAsiaTheme="minorEastAsia"/>
                <w:noProof/>
              </w:rPr>
              <w:tab/>
            </w:r>
            <w:r w:rsidR="00967E7B" w:rsidRPr="00CA22D1">
              <w:rPr>
                <w:rStyle w:val="Hyperlink"/>
                <w:rFonts w:cs="Arial"/>
                <w:noProof/>
              </w:rPr>
              <w:t>Working requirements</w:t>
            </w:r>
            <w:r w:rsidR="00967E7B">
              <w:rPr>
                <w:noProof/>
                <w:webHidden/>
              </w:rPr>
              <w:tab/>
            </w:r>
            <w:r w:rsidR="00967E7B">
              <w:rPr>
                <w:noProof/>
                <w:webHidden/>
              </w:rPr>
              <w:fldChar w:fldCharType="begin"/>
            </w:r>
            <w:r w:rsidR="00967E7B">
              <w:rPr>
                <w:noProof/>
                <w:webHidden/>
              </w:rPr>
              <w:instrText xml:space="preserve"> PAGEREF _Toc54939965 \h </w:instrText>
            </w:r>
            <w:r w:rsidR="00967E7B">
              <w:rPr>
                <w:noProof/>
                <w:webHidden/>
              </w:rPr>
            </w:r>
            <w:r w:rsidR="00967E7B">
              <w:rPr>
                <w:noProof/>
                <w:webHidden/>
              </w:rPr>
              <w:fldChar w:fldCharType="separate"/>
            </w:r>
            <w:r w:rsidR="00967E7B">
              <w:rPr>
                <w:noProof/>
                <w:webHidden/>
              </w:rPr>
              <w:t>20</w:t>
            </w:r>
            <w:r w:rsidR="00967E7B">
              <w:rPr>
                <w:noProof/>
                <w:webHidden/>
              </w:rPr>
              <w:fldChar w:fldCharType="end"/>
            </w:r>
          </w:hyperlink>
        </w:p>
        <w:p w14:paraId="3DD3F987" w14:textId="77777777" w:rsidR="00967E7B" w:rsidRDefault="0038590E" w:rsidP="004036BF">
          <w:pPr>
            <w:pStyle w:val="TOC1"/>
            <w:rPr>
              <w:rFonts w:eastAsiaTheme="minorEastAsia"/>
              <w:noProof/>
            </w:rPr>
          </w:pPr>
          <w:hyperlink w:anchor="_Toc54939966" w:history="1">
            <w:r w:rsidR="00967E7B" w:rsidRPr="00CA22D1">
              <w:rPr>
                <w:rStyle w:val="Hyperlink"/>
                <w:rFonts w:cs="Arial"/>
                <w:noProof/>
              </w:rPr>
              <w:t>11.</w:t>
            </w:r>
            <w:r w:rsidR="00967E7B">
              <w:rPr>
                <w:rFonts w:eastAsiaTheme="minorEastAsia"/>
                <w:noProof/>
              </w:rPr>
              <w:tab/>
            </w:r>
            <w:r w:rsidR="00967E7B" w:rsidRPr="00CA22D1">
              <w:rPr>
                <w:rStyle w:val="Hyperlink"/>
                <w:rFonts w:cs="Arial"/>
                <w:noProof/>
              </w:rPr>
              <w:t>Specification for Lot 3 – Audit and Assurance</w:t>
            </w:r>
            <w:r w:rsidR="00967E7B">
              <w:rPr>
                <w:noProof/>
                <w:webHidden/>
              </w:rPr>
              <w:tab/>
            </w:r>
            <w:r w:rsidR="00967E7B">
              <w:rPr>
                <w:noProof/>
                <w:webHidden/>
              </w:rPr>
              <w:fldChar w:fldCharType="begin"/>
            </w:r>
            <w:r w:rsidR="00967E7B">
              <w:rPr>
                <w:noProof/>
                <w:webHidden/>
              </w:rPr>
              <w:instrText xml:space="preserve"> PAGEREF _Toc54939966 \h </w:instrText>
            </w:r>
            <w:r w:rsidR="00967E7B">
              <w:rPr>
                <w:noProof/>
                <w:webHidden/>
              </w:rPr>
            </w:r>
            <w:r w:rsidR="00967E7B">
              <w:rPr>
                <w:noProof/>
                <w:webHidden/>
              </w:rPr>
              <w:fldChar w:fldCharType="separate"/>
            </w:r>
            <w:r w:rsidR="00967E7B">
              <w:rPr>
                <w:noProof/>
                <w:webHidden/>
              </w:rPr>
              <w:t>23</w:t>
            </w:r>
            <w:r w:rsidR="00967E7B">
              <w:rPr>
                <w:noProof/>
                <w:webHidden/>
              </w:rPr>
              <w:fldChar w:fldCharType="end"/>
            </w:r>
          </w:hyperlink>
        </w:p>
        <w:p w14:paraId="0818822B" w14:textId="77777777" w:rsidR="00967E7B" w:rsidRDefault="0038590E" w:rsidP="00967E7B">
          <w:pPr>
            <w:pStyle w:val="TOC2"/>
            <w:tabs>
              <w:tab w:val="left" w:pos="1100"/>
              <w:tab w:val="right" w:leader="dot" w:pos="9016"/>
            </w:tabs>
            <w:rPr>
              <w:rFonts w:eastAsiaTheme="minorEastAsia"/>
              <w:noProof/>
            </w:rPr>
          </w:pPr>
          <w:hyperlink w:anchor="_Toc54939967" w:history="1">
            <w:r w:rsidR="00967E7B" w:rsidRPr="00CA22D1">
              <w:rPr>
                <w:rStyle w:val="Hyperlink"/>
                <w:rFonts w:cs="Arial"/>
                <w:noProof/>
              </w:rPr>
              <w:t>11.1.</w:t>
            </w:r>
            <w:r w:rsidR="00967E7B">
              <w:rPr>
                <w:rFonts w:eastAsiaTheme="minorEastAsia"/>
                <w:noProof/>
              </w:rPr>
              <w:tab/>
            </w:r>
            <w:r w:rsidR="00967E7B" w:rsidRPr="00CA22D1">
              <w:rPr>
                <w:rStyle w:val="Hyperlink"/>
                <w:rFonts w:cs="Arial"/>
                <w:noProof/>
              </w:rPr>
              <w:t>Scope</w:t>
            </w:r>
            <w:r w:rsidR="00967E7B">
              <w:rPr>
                <w:noProof/>
                <w:webHidden/>
              </w:rPr>
              <w:tab/>
            </w:r>
            <w:r w:rsidR="00967E7B">
              <w:rPr>
                <w:noProof/>
                <w:webHidden/>
              </w:rPr>
              <w:fldChar w:fldCharType="begin"/>
            </w:r>
            <w:r w:rsidR="00967E7B">
              <w:rPr>
                <w:noProof/>
                <w:webHidden/>
              </w:rPr>
              <w:instrText xml:space="preserve"> PAGEREF _Toc54939967 \h </w:instrText>
            </w:r>
            <w:r w:rsidR="00967E7B">
              <w:rPr>
                <w:noProof/>
                <w:webHidden/>
              </w:rPr>
            </w:r>
            <w:r w:rsidR="00967E7B">
              <w:rPr>
                <w:noProof/>
                <w:webHidden/>
              </w:rPr>
              <w:fldChar w:fldCharType="separate"/>
            </w:r>
            <w:r w:rsidR="00967E7B">
              <w:rPr>
                <w:noProof/>
                <w:webHidden/>
              </w:rPr>
              <w:t>23</w:t>
            </w:r>
            <w:r w:rsidR="00967E7B">
              <w:rPr>
                <w:noProof/>
                <w:webHidden/>
              </w:rPr>
              <w:fldChar w:fldCharType="end"/>
            </w:r>
          </w:hyperlink>
        </w:p>
        <w:p w14:paraId="2F466218" w14:textId="77777777" w:rsidR="00967E7B" w:rsidRDefault="0038590E" w:rsidP="00967E7B">
          <w:pPr>
            <w:pStyle w:val="TOC2"/>
            <w:tabs>
              <w:tab w:val="left" w:pos="880"/>
              <w:tab w:val="right" w:leader="dot" w:pos="9016"/>
            </w:tabs>
            <w:rPr>
              <w:rFonts w:eastAsiaTheme="minorEastAsia"/>
              <w:noProof/>
            </w:rPr>
          </w:pPr>
          <w:hyperlink w:anchor="_Toc54939970" w:history="1">
            <w:r w:rsidR="00967E7B" w:rsidRPr="00CA22D1">
              <w:rPr>
                <w:rStyle w:val="Hyperlink"/>
                <w:rFonts w:cs="Arial"/>
                <w:noProof/>
              </w:rPr>
              <w:t>11.2</w:t>
            </w:r>
            <w:r w:rsidR="00967E7B">
              <w:rPr>
                <w:rFonts w:eastAsiaTheme="minorEastAsia"/>
                <w:noProof/>
              </w:rPr>
              <w:tab/>
            </w:r>
            <w:r w:rsidR="00967E7B" w:rsidRPr="00CA22D1">
              <w:rPr>
                <w:rStyle w:val="Hyperlink"/>
                <w:rFonts w:cs="Arial"/>
                <w:noProof/>
              </w:rPr>
              <w:t>Detailed Requirements including outputs and deliverables (Services)</w:t>
            </w:r>
            <w:r w:rsidR="00967E7B">
              <w:rPr>
                <w:noProof/>
                <w:webHidden/>
              </w:rPr>
              <w:tab/>
            </w:r>
            <w:r w:rsidR="00967E7B">
              <w:rPr>
                <w:noProof/>
                <w:webHidden/>
              </w:rPr>
              <w:fldChar w:fldCharType="begin"/>
            </w:r>
            <w:r w:rsidR="00967E7B">
              <w:rPr>
                <w:noProof/>
                <w:webHidden/>
              </w:rPr>
              <w:instrText xml:space="preserve"> PAGEREF _Toc54939970 \h </w:instrText>
            </w:r>
            <w:r w:rsidR="00967E7B">
              <w:rPr>
                <w:noProof/>
                <w:webHidden/>
              </w:rPr>
            </w:r>
            <w:r w:rsidR="00967E7B">
              <w:rPr>
                <w:noProof/>
                <w:webHidden/>
              </w:rPr>
              <w:fldChar w:fldCharType="separate"/>
            </w:r>
            <w:r w:rsidR="00967E7B">
              <w:rPr>
                <w:noProof/>
                <w:webHidden/>
              </w:rPr>
              <w:t>24</w:t>
            </w:r>
            <w:r w:rsidR="00967E7B">
              <w:rPr>
                <w:noProof/>
                <w:webHidden/>
              </w:rPr>
              <w:fldChar w:fldCharType="end"/>
            </w:r>
          </w:hyperlink>
        </w:p>
        <w:p w14:paraId="3A2E0E95" w14:textId="77777777" w:rsidR="00967E7B" w:rsidRDefault="0038590E" w:rsidP="00967E7B">
          <w:pPr>
            <w:pStyle w:val="TOC2"/>
            <w:tabs>
              <w:tab w:val="left" w:pos="880"/>
              <w:tab w:val="right" w:leader="dot" w:pos="9016"/>
            </w:tabs>
            <w:rPr>
              <w:rFonts w:eastAsiaTheme="minorEastAsia"/>
              <w:noProof/>
            </w:rPr>
          </w:pPr>
          <w:hyperlink w:anchor="_Toc54939971" w:history="1">
            <w:r w:rsidR="00967E7B" w:rsidRPr="00CA22D1">
              <w:rPr>
                <w:rStyle w:val="Hyperlink"/>
                <w:rFonts w:cs="Arial"/>
                <w:noProof/>
              </w:rPr>
              <w:t>11.3</w:t>
            </w:r>
            <w:r w:rsidR="00967E7B">
              <w:rPr>
                <w:rFonts w:eastAsiaTheme="minorEastAsia"/>
                <w:noProof/>
              </w:rPr>
              <w:tab/>
            </w:r>
            <w:r w:rsidR="00967E7B" w:rsidRPr="00CA22D1">
              <w:rPr>
                <w:rStyle w:val="Hyperlink"/>
                <w:rFonts w:cs="Arial"/>
                <w:noProof/>
              </w:rPr>
              <w:t>Methodology (services)</w:t>
            </w:r>
            <w:r w:rsidR="00967E7B">
              <w:rPr>
                <w:noProof/>
                <w:webHidden/>
              </w:rPr>
              <w:tab/>
            </w:r>
            <w:r w:rsidR="00967E7B">
              <w:rPr>
                <w:noProof/>
                <w:webHidden/>
              </w:rPr>
              <w:fldChar w:fldCharType="begin"/>
            </w:r>
            <w:r w:rsidR="00967E7B">
              <w:rPr>
                <w:noProof/>
                <w:webHidden/>
              </w:rPr>
              <w:instrText xml:space="preserve"> PAGEREF _Toc54939971 \h </w:instrText>
            </w:r>
            <w:r w:rsidR="00967E7B">
              <w:rPr>
                <w:noProof/>
                <w:webHidden/>
              </w:rPr>
            </w:r>
            <w:r w:rsidR="00967E7B">
              <w:rPr>
                <w:noProof/>
                <w:webHidden/>
              </w:rPr>
              <w:fldChar w:fldCharType="separate"/>
            </w:r>
            <w:r w:rsidR="00967E7B">
              <w:rPr>
                <w:noProof/>
                <w:webHidden/>
              </w:rPr>
              <w:t>31</w:t>
            </w:r>
            <w:r w:rsidR="00967E7B">
              <w:rPr>
                <w:noProof/>
                <w:webHidden/>
              </w:rPr>
              <w:fldChar w:fldCharType="end"/>
            </w:r>
          </w:hyperlink>
        </w:p>
        <w:p w14:paraId="13F23822" w14:textId="77777777" w:rsidR="00967E7B" w:rsidRDefault="0038590E" w:rsidP="00967E7B">
          <w:pPr>
            <w:pStyle w:val="TOC2"/>
            <w:tabs>
              <w:tab w:val="left" w:pos="880"/>
              <w:tab w:val="right" w:leader="dot" w:pos="9016"/>
            </w:tabs>
            <w:rPr>
              <w:rFonts w:eastAsiaTheme="minorEastAsia"/>
              <w:noProof/>
            </w:rPr>
          </w:pPr>
          <w:hyperlink w:anchor="_Toc54939972" w:history="1">
            <w:r w:rsidR="00967E7B" w:rsidRPr="00CA22D1">
              <w:rPr>
                <w:rStyle w:val="Hyperlink"/>
                <w:rFonts w:cs="Arial"/>
                <w:noProof/>
              </w:rPr>
              <w:t>11.4</w:t>
            </w:r>
            <w:r w:rsidR="00967E7B">
              <w:rPr>
                <w:rFonts w:eastAsiaTheme="minorEastAsia"/>
                <w:noProof/>
              </w:rPr>
              <w:tab/>
            </w:r>
            <w:r w:rsidR="00967E7B" w:rsidRPr="00CA22D1">
              <w:rPr>
                <w:rStyle w:val="Hyperlink"/>
                <w:rFonts w:cs="Arial"/>
                <w:noProof/>
              </w:rPr>
              <w:t>Working requirements</w:t>
            </w:r>
            <w:r w:rsidR="00967E7B">
              <w:rPr>
                <w:noProof/>
                <w:webHidden/>
              </w:rPr>
              <w:tab/>
            </w:r>
            <w:r w:rsidR="00967E7B">
              <w:rPr>
                <w:noProof/>
                <w:webHidden/>
              </w:rPr>
              <w:fldChar w:fldCharType="begin"/>
            </w:r>
            <w:r w:rsidR="00967E7B">
              <w:rPr>
                <w:noProof/>
                <w:webHidden/>
              </w:rPr>
              <w:instrText xml:space="preserve"> PAGEREF _Toc54939972 \h </w:instrText>
            </w:r>
            <w:r w:rsidR="00967E7B">
              <w:rPr>
                <w:noProof/>
                <w:webHidden/>
              </w:rPr>
            </w:r>
            <w:r w:rsidR="00967E7B">
              <w:rPr>
                <w:noProof/>
                <w:webHidden/>
              </w:rPr>
              <w:fldChar w:fldCharType="separate"/>
            </w:r>
            <w:r w:rsidR="00967E7B">
              <w:rPr>
                <w:noProof/>
                <w:webHidden/>
              </w:rPr>
              <w:t>32</w:t>
            </w:r>
            <w:r w:rsidR="00967E7B">
              <w:rPr>
                <w:noProof/>
                <w:webHidden/>
              </w:rPr>
              <w:fldChar w:fldCharType="end"/>
            </w:r>
          </w:hyperlink>
        </w:p>
        <w:p w14:paraId="4E602733" w14:textId="77777777" w:rsidR="00967E7B" w:rsidRDefault="00967E7B" w:rsidP="00967E7B">
          <w:r>
            <w:fldChar w:fldCharType="end"/>
          </w:r>
        </w:p>
      </w:sdtContent>
    </w:sdt>
    <w:p w14:paraId="59CCA7DE" w14:textId="77777777" w:rsidR="00967E7B" w:rsidRDefault="00967E7B" w:rsidP="00967E7B">
      <w:pPr>
        <w:pStyle w:val="Numbered"/>
        <w:widowControl/>
        <w:rPr>
          <w:rFonts w:cs="Arial"/>
          <w:iCs/>
          <w:color w:val="000000"/>
        </w:rPr>
      </w:pPr>
    </w:p>
    <w:p w14:paraId="1B50CF69" w14:textId="77777777" w:rsidR="00967E7B" w:rsidRDefault="00967E7B" w:rsidP="00967E7B">
      <w:pPr>
        <w:pStyle w:val="Numbered"/>
        <w:widowControl/>
        <w:rPr>
          <w:rFonts w:cs="Arial"/>
          <w:iCs/>
          <w:color w:val="000000"/>
        </w:rPr>
      </w:pPr>
    </w:p>
    <w:p w14:paraId="0631A7DE" w14:textId="77777777" w:rsidR="00967E7B" w:rsidRDefault="00967E7B" w:rsidP="00967E7B">
      <w:pPr>
        <w:pStyle w:val="Numbered"/>
        <w:widowControl/>
        <w:rPr>
          <w:rFonts w:cs="Arial"/>
          <w:iCs/>
          <w:color w:val="000000"/>
        </w:rPr>
      </w:pPr>
    </w:p>
    <w:p w14:paraId="3A01B662" w14:textId="77777777" w:rsidR="00967E7B" w:rsidRDefault="00967E7B" w:rsidP="00967E7B">
      <w:pPr>
        <w:pStyle w:val="Numbered"/>
        <w:widowControl/>
        <w:rPr>
          <w:rFonts w:cs="Arial"/>
          <w:iCs/>
          <w:color w:val="000000"/>
        </w:rPr>
      </w:pPr>
    </w:p>
    <w:p w14:paraId="6EBE930F" w14:textId="77777777" w:rsidR="00967E7B" w:rsidRDefault="00967E7B" w:rsidP="00967E7B">
      <w:pPr>
        <w:pStyle w:val="Numbered"/>
        <w:widowControl/>
        <w:rPr>
          <w:rFonts w:cs="Arial"/>
          <w:iCs/>
          <w:color w:val="000000"/>
        </w:rPr>
      </w:pPr>
    </w:p>
    <w:p w14:paraId="201C8EE7" w14:textId="5E304873" w:rsidR="00967E7B" w:rsidRDefault="00967E7B" w:rsidP="00967E7B">
      <w:pPr>
        <w:pStyle w:val="Numbered"/>
        <w:widowControl/>
        <w:rPr>
          <w:rFonts w:cs="Arial"/>
          <w:iCs/>
          <w:color w:val="000000"/>
        </w:rPr>
      </w:pPr>
    </w:p>
    <w:p w14:paraId="7D584EB2" w14:textId="3FD00A96" w:rsidR="004036BF" w:rsidRDefault="004036BF" w:rsidP="00967E7B">
      <w:pPr>
        <w:pStyle w:val="Numbered"/>
        <w:widowControl/>
        <w:rPr>
          <w:rFonts w:cs="Arial"/>
          <w:iCs/>
          <w:color w:val="000000"/>
        </w:rPr>
      </w:pPr>
    </w:p>
    <w:p w14:paraId="2B32E327" w14:textId="5A410DA8" w:rsidR="004036BF" w:rsidRDefault="004036BF" w:rsidP="00967E7B">
      <w:pPr>
        <w:pStyle w:val="Numbered"/>
        <w:widowControl/>
        <w:rPr>
          <w:rFonts w:cs="Arial"/>
          <w:iCs/>
          <w:color w:val="000000"/>
        </w:rPr>
      </w:pPr>
    </w:p>
    <w:p w14:paraId="0CB5D29B" w14:textId="77777777" w:rsidR="004036BF" w:rsidRDefault="004036BF" w:rsidP="00967E7B">
      <w:pPr>
        <w:pStyle w:val="Numbered"/>
        <w:widowControl/>
        <w:rPr>
          <w:rFonts w:cs="Arial"/>
          <w:iCs/>
          <w:color w:val="000000"/>
        </w:rPr>
      </w:pPr>
    </w:p>
    <w:p w14:paraId="02A2EF7D" w14:textId="77777777" w:rsidR="00967E7B" w:rsidRDefault="00967E7B" w:rsidP="00967E7B">
      <w:pPr>
        <w:pStyle w:val="Numbered"/>
        <w:widowControl/>
        <w:rPr>
          <w:rFonts w:cs="Arial"/>
          <w:iCs/>
          <w:color w:val="000000"/>
        </w:rPr>
      </w:pPr>
    </w:p>
    <w:p w14:paraId="3FCA5165" w14:textId="77777777" w:rsidR="00967E7B" w:rsidRDefault="00967E7B" w:rsidP="00967E7B">
      <w:pPr>
        <w:pStyle w:val="Numbered"/>
        <w:widowControl/>
        <w:rPr>
          <w:rFonts w:cs="Arial"/>
          <w:iCs/>
          <w:color w:val="000000"/>
        </w:rPr>
      </w:pPr>
    </w:p>
    <w:p w14:paraId="4FA1785E"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1" w:name="_Toc54939939"/>
      <w:r w:rsidRPr="00177923">
        <w:rPr>
          <w:rFonts w:cs="Arial"/>
        </w:rPr>
        <w:t>Introduction</w:t>
      </w:r>
      <w:bookmarkEnd w:id="1241"/>
    </w:p>
    <w:p w14:paraId="0093957B" w14:textId="77777777" w:rsidR="00967E7B" w:rsidRPr="007536F7" w:rsidRDefault="00967E7B" w:rsidP="00967E7B"/>
    <w:p w14:paraId="38DA2F4E" w14:textId="77777777" w:rsidR="00967E7B" w:rsidRDefault="00967E7B" w:rsidP="00967E7B">
      <w:pPr>
        <w:ind w:left="720"/>
        <w:rPr>
          <w:rFonts w:cs="Arial"/>
        </w:rPr>
      </w:pPr>
      <w:r>
        <w:rPr>
          <w:rFonts w:cs="Arial"/>
        </w:rPr>
        <w:t xml:space="preserve">The purpose of this document is to define the requirements for the provision of services for Restructuring services, Forensic Accounting and Investigation Support and Audit and Assurance services for use by the Department for Education (DfE), its agencies and other areas defined within the framework. </w:t>
      </w:r>
    </w:p>
    <w:p w14:paraId="25558FD7"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2" w:name="_Toc54939940"/>
      <w:r>
        <w:rPr>
          <w:rFonts w:cs="Arial"/>
        </w:rPr>
        <w:t>Definitions</w:t>
      </w:r>
      <w:bookmarkEnd w:id="1242"/>
    </w:p>
    <w:p w14:paraId="5E7BFB81" w14:textId="77777777" w:rsidR="00967E7B" w:rsidRPr="007536F7" w:rsidRDefault="00967E7B" w:rsidP="00967E7B"/>
    <w:p w14:paraId="556C59E1" w14:textId="77777777" w:rsidR="00967E7B" w:rsidRPr="00F01AA9" w:rsidRDefault="00967E7B" w:rsidP="00967E7B">
      <w:pPr>
        <w:ind w:left="720"/>
        <w:rPr>
          <w:rFonts w:cs="Arial"/>
        </w:rPr>
      </w:pPr>
      <w:r w:rsidRPr="00F01AA9">
        <w:rPr>
          <w:rFonts w:cs="Arial"/>
        </w:rPr>
        <w:t>Table of Definitions used within the specification</w:t>
      </w:r>
      <w:r>
        <w:rPr>
          <w:rFonts w:cs="Arial"/>
        </w:rPr>
        <w:t xml:space="preserve"> </w:t>
      </w:r>
    </w:p>
    <w:tbl>
      <w:tblPr>
        <w:tblStyle w:val="TableGrid"/>
        <w:tblW w:w="0" w:type="auto"/>
        <w:tblInd w:w="720" w:type="dxa"/>
        <w:tblLook w:val="04A0" w:firstRow="1" w:lastRow="0" w:firstColumn="1" w:lastColumn="0" w:noHBand="0" w:noVBand="1"/>
      </w:tblPr>
      <w:tblGrid>
        <w:gridCol w:w="4131"/>
        <w:gridCol w:w="4165"/>
      </w:tblGrid>
      <w:tr w:rsidR="00967E7B" w:rsidRPr="00F01AA9" w14:paraId="2DA7B5C7" w14:textId="77777777" w:rsidTr="00DE3B8B">
        <w:tc>
          <w:tcPr>
            <w:tcW w:w="4131" w:type="dxa"/>
          </w:tcPr>
          <w:p w14:paraId="38C0FAA9" w14:textId="77777777" w:rsidR="00967E7B" w:rsidRPr="00F01AA9" w:rsidRDefault="00967E7B" w:rsidP="00DE3B8B">
            <w:pPr>
              <w:rPr>
                <w:rFonts w:cs="Arial"/>
                <w:b/>
                <w:bCs/>
              </w:rPr>
            </w:pPr>
            <w:r w:rsidRPr="00F01AA9">
              <w:rPr>
                <w:rFonts w:cs="Arial"/>
                <w:b/>
                <w:bCs/>
              </w:rPr>
              <w:t>Word or phrase</w:t>
            </w:r>
          </w:p>
        </w:tc>
        <w:tc>
          <w:tcPr>
            <w:tcW w:w="4165" w:type="dxa"/>
          </w:tcPr>
          <w:p w14:paraId="5E5CEAC7" w14:textId="77777777" w:rsidR="00967E7B" w:rsidRPr="00F01AA9" w:rsidRDefault="00967E7B" w:rsidP="00DE3B8B">
            <w:pPr>
              <w:rPr>
                <w:rFonts w:cs="Arial"/>
                <w:b/>
                <w:bCs/>
              </w:rPr>
            </w:pPr>
            <w:r w:rsidRPr="00F01AA9">
              <w:rPr>
                <w:rFonts w:cs="Arial"/>
                <w:b/>
                <w:bCs/>
              </w:rPr>
              <w:t>Meaning</w:t>
            </w:r>
          </w:p>
        </w:tc>
      </w:tr>
      <w:tr w:rsidR="00967E7B" w:rsidRPr="00F01AA9" w14:paraId="28EC26F3" w14:textId="77777777" w:rsidTr="00DE3B8B">
        <w:tc>
          <w:tcPr>
            <w:tcW w:w="4131" w:type="dxa"/>
          </w:tcPr>
          <w:p w14:paraId="15F552D6" w14:textId="77777777" w:rsidR="00967E7B" w:rsidRPr="00F01AA9" w:rsidRDefault="00967E7B" w:rsidP="00DE3B8B">
            <w:pPr>
              <w:rPr>
                <w:rFonts w:cs="Arial"/>
              </w:rPr>
            </w:pPr>
            <w:r>
              <w:rPr>
                <w:rFonts w:cs="Arial"/>
              </w:rPr>
              <w:t>DfE</w:t>
            </w:r>
          </w:p>
        </w:tc>
        <w:tc>
          <w:tcPr>
            <w:tcW w:w="4165" w:type="dxa"/>
          </w:tcPr>
          <w:p w14:paraId="7F77906A" w14:textId="77777777" w:rsidR="00967E7B" w:rsidRPr="00F01AA9" w:rsidRDefault="00967E7B" w:rsidP="00DE3B8B">
            <w:pPr>
              <w:rPr>
                <w:rFonts w:cs="Arial"/>
              </w:rPr>
            </w:pPr>
            <w:r>
              <w:rPr>
                <w:rFonts w:cs="Arial"/>
              </w:rPr>
              <w:t>Department for Education</w:t>
            </w:r>
          </w:p>
        </w:tc>
      </w:tr>
      <w:tr w:rsidR="00967E7B" w:rsidRPr="00F01AA9" w14:paraId="552A0D1A" w14:textId="77777777" w:rsidTr="00DE3B8B">
        <w:tc>
          <w:tcPr>
            <w:tcW w:w="4131" w:type="dxa"/>
          </w:tcPr>
          <w:p w14:paraId="069EF63F" w14:textId="77777777" w:rsidR="00967E7B" w:rsidRPr="00F01AA9" w:rsidRDefault="00967E7B" w:rsidP="00DE3B8B">
            <w:pPr>
              <w:rPr>
                <w:rFonts w:cs="Arial"/>
              </w:rPr>
            </w:pPr>
            <w:r>
              <w:rPr>
                <w:rFonts w:cs="Arial"/>
              </w:rPr>
              <w:t>ESFA</w:t>
            </w:r>
          </w:p>
        </w:tc>
        <w:tc>
          <w:tcPr>
            <w:tcW w:w="4165" w:type="dxa"/>
          </w:tcPr>
          <w:p w14:paraId="1B598AAF" w14:textId="77777777" w:rsidR="00967E7B" w:rsidRPr="00F01AA9" w:rsidRDefault="00967E7B" w:rsidP="00DE3B8B">
            <w:pPr>
              <w:rPr>
                <w:rFonts w:cs="Arial"/>
              </w:rPr>
            </w:pPr>
            <w:r>
              <w:rPr>
                <w:rFonts w:cs="Arial"/>
              </w:rPr>
              <w:t xml:space="preserve">Education and Skills </w:t>
            </w:r>
            <w:r w:rsidRPr="7D0CAAE2">
              <w:rPr>
                <w:rFonts w:cs="Arial"/>
              </w:rPr>
              <w:t>Funding</w:t>
            </w:r>
            <w:r>
              <w:rPr>
                <w:rFonts w:cs="Arial"/>
              </w:rPr>
              <w:t xml:space="preserve"> </w:t>
            </w:r>
            <w:r w:rsidRPr="100F7A38">
              <w:rPr>
                <w:rFonts w:cs="Arial"/>
              </w:rPr>
              <w:t>Agency</w:t>
            </w:r>
          </w:p>
        </w:tc>
      </w:tr>
      <w:tr w:rsidR="00967E7B" w:rsidRPr="00F01AA9" w14:paraId="09B88996" w14:textId="77777777" w:rsidTr="00DE3B8B">
        <w:tc>
          <w:tcPr>
            <w:tcW w:w="4131" w:type="dxa"/>
          </w:tcPr>
          <w:p w14:paraId="49457AC2" w14:textId="77777777" w:rsidR="00967E7B" w:rsidRPr="00F01AA9" w:rsidRDefault="00967E7B" w:rsidP="00DE3B8B">
            <w:pPr>
              <w:rPr>
                <w:rFonts w:cs="Arial"/>
              </w:rPr>
            </w:pPr>
            <w:r>
              <w:rPr>
                <w:rFonts w:cs="Arial"/>
              </w:rPr>
              <w:t>FEC</w:t>
            </w:r>
          </w:p>
        </w:tc>
        <w:tc>
          <w:tcPr>
            <w:tcW w:w="4165" w:type="dxa"/>
          </w:tcPr>
          <w:p w14:paraId="098335ED" w14:textId="77777777" w:rsidR="00967E7B" w:rsidRPr="00F01AA9" w:rsidRDefault="00967E7B" w:rsidP="00DE3B8B">
            <w:pPr>
              <w:rPr>
                <w:rFonts w:cs="Arial"/>
              </w:rPr>
            </w:pPr>
            <w:r>
              <w:rPr>
                <w:rFonts w:cs="Arial"/>
              </w:rPr>
              <w:t>Further Education College</w:t>
            </w:r>
          </w:p>
        </w:tc>
      </w:tr>
      <w:tr w:rsidR="00967E7B" w:rsidRPr="00F01AA9" w14:paraId="56CE8C80" w14:textId="77777777" w:rsidTr="00DE3B8B">
        <w:tc>
          <w:tcPr>
            <w:tcW w:w="4131" w:type="dxa"/>
          </w:tcPr>
          <w:p w14:paraId="0782F3B9" w14:textId="77777777" w:rsidR="00967E7B" w:rsidRDefault="00967E7B" w:rsidP="00DE3B8B">
            <w:pPr>
              <w:rPr>
                <w:rFonts w:cs="Arial"/>
              </w:rPr>
            </w:pPr>
            <w:r>
              <w:rPr>
                <w:rFonts w:cs="Arial"/>
              </w:rPr>
              <w:t>ANA</w:t>
            </w:r>
          </w:p>
        </w:tc>
        <w:tc>
          <w:tcPr>
            <w:tcW w:w="4165" w:type="dxa"/>
          </w:tcPr>
          <w:p w14:paraId="45CCA479" w14:textId="77777777" w:rsidR="00967E7B" w:rsidRPr="00F01AA9" w:rsidRDefault="00967E7B" w:rsidP="00DE3B8B">
            <w:pPr>
              <w:rPr>
                <w:rFonts w:cs="Arial"/>
              </w:rPr>
            </w:pPr>
            <w:r>
              <w:rPr>
                <w:rFonts w:cs="Arial"/>
              </w:rPr>
              <w:t>Appropriate National Authority</w:t>
            </w:r>
          </w:p>
        </w:tc>
      </w:tr>
      <w:tr w:rsidR="00967E7B" w:rsidRPr="00F01AA9" w14:paraId="6C93A1A9" w14:textId="77777777" w:rsidTr="00DE3B8B">
        <w:tc>
          <w:tcPr>
            <w:tcW w:w="4131" w:type="dxa"/>
          </w:tcPr>
          <w:p w14:paraId="4CF0DC79" w14:textId="77777777" w:rsidR="00967E7B" w:rsidRDefault="00967E7B" w:rsidP="00DE3B8B">
            <w:pPr>
              <w:rPr>
                <w:rFonts w:cs="Arial"/>
              </w:rPr>
            </w:pPr>
            <w:r>
              <w:rPr>
                <w:rFonts w:cs="Arial"/>
              </w:rPr>
              <w:t>PMOA</w:t>
            </w:r>
          </w:p>
        </w:tc>
        <w:tc>
          <w:tcPr>
            <w:tcW w:w="4165" w:type="dxa"/>
          </w:tcPr>
          <w:p w14:paraId="4F46DCDB" w14:textId="77777777" w:rsidR="00967E7B" w:rsidRPr="00F01AA9" w:rsidRDefault="00967E7B" w:rsidP="00DE3B8B">
            <w:pPr>
              <w:rPr>
                <w:rFonts w:cs="Arial"/>
              </w:rPr>
            </w:pPr>
            <w:r>
              <w:rPr>
                <w:rFonts w:cs="Arial"/>
              </w:rPr>
              <w:t>Provider Market Oversight Assurance</w:t>
            </w:r>
          </w:p>
        </w:tc>
      </w:tr>
      <w:tr w:rsidR="00967E7B" w:rsidRPr="00F01AA9" w14:paraId="1842AC52" w14:textId="77777777" w:rsidTr="00DE3B8B">
        <w:tc>
          <w:tcPr>
            <w:tcW w:w="4131" w:type="dxa"/>
          </w:tcPr>
          <w:p w14:paraId="76ADC402" w14:textId="77777777" w:rsidR="00967E7B" w:rsidRDefault="00967E7B" w:rsidP="00DE3B8B">
            <w:pPr>
              <w:rPr>
                <w:rFonts w:cs="Arial"/>
              </w:rPr>
            </w:pPr>
            <w:r>
              <w:rPr>
                <w:rFonts w:cs="Arial"/>
              </w:rPr>
              <w:t>LEP</w:t>
            </w:r>
          </w:p>
        </w:tc>
        <w:tc>
          <w:tcPr>
            <w:tcW w:w="4165" w:type="dxa"/>
          </w:tcPr>
          <w:p w14:paraId="0345650F" w14:textId="77777777" w:rsidR="00967E7B" w:rsidRPr="00F01AA9" w:rsidRDefault="00967E7B" w:rsidP="00DE3B8B">
            <w:pPr>
              <w:rPr>
                <w:rFonts w:cs="Arial"/>
              </w:rPr>
            </w:pPr>
            <w:r>
              <w:rPr>
                <w:rFonts w:cs="Arial"/>
              </w:rPr>
              <w:t>Local Enterprise Partnership</w:t>
            </w:r>
          </w:p>
        </w:tc>
      </w:tr>
      <w:tr w:rsidR="00967E7B" w:rsidRPr="00F01AA9" w14:paraId="0CB8263D" w14:textId="77777777" w:rsidTr="00DE3B8B">
        <w:tc>
          <w:tcPr>
            <w:tcW w:w="4131" w:type="dxa"/>
          </w:tcPr>
          <w:p w14:paraId="50D97E49" w14:textId="77777777" w:rsidR="00967E7B" w:rsidRDefault="00967E7B" w:rsidP="00DE3B8B">
            <w:pPr>
              <w:rPr>
                <w:rFonts w:cs="Arial"/>
              </w:rPr>
            </w:pPr>
            <w:r>
              <w:rPr>
                <w:rFonts w:cs="Arial"/>
              </w:rPr>
              <w:t>ITP</w:t>
            </w:r>
          </w:p>
        </w:tc>
        <w:tc>
          <w:tcPr>
            <w:tcW w:w="4165" w:type="dxa"/>
          </w:tcPr>
          <w:p w14:paraId="42CEA5B7" w14:textId="77777777" w:rsidR="00967E7B" w:rsidRDefault="00967E7B" w:rsidP="00DE3B8B">
            <w:pPr>
              <w:rPr>
                <w:rFonts w:cs="Arial"/>
              </w:rPr>
            </w:pPr>
            <w:r>
              <w:rPr>
                <w:rFonts w:cs="Arial"/>
              </w:rPr>
              <w:t>Independent Training Providers</w:t>
            </w:r>
          </w:p>
        </w:tc>
      </w:tr>
      <w:tr w:rsidR="00967E7B" w:rsidRPr="00F01AA9" w14:paraId="019CF1FA" w14:textId="77777777" w:rsidTr="00DE3B8B">
        <w:tc>
          <w:tcPr>
            <w:tcW w:w="4131" w:type="dxa"/>
          </w:tcPr>
          <w:p w14:paraId="0F9FB3F3" w14:textId="77777777" w:rsidR="00967E7B" w:rsidRDefault="00967E7B" w:rsidP="00DE3B8B">
            <w:pPr>
              <w:rPr>
                <w:rFonts w:cs="Arial"/>
              </w:rPr>
            </w:pPr>
            <w:r>
              <w:rPr>
                <w:rFonts w:cs="Arial"/>
              </w:rPr>
              <w:t>MCA</w:t>
            </w:r>
          </w:p>
        </w:tc>
        <w:tc>
          <w:tcPr>
            <w:tcW w:w="4165" w:type="dxa"/>
          </w:tcPr>
          <w:p w14:paraId="7CC7372F" w14:textId="77777777" w:rsidR="00967E7B" w:rsidRPr="00F01AA9" w:rsidRDefault="00967E7B" w:rsidP="00DE3B8B">
            <w:pPr>
              <w:rPr>
                <w:rFonts w:cs="Arial"/>
              </w:rPr>
            </w:pPr>
            <w:r>
              <w:rPr>
                <w:rFonts w:cs="Arial"/>
              </w:rPr>
              <w:t>Mayoral Combined Authority</w:t>
            </w:r>
          </w:p>
        </w:tc>
      </w:tr>
      <w:tr w:rsidR="00967E7B" w:rsidRPr="00F01AA9" w14:paraId="0DE1F794" w14:textId="77777777" w:rsidTr="00DE3B8B">
        <w:tc>
          <w:tcPr>
            <w:tcW w:w="4131" w:type="dxa"/>
          </w:tcPr>
          <w:p w14:paraId="7CFBA682" w14:textId="77777777" w:rsidR="00967E7B" w:rsidRDefault="00967E7B" w:rsidP="00DE3B8B">
            <w:pPr>
              <w:rPr>
                <w:rFonts w:cs="Arial"/>
              </w:rPr>
            </w:pPr>
            <w:r>
              <w:rPr>
                <w:rFonts w:cs="Arial"/>
              </w:rPr>
              <w:t>GLA</w:t>
            </w:r>
          </w:p>
        </w:tc>
        <w:tc>
          <w:tcPr>
            <w:tcW w:w="4165" w:type="dxa"/>
          </w:tcPr>
          <w:p w14:paraId="5D2FCD40" w14:textId="77777777" w:rsidR="00967E7B" w:rsidRPr="00F01AA9" w:rsidRDefault="00967E7B" w:rsidP="00DE3B8B">
            <w:pPr>
              <w:rPr>
                <w:rFonts w:cs="Arial"/>
              </w:rPr>
            </w:pPr>
            <w:r>
              <w:rPr>
                <w:rFonts w:cs="Arial"/>
              </w:rPr>
              <w:t>Greater London Authority</w:t>
            </w:r>
          </w:p>
        </w:tc>
      </w:tr>
      <w:tr w:rsidR="00967E7B" w:rsidRPr="00F01AA9" w14:paraId="71162A8B" w14:textId="77777777" w:rsidTr="00DE3B8B">
        <w:tc>
          <w:tcPr>
            <w:tcW w:w="4131" w:type="dxa"/>
          </w:tcPr>
          <w:p w14:paraId="30E3AEC0" w14:textId="77777777" w:rsidR="00967E7B" w:rsidRDefault="00967E7B" w:rsidP="00DE3B8B">
            <w:pPr>
              <w:rPr>
                <w:rFonts w:cs="Arial"/>
              </w:rPr>
            </w:pPr>
            <w:r>
              <w:rPr>
                <w:rFonts w:cs="Arial"/>
              </w:rPr>
              <w:t>IP</w:t>
            </w:r>
          </w:p>
        </w:tc>
        <w:tc>
          <w:tcPr>
            <w:tcW w:w="4165" w:type="dxa"/>
          </w:tcPr>
          <w:p w14:paraId="29B3C841" w14:textId="77777777" w:rsidR="00967E7B" w:rsidRDefault="00967E7B" w:rsidP="00DE3B8B">
            <w:pPr>
              <w:rPr>
                <w:rFonts w:cs="Arial"/>
              </w:rPr>
            </w:pPr>
            <w:r>
              <w:rPr>
                <w:rFonts w:cs="Arial"/>
              </w:rPr>
              <w:t>Insolvency Practitioner</w:t>
            </w:r>
          </w:p>
        </w:tc>
      </w:tr>
      <w:tr w:rsidR="00967E7B" w:rsidRPr="00F01AA9" w14:paraId="11A2903E" w14:textId="77777777" w:rsidTr="00DE3B8B">
        <w:tc>
          <w:tcPr>
            <w:tcW w:w="4131" w:type="dxa"/>
          </w:tcPr>
          <w:p w14:paraId="7A6B1AE4" w14:textId="77777777" w:rsidR="00967E7B" w:rsidRDefault="00967E7B" w:rsidP="00DE3B8B">
            <w:pPr>
              <w:rPr>
                <w:rFonts w:cs="Arial"/>
              </w:rPr>
            </w:pPr>
            <w:r>
              <w:rPr>
                <w:rFonts w:cs="Arial"/>
              </w:rPr>
              <w:t>Education Providers</w:t>
            </w:r>
          </w:p>
        </w:tc>
        <w:tc>
          <w:tcPr>
            <w:tcW w:w="4165" w:type="dxa"/>
          </w:tcPr>
          <w:p w14:paraId="79F39B87" w14:textId="77777777" w:rsidR="00967E7B" w:rsidRDefault="00967E7B" w:rsidP="00DE3B8B">
            <w:pPr>
              <w:rPr>
                <w:rFonts w:cs="Arial"/>
              </w:rPr>
            </w:pPr>
            <w:r>
              <w:rPr>
                <w:rFonts w:cs="Arial"/>
              </w:rPr>
              <w:t>As defined in Schedule 1 of the Framework Agreement</w:t>
            </w:r>
          </w:p>
        </w:tc>
      </w:tr>
    </w:tbl>
    <w:p w14:paraId="24845A4A" w14:textId="77777777" w:rsidR="00967E7B" w:rsidRPr="00F01AA9" w:rsidRDefault="00967E7B" w:rsidP="00967E7B">
      <w:pPr>
        <w:ind w:left="720"/>
        <w:rPr>
          <w:rFonts w:cs="Arial"/>
        </w:rPr>
      </w:pPr>
    </w:p>
    <w:p w14:paraId="04889277"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3" w:name="_Toc54939941"/>
      <w:r>
        <w:rPr>
          <w:rFonts w:cs="Arial"/>
        </w:rPr>
        <w:t>The Lots</w:t>
      </w:r>
      <w:bookmarkEnd w:id="1243"/>
    </w:p>
    <w:p w14:paraId="0667A0F2" w14:textId="77777777" w:rsidR="00967E7B" w:rsidRDefault="00967E7B" w:rsidP="00967E7B">
      <w:pPr>
        <w:ind w:left="720"/>
        <w:rPr>
          <w:rFonts w:cs="Arial"/>
        </w:rPr>
      </w:pPr>
    </w:p>
    <w:p w14:paraId="509622DA" w14:textId="77777777" w:rsidR="00967E7B" w:rsidRPr="00832184" w:rsidRDefault="00967E7B" w:rsidP="00967E7B">
      <w:pPr>
        <w:ind w:left="720"/>
        <w:rPr>
          <w:rFonts w:cs="Arial"/>
        </w:rPr>
      </w:pPr>
      <w:r w:rsidRPr="00832184">
        <w:rPr>
          <w:rFonts w:cs="Arial"/>
        </w:rPr>
        <w:t>The services required are divided into 3 lots as summarised in this section.</w:t>
      </w:r>
    </w:p>
    <w:p w14:paraId="2AC3F537" w14:textId="77777777" w:rsidR="00967E7B" w:rsidRPr="00832184" w:rsidRDefault="00967E7B" w:rsidP="00967E7B">
      <w:pPr>
        <w:ind w:left="720"/>
        <w:rPr>
          <w:rFonts w:cs="Arial"/>
        </w:rPr>
      </w:pPr>
      <w:r w:rsidRPr="00832184">
        <w:rPr>
          <w:rFonts w:cs="Arial"/>
        </w:rPr>
        <w:t xml:space="preserve">The Services within each Lot are contained in </w:t>
      </w:r>
      <w:r>
        <w:rPr>
          <w:rFonts w:cs="Arial"/>
        </w:rPr>
        <w:t>Sections 9</w:t>
      </w:r>
      <w:r w:rsidRPr="00832184">
        <w:rPr>
          <w:rFonts w:cs="Arial"/>
        </w:rPr>
        <w:t xml:space="preserve"> to </w:t>
      </w:r>
      <w:r>
        <w:rPr>
          <w:rFonts w:cs="Arial"/>
        </w:rPr>
        <w:t>11</w:t>
      </w:r>
      <w:r w:rsidRPr="00832184">
        <w:rPr>
          <w:rFonts w:cs="Arial"/>
        </w:rPr>
        <w:t xml:space="preserve"> of this Specification and are not an exhaustive list. Contracting Authorities may require other similar</w:t>
      </w:r>
      <w:r>
        <w:rPr>
          <w:rFonts w:cs="Arial"/>
        </w:rPr>
        <w:t xml:space="preserve"> within scope</w:t>
      </w:r>
      <w:r w:rsidRPr="00832184">
        <w:rPr>
          <w:rFonts w:cs="Arial"/>
        </w:rPr>
        <w:t xml:space="preserve"> Services, which will be detailed in the </w:t>
      </w:r>
      <w:r>
        <w:rPr>
          <w:rFonts w:cs="Arial"/>
        </w:rPr>
        <w:t>Engagement letter</w:t>
      </w:r>
      <w:r w:rsidRPr="00832184">
        <w:rPr>
          <w:rFonts w:cs="Arial"/>
        </w:rPr>
        <w:t xml:space="preserve">. </w:t>
      </w:r>
    </w:p>
    <w:p w14:paraId="3AA307A9" w14:textId="77777777" w:rsidR="00967E7B" w:rsidRPr="00832184" w:rsidRDefault="00967E7B" w:rsidP="00967E7B">
      <w:pPr>
        <w:ind w:left="720"/>
        <w:rPr>
          <w:rFonts w:cs="Arial"/>
        </w:rPr>
      </w:pPr>
      <w:r w:rsidRPr="00832184">
        <w:rPr>
          <w:rFonts w:cs="Arial"/>
        </w:rPr>
        <w:t xml:space="preserve">Service standards and Key Performance Indicators (KPIs) that apply to the framework are set out in this Specification but call off specific KPIs and SLAs will be set out </w:t>
      </w:r>
      <w:r>
        <w:rPr>
          <w:rFonts w:cs="Arial"/>
        </w:rPr>
        <w:t>in the Engagement Letter.</w:t>
      </w:r>
    </w:p>
    <w:p w14:paraId="1B69BF94" w14:textId="77777777" w:rsidR="00967E7B" w:rsidRPr="00832184" w:rsidRDefault="00967E7B" w:rsidP="00967E7B">
      <w:pPr>
        <w:rPr>
          <w:rFonts w:cs="Arial"/>
          <w:b/>
          <w:bCs/>
        </w:rPr>
      </w:pPr>
    </w:p>
    <w:p w14:paraId="59D64DD8" w14:textId="77777777" w:rsidR="00967E7B" w:rsidRPr="00832184" w:rsidRDefault="00967E7B" w:rsidP="00967E7B">
      <w:pPr>
        <w:ind w:left="720"/>
        <w:rPr>
          <w:rFonts w:cs="Arial"/>
          <w:b/>
          <w:bCs/>
        </w:rPr>
      </w:pPr>
      <w:r w:rsidRPr="00832184">
        <w:rPr>
          <w:rFonts w:cs="Arial"/>
          <w:b/>
          <w:bCs/>
        </w:rPr>
        <w:t>Lot 2 – Forensic Accounting and Investigation support services</w:t>
      </w:r>
    </w:p>
    <w:p w14:paraId="0D753163" w14:textId="77777777" w:rsidR="00967E7B" w:rsidRPr="00F96BAB" w:rsidRDefault="00967E7B" w:rsidP="00967E7B">
      <w:pPr>
        <w:ind w:left="720"/>
        <w:rPr>
          <w:rFonts w:cs="Arial"/>
        </w:rPr>
      </w:pPr>
      <w:r w:rsidRPr="00F96BAB">
        <w:rPr>
          <w:rFonts w:cs="Arial"/>
        </w:rPr>
        <w:t>Provides services on all aspects</w:t>
      </w:r>
      <w:r>
        <w:rPr>
          <w:rFonts w:cs="Arial"/>
        </w:rPr>
        <w:t xml:space="preserve"> of forensic accounting and investigation </w:t>
      </w:r>
      <w:r>
        <w:rPr>
          <w:rFonts w:cs="Arial"/>
        </w:rPr>
        <w:lastRenderedPageBreak/>
        <w:t>support as required</w:t>
      </w:r>
      <w:r w:rsidRPr="00F96BAB">
        <w:rPr>
          <w:rFonts w:cs="Arial"/>
        </w:rPr>
        <w:t xml:space="preserve">. </w:t>
      </w:r>
      <w:r>
        <w:rPr>
          <w:rFonts w:cs="Arial"/>
        </w:rPr>
        <w:t>This will include but not be limited to e</w:t>
      </w:r>
      <w:r w:rsidRPr="00F96BAB">
        <w:rPr>
          <w:rFonts w:cs="Arial"/>
        </w:rPr>
        <w:t xml:space="preserve">vidence </w:t>
      </w:r>
      <w:r>
        <w:rPr>
          <w:rFonts w:cs="Arial"/>
        </w:rPr>
        <w:t>g</w:t>
      </w:r>
      <w:r w:rsidRPr="00F96BAB">
        <w:rPr>
          <w:rFonts w:cs="Arial"/>
        </w:rPr>
        <w:t xml:space="preserve">athering, </w:t>
      </w:r>
      <w:r>
        <w:rPr>
          <w:rFonts w:cs="Arial"/>
        </w:rPr>
        <w:t xml:space="preserve">financial </w:t>
      </w:r>
      <w:r w:rsidRPr="00F96BAB">
        <w:rPr>
          <w:rFonts w:cs="Arial"/>
        </w:rPr>
        <w:t>analysis and extrapolation, sample reviews and testin</w:t>
      </w:r>
      <w:r>
        <w:rPr>
          <w:rFonts w:cs="Arial"/>
        </w:rPr>
        <w:t>g of data.  Working within the frameworks which the DfE operates in and presenting an evidentially sound report to inform case outcomes and support any subsequent enforcement action.</w:t>
      </w:r>
    </w:p>
    <w:p w14:paraId="467C0121" w14:textId="77777777" w:rsidR="004036BF" w:rsidRDefault="004036BF" w:rsidP="00967E7B">
      <w:pPr>
        <w:ind w:left="720"/>
        <w:rPr>
          <w:rFonts w:cs="Arial"/>
          <w:b/>
          <w:bCs/>
        </w:rPr>
      </w:pPr>
    </w:p>
    <w:p w14:paraId="63F4553D" w14:textId="6EDD9A79" w:rsidR="00967E7B" w:rsidRPr="00832184" w:rsidRDefault="00967E7B" w:rsidP="00967E7B">
      <w:pPr>
        <w:ind w:left="720"/>
        <w:rPr>
          <w:rFonts w:cs="Arial"/>
          <w:b/>
          <w:bCs/>
        </w:rPr>
      </w:pPr>
      <w:r w:rsidRPr="00832184">
        <w:rPr>
          <w:rFonts w:cs="Arial"/>
          <w:b/>
          <w:bCs/>
        </w:rPr>
        <w:t>Lot 3 – Audit and Assurance</w:t>
      </w:r>
    </w:p>
    <w:p w14:paraId="2F7700CB" w14:textId="77777777" w:rsidR="00967E7B" w:rsidRPr="00832184" w:rsidRDefault="00967E7B" w:rsidP="00967E7B">
      <w:pPr>
        <w:ind w:left="720"/>
        <w:rPr>
          <w:rFonts w:cs="Arial"/>
        </w:rPr>
      </w:pPr>
      <w:r w:rsidRPr="00832184">
        <w:rPr>
          <w:rFonts w:cs="Arial"/>
        </w:rPr>
        <w:t>For all aspects of audit assurance, objective examination of evidence for assessment</w:t>
      </w:r>
      <w:r>
        <w:rPr>
          <w:rFonts w:cs="Arial"/>
        </w:rPr>
        <w:t xml:space="preserve"> to confirm compliance with funding rules or relevant frameworks</w:t>
      </w:r>
      <w:r w:rsidRPr="00832184">
        <w:rPr>
          <w:rFonts w:cs="Arial"/>
        </w:rPr>
        <w:t>, risk management advice and internal controls in line with departmental and Governmental Internal Audit Standards</w:t>
      </w:r>
      <w:r>
        <w:rPr>
          <w:rFonts w:cs="Arial"/>
        </w:rPr>
        <w:t xml:space="preserve"> and professional standards</w:t>
      </w:r>
      <w:r w:rsidRPr="00832184">
        <w:rPr>
          <w:rFonts w:cs="Arial"/>
        </w:rPr>
        <w:t xml:space="preserve">. Financial audit and auditing annual financial statements, </w:t>
      </w:r>
      <w:r>
        <w:rPr>
          <w:rFonts w:cs="Arial"/>
        </w:rPr>
        <w:t xml:space="preserve">reviewing financial statements or associated documents, assurance reviews of financial management or governance arrangements </w:t>
      </w:r>
      <w:r w:rsidRPr="00832184">
        <w:rPr>
          <w:rFonts w:cs="Arial"/>
        </w:rPr>
        <w:t xml:space="preserve">which includes assessment of process compliance, </w:t>
      </w:r>
      <w:r>
        <w:rPr>
          <w:rFonts w:cs="Arial"/>
        </w:rPr>
        <w:t xml:space="preserve">review and assessment of </w:t>
      </w:r>
      <w:r w:rsidRPr="00832184">
        <w:rPr>
          <w:rFonts w:cs="Arial"/>
        </w:rPr>
        <w:t xml:space="preserve">financial </w:t>
      </w:r>
      <w:r w:rsidRPr="308520CE">
        <w:rPr>
          <w:rFonts w:cs="Arial"/>
        </w:rPr>
        <w:t>health and/or performance</w:t>
      </w:r>
      <w:r w:rsidRPr="00832184">
        <w:rPr>
          <w:rFonts w:cs="Arial"/>
        </w:rPr>
        <w:t>, security, anti-fraud, quality and compliance.</w:t>
      </w:r>
      <w:r>
        <w:rPr>
          <w:rFonts w:cs="Arial"/>
        </w:rPr>
        <w:t xml:space="preserve"> This lot also includes technical advice, research or support in developing best practice guides, accounting, audit or governance frameworks,</w:t>
      </w:r>
    </w:p>
    <w:p w14:paraId="03663A5A"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4" w:name="_Toc54939942"/>
      <w:r w:rsidRPr="00177923">
        <w:rPr>
          <w:rFonts w:cs="Arial"/>
        </w:rPr>
        <w:t>Contract Period</w:t>
      </w:r>
      <w:bookmarkEnd w:id="1244"/>
    </w:p>
    <w:p w14:paraId="03D93091" w14:textId="77777777" w:rsidR="00967E7B" w:rsidRDefault="00967E7B" w:rsidP="00967E7B">
      <w:pPr>
        <w:ind w:left="720"/>
        <w:rPr>
          <w:rFonts w:cs="Arial"/>
        </w:rPr>
      </w:pPr>
    </w:p>
    <w:p w14:paraId="3E28E20C" w14:textId="77777777" w:rsidR="00967E7B" w:rsidRPr="00177923" w:rsidRDefault="00967E7B" w:rsidP="00967E7B">
      <w:pPr>
        <w:ind w:left="720"/>
        <w:rPr>
          <w:rFonts w:cs="Arial"/>
        </w:rPr>
      </w:pPr>
      <w:r w:rsidRPr="6AC7DE05">
        <w:rPr>
          <w:rFonts w:cs="Arial"/>
        </w:rPr>
        <w:t>The Framework Agreement commences on 16</w:t>
      </w:r>
      <w:r w:rsidRPr="6AC7DE05">
        <w:rPr>
          <w:rFonts w:cs="Arial"/>
          <w:vertAlign w:val="superscript"/>
        </w:rPr>
        <w:t>th</w:t>
      </w:r>
      <w:r w:rsidRPr="6AC7DE05">
        <w:rPr>
          <w:rFonts w:cs="Arial"/>
        </w:rPr>
        <w:t xml:space="preserve"> April 2021 for an initial 2-year period to 15</w:t>
      </w:r>
      <w:r w:rsidRPr="6AC7DE05">
        <w:rPr>
          <w:rFonts w:cs="Arial"/>
          <w:vertAlign w:val="superscript"/>
        </w:rPr>
        <w:t>th</w:t>
      </w:r>
      <w:r w:rsidRPr="6AC7DE05">
        <w:rPr>
          <w:rFonts w:cs="Arial"/>
        </w:rPr>
        <w:t xml:space="preserve"> April 2023 with the option to extend for two further 12 month periods.</w:t>
      </w:r>
    </w:p>
    <w:p w14:paraId="4174C91D" w14:textId="77777777" w:rsidR="00967E7B" w:rsidRPr="003B6697" w:rsidRDefault="00967E7B" w:rsidP="00967E7B"/>
    <w:p w14:paraId="385446CF" w14:textId="77777777" w:rsidR="00967E7B" w:rsidRPr="00832184"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5" w:name="_Toc54939943"/>
      <w:r w:rsidRPr="005C312D">
        <w:rPr>
          <w:rFonts w:cs="Arial"/>
        </w:rPr>
        <w:t>Framework SLA and KPI reporting</w:t>
      </w:r>
      <w:bookmarkEnd w:id="1245"/>
      <w:r w:rsidRPr="005C312D">
        <w:rPr>
          <w:rFonts w:cs="Arial"/>
        </w:rPr>
        <w:t xml:space="preserve">  </w:t>
      </w:r>
    </w:p>
    <w:p w14:paraId="142D54E9" w14:textId="77777777" w:rsidR="00967E7B" w:rsidRDefault="00967E7B" w:rsidP="00967E7B">
      <w:pPr>
        <w:ind w:left="720"/>
        <w:rPr>
          <w:rFonts w:cs="Arial"/>
        </w:rPr>
      </w:pPr>
    </w:p>
    <w:p w14:paraId="2A1F1CBA" w14:textId="77777777" w:rsidR="00967E7B" w:rsidRDefault="00967E7B" w:rsidP="00967E7B">
      <w:pPr>
        <w:ind w:left="720"/>
        <w:rPr>
          <w:rFonts w:cs="Arial"/>
        </w:rPr>
      </w:pPr>
      <w:r w:rsidRPr="00606CA8">
        <w:rPr>
          <w:rFonts w:cs="Arial"/>
        </w:rPr>
        <w:t xml:space="preserve">This section sets out the </w:t>
      </w:r>
      <w:r>
        <w:rPr>
          <w:rFonts w:cs="Arial"/>
        </w:rPr>
        <w:t xml:space="preserve">Framework level </w:t>
      </w:r>
      <w:r w:rsidRPr="00606CA8">
        <w:rPr>
          <w:rFonts w:cs="Arial"/>
        </w:rPr>
        <w:t xml:space="preserve">KPIs and SLAs applicable </w:t>
      </w:r>
      <w:r>
        <w:rPr>
          <w:rFonts w:cs="Arial"/>
        </w:rPr>
        <w:t xml:space="preserve">across all </w:t>
      </w:r>
      <w:r w:rsidRPr="00606CA8">
        <w:rPr>
          <w:rFonts w:cs="Arial"/>
        </w:rPr>
        <w:t>lot</w:t>
      </w:r>
      <w:r>
        <w:rPr>
          <w:rFonts w:cs="Arial"/>
        </w:rPr>
        <w:t>s</w:t>
      </w:r>
      <w:r w:rsidRPr="00606CA8">
        <w:rPr>
          <w:rFonts w:cs="Arial"/>
        </w:rPr>
        <w:t xml:space="preserve"> and the </w:t>
      </w:r>
      <w:r>
        <w:rPr>
          <w:rFonts w:cs="Arial"/>
        </w:rPr>
        <w:t xml:space="preserve">monthly </w:t>
      </w:r>
      <w:r w:rsidRPr="00606CA8">
        <w:rPr>
          <w:rFonts w:cs="Arial"/>
        </w:rPr>
        <w:t xml:space="preserve">reporting requirements </w:t>
      </w:r>
      <w:r>
        <w:rPr>
          <w:rFonts w:cs="Arial"/>
        </w:rPr>
        <w:t xml:space="preserve">for these. </w:t>
      </w:r>
    </w:p>
    <w:p w14:paraId="069DDA40" w14:textId="77777777" w:rsidR="00967E7B" w:rsidRPr="00606CA8" w:rsidRDefault="00967E7B" w:rsidP="00967E7B">
      <w:pPr>
        <w:ind w:left="720" w:right="237"/>
        <w:rPr>
          <w:rFonts w:cs="Arial"/>
        </w:rPr>
      </w:pPr>
      <w:r>
        <w:rPr>
          <w:rFonts w:cs="Arial"/>
        </w:rPr>
        <w:t xml:space="preserve">It is mandatory to return the </w:t>
      </w:r>
      <w:r w:rsidRPr="00606CA8">
        <w:rPr>
          <w:rFonts w:cs="Arial"/>
        </w:rPr>
        <w:t xml:space="preserve">Monthly Report </w:t>
      </w:r>
      <w:r>
        <w:rPr>
          <w:rFonts w:cs="Arial"/>
        </w:rPr>
        <w:t>o</w:t>
      </w:r>
      <w:r w:rsidRPr="00606CA8">
        <w:rPr>
          <w:rFonts w:cs="Arial"/>
        </w:rPr>
        <w:t xml:space="preserve">n </w:t>
      </w:r>
      <w:r>
        <w:rPr>
          <w:rFonts w:cs="Arial"/>
        </w:rPr>
        <w:t xml:space="preserve">the </w:t>
      </w:r>
      <w:r w:rsidRPr="00606CA8">
        <w:rPr>
          <w:rFonts w:cs="Arial"/>
        </w:rPr>
        <w:t xml:space="preserve">template provided at Appendix </w:t>
      </w:r>
      <w:r>
        <w:rPr>
          <w:rFonts w:cs="Arial"/>
        </w:rPr>
        <w:t>F. The Monthly report must be submitted to the Authority by the 10</w:t>
      </w:r>
      <w:r w:rsidRPr="00487D49">
        <w:rPr>
          <w:rFonts w:cs="Arial"/>
          <w:vertAlign w:val="superscript"/>
        </w:rPr>
        <w:t>th</w:t>
      </w:r>
      <w:r>
        <w:rPr>
          <w:rFonts w:cs="Arial"/>
        </w:rPr>
        <w:t xml:space="preserve"> Day of the month.</w:t>
      </w:r>
    </w:p>
    <w:p w14:paraId="70CA7215" w14:textId="77777777" w:rsidR="00967E7B" w:rsidRPr="00606CA8" w:rsidRDefault="00967E7B" w:rsidP="00967E7B">
      <w:pPr>
        <w:ind w:left="720"/>
        <w:rPr>
          <w:rFonts w:cs="Arial"/>
        </w:rPr>
      </w:pPr>
      <w:r>
        <w:rPr>
          <w:rFonts w:cs="Arial"/>
        </w:rPr>
        <w:t>Call off specific KPI’s and SLAs and reporting requirements will be agreed as part of the Engagement agreement.</w:t>
      </w:r>
    </w:p>
    <w:p w14:paraId="21878F9C" w14:textId="77777777" w:rsidR="00967E7B" w:rsidRDefault="00967E7B" w:rsidP="00967E7B">
      <w:pPr>
        <w:ind w:left="720"/>
        <w:rPr>
          <w:rFonts w:cs="Arial"/>
          <w:b/>
          <w:bCs/>
        </w:rPr>
      </w:pPr>
    </w:p>
    <w:p w14:paraId="689D1070" w14:textId="77777777" w:rsidR="00967E7B" w:rsidRDefault="00967E7B" w:rsidP="00967E7B">
      <w:pPr>
        <w:ind w:left="720"/>
        <w:rPr>
          <w:rFonts w:cs="Arial"/>
          <w:b/>
          <w:bCs/>
        </w:rPr>
      </w:pPr>
    </w:p>
    <w:p w14:paraId="57A66784" w14:textId="77777777" w:rsidR="004036BF" w:rsidRDefault="004036BF" w:rsidP="004036BF">
      <w:pPr>
        <w:rPr>
          <w:rFonts w:cs="Arial"/>
          <w:b/>
          <w:bCs/>
        </w:rPr>
      </w:pPr>
    </w:p>
    <w:p w14:paraId="53EB0A6A" w14:textId="77777777" w:rsidR="004036BF" w:rsidRDefault="004036BF" w:rsidP="004036BF">
      <w:pPr>
        <w:rPr>
          <w:rFonts w:cs="Arial"/>
          <w:b/>
          <w:bCs/>
        </w:rPr>
      </w:pPr>
    </w:p>
    <w:p w14:paraId="763B2C30" w14:textId="25DE157C" w:rsidR="00967E7B" w:rsidRDefault="00967E7B" w:rsidP="004036BF">
      <w:pPr>
        <w:rPr>
          <w:rFonts w:cs="Arial"/>
          <w:b/>
          <w:bCs/>
        </w:rPr>
      </w:pPr>
      <w:r w:rsidRPr="003B6697">
        <w:rPr>
          <w:rFonts w:cs="Arial"/>
          <w:b/>
          <w:bCs/>
        </w:rPr>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967E7B" w:rsidRPr="00EC7202" w14:paraId="4FBE8ABB"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71B1FC7"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469EF653"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B5CB09B"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0DF01E14"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967E7B" w:rsidRPr="00EC7202" w14:paraId="556C0566" w14:textId="77777777" w:rsidTr="00DE3B8B">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BDCFAE1"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47916680"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30161165"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59A621D0" w14:textId="77777777" w:rsidR="00967E7B" w:rsidRPr="00EC7202" w:rsidRDefault="00967E7B"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967E7B" w:rsidRPr="00EC7202" w14:paraId="5D1A469E"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C17F5E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2E42065F"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35FB47B9"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03FB5C8D" w14:textId="77777777" w:rsidR="00967E7B" w:rsidRPr="00EC7202" w:rsidRDefault="00967E7B"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967E7B" w:rsidRPr="00EC7202" w14:paraId="1A65F455"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413FA7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1D7D2DC8"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6652171D"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64D9BFB" w14:textId="77777777" w:rsidR="00967E7B" w:rsidRPr="00EC7202" w:rsidRDefault="00967E7B"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967E7B" w:rsidRPr="00EC7202" w14:paraId="76930C1B"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45B1601"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lastRenderedPageBreak/>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4567F5E3"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050D0EB" w14:textId="77777777" w:rsidR="00967E7B" w:rsidRPr="00EC7202" w:rsidRDefault="00967E7B" w:rsidP="00DE3B8B">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776B9DD6" w14:textId="77777777" w:rsidR="00967E7B" w:rsidRPr="00EC7202" w:rsidRDefault="00967E7B" w:rsidP="00DE3B8B">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967E7B" w:rsidRPr="00EC7202" w14:paraId="7C197F70"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2446145"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1454587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02D313F2"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76B0EA4D" w14:textId="77777777" w:rsidR="00967E7B" w:rsidRPr="00EC7202" w:rsidRDefault="00967E7B"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967E7B" w:rsidRPr="00EC7202" w14:paraId="095E0AAF" w14:textId="77777777" w:rsidTr="00DE3B8B">
        <w:trPr>
          <w:trHeight w:val="259"/>
          <w:jc w:val="center"/>
        </w:trPr>
        <w:tc>
          <w:tcPr>
            <w:tcW w:w="1050" w:type="dxa"/>
            <w:tcBorders>
              <w:top w:val="nil"/>
              <w:left w:val="nil"/>
              <w:bottom w:val="nil"/>
              <w:right w:val="nil"/>
            </w:tcBorders>
            <w:shd w:val="clear" w:color="auto" w:fill="auto"/>
            <w:noWrap/>
            <w:vAlign w:val="bottom"/>
            <w:hideMark/>
          </w:tcPr>
          <w:p w14:paraId="793AD901" w14:textId="77777777" w:rsidR="00967E7B" w:rsidRPr="00EC7202" w:rsidRDefault="00967E7B" w:rsidP="00DE3B8B">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61A3FC2A" w14:textId="77777777" w:rsidR="00967E7B" w:rsidRPr="00EC7202" w:rsidRDefault="00967E7B" w:rsidP="00DE3B8B">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6B0DBA63" w14:textId="77777777" w:rsidR="00967E7B" w:rsidRDefault="00967E7B" w:rsidP="00DE3B8B">
            <w:pPr>
              <w:rPr>
                <w:rFonts w:ascii="Times New Roman" w:hAnsi="Times New Roman"/>
                <w:sz w:val="20"/>
                <w:lang w:eastAsia="en-GB"/>
              </w:rPr>
            </w:pPr>
          </w:p>
          <w:p w14:paraId="08B44DB9" w14:textId="77777777" w:rsidR="00967E7B" w:rsidRDefault="00967E7B" w:rsidP="00DE3B8B">
            <w:pPr>
              <w:rPr>
                <w:rFonts w:ascii="Times New Roman" w:hAnsi="Times New Roman"/>
                <w:sz w:val="20"/>
                <w:lang w:eastAsia="en-GB"/>
              </w:rPr>
            </w:pPr>
          </w:p>
          <w:p w14:paraId="08165919" w14:textId="77777777" w:rsidR="00967E7B" w:rsidRDefault="00967E7B" w:rsidP="00DE3B8B">
            <w:pPr>
              <w:rPr>
                <w:rFonts w:ascii="Times New Roman" w:hAnsi="Times New Roman"/>
                <w:sz w:val="20"/>
                <w:lang w:eastAsia="en-GB"/>
              </w:rPr>
            </w:pPr>
          </w:p>
          <w:p w14:paraId="5C64D1F9" w14:textId="77777777" w:rsidR="00967E7B" w:rsidRDefault="00967E7B" w:rsidP="00DE3B8B">
            <w:pPr>
              <w:rPr>
                <w:rFonts w:ascii="Times New Roman" w:hAnsi="Times New Roman"/>
                <w:sz w:val="20"/>
                <w:lang w:eastAsia="en-GB"/>
              </w:rPr>
            </w:pPr>
          </w:p>
          <w:p w14:paraId="22D818A6" w14:textId="77777777" w:rsidR="00967E7B" w:rsidRDefault="00967E7B" w:rsidP="00DE3B8B">
            <w:pPr>
              <w:rPr>
                <w:rFonts w:ascii="Times New Roman" w:hAnsi="Times New Roman"/>
                <w:sz w:val="20"/>
                <w:lang w:eastAsia="en-GB"/>
              </w:rPr>
            </w:pPr>
          </w:p>
          <w:p w14:paraId="57364DF4" w14:textId="77777777" w:rsidR="00967E7B" w:rsidRDefault="00967E7B" w:rsidP="00DE3B8B">
            <w:pPr>
              <w:rPr>
                <w:rFonts w:ascii="Times New Roman" w:hAnsi="Times New Roman"/>
                <w:sz w:val="20"/>
                <w:lang w:eastAsia="en-GB"/>
              </w:rPr>
            </w:pPr>
          </w:p>
          <w:p w14:paraId="59596594" w14:textId="77777777" w:rsidR="00967E7B" w:rsidRDefault="00967E7B" w:rsidP="00DE3B8B">
            <w:pPr>
              <w:rPr>
                <w:rFonts w:ascii="Times New Roman" w:hAnsi="Times New Roman"/>
                <w:sz w:val="20"/>
                <w:lang w:eastAsia="en-GB"/>
              </w:rPr>
            </w:pPr>
          </w:p>
          <w:p w14:paraId="559AB3BC" w14:textId="77777777" w:rsidR="00967E7B" w:rsidRPr="00EC7202" w:rsidRDefault="00967E7B" w:rsidP="00DE3B8B">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2AEE0C63" w14:textId="77777777" w:rsidR="00967E7B" w:rsidRPr="00EC7202" w:rsidRDefault="00967E7B" w:rsidP="00DE3B8B">
            <w:pPr>
              <w:rPr>
                <w:rFonts w:ascii="Times New Roman" w:hAnsi="Times New Roman"/>
                <w:sz w:val="20"/>
                <w:lang w:eastAsia="en-GB"/>
              </w:rPr>
            </w:pPr>
          </w:p>
        </w:tc>
      </w:tr>
      <w:tr w:rsidR="00967E7B" w:rsidRPr="00EC7202" w14:paraId="0CADF2C6"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7CC9172"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DF4B341"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2F8DB3BC"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6A34F528"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967E7B" w:rsidRPr="00EC7202" w14:paraId="02EC8F3E" w14:textId="77777777" w:rsidTr="00DE3B8B">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08475759"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33EE9466"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62BFE731" w14:textId="77777777" w:rsidR="00967E7B" w:rsidRPr="00EC7202" w:rsidRDefault="00967E7B" w:rsidP="00DE3B8B">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77153058"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967E7B" w:rsidRPr="00EC7202" w14:paraId="3CBF50B0" w14:textId="77777777" w:rsidTr="00DE3B8B">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FE6F5"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568C3001"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B1A6F87"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20356DB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967E7B" w:rsidRPr="00EC7202" w14:paraId="462E595D" w14:textId="77777777" w:rsidTr="00DE3B8B">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2873AC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68E742D4"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0AFBAAFE"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3DB7BEE"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100% - DfE Monitoring</w:t>
            </w:r>
          </w:p>
        </w:tc>
      </w:tr>
    </w:tbl>
    <w:p w14:paraId="7B272105" w14:textId="77777777" w:rsidR="00967E7B" w:rsidRPr="003B6697" w:rsidRDefault="00967E7B" w:rsidP="00967E7B">
      <w:pPr>
        <w:ind w:left="720"/>
        <w:rPr>
          <w:rFonts w:cs="Arial"/>
          <w:b/>
          <w:bCs/>
        </w:rPr>
      </w:pPr>
    </w:p>
    <w:p w14:paraId="272AADA9" w14:textId="77777777" w:rsidR="00967E7B" w:rsidRPr="003B6697" w:rsidRDefault="00967E7B" w:rsidP="00967E7B">
      <w:pPr>
        <w:ind w:left="720"/>
        <w:rPr>
          <w:rFonts w:cs="Arial"/>
          <w:b/>
          <w:bCs/>
        </w:rPr>
      </w:pPr>
      <w:r w:rsidRPr="003B6697">
        <w:rPr>
          <w:rFonts w:cs="Arial"/>
          <w:b/>
          <w:bCs/>
        </w:rPr>
        <w:t>Lot 3 – Audit and Assurance</w:t>
      </w:r>
    </w:p>
    <w:tbl>
      <w:tblPr>
        <w:tblW w:w="9493" w:type="dxa"/>
        <w:jc w:val="center"/>
        <w:tblLook w:val="04A0" w:firstRow="1" w:lastRow="0" w:firstColumn="1" w:lastColumn="0" w:noHBand="0" w:noVBand="1"/>
      </w:tblPr>
      <w:tblGrid>
        <w:gridCol w:w="1411"/>
        <w:gridCol w:w="1314"/>
        <w:gridCol w:w="4222"/>
        <w:gridCol w:w="2707"/>
      </w:tblGrid>
      <w:tr w:rsidR="00967E7B" w:rsidRPr="00606609" w14:paraId="5483996C"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B54F527"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KPI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754D9AF4"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3D3E6EEA"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KPI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1F31CC9E"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967E7B" w:rsidRPr="00606609" w14:paraId="2B3F839B" w14:textId="77777777" w:rsidTr="00DE3B8B">
        <w:trPr>
          <w:trHeight w:val="247"/>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7A19DC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1</w:t>
            </w:r>
          </w:p>
        </w:tc>
        <w:tc>
          <w:tcPr>
            <w:tcW w:w="1153" w:type="dxa"/>
            <w:tcBorders>
              <w:top w:val="nil"/>
              <w:left w:val="nil"/>
              <w:bottom w:val="single" w:sz="4" w:space="0" w:color="auto"/>
              <w:right w:val="single" w:sz="4" w:space="0" w:color="auto"/>
            </w:tcBorders>
            <w:shd w:val="clear" w:color="auto" w:fill="auto"/>
            <w:noWrap/>
            <w:vAlign w:val="bottom"/>
            <w:hideMark/>
          </w:tcPr>
          <w:p w14:paraId="6E2E911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vAlign w:val="bottom"/>
            <w:hideMark/>
          </w:tcPr>
          <w:p w14:paraId="0B81093C" w14:textId="77777777" w:rsidR="00967E7B" w:rsidRPr="00606609" w:rsidRDefault="00967E7B" w:rsidP="00DE3B8B">
            <w:pPr>
              <w:rPr>
                <w:rFonts w:ascii="Calibri" w:hAnsi="Calibri" w:cs="Calibri"/>
                <w:color w:val="000000"/>
                <w:lang w:eastAsia="en-GB"/>
              </w:rPr>
            </w:pPr>
            <w:r w:rsidRPr="3EADC403">
              <w:rPr>
                <w:rFonts w:ascii="Calibri" w:hAnsi="Calibri" w:cs="Calibri"/>
                <w:color w:val="000000" w:themeColor="text1"/>
                <w:lang w:eastAsia="en-GB"/>
              </w:rPr>
              <w:t xml:space="preserve">Completion of  working papers to the </w:t>
            </w:r>
            <w:r>
              <w:rPr>
                <w:rFonts w:ascii="Calibri" w:hAnsi="Calibri" w:cs="Calibri"/>
                <w:color w:val="000000" w:themeColor="text1"/>
                <w:lang w:eastAsia="en-GB"/>
              </w:rPr>
              <w:t>A</w:t>
            </w:r>
            <w:r w:rsidRPr="62904BC7">
              <w:rPr>
                <w:rFonts w:ascii="Calibri" w:hAnsi="Calibri" w:cs="Calibri"/>
                <w:color w:val="000000" w:themeColor="text1"/>
                <w:lang w:eastAsia="en-GB"/>
              </w:rPr>
              <w:t>uthority's</w:t>
            </w:r>
            <w:r w:rsidRPr="3EADC403">
              <w:rPr>
                <w:rFonts w:ascii="Calibri" w:hAnsi="Calibri" w:cs="Calibri"/>
                <w:color w:val="000000" w:themeColor="text1"/>
                <w:lang w:eastAsia="en-GB"/>
              </w:rPr>
              <w:t xml:space="preserve"> satisfactory standard or published assurance framework</w:t>
            </w:r>
          </w:p>
        </w:tc>
        <w:tc>
          <w:tcPr>
            <w:tcW w:w="2707" w:type="dxa"/>
            <w:tcBorders>
              <w:top w:val="nil"/>
              <w:left w:val="nil"/>
              <w:bottom w:val="single" w:sz="4" w:space="0" w:color="auto"/>
              <w:right w:val="single" w:sz="4" w:space="0" w:color="auto"/>
            </w:tcBorders>
            <w:shd w:val="clear" w:color="auto" w:fill="auto"/>
            <w:noWrap/>
            <w:vAlign w:val="bottom"/>
            <w:hideMark/>
          </w:tcPr>
          <w:p w14:paraId="704BE93C" w14:textId="77777777" w:rsidR="00967E7B" w:rsidRPr="00606609" w:rsidRDefault="00967E7B"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967E7B" w:rsidRPr="00606609" w14:paraId="6D9A5A34"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3EA89EDC"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2</w:t>
            </w:r>
          </w:p>
        </w:tc>
        <w:tc>
          <w:tcPr>
            <w:tcW w:w="1153" w:type="dxa"/>
            <w:tcBorders>
              <w:top w:val="nil"/>
              <w:left w:val="nil"/>
              <w:bottom w:val="single" w:sz="4" w:space="0" w:color="auto"/>
              <w:right w:val="single" w:sz="4" w:space="0" w:color="auto"/>
            </w:tcBorders>
            <w:shd w:val="clear" w:color="auto" w:fill="auto"/>
            <w:noWrap/>
            <w:vAlign w:val="bottom"/>
            <w:hideMark/>
          </w:tcPr>
          <w:p w14:paraId="65E337AF"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Service Delivery </w:t>
            </w:r>
          </w:p>
        </w:tc>
        <w:tc>
          <w:tcPr>
            <w:tcW w:w="4222" w:type="dxa"/>
            <w:tcBorders>
              <w:top w:val="nil"/>
              <w:left w:val="nil"/>
              <w:bottom w:val="single" w:sz="4" w:space="0" w:color="auto"/>
              <w:right w:val="single" w:sz="4" w:space="0" w:color="auto"/>
            </w:tcBorders>
            <w:shd w:val="clear" w:color="auto" w:fill="auto"/>
            <w:vAlign w:val="bottom"/>
            <w:hideMark/>
          </w:tcPr>
          <w:p w14:paraId="58DC25A4"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2707" w:type="dxa"/>
            <w:tcBorders>
              <w:top w:val="nil"/>
              <w:left w:val="nil"/>
              <w:bottom w:val="single" w:sz="4" w:space="0" w:color="auto"/>
              <w:right w:val="single" w:sz="4" w:space="0" w:color="auto"/>
            </w:tcBorders>
            <w:shd w:val="clear" w:color="auto" w:fill="auto"/>
            <w:noWrap/>
            <w:vAlign w:val="bottom"/>
            <w:hideMark/>
          </w:tcPr>
          <w:p w14:paraId="109CE218" w14:textId="77777777" w:rsidR="00967E7B" w:rsidRPr="00606609" w:rsidRDefault="00967E7B"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967E7B" w:rsidRPr="00606609" w14:paraId="270418AC"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583728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3</w:t>
            </w:r>
          </w:p>
        </w:tc>
        <w:tc>
          <w:tcPr>
            <w:tcW w:w="1153" w:type="dxa"/>
            <w:tcBorders>
              <w:top w:val="nil"/>
              <w:left w:val="nil"/>
              <w:bottom w:val="single" w:sz="4" w:space="0" w:color="auto"/>
              <w:right w:val="single" w:sz="4" w:space="0" w:color="auto"/>
            </w:tcBorders>
            <w:shd w:val="clear" w:color="auto" w:fill="auto"/>
            <w:noWrap/>
            <w:vAlign w:val="bottom"/>
            <w:hideMark/>
          </w:tcPr>
          <w:p w14:paraId="2ECD85C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Conflict of Interest</w:t>
            </w:r>
          </w:p>
        </w:tc>
        <w:tc>
          <w:tcPr>
            <w:tcW w:w="4222" w:type="dxa"/>
            <w:tcBorders>
              <w:top w:val="nil"/>
              <w:left w:val="nil"/>
              <w:bottom w:val="nil"/>
              <w:right w:val="nil"/>
            </w:tcBorders>
            <w:shd w:val="clear" w:color="auto" w:fill="auto"/>
            <w:vAlign w:val="bottom"/>
            <w:hideMark/>
          </w:tcPr>
          <w:p w14:paraId="1D91E9E1"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01C61444" w14:textId="77777777" w:rsidR="00967E7B" w:rsidRPr="00606609" w:rsidRDefault="00967E7B"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967E7B" w:rsidRPr="00606609" w14:paraId="70CF0447"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6333392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4</w:t>
            </w:r>
          </w:p>
        </w:tc>
        <w:tc>
          <w:tcPr>
            <w:tcW w:w="1153" w:type="dxa"/>
            <w:tcBorders>
              <w:top w:val="nil"/>
              <w:left w:val="nil"/>
              <w:bottom w:val="single" w:sz="4" w:space="0" w:color="auto"/>
              <w:right w:val="single" w:sz="4" w:space="0" w:color="auto"/>
            </w:tcBorders>
            <w:shd w:val="clear" w:color="auto" w:fill="auto"/>
            <w:noWrap/>
            <w:vAlign w:val="bottom"/>
            <w:hideMark/>
          </w:tcPr>
          <w:p w14:paraId="3F2486A1"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774D92D2"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Contractor </w:t>
            </w:r>
            <w:r>
              <w:rPr>
                <w:rFonts w:ascii="Calibri" w:hAnsi="Calibri" w:cs="Calibri"/>
                <w:color w:val="000000"/>
                <w:lang w:eastAsia="en-GB"/>
              </w:rPr>
              <w:t>must</w:t>
            </w:r>
            <w:r w:rsidRPr="00606609">
              <w:rPr>
                <w:rFonts w:ascii="Calibri" w:hAnsi="Calibri" w:cs="Calibri"/>
                <w:color w:val="000000"/>
                <w:lang w:eastAsia="en-GB"/>
              </w:rPr>
              <w:t xml:space="preserve"> deliver assignment within agreed </w:t>
            </w:r>
            <w:r>
              <w:rPr>
                <w:rFonts w:ascii="Calibri" w:hAnsi="Calibri" w:cs="Calibri"/>
                <w:color w:val="000000"/>
                <w:lang w:eastAsia="en-GB"/>
              </w:rPr>
              <w:t>Engagement Letter</w:t>
            </w:r>
            <w:r w:rsidRPr="00606609">
              <w:rPr>
                <w:rFonts w:ascii="Calibri" w:hAnsi="Calibri" w:cs="Calibri"/>
                <w:color w:val="000000"/>
                <w:lang w:eastAsia="en-GB"/>
              </w:rPr>
              <w:t xml:space="preserve"> fee budget</w:t>
            </w:r>
            <w:r>
              <w:rPr>
                <w:rFonts w:ascii="Calibri" w:hAnsi="Calibri" w:cs="Calibri"/>
                <w:color w:val="000000"/>
                <w:lang w:eastAsia="en-GB"/>
              </w:rPr>
              <w:t xml:space="preserve"> and any overrun payments are agreed with Authority in advance</w:t>
            </w:r>
          </w:p>
        </w:tc>
        <w:tc>
          <w:tcPr>
            <w:tcW w:w="2707" w:type="dxa"/>
            <w:tcBorders>
              <w:top w:val="nil"/>
              <w:left w:val="nil"/>
              <w:bottom w:val="single" w:sz="4" w:space="0" w:color="auto"/>
              <w:right w:val="single" w:sz="4" w:space="0" w:color="auto"/>
            </w:tcBorders>
            <w:shd w:val="clear" w:color="auto" w:fill="auto"/>
            <w:noWrap/>
            <w:vAlign w:val="bottom"/>
            <w:hideMark/>
          </w:tcPr>
          <w:p w14:paraId="7606754D" w14:textId="77777777" w:rsidR="00967E7B" w:rsidRPr="00606609" w:rsidRDefault="00967E7B" w:rsidP="00DE3B8B">
            <w:pPr>
              <w:jc w:val="right"/>
              <w:rPr>
                <w:rFonts w:ascii="Calibri" w:hAnsi="Calibri" w:cs="Calibri"/>
                <w:color w:val="000000"/>
                <w:lang w:eastAsia="en-GB"/>
              </w:rPr>
            </w:pPr>
            <w:r>
              <w:rPr>
                <w:rFonts w:ascii="Calibri" w:hAnsi="Calibri" w:cs="Calibri"/>
                <w:color w:val="000000"/>
                <w:lang w:eastAsia="en-GB"/>
              </w:rPr>
              <w:t>10</w:t>
            </w:r>
            <w:r w:rsidRPr="00606609">
              <w:rPr>
                <w:rFonts w:ascii="Calibri" w:hAnsi="Calibri" w:cs="Calibri"/>
                <w:color w:val="000000"/>
                <w:lang w:eastAsia="en-GB"/>
              </w:rPr>
              <w:t>0%</w:t>
            </w:r>
          </w:p>
        </w:tc>
      </w:tr>
      <w:tr w:rsidR="00967E7B" w:rsidRPr="00606609" w14:paraId="640175D8"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0E41AFE"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5</w:t>
            </w:r>
          </w:p>
        </w:tc>
        <w:tc>
          <w:tcPr>
            <w:tcW w:w="1153" w:type="dxa"/>
            <w:tcBorders>
              <w:top w:val="nil"/>
              <w:left w:val="nil"/>
              <w:bottom w:val="single" w:sz="4" w:space="0" w:color="auto"/>
              <w:right w:val="single" w:sz="4" w:space="0" w:color="auto"/>
            </w:tcBorders>
            <w:shd w:val="clear" w:color="auto" w:fill="auto"/>
            <w:noWrap/>
            <w:vAlign w:val="bottom"/>
            <w:hideMark/>
          </w:tcPr>
          <w:p w14:paraId="59EC5E3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Quality</w:t>
            </w:r>
          </w:p>
        </w:tc>
        <w:tc>
          <w:tcPr>
            <w:tcW w:w="4222" w:type="dxa"/>
            <w:tcBorders>
              <w:top w:val="nil"/>
              <w:left w:val="nil"/>
              <w:bottom w:val="single" w:sz="4" w:space="0" w:color="auto"/>
              <w:right w:val="single" w:sz="4" w:space="0" w:color="auto"/>
            </w:tcBorders>
            <w:shd w:val="clear" w:color="auto" w:fill="auto"/>
            <w:vAlign w:val="bottom"/>
            <w:hideMark/>
          </w:tcPr>
          <w:p w14:paraId="5BE7129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assignment within </w:t>
            </w:r>
            <w:r>
              <w:rPr>
                <w:rFonts w:ascii="Calibri" w:hAnsi="Calibri" w:cs="Calibri"/>
                <w:color w:val="000000"/>
                <w:lang w:eastAsia="en-GB"/>
              </w:rPr>
              <w:t xml:space="preserve">Engagement Letter </w:t>
            </w:r>
            <w:r w:rsidRPr="00606609">
              <w:rPr>
                <w:rFonts w:ascii="Calibri" w:hAnsi="Calibri" w:cs="Calibri"/>
                <w:color w:val="000000"/>
                <w:lang w:eastAsia="en-GB"/>
              </w:rPr>
              <w:t>specification requirements and to relevant policy/guidance</w:t>
            </w:r>
            <w:r>
              <w:rPr>
                <w:rFonts w:ascii="Calibri" w:hAnsi="Calibri" w:cs="Calibri"/>
                <w:color w:val="000000"/>
                <w:lang w:eastAsia="en-GB"/>
              </w:rPr>
              <w:t xml:space="preserve"> and quality </w:t>
            </w:r>
          </w:p>
        </w:tc>
        <w:tc>
          <w:tcPr>
            <w:tcW w:w="2707" w:type="dxa"/>
            <w:tcBorders>
              <w:top w:val="nil"/>
              <w:left w:val="nil"/>
              <w:bottom w:val="single" w:sz="4" w:space="0" w:color="auto"/>
              <w:right w:val="single" w:sz="4" w:space="0" w:color="auto"/>
            </w:tcBorders>
            <w:shd w:val="clear" w:color="auto" w:fill="auto"/>
            <w:noWrap/>
            <w:vAlign w:val="bottom"/>
            <w:hideMark/>
          </w:tcPr>
          <w:p w14:paraId="4AC0DD95" w14:textId="77777777" w:rsidR="00967E7B" w:rsidRPr="00606609" w:rsidRDefault="00967E7B"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967E7B" w:rsidRPr="00606609" w14:paraId="1CA74D01" w14:textId="77777777" w:rsidTr="00DE3B8B">
        <w:trPr>
          <w:trHeight w:val="247"/>
          <w:jc w:val="center"/>
        </w:trPr>
        <w:tc>
          <w:tcPr>
            <w:tcW w:w="1411" w:type="dxa"/>
            <w:tcBorders>
              <w:top w:val="nil"/>
              <w:left w:val="nil"/>
              <w:bottom w:val="nil"/>
              <w:right w:val="nil"/>
            </w:tcBorders>
            <w:shd w:val="clear" w:color="auto" w:fill="auto"/>
            <w:noWrap/>
            <w:vAlign w:val="bottom"/>
            <w:hideMark/>
          </w:tcPr>
          <w:p w14:paraId="2712BBB5" w14:textId="77777777" w:rsidR="00967E7B" w:rsidRPr="00606609" w:rsidRDefault="00967E7B" w:rsidP="00DE3B8B">
            <w:pPr>
              <w:jc w:val="right"/>
              <w:rPr>
                <w:rFonts w:ascii="Calibri" w:hAnsi="Calibri" w:cs="Calibri"/>
                <w:color w:val="000000"/>
                <w:lang w:eastAsia="en-GB"/>
              </w:rPr>
            </w:pPr>
          </w:p>
        </w:tc>
        <w:tc>
          <w:tcPr>
            <w:tcW w:w="1153" w:type="dxa"/>
            <w:tcBorders>
              <w:top w:val="nil"/>
              <w:left w:val="nil"/>
              <w:bottom w:val="nil"/>
              <w:right w:val="nil"/>
            </w:tcBorders>
            <w:shd w:val="clear" w:color="auto" w:fill="auto"/>
            <w:noWrap/>
            <w:vAlign w:val="bottom"/>
            <w:hideMark/>
          </w:tcPr>
          <w:p w14:paraId="14B7D93C" w14:textId="77777777" w:rsidR="00967E7B" w:rsidRPr="00606609" w:rsidRDefault="00967E7B" w:rsidP="00DE3B8B">
            <w:pPr>
              <w:rPr>
                <w:rFonts w:ascii="Times New Roman" w:hAnsi="Times New Roman"/>
                <w:sz w:val="20"/>
                <w:lang w:eastAsia="en-GB"/>
              </w:rPr>
            </w:pPr>
          </w:p>
        </w:tc>
        <w:tc>
          <w:tcPr>
            <w:tcW w:w="4222" w:type="dxa"/>
            <w:tcBorders>
              <w:top w:val="nil"/>
              <w:left w:val="nil"/>
              <w:bottom w:val="nil"/>
              <w:right w:val="nil"/>
            </w:tcBorders>
            <w:shd w:val="clear" w:color="auto" w:fill="auto"/>
            <w:noWrap/>
            <w:vAlign w:val="bottom"/>
            <w:hideMark/>
          </w:tcPr>
          <w:p w14:paraId="6C159B66" w14:textId="77777777" w:rsidR="00967E7B" w:rsidRPr="00606609" w:rsidRDefault="00967E7B" w:rsidP="00DE3B8B">
            <w:pPr>
              <w:rPr>
                <w:rFonts w:ascii="Times New Roman" w:hAnsi="Times New Roman"/>
                <w:sz w:val="20"/>
                <w:lang w:eastAsia="en-GB"/>
              </w:rPr>
            </w:pPr>
          </w:p>
        </w:tc>
        <w:tc>
          <w:tcPr>
            <w:tcW w:w="2707" w:type="dxa"/>
            <w:tcBorders>
              <w:top w:val="nil"/>
              <w:left w:val="nil"/>
              <w:bottom w:val="nil"/>
              <w:right w:val="nil"/>
            </w:tcBorders>
            <w:shd w:val="clear" w:color="auto" w:fill="auto"/>
            <w:noWrap/>
            <w:vAlign w:val="bottom"/>
            <w:hideMark/>
          </w:tcPr>
          <w:p w14:paraId="13F798A2" w14:textId="77777777" w:rsidR="00967E7B" w:rsidRPr="00606609" w:rsidRDefault="00967E7B" w:rsidP="00DE3B8B">
            <w:pPr>
              <w:rPr>
                <w:rFonts w:ascii="Times New Roman" w:hAnsi="Times New Roman"/>
                <w:sz w:val="20"/>
                <w:lang w:eastAsia="en-GB"/>
              </w:rPr>
            </w:pPr>
          </w:p>
        </w:tc>
      </w:tr>
      <w:tr w:rsidR="00967E7B" w:rsidRPr="00606609" w14:paraId="64684776"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941E425"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SLA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4FDA55E7"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061E5F6E"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SLA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563FB0A3"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967E7B" w:rsidRPr="00606609" w14:paraId="4344717A" w14:textId="77777777" w:rsidTr="00DE3B8B">
        <w:trPr>
          <w:trHeight w:val="494"/>
          <w:jc w:val="center"/>
        </w:trPr>
        <w:tc>
          <w:tcPr>
            <w:tcW w:w="1411" w:type="dxa"/>
            <w:tcBorders>
              <w:top w:val="nil"/>
              <w:left w:val="single" w:sz="4" w:space="0" w:color="auto"/>
              <w:bottom w:val="nil"/>
              <w:right w:val="single" w:sz="4" w:space="0" w:color="auto"/>
            </w:tcBorders>
            <w:shd w:val="clear" w:color="auto" w:fill="auto"/>
            <w:noWrap/>
            <w:vAlign w:val="bottom"/>
            <w:hideMark/>
          </w:tcPr>
          <w:p w14:paraId="0F8A6970"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lastRenderedPageBreak/>
              <w:t>Lot 3 - SLA 1</w:t>
            </w:r>
          </w:p>
        </w:tc>
        <w:tc>
          <w:tcPr>
            <w:tcW w:w="1153" w:type="dxa"/>
            <w:tcBorders>
              <w:top w:val="nil"/>
              <w:left w:val="nil"/>
              <w:bottom w:val="nil"/>
              <w:right w:val="single" w:sz="4" w:space="0" w:color="auto"/>
            </w:tcBorders>
            <w:shd w:val="clear" w:color="auto" w:fill="auto"/>
            <w:noWrap/>
            <w:vAlign w:val="bottom"/>
            <w:hideMark/>
          </w:tcPr>
          <w:p w14:paraId="4BFBB2EC"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Reporting</w:t>
            </w:r>
          </w:p>
        </w:tc>
        <w:tc>
          <w:tcPr>
            <w:tcW w:w="4222" w:type="dxa"/>
            <w:tcBorders>
              <w:top w:val="nil"/>
              <w:left w:val="nil"/>
              <w:bottom w:val="nil"/>
              <w:right w:val="single" w:sz="8" w:space="0" w:color="auto"/>
            </w:tcBorders>
            <w:shd w:val="clear" w:color="auto" w:fill="auto"/>
            <w:vAlign w:val="center"/>
            <w:hideMark/>
          </w:tcPr>
          <w:p w14:paraId="120BDB48"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Monthly Framework reporting: submit a </w:t>
            </w:r>
            <w:r w:rsidRPr="00606609">
              <w:rPr>
                <w:rFonts w:ascii="Calibri" w:hAnsi="Calibri" w:cs="Calibri"/>
                <w:lang w:eastAsia="en-GB"/>
              </w:rPr>
              <w:t>monthly</w:t>
            </w:r>
            <w:r w:rsidRPr="00606609">
              <w:rPr>
                <w:rFonts w:ascii="Calibri" w:hAnsi="Calibri" w:cs="Calibri"/>
                <w:color w:val="FF0000"/>
                <w:lang w:eastAsia="en-GB"/>
              </w:rPr>
              <w:t xml:space="preserve"> </w:t>
            </w:r>
            <w:r w:rsidRPr="00606609">
              <w:rPr>
                <w:rFonts w:ascii="Calibri" w:hAnsi="Calibri" w:cs="Calibri"/>
                <w:color w:val="000000"/>
                <w:lang w:eastAsia="en-GB"/>
              </w:rPr>
              <w:t>report by the Tenth Business Day of the month, including any exception events within this report.</w:t>
            </w:r>
          </w:p>
        </w:tc>
        <w:tc>
          <w:tcPr>
            <w:tcW w:w="2707" w:type="dxa"/>
            <w:tcBorders>
              <w:top w:val="nil"/>
              <w:left w:val="single" w:sz="4" w:space="0" w:color="auto"/>
              <w:bottom w:val="nil"/>
              <w:right w:val="single" w:sz="4" w:space="0" w:color="auto"/>
            </w:tcBorders>
            <w:shd w:val="clear" w:color="auto" w:fill="auto"/>
            <w:noWrap/>
            <w:vAlign w:val="bottom"/>
            <w:hideMark/>
          </w:tcPr>
          <w:p w14:paraId="6BE820EF"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967E7B" w:rsidRPr="00606609" w14:paraId="3982254B" w14:textId="77777777" w:rsidTr="00DE3B8B">
        <w:trPr>
          <w:trHeight w:val="494"/>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22A84"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SLA 2</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3AE5D19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Meetings</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1DA633D9" w14:textId="77777777" w:rsidR="00967E7B" w:rsidRPr="00606609" w:rsidRDefault="00967E7B" w:rsidP="00DE3B8B">
            <w:pPr>
              <w:rPr>
                <w:rFonts w:ascii="Calibri" w:hAnsi="Calibri" w:cs="Calibri"/>
                <w:color w:val="000000"/>
                <w:lang w:eastAsia="en-GB"/>
              </w:rPr>
            </w:pPr>
            <w:r w:rsidRPr="41F84D78">
              <w:rPr>
                <w:rFonts w:ascii="Calibri" w:hAnsi="Calibri" w:cs="Calibri"/>
                <w:color w:val="000000" w:themeColor="text1"/>
                <w:lang w:eastAsia="en-GB"/>
              </w:rPr>
              <w:t>Attend Quarterly Contractor Meetings - as required</w:t>
            </w:r>
            <w:r>
              <w:br/>
            </w:r>
            <w:r w:rsidRPr="41F84D78">
              <w:rPr>
                <w:rFonts w:ascii="Calibri" w:hAnsi="Calibri" w:cs="Calibri"/>
                <w:color w:val="000000" w:themeColor="text1"/>
                <w:lang w:eastAsia="en-GB"/>
              </w:rPr>
              <w:t>Attend development and operations meetings - as required</w:t>
            </w:r>
          </w:p>
        </w:tc>
        <w:tc>
          <w:tcPr>
            <w:tcW w:w="2707" w:type="dxa"/>
            <w:tcBorders>
              <w:top w:val="single" w:sz="4" w:space="0" w:color="auto"/>
              <w:left w:val="nil"/>
              <w:bottom w:val="nil"/>
              <w:right w:val="single" w:sz="4" w:space="0" w:color="auto"/>
            </w:tcBorders>
            <w:shd w:val="clear" w:color="auto" w:fill="auto"/>
            <w:noWrap/>
            <w:vAlign w:val="bottom"/>
            <w:hideMark/>
          </w:tcPr>
          <w:p w14:paraId="0C1FC2D5"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967E7B" w:rsidRPr="00606609" w14:paraId="17372E4C" w14:textId="77777777" w:rsidTr="00DE3B8B">
        <w:trPr>
          <w:trHeight w:val="741"/>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0DD85C3"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SLA 3</w:t>
            </w:r>
          </w:p>
        </w:tc>
        <w:tc>
          <w:tcPr>
            <w:tcW w:w="1153" w:type="dxa"/>
            <w:tcBorders>
              <w:top w:val="nil"/>
              <w:left w:val="nil"/>
              <w:bottom w:val="single" w:sz="4" w:space="0" w:color="auto"/>
              <w:right w:val="single" w:sz="4" w:space="0" w:color="auto"/>
            </w:tcBorders>
            <w:shd w:val="clear" w:color="auto" w:fill="auto"/>
            <w:noWrap/>
            <w:vAlign w:val="bottom"/>
            <w:hideMark/>
          </w:tcPr>
          <w:p w14:paraId="5D6169AC"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Complaints</w:t>
            </w:r>
          </w:p>
        </w:tc>
        <w:tc>
          <w:tcPr>
            <w:tcW w:w="4222" w:type="dxa"/>
            <w:tcBorders>
              <w:top w:val="nil"/>
              <w:left w:val="nil"/>
              <w:bottom w:val="single" w:sz="4" w:space="0" w:color="auto"/>
              <w:right w:val="single" w:sz="4" w:space="0" w:color="auto"/>
            </w:tcBorders>
            <w:shd w:val="clear" w:color="auto" w:fill="auto"/>
            <w:vAlign w:val="bottom"/>
            <w:hideMark/>
          </w:tcPr>
          <w:p w14:paraId="7D1FD189" w14:textId="77777777" w:rsidR="00967E7B" w:rsidRPr="00606609" w:rsidRDefault="00967E7B" w:rsidP="00DE3B8B">
            <w:pPr>
              <w:rPr>
                <w:rFonts w:ascii="Calibri" w:hAnsi="Calibri" w:cs="Calibri"/>
                <w:color w:val="000000"/>
                <w:lang w:eastAsia="en-GB"/>
              </w:rPr>
            </w:pPr>
            <w:r w:rsidRPr="41F84D78">
              <w:rPr>
                <w:rFonts w:ascii="Calibri" w:hAnsi="Calibri" w:cs="Calibri"/>
                <w:color w:val="000000" w:themeColor="text1"/>
                <w:lang w:eastAsia="en-GB"/>
              </w:rPr>
              <w:t>Ensure complaints procedure is adhered to and</w:t>
            </w:r>
            <w:r>
              <w:rPr>
                <w:rFonts w:ascii="Calibri" w:hAnsi="Calibri" w:cs="Calibri"/>
                <w:color w:val="000000" w:themeColor="text1"/>
                <w:lang w:eastAsia="en-GB"/>
              </w:rPr>
              <w:t xml:space="preserve"> </w:t>
            </w:r>
            <w:r w:rsidRPr="41F84D78">
              <w:rPr>
                <w:rFonts w:ascii="Calibri" w:hAnsi="Calibri" w:cs="Calibri"/>
                <w:color w:val="000000" w:themeColor="text1"/>
                <w:lang w:eastAsia="en-GB"/>
              </w:rPr>
              <w:t>Main management contact to report all complaints in writing to DfE within 3 business days</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14:paraId="48B65DBE"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100% - DfE Monitoring</w:t>
            </w:r>
          </w:p>
        </w:tc>
      </w:tr>
    </w:tbl>
    <w:p w14:paraId="3AF7DF25"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6" w:name="_Toc54939944"/>
      <w:r w:rsidRPr="00177923">
        <w:rPr>
          <w:rFonts w:cs="Arial"/>
        </w:rPr>
        <w:t>Contract Management</w:t>
      </w:r>
      <w:bookmarkEnd w:id="1246"/>
    </w:p>
    <w:p w14:paraId="5238577F" w14:textId="77777777" w:rsidR="00967E7B" w:rsidRPr="00F01AA9" w:rsidRDefault="00967E7B" w:rsidP="00967E7B">
      <w:pPr>
        <w:rPr>
          <w:rFonts w:cs="Arial"/>
        </w:rPr>
      </w:pPr>
    </w:p>
    <w:p w14:paraId="568180CC"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the Framework will sit with the Department for Education and the relevant contact person will be confirmed upon Framework award.</w:t>
      </w:r>
    </w:p>
    <w:p w14:paraId="4136EDE6"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engaging Contractors for specific projects within each lot will sit with the team who require the work and they will work with the Contractors to agree specific engagement letters for each project.</w:t>
      </w:r>
    </w:p>
    <w:p w14:paraId="73515795"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The performance of Contractors will be regularly measured using the Framework and call off specific KPIs and SLAs and reviewed upon expiry of the agreement.</w:t>
      </w:r>
    </w:p>
    <w:p w14:paraId="1299F6D4"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Feedback on performance will be provided to Contractors and will be based both on the Framework and call off terms and case by case considerations.</w:t>
      </w:r>
    </w:p>
    <w:p w14:paraId="379ED4B2" w14:textId="77777777" w:rsidR="00967E7B" w:rsidRPr="00F977B5" w:rsidRDefault="00967E7B" w:rsidP="00967E7B">
      <w:pPr>
        <w:tabs>
          <w:tab w:val="num" w:pos="1418"/>
        </w:tabs>
        <w:ind w:left="426"/>
        <w:rPr>
          <w:rFonts w:cs="Arial"/>
        </w:rPr>
      </w:pPr>
      <w:r>
        <w:rPr>
          <w:rFonts w:cs="Arial"/>
        </w:rPr>
        <w:t>Contractor</w:t>
      </w:r>
      <w:r w:rsidRPr="00F977B5">
        <w:rPr>
          <w:rFonts w:cs="Arial"/>
        </w:rPr>
        <w:t xml:space="preserve">s are expected to report regularly on WIP and expenses being incurred, together with any supporting time sheets as agreed, as part of the fee arrangements </w:t>
      </w:r>
      <w:r>
        <w:rPr>
          <w:rFonts w:cs="Arial"/>
        </w:rPr>
        <w:t xml:space="preserve">as set out in the Engagement letter </w:t>
      </w:r>
      <w:r w:rsidRPr="00F977B5">
        <w:rPr>
          <w:rFonts w:cs="Arial"/>
        </w:rPr>
        <w:t xml:space="preserve">and also in order for the ESFA / DfE to monitor anticipated spend through the individual engagements and the contract. </w:t>
      </w:r>
    </w:p>
    <w:p w14:paraId="6352748C" w14:textId="77777777" w:rsidR="00967E7B" w:rsidRDefault="00967E7B" w:rsidP="007634AC">
      <w:pPr>
        <w:pStyle w:val="Heading1"/>
        <w:widowControl/>
        <w:numPr>
          <w:ilvl w:val="0"/>
          <w:numId w:val="104"/>
        </w:numPr>
        <w:overflowPunct/>
        <w:autoSpaceDE/>
        <w:autoSpaceDN/>
        <w:adjustRightInd/>
        <w:spacing w:after="0" w:line="259" w:lineRule="auto"/>
        <w:ind w:hanging="436"/>
        <w:textAlignment w:val="auto"/>
        <w:rPr>
          <w:rFonts w:cs="Arial"/>
        </w:rPr>
      </w:pPr>
      <w:bookmarkStart w:id="1247" w:name="_Toc54939945"/>
      <w:bookmarkStart w:id="1248" w:name="_Hlk54862261"/>
      <w:r>
        <w:rPr>
          <w:rFonts w:cs="Arial"/>
        </w:rPr>
        <w:t>Call Off</w:t>
      </w:r>
      <w:bookmarkEnd w:id="1247"/>
      <w:r>
        <w:rPr>
          <w:rFonts w:cs="Arial"/>
        </w:rPr>
        <w:t xml:space="preserve"> </w:t>
      </w:r>
    </w:p>
    <w:bookmarkEnd w:id="1248"/>
    <w:p w14:paraId="6D4E0E6D" w14:textId="77777777" w:rsidR="00967E7B" w:rsidRDefault="00967E7B" w:rsidP="00967E7B"/>
    <w:p w14:paraId="668C5731" w14:textId="77777777" w:rsidR="00967E7B" w:rsidRDefault="00967E7B" w:rsidP="00967E7B">
      <w:pPr>
        <w:ind w:left="436"/>
        <w:rPr>
          <w:rStyle w:val="eop"/>
          <w:rFonts w:cs="Arial"/>
          <w:color w:val="000000"/>
          <w:shd w:val="clear" w:color="auto" w:fill="FFFFFF"/>
        </w:rPr>
      </w:pPr>
      <w:r w:rsidRPr="00C87226">
        <w:rPr>
          <w:rFonts w:cs="Arial"/>
        </w:rPr>
        <w:t xml:space="preserve">If a customer wishes to source services through this </w:t>
      </w:r>
      <w:r>
        <w:rPr>
          <w:rFonts w:cs="Arial"/>
        </w:rPr>
        <w:t>F</w:t>
      </w:r>
      <w:r w:rsidRPr="00C87226">
        <w:rPr>
          <w:rFonts w:cs="Arial"/>
        </w:rPr>
        <w:t xml:space="preserve">ramework </w:t>
      </w:r>
      <w:r>
        <w:rPr>
          <w:rFonts w:cs="Arial"/>
        </w:rPr>
        <w:t>A</w:t>
      </w:r>
      <w:r w:rsidRPr="00C87226">
        <w:rPr>
          <w:rFonts w:cs="Arial"/>
        </w:rPr>
        <w:t>greement, then it will do so in accordance with the procedure set out</w:t>
      </w:r>
      <w:r>
        <w:rPr>
          <w:rFonts w:cs="Arial"/>
        </w:rPr>
        <w:t xml:space="preserve"> in Schedule 5 of the Framework Agreement</w:t>
      </w:r>
      <w:r w:rsidRPr="00C87226">
        <w:rPr>
          <w:rStyle w:val="normaltextrun"/>
          <w:rFonts w:cs="Arial"/>
          <w:color w:val="000000"/>
          <w:shd w:val="clear" w:color="auto" w:fill="FFFFFF"/>
        </w:rPr>
        <w:t>.</w:t>
      </w:r>
      <w:r w:rsidRPr="00C87226">
        <w:rPr>
          <w:rStyle w:val="eop"/>
          <w:rFonts w:cs="Arial"/>
          <w:color w:val="000000"/>
          <w:shd w:val="clear" w:color="auto" w:fill="FFFFFF"/>
        </w:rPr>
        <w:t> </w:t>
      </w:r>
    </w:p>
    <w:p w14:paraId="30F9ECB6" w14:textId="77777777" w:rsidR="00967E7B" w:rsidRDefault="00967E7B" w:rsidP="00967E7B">
      <w:pPr>
        <w:ind w:left="436"/>
        <w:rPr>
          <w:rStyle w:val="eop"/>
          <w:rFonts w:cs="Arial"/>
          <w:color w:val="000000"/>
          <w:shd w:val="clear" w:color="auto" w:fill="FFFFFF"/>
        </w:rPr>
      </w:pPr>
    </w:p>
    <w:p w14:paraId="7EFAC9E5" w14:textId="77777777" w:rsidR="00967E7B" w:rsidRPr="00A13343" w:rsidRDefault="00967E7B" w:rsidP="007634AC">
      <w:pPr>
        <w:pStyle w:val="Heading1"/>
        <w:widowControl/>
        <w:numPr>
          <w:ilvl w:val="0"/>
          <w:numId w:val="104"/>
        </w:numPr>
        <w:overflowPunct/>
        <w:autoSpaceDE/>
        <w:autoSpaceDN/>
        <w:adjustRightInd/>
        <w:spacing w:after="0" w:line="259" w:lineRule="auto"/>
        <w:ind w:hanging="436"/>
        <w:textAlignment w:val="auto"/>
        <w:rPr>
          <w:rFonts w:cs="Arial"/>
        </w:rPr>
      </w:pPr>
      <w:bookmarkStart w:id="1249" w:name="_Toc54939946"/>
      <w:r w:rsidRPr="00A13343">
        <w:rPr>
          <w:rFonts w:cs="Arial"/>
        </w:rPr>
        <w:t>Appointment at short notice</w:t>
      </w:r>
      <w:bookmarkEnd w:id="1249"/>
    </w:p>
    <w:p w14:paraId="762056D7" w14:textId="77777777" w:rsidR="00967E7B" w:rsidRDefault="00967E7B" w:rsidP="00967E7B">
      <w:pPr>
        <w:ind w:left="436"/>
        <w:rPr>
          <w:rFonts w:cs="Arial"/>
        </w:rPr>
      </w:pPr>
    </w:p>
    <w:p w14:paraId="51B071A9" w14:textId="77777777" w:rsidR="00967E7B" w:rsidRDefault="00967E7B" w:rsidP="00967E7B">
      <w:pPr>
        <w:ind w:left="436"/>
        <w:rPr>
          <w:rFonts w:cs="Arial"/>
        </w:rPr>
      </w:pPr>
      <w:r>
        <w:rPr>
          <w:rFonts w:cs="Arial"/>
        </w:rPr>
        <w:t>The Authority requires the ability to appoint a firm to provide services within this framework at very short notice. This can happen for the following reasons:</w:t>
      </w:r>
    </w:p>
    <w:p w14:paraId="79054E76"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Pr>
          <w:rFonts w:cs="Arial"/>
        </w:rPr>
        <w:t>Due to the 14-day period and inherent volatility of restructuring situations.</w:t>
      </w:r>
    </w:p>
    <w:p w14:paraId="5B9FFE8D"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Pr>
          <w:rFonts w:cs="Arial"/>
        </w:rPr>
        <w:t xml:space="preserve">A creditor could apply to court for an ‘ordinary’ insolvency procedure to be ordered (e.g. for a college to be put into ordinary administration, or to be wound up etc). This gives the ANA 14 calendar days to apply to court for an </w:t>
      </w:r>
      <w:r>
        <w:rPr>
          <w:rFonts w:cs="Arial"/>
        </w:rPr>
        <w:lastRenderedPageBreak/>
        <w:t>Education Administration to be put in place instead or for the college to reach an agreement with the creditor.</w:t>
      </w:r>
    </w:p>
    <w:p w14:paraId="23F54077"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sidRPr="003B6697">
        <w:rPr>
          <w:rFonts w:cs="Arial"/>
        </w:rPr>
        <w:t xml:space="preserve">We would normally expect a </w:t>
      </w:r>
      <w:r>
        <w:rPr>
          <w:rFonts w:cs="Arial"/>
        </w:rPr>
        <w:t>Contractor</w:t>
      </w:r>
      <w:r w:rsidRPr="003B6697">
        <w:rPr>
          <w:rFonts w:cs="Arial"/>
        </w:rPr>
        <w:t xml:space="preserve"> to start work within 1-2 days of notification. However, where circumstances dictate that services are required at short notice, </w:t>
      </w:r>
      <w:r>
        <w:rPr>
          <w:rFonts w:cs="Arial"/>
        </w:rPr>
        <w:t>Contractor</w:t>
      </w:r>
      <w:r w:rsidRPr="003B6697">
        <w:rPr>
          <w:rFonts w:cs="Arial"/>
        </w:rPr>
        <w:t>s must be able to mobilise with 24 hours’ notice.</w:t>
      </w:r>
    </w:p>
    <w:p w14:paraId="12B6D586"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Pr>
          <w:rFonts w:cs="Arial"/>
        </w:rPr>
        <w:t>Where necessary urgent assignments for Lot 2 or 3 may be required and these will be dealt with on a case-by-case basis</w:t>
      </w:r>
    </w:p>
    <w:p w14:paraId="0B2A2351" w14:textId="77777777" w:rsidR="00967E7B" w:rsidRDefault="00967E7B" w:rsidP="00967E7B">
      <w:pPr>
        <w:pStyle w:val="ListParagraph"/>
        <w:ind w:left="796"/>
        <w:rPr>
          <w:rFonts w:cs="Arial"/>
        </w:rPr>
      </w:pPr>
    </w:p>
    <w:p w14:paraId="6A997F4A" w14:textId="77777777" w:rsidR="00967E7B" w:rsidRPr="00873DF4" w:rsidRDefault="00967E7B" w:rsidP="00967E7B">
      <w:pPr>
        <w:ind w:left="284"/>
        <w:rPr>
          <w:b/>
          <w:bCs/>
        </w:rPr>
      </w:pPr>
    </w:p>
    <w:p w14:paraId="1DB521D0" w14:textId="77777777" w:rsidR="00967E7B" w:rsidRDefault="00967E7B" w:rsidP="00967E7B">
      <w:pPr>
        <w:ind w:left="284"/>
        <w:rPr>
          <w:b/>
          <w:bCs/>
        </w:rPr>
      </w:pPr>
    </w:p>
    <w:p w14:paraId="48DED991" w14:textId="77777777" w:rsidR="00967E7B" w:rsidRDefault="00967E7B" w:rsidP="00967E7B">
      <w:pPr>
        <w:ind w:left="284"/>
        <w:rPr>
          <w:b/>
          <w:bCs/>
        </w:rPr>
      </w:pPr>
    </w:p>
    <w:p w14:paraId="284D6193" w14:textId="77777777" w:rsidR="00967E7B" w:rsidRDefault="00967E7B" w:rsidP="00967E7B">
      <w:pPr>
        <w:ind w:left="284"/>
        <w:rPr>
          <w:b/>
          <w:bCs/>
        </w:rPr>
      </w:pPr>
    </w:p>
    <w:p w14:paraId="3BA50C56" w14:textId="77777777" w:rsidR="00967E7B" w:rsidRDefault="00967E7B" w:rsidP="00967E7B">
      <w:pPr>
        <w:ind w:left="284"/>
        <w:rPr>
          <w:b/>
          <w:bCs/>
        </w:rPr>
      </w:pPr>
    </w:p>
    <w:p w14:paraId="1759084F" w14:textId="6C959D7E" w:rsidR="00967E7B" w:rsidRDefault="00967E7B" w:rsidP="00967E7B">
      <w:pPr>
        <w:tabs>
          <w:tab w:val="num" w:pos="2410"/>
        </w:tabs>
        <w:spacing w:before="120" w:after="120"/>
        <w:rPr>
          <w:rFonts w:eastAsia="MS Mincho" w:cs="Arial"/>
        </w:rPr>
      </w:pPr>
    </w:p>
    <w:p w14:paraId="42C7CEA7" w14:textId="064FBB75" w:rsidR="004036BF" w:rsidRDefault="004036BF" w:rsidP="00967E7B">
      <w:pPr>
        <w:tabs>
          <w:tab w:val="num" w:pos="2410"/>
        </w:tabs>
        <w:spacing w:before="120" w:after="120"/>
        <w:rPr>
          <w:rFonts w:eastAsia="MS Mincho" w:cs="Arial"/>
        </w:rPr>
      </w:pPr>
    </w:p>
    <w:p w14:paraId="3BD7225D" w14:textId="474E1FBA" w:rsidR="004036BF" w:rsidRDefault="004036BF" w:rsidP="00967E7B">
      <w:pPr>
        <w:tabs>
          <w:tab w:val="num" w:pos="2410"/>
        </w:tabs>
        <w:spacing w:before="120" w:after="120"/>
        <w:rPr>
          <w:rFonts w:eastAsia="MS Mincho" w:cs="Arial"/>
        </w:rPr>
      </w:pPr>
    </w:p>
    <w:p w14:paraId="1B240986" w14:textId="508E232F" w:rsidR="004036BF" w:rsidRDefault="004036BF" w:rsidP="00967E7B">
      <w:pPr>
        <w:tabs>
          <w:tab w:val="num" w:pos="2410"/>
        </w:tabs>
        <w:spacing w:before="120" w:after="120"/>
        <w:rPr>
          <w:rFonts w:eastAsia="MS Mincho" w:cs="Arial"/>
        </w:rPr>
      </w:pPr>
    </w:p>
    <w:p w14:paraId="77E8A32E" w14:textId="32C90523" w:rsidR="004036BF" w:rsidRDefault="004036BF" w:rsidP="00967E7B">
      <w:pPr>
        <w:tabs>
          <w:tab w:val="num" w:pos="2410"/>
        </w:tabs>
        <w:spacing w:before="120" w:after="120"/>
        <w:rPr>
          <w:rFonts w:eastAsia="MS Mincho" w:cs="Arial"/>
        </w:rPr>
      </w:pPr>
    </w:p>
    <w:p w14:paraId="64D6D911" w14:textId="21525AB6" w:rsidR="004036BF" w:rsidRDefault="004036BF" w:rsidP="00967E7B">
      <w:pPr>
        <w:tabs>
          <w:tab w:val="num" w:pos="2410"/>
        </w:tabs>
        <w:spacing w:before="120" w:after="120"/>
        <w:rPr>
          <w:rFonts w:eastAsia="MS Mincho" w:cs="Arial"/>
        </w:rPr>
      </w:pPr>
    </w:p>
    <w:p w14:paraId="6F6EC36B" w14:textId="074BCEC5" w:rsidR="004036BF" w:rsidRDefault="004036BF" w:rsidP="00967E7B">
      <w:pPr>
        <w:tabs>
          <w:tab w:val="num" w:pos="2410"/>
        </w:tabs>
        <w:spacing w:before="120" w:after="120"/>
        <w:rPr>
          <w:rFonts w:eastAsia="MS Mincho" w:cs="Arial"/>
        </w:rPr>
      </w:pPr>
    </w:p>
    <w:p w14:paraId="02480874" w14:textId="2078F60D" w:rsidR="004036BF" w:rsidRDefault="004036BF" w:rsidP="00967E7B">
      <w:pPr>
        <w:tabs>
          <w:tab w:val="num" w:pos="2410"/>
        </w:tabs>
        <w:spacing w:before="120" w:after="120"/>
        <w:rPr>
          <w:rFonts w:eastAsia="MS Mincho" w:cs="Arial"/>
        </w:rPr>
      </w:pPr>
    </w:p>
    <w:p w14:paraId="5B841522" w14:textId="752BA3F9" w:rsidR="004036BF" w:rsidRDefault="004036BF" w:rsidP="00967E7B">
      <w:pPr>
        <w:tabs>
          <w:tab w:val="num" w:pos="2410"/>
        </w:tabs>
        <w:spacing w:before="120" w:after="120"/>
        <w:rPr>
          <w:rFonts w:eastAsia="MS Mincho" w:cs="Arial"/>
        </w:rPr>
      </w:pPr>
    </w:p>
    <w:p w14:paraId="263E7381" w14:textId="44E1F301" w:rsidR="004036BF" w:rsidRDefault="004036BF" w:rsidP="00967E7B">
      <w:pPr>
        <w:tabs>
          <w:tab w:val="num" w:pos="2410"/>
        </w:tabs>
        <w:spacing w:before="120" w:after="120"/>
        <w:rPr>
          <w:rFonts w:eastAsia="MS Mincho" w:cs="Arial"/>
        </w:rPr>
      </w:pPr>
    </w:p>
    <w:p w14:paraId="2B3450B8" w14:textId="11097724" w:rsidR="004036BF" w:rsidRDefault="004036BF" w:rsidP="00967E7B">
      <w:pPr>
        <w:tabs>
          <w:tab w:val="num" w:pos="2410"/>
        </w:tabs>
        <w:spacing w:before="120" w:after="120"/>
        <w:rPr>
          <w:rFonts w:eastAsia="MS Mincho" w:cs="Arial"/>
        </w:rPr>
      </w:pPr>
    </w:p>
    <w:p w14:paraId="332C60D1" w14:textId="488B095E" w:rsidR="004036BF" w:rsidRDefault="004036BF" w:rsidP="00967E7B">
      <w:pPr>
        <w:tabs>
          <w:tab w:val="num" w:pos="2410"/>
        </w:tabs>
        <w:spacing w:before="120" w:after="120"/>
        <w:rPr>
          <w:rFonts w:eastAsia="MS Mincho" w:cs="Arial"/>
        </w:rPr>
      </w:pPr>
    </w:p>
    <w:p w14:paraId="18F33404" w14:textId="451F4143" w:rsidR="004036BF" w:rsidRDefault="004036BF" w:rsidP="00967E7B">
      <w:pPr>
        <w:tabs>
          <w:tab w:val="num" w:pos="2410"/>
        </w:tabs>
        <w:spacing w:before="120" w:after="120"/>
        <w:rPr>
          <w:rFonts w:eastAsia="MS Mincho" w:cs="Arial"/>
        </w:rPr>
      </w:pPr>
    </w:p>
    <w:p w14:paraId="5B178FF0" w14:textId="31F9D9E8" w:rsidR="004036BF" w:rsidRDefault="004036BF" w:rsidP="00967E7B">
      <w:pPr>
        <w:tabs>
          <w:tab w:val="num" w:pos="2410"/>
        </w:tabs>
        <w:spacing w:before="120" w:after="120"/>
        <w:rPr>
          <w:rFonts w:eastAsia="MS Mincho" w:cs="Arial"/>
        </w:rPr>
      </w:pPr>
    </w:p>
    <w:p w14:paraId="59296C73" w14:textId="25326972" w:rsidR="004036BF" w:rsidRDefault="004036BF" w:rsidP="00967E7B">
      <w:pPr>
        <w:tabs>
          <w:tab w:val="num" w:pos="2410"/>
        </w:tabs>
        <w:spacing w:before="120" w:after="120"/>
        <w:rPr>
          <w:rFonts w:eastAsia="MS Mincho" w:cs="Arial"/>
        </w:rPr>
      </w:pPr>
    </w:p>
    <w:p w14:paraId="1A0402F3" w14:textId="26F1D129" w:rsidR="004036BF" w:rsidRDefault="004036BF" w:rsidP="00967E7B">
      <w:pPr>
        <w:tabs>
          <w:tab w:val="num" w:pos="2410"/>
        </w:tabs>
        <w:spacing w:before="120" w:after="120"/>
        <w:rPr>
          <w:rFonts w:eastAsia="MS Mincho" w:cs="Arial"/>
        </w:rPr>
      </w:pPr>
    </w:p>
    <w:p w14:paraId="25F1E42B" w14:textId="4BCB0A08" w:rsidR="004036BF" w:rsidRDefault="004036BF" w:rsidP="00967E7B">
      <w:pPr>
        <w:tabs>
          <w:tab w:val="num" w:pos="2410"/>
        </w:tabs>
        <w:spacing w:before="120" w:after="120"/>
        <w:rPr>
          <w:rFonts w:eastAsia="MS Mincho" w:cs="Arial"/>
        </w:rPr>
      </w:pPr>
    </w:p>
    <w:p w14:paraId="474CA887" w14:textId="62EA11CA" w:rsidR="004036BF" w:rsidRDefault="004036BF" w:rsidP="00967E7B">
      <w:pPr>
        <w:tabs>
          <w:tab w:val="num" w:pos="2410"/>
        </w:tabs>
        <w:spacing w:before="120" w:after="120"/>
        <w:rPr>
          <w:rFonts w:eastAsia="MS Mincho" w:cs="Arial"/>
        </w:rPr>
      </w:pPr>
    </w:p>
    <w:p w14:paraId="48B96EEA" w14:textId="0CE0DC81" w:rsidR="004036BF" w:rsidRDefault="004036BF" w:rsidP="00967E7B">
      <w:pPr>
        <w:tabs>
          <w:tab w:val="num" w:pos="2410"/>
        </w:tabs>
        <w:spacing w:before="120" w:after="120"/>
        <w:rPr>
          <w:rFonts w:eastAsia="MS Mincho" w:cs="Arial"/>
        </w:rPr>
      </w:pPr>
    </w:p>
    <w:p w14:paraId="2977FE02" w14:textId="7B584E97" w:rsidR="004036BF" w:rsidRDefault="004036BF" w:rsidP="00967E7B">
      <w:pPr>
        <w:tabs>
          <w:tab w:val="num" w:pos="2410"/>
        </w:tabs>
        <w:spacing w:before="120" w:after="120"/>
        <w:rPr>
          <w:rFonts w:eastAsia="MS Mincho" w:cs="Arial"/>
        </w:rPr>
      </w:pPr>
    </w:p>
    <w:p w14:paraId="05CBFC15" w14:textId="7D92639A" w:rsidR="004036BF" w:rsidRDefault="004036BF" w:rsidP="00967E7B">
      <w:pPr>
        <w:tabs>
          <w:tab w:val="num" w:pos="2410"/>
        </w:tabs>
        <w:spacing w:before="120" w:after="120"/>
        <w:rPr>
          <w:rFonts w:eastAsia="MS Mincho" w:cs="Arial"/>
        </w:rPr>
      </w:pPr>
    </w:p>
    <w:p w14:paraId="74041110" w14:textId="77777777" w:rsidR="004036BF" w:rsidRDefault="004036BF" w:rsidP="00967E7B">
      <w:pPr>
        <w:tabs>
          <w:tab w:val="num" w:pos="2410"/>
        </w:tabs>
        <w:spacing w:before="120" w:after="120"/>
        <w:rPr>
          <w:rFonts w:eastAsia="MS Mincho" w:cs="Arial"/>
        </w:rPr>
      </w:pPr>
    </w:p>
    <w:p w14:paraId="4DA0747F" w14:textId="77777777" w:rsidR="00967E7B" w:rsidRPr="00737D50" w:rsidRDefault="00967E7B" w:rsidP="00967E7B">
      <w:pPr>
        <w:tabs>
          <w:tab w:val="num" w:pos="2410"/>
        </w:tabs>
        <w:spacing w:before="120" w:after="120"/>
        <w:rPr>
          <w:rFonts w:eastAsia="MS Mincho" w:cs="Arial"/>
        </w:rPr>
      </w:pPr>
    </w:p>
    <w:p w14:paraId="1FA21603" w14:textId="77777777" w:rsidR="00967E7B" w:rsidRPr="00177923" w:rsidRDefault="00967E7B" w:rsidP="007634AC">
      <w:pPr>
        <w:pStyle w:val="Heading1"/>
        <w:widowControl/>
        <w:numPr>
          <w:ilvl w:val="0"/>
          <w:numId w:val="104"/>
        </w:numPr>
        <w:overflowPunct/>
        <w:autoSpaceDE/>
        <w:autoSpaceDN/>
        <w:adjustRightInd/>
        <w:spacing w:after="0" w:line="259" w:lineRule="auto"/>
        <w:ind w:hanging="578"/>
        <w:textAlignment w:val="auto"/>
        <w:rPr>
          <w:rFonts w:cs="Arial"/>
        </w:rPr>
      </w:pPr>
      <w:bookmarkStart w:id="1250" w:name="_Toc54939960"/>
      <w:r w:rsidRPr="00177923">
        <w:rPr>
          <w:rFonts w:cs="Arial"/>
        </w:rPr>
        <w:lastRenderedPageBreak/>
        <w:t>Specification for Lot 2 – Forensic Accounting and Investigation Support services</w:t>
      </w:r>
      <w:bookmarkEnd w:id="1250"/>
    </w:p>
    <w:p w14:paraId="28333DD1" w14:textId="77777777" w:rsidR="00967E7B" w:rsidRPr="004C1D46" w:rsidRDefault="00967E7B" w:rsidP="00967E7B">
      <w:bookmarkStart w:id="1251" w:name="_Toc44591397"/>
      <w:bookmarkStart w:id="1252" w:name="_Toc44591512"/>
      <w:bookmarkStart w:id="1253" w:name="_Toc44591601"/>
      <w:bookmarkStart w:id="1254" w:name="_Toc44591682"/>
      <w:bookmarkStart w:id="1255" w:name="_Toc49328522"/>
      <w:bookmarkStart w:id="1256" w:name="_Toc49932984"/>
      <w:bookmarkStart w:id="1257" w:name="_Toc51754143"/>
      <w:bookmarkStart w:id="1258" w:name="_Toc51911320"/>
      <w:bookmarkStart w:id="1259" w:name="_Toc51911357"/>
      <w:bookmarkEnd w:id="1251"/>
      <w:bookmarkEnd w:id="1252"/>
      <w:bookmarkEnd w:id="1253"/>
      <w:bookmarkEnd w:id="1254"/>
      <w:bookmarkEnd w:id="1255"/>
      <w:bookmarkEnd w:id="1256"/>
      <w:bookmarkEnd w:id="1257"/>
      <w:bookmarkEnd w:id="1258"/>
      <w:bookmarkEnd w:id="1259"/>
    </w:p>
    <w:p w14:paraId="6FDBB4DF" w14:textId="77777777" w:rsidR="00967E7B" w:rsidRPr="00177923" w:rsidRDefault="00967E7B" w:rsidP="00967E7B">
      <w:pPr>
        <w:pStyle w:val="Heading2"/>
        <w:ind w:left="709" w:hanging="567"/>
        <w:rPr>
          <w:rFonts w:cs="Arial"/>
        </w:rPr>
      </w:pPr>
      <w:bookmarkStart w:id="1260" w:name="_Toc51924201"/>
      <w:bookmarkStart w:id="1261" w:name="_Toc51924275"/>
      <w:bookmarkStart w:id="1262" w:name="_Toc51924355"/>
      <w:bookmarkStart w:id="1263" w:name="_Toc51924428"/>
      <w:bookmarkStart w:id="1264" w:name="_Toc54939961"/>
      <w:bookmarkStart w:id="1265" w:name="_Toc54939962"/>
      <w:bookmarkEnd w:id="1260"/>
      <w:bookmarkEnd w:id="1261"/>
      <w:bookmarkEnd w:id="1262"/>
      <w:bookmarkEnd w:id="1263"/>
      <w:bookmarkEnd w:id="1264"/>
      <w:r w:rsidRPr="00177923">
        <w:rPr>
          <w:rFonts w:cs="Arial"/>
        </w:rPr>
        <w:t>Scope</w:t>
      </w:r>
      <w:bookmarkEnd w:id="1265"/>
    </w:p>
    <w:p w14:paraId="5AB6CEC3" w14:textId="77777777" w:rsidR="00967E7B" w:rsidRDefault="00967E7B" w:rsidP="00967E7B"/>
    <w:p w14:paraId="32270381" w14:textId="77777777" w:rsidR="00967E7B" w:rsidRPr="005C64A3" w:rsidRDefault="00967E7B" w:rsidP="00967E7B">
      <w:pPr>
        <w:spacing w:before="120" w:after="120"/>
        <w:ind w:left="426"/>
        <w:rPr>
          <w:rFonts w:eastAsia="MS Mincho" w:cs="Arial"/>
          <w:lang w:eastAsia="ja-JP"/>
        </w:rPr>
      </w:pPr>
      <w:r w:rsidRPr="005C64A3">
        <w:rPr>
          <w:rFonts w:eastAsia="MS Mincho" w:cs="Arial"/>
          <w:lang w:eastAsia="ja-JP"/>
        </w:rPr>
        <w:t xml:space="preserve">As part of the </w:t>
      </w:r>
      <w:r>
        <w:rPr>
          <w:rFonts w:eastAsia="MS Mincho" w:cs="Arial"/>
          <w:lang w:eastAsia="ja-JP"/>
        </w:rPr>
        <w:t>Authority</w:t>
      </w:r>
      <w:r w:rsidRPr="005C64A3">
        <w:rPr>
          <w:rFonts w:eastAsia="MS Mincho" w:cs="Arial"/>
          <w:lang w:eastAsia="ja-JP"/>
        </w:rPr>
        <w:t xml:space="preserve">’s commitment to protect public funds, the </w:t>
      </w:r>
      <w:r>
        <w:rPr>
          <w:rFonts w:eastAsia="MS Mincho" w:cs="Arial"/>
          <w:lang w:eastAsia="ja-JP"/>
        </w:rPr>
        <w:t>Compliance and Enforcement t</w:t>
      </w:r>
      <w:r w:rsidRPr="005C64A3">
        <w:rPr>
          <w:rFonts w:eastAsia="MS Mincho" w:cs="Arial"/>
          <w:lang w:eastAsia="ja-JP"/>
        </w:rPr>
        <w:t>eam has responsibility for conducting investigations and management of any subsequent enforcement action as a result of suspected fraud, error and/or irregularity by or involving an ESFA funded education training provider.</w:t>
      </w:r>
    </w:p>
    <w:p w14:paraId="1DBE3E96" w14:textId="77777777" w:rsidR="00967E7B" w:rsidRDefault="00967E7B" w:rsidP="00967E7B">
      <w:pPr>
        <w:spacing w:before="120" w:after="120"/>
        <w:ind w:left="426"/>
        <w:rPr>
          <w:rFonts w:eastAsia="MS Mincho" w:cs="Arial"/>
          <w:lang w:eastAsia="ja-JP"/>
        </w:rPr>
      </w:pPr>
      <w:r w:rsidRPr="0074782C">
        <w:rPr>
          <w:rFonts w:eastAsia="MS Mincho" w:cs="Arial"/>
          <w:lang w:eastAsia="ja-JP"/>
        </w:rPr>
        <w:t xml:space="preserve">The driver for delivering </w:t>
      </w:r>
      <w:r>
        <w:rPr>
          <w:rFonts w:eastAsia="MS Mincho" w:cs="Arial"/>
          <w:lang w:eastAsia="ja-JP"/>
        </w:rPr>
        <w:t>lot 2</w:t>
      </w:r>
      <w:r w:rsidRPr="0074782C">
        <w:rPr>
          <w:rFonts w:eastAsia="MS Mincho" w:cs="Arial"/>
          <w:lang w:eastAsia="ja-JP"/>
        </w:rPr>
        <w:t xml:space="preserve"> is to meet the need for</w:t>
      </w:r>
      <w:r>
        <w:rPr>
          <w:rFonts w:eastAsia="MS Mincho" w:cs="Arial"/>
          <w:lang w:eastAsia="ja-JP"/>
        </w:rPr>
        <w:t xml:space="preserve"> Investigation services as required by the Authority. T</w:t>
      </w:r>
      <w:r w:rsidRPr="0074782C">
        <w:rPr>
          <w:rFonts w:eastAsia="MS Mincho" w:cs="Arial"/>
          <w:lang w:eastAsia="ja-JP"/>
        </w:rPr>
        <w:t xml:space="preserve">he </w:t>
      </w:r>
      <w:r>
        <w:rPr>
          <w:rFonts w:eastAsia="MS Mincho" w:cs="Arial"/>
          <w:lang w:eastAsia="ja-JP"/>
        </w:rPr>
        <w:t xml:space="preserve">framework will allow the department </w:t>
      </w:r>
      <w:r w:rsidRPr="0074782C">
        <w:rPr>
          <w:rFonts w:eastAsia="MS Mincho" w:cs="Arial"/>
          <w:lang w:eastAsia="ja-JP"/>
        </w:rPr>
        <w:t xml:space="preserve">to secure </w:t>
      </w:r>
      <w:r>
        <w:rPr>
          <w:rFonts w:eastAsia="MS Mincho" w:cs="Arial"/>
          <w:lang w:eastAsia="ja-JP"/>
        </w:rPr>
        <w:t>the relevant</w:t>
      </w:r>
      <w:r w:rsidRPr="0074782C">
        <w:rPr>
          <w:rFonts w:eastAsia="MS Mincho" w:cs="Arial"/>
          <w:lang w:eastAsia="ja-JP"/>
        </w:rPr>
        <w:t xml:space="preserve"> skills and advice</w:t>
      </w:r>
      <w:r>
        <w:rPr>
          <w:rFonts w:eastAsia="MS Mincho" w:cs="Arial"/>
          <w:lang w:eastAsia="ja-JP"/>
        </w:rPr>
        <w:t xml:space="preserve"> required</w:t>
      </w:r>
      <w:r w:rsidRPr="0074782C">
        <w:rPr>
          <w:rFonts w:eastAsia="MS Mincho" w:cs="Arial"/>
          <w:lang w:eastAsia="ja-JP"/>
        </w:rPr>
        <w:t>. This specification of requirements identifies the range of requirements needed.</w:t>
      </w:r>
    </w:p>
    <w:p w14:paraId="2673C85A" w14:textId="77777777" w:rsidR="00967E7B" w:rsidRDefault="00967E7B" w:rsidP="00967E7B">
      <w:pPr>
        <w:spacing w:before="120" w:after="120"/>
        <w:ind w:left="426"/>
        <w:rPr>
          <w:rFonts w:eastAsia="MS Mincho" w:cs="Arial"/>
          <w:lang w:eastAsia="ja-JP"/>
        </w:rPr>
      </w:pPr>
      <w:r>
        <w:rPr>
          <w:rFonts w:eastAsia="MS Mincho" w:cs="Arial"/>
          <w:lang w:eastAsia="ja-JP"/>
        </w:rPr>
        <w:t>All services are required in a manner that ensures it is admissible in criminal and civil courts of law.</w:t>
      </w:r>
    </w:p>
    <w:p w14:paraId="42D9DF97" w14:textId="77777777" w:rsidR="00967E7B" w:rsidRDefault="00967E7B" w:rsidP="00967E7B">
      <w:pPr>
        <w:spacing w:before="120" w:after="120"/>
        <w:ind w:left="426"/>
        <w:rPr>
          <w:rFonts w:eastAsia="MS Mincho" w:cs="Arial"/>
          <w:lang w:eastAsia="ja-JP"/>
        </w:rPr>
      </w:pPr>
      <w:r>
        <w:rPr>
          <w:rFonts w:eastAsia="MS Mincho" w:cs="Arial"/>
          <w:lang w:eastAsia="ja-JP"/>
        </w:rPr>
        <w:t>The type of services required within this lot are including but not limited to:</w:t>
      </w:r>
    </w:p>
    <w:p w14:paraId="3B6374DB"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Investigation of allegations of suspected fraud and/or financial irregularity</w:t>
      </w:r>
    </w:p>
    <w:p w14:paraId="7186B698" w14:textId="77777777" w:rsidR="00967E7B" w:rsidRPr="00001A6E"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Evidence gathering</w:t>
      </w:r>
    </w:p>
    <w:p w14:paraId="5817D888"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Recognising and assessing potential r</w:t>
      </w:r>
      <w:r w:rsidRPr="008577AB">
        <w:rPr>
          <w:rFonts w:eastAsia="MS Mincho" w:cs="Arial"/>
          <w:bCs/>
          <w:lang w:eastAsia="ja-JP"/>
        </w:rPr>
        <w:t>egulatory breaches</w:t>
      </w:r>
    </w:p>
    <w:p w14:paraId="25DAC83A"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Forensic accounting and complex financial analysis</w:t>
      </w:r>
    </w:p>
    <w:p w14:paraId="55402559"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Assessment of evidence and production of reports to support conclusions reached</w:t>
      </w:r>
    </w:p>
    <w:p w14:paraId="18E59DBA" w14:textId="77777777" w:rsidR="00967E7B" w:rsidRDefault="00967E7B" w:rsidP="00967E7B">
      <w:pPr>
        <w:ind w:left="851" w:hanging="142"/>
      </w:pPr>
    </w:p>
    <w:p w14:paraId="3BE0AC9B" w14:textId="77777777" w:rsidR="00967E7B" w:rsidRPr="00F01AA9" w:rsidRDefault="00967E7B" w:rsidP="00967E7B">
      <w:pPr>
        <w:pStyle w:val="Default"/>
        <w:spacing w:after="25" w:line="360" w:lineRule="auto"/>
        <w:rPr>
          <w:sz w:val="20"/>
          <w:szCs w:val="20"/>
        </w:rPr>
      </w:pPr>
    </w:p>
    <w:p w14:paraId="354A8D74" w14:textId="77777777" w:rsidR="00967E7B" w:rsidRDefault="00967E7B" w:rsidP="00967E7B">
      <w:pPr>
        <w:rPr>
          <w:rFonts w:cs="Arial"/>
        </w:rPr>
        <w:sectPr w:rsidR="00967E7B" w:rsidSect="009715B9">
          <w:headerReference w:type="default" r:id="rId11"/>
          <w:footerReference w:type="default" r:id="rId12"/>
          <w:pgSz w:w="11906" w:h="16838"/>
          <w:pgMar w:top="1440" w:right="1440" w:bottom="1440" w:left="1440" w:header="720" w:footer="720" w:gutter="0"/>
          <w:cols w:space="720"/>
          <w:docGrid w:linePitch="360"/>
        </w:sectPr>
      </w:pPr>
    </w:p>
    <w:p w14:paraId="08215823" w14:textId="77777777" w:rsidR="00967E7B" w:rsidRPr="00177923" w:rsidRDefault="00967E7B" w:rsidP="00967E7B">
      <w:pPr>
        <w:rPr>
          <w:rFonts w:cs="Arial"/>
        </w:rPr>
      </w:pPr>
    </w:p>
    <w:p w14:paraId="023EE4A6" w14:textId="77777777" w:rsidR="00967E7B" w:rsidRPr="00177923" w:rsidRDefault="00967E7B" w:rsidP="00967E7B">
      <w:pPr>
        <w:pStyle w:val="Heading2"/>
        <w:ind w:left="1418" w:hanging="1134"/>
        <w:rPr>
          <w:rFonts w:cs="Arial"/>
        </w:rPr>
      </w:pPr>
      <w:bookmarkStart w:id="1266" w:name="_Toc54939963"/>
      <w:r w:rsidRPr="00177923">
        <w:rPr>
          <w:rFonts w:cs="Arial"/>
        </w:rPr>
        <w:t xml:space="preserve">Detailed Requirements </w:t>
      </w:r>
      <w:r>
        <w:rPr>
          <w:rFonts w:cs="Arial"/>
        </w:rPr>
        <w:t xml:space="preserve">including outputs and Deliverables </w:t>
      </w:r>
      <w:r w:rsidRPr="00177923">
        <w:rPr>
          <w:rFonts w:cs="Arial"/>
        </w:rPr>
        <w:t>(Services)</w:t>
      </w:r>
      <w:bookmarkEnd w:id="1266"/>
    </w:p>
    <w:p w14:paraId="41D6750B" w14:textId="77777777" w:rsidR="00967E7B" w:rsidRDefault="00967E7B" w:rsidP="00967E7B"/>
    <w:p w14:paraId="5B54FE70" w14:textId="77777777" w:rsidR="00967E7B" w:rsidRDefault="00967E7B" w:rsidP="00967E7B">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360975">
        <w:rPr>
          <w:rFonts w:cs="Arial"/>
        </w:rPr>
        <w:t>ngagement Letter (Schedule 7).</w:t>
      </w:r>
    </w:p>
    <w:p w14:paraId="66B1FE8E" w14:textId="77777777" w:rsidR="00967E7B" w:rsidRPr="004C38F9" w:rsidRDefault="00967E7B" w:rsidP="00967E7B">
      <w:pPr>
        <w:pStyle w:val="Heading3"/>
        <w:rPr>
          <w:rFonts w:cs="Arial"/>
          <w:b/>
          <w:bCs/>
        </w:rPr>
      </w:pPr>
      <w:r w:rsidRPr="004C38F9">
        <w:rPr>
          <w:rFonts w:cs="Arial"/>
          <w:b/>
          <w:bCs/>
        </w:rPr>
        <w:t>General Services</w:t>
      </w:r>
    </w:p>
    <w:p w14:paraId="557F6EB1" w14:textId="77777777" w:rsidR="00967E7B" w:rsidRPr="000055AB" w:rsidRDefault="00967E7B" w:rsidP="00967E7B">
      <w:pPr>
        <w:ind w:left="1440"/>
        <w:rPr>
          <w:rFonts w:cs="Arial"/>
        </w:rPr>
      </w:pPr>
    </w:p>
    <w:tbl>
      <w:tblPr>
        <w:tblStyle w:val="TableGrid"/>
        <w:tblW w:w="15058" w:type="dxa"/>
        <w:tblLook w:val="04A0" w:firstRow="1" w:lastRow="0" w:firstColumn="1" w:lastColumn="0" w:noHBand="0" w:noVBand="1"/>
      </w:tblPr>
      <w:tblGrid>
        <w:gridCol w:w="1363"/>
        <w:gridCol w:w="3452"/>
        <w:gridCol w:w="10243"/>
      </w:tblGrid>
      <w:tr w:rsidR="00967E7B" w14:paraId="0F06347B" w14:textId="77777777" w:rsidTr="00DE3B8B">
        <w:trPr>
          <w:trHeight w:val="454"/>
        </w:trPr>
        <w:tc>
          <w:tcPr>
            <w:tcW w:w="1363" w:type="dxa"/>
          </w:tcPr>
          <w:p w14:paraId="14C665BA" w14:textId="77777777" w:rsidR="00967E7B" w:rsidRDefault="00967E7B" w:rsidP="00DE3B8B">
            <w:r w:rsidRPr="0033076A">
              <w:rPr>
                <w:rFonts w:cs="Arial"/>
                <w:b/>
                <w:bCs/>
                <w:sz w:val="22"/>
                <w:szCs w:val="22"/>
              </w:rPr>
              <w:t>No</w:t>
            </w:r>
          </w:p>
        </w:tc>
        <w:tc>
          <w:tcPr>
            <w:tcW w:w="3452" w:type="dxa"/>
          </w:tcPr>
          <w:p w14:paraId="1A3959DA" w14:textId="77777777" w:rsidR="00967E7B" w:rsidRDefault="00967E7B" w:rsidP="00DE3B8B">
            <w:r w:rsidRPr="0033076A">
              <w:rPr>
                <w:rFonts w:cs="Arial"/>
                <w:b/>
                <w:bCs/>
                <w:sz w:val="22"/>
                <w:szCs w:val="22"/>
              </w:rPr>
              <w:t>Service Name</w:t>
            </w:r>
          </w:p>
        </w:tc>
        <w:tc>
          <w:tcPr>
            <w:tcW w:w="10243" w:type="dxa"/>
          </w:tcPr>
          <w:p w14:paraId="2538CC66" w14:textId="77777777" w:rsidR="00967E7B" w:rsidRDefault="00967E7B" w:rsidP="00DE3B8B">
            <w:r w:rsidRPr="0033076A">
              <w:rPr>
                <w:rFonts w:cs="Arial"/>
                <w:b/>
                <w:bCs/>
                <w:sz w:val="22"/>
                <w:szCs w:val="22"/>
              </w:rPr>
              <w:t>Service Scope</w:t>
            </w:r>
          </w:p>
        </w:tc>
      </w:tr>
      <w:tr w:rsidR="00967E7B" w14:paraId="74D91D5E" w14:textId="77777777" w:rsidTr="00DE3B8B">
        <w:trPr>
          <w:trHeight w:val="400"/>
        </w:trPr>
        <w:tc>
          <w:tcPr>
            <w:tcW w:w="1363" w:type="dxa"/>
          </w:tcPr>
          <w:p w14:paraId="7C181AD6" w14:textId="77777777" w:rsidR="00967E7B" w:rsidRPr="000055AB" w:rsidRDefault="00967E7B" w:rsidP="00DE3B8B">
            <w:pPr>
              <w:rPr>
                <w:rFonts w:cs="Arial"/>
                <w:sz w:val="22"/>
                <w:szCs w:val="22"/>
              </w:rPr>
            </w:pPr>
            <w:r w:rsidRPr="000055AB">
              <w:rPr>
                <w:rFonts w:cs="Arial"/>
                <w:sz w:val="22"/>
                <w:szCs w:val="22"/>
              </w:rPr>
              <w:t>10.2.1.1</w:t>
            </w:r>
          </w:p>
        </w:tc>
        <w:tc>
          <w:tcPr>
            <w:tcW w:w="3452" w:type="dxa"/>
          </w:tcPr>
          <w:p w14:paraId="43CA80DF" w14:textId="77777777" w:rsidR="00967E7B" w:rsidRPr="000055AB" w:rsidRDefault="00967E7B" w:rsidP="00DE3B8B">
            <w:pPr>
              <w:rPr>
                <w:rFonts w:cs="Arial"/>
                <w:sz w:val="22"/>
                <w:szCs w:val="22"/>
              </w:rPr>
            </w:pPr>
            <w:r w:rsidRPr="000055AB">
              <w:rPr>
                <w:rFonts w:cs="Arial"/>
                <w:sz w:val="22"/>
                <w:szCs w:val="22"/>
              </w:rPr>
              <w:t>General Services</w:t>
            </w:r>
          </w:p>
        </w:tc>
        <w:tc>
          <w:tcPr>
            <w:tcW w:w="10243" w:type="dxa"/>
          </w:tcPr>
          <w:p w14:paraId="4ABED20A" w14:textId="77777777" w:rsidR="00967E7B" w:rsidRDefault="00967E7B" w:rsidP="00DE3B8B">
            <w:pPr>
              <w:spacing w:line="276" w:lineRule="auto"/>
            </w:pPr>
          </w:p>
          <w:p w14:paraId="158C9A1C" w14:textId="77777777" w:rsidR="00967E7B" w:rsidRPr="000055AB" w:rsidRDefault="00967E7B" w:rsidP="00DE3B8B">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4E00DACB" w14:textId="77777777" w:rsidR="00967E7B" w:rsidRPr="000055AB" w:rsidRDefault="00967E7B" w:rsidP="00DE3B8B">
            <w:pPr>
              <w:spacing w:line="276" w:lineRule="auto"/>
              <w:rPr>
                <w:rFonts w:cs="Arial"/>
              </w:rPr>
            </w:pPr>
          </w:p>
          <w:p w14:paraId="11D6878C" w14:textId="77777777" w:rsidR="00967E7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Investigation</w:t>
            </w:r>
            <w:r>
              <w:rPr>
                <w:rFonts w:cs="Arial"/>
                <w:sz w:val="22"/>
                <w:szCs w:val="22"/>
              </w:rPr>
              <w:t xml:space="preserve"> of data following allegations of suspected fraud</w:t>
            </w:r>
          </w:p>
          <w:p w14:paraId="6E1ACB9D" w14:textId="77777777" w:rsidR="00967E7B" w:rsidRPr="000055A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 xml:space="preserve">Background and </w:t>
            </w:r>
            <w:r>
              <w:rPr>
                <w:rFonts w:cs="Arial"/>
                <w:sz w:val="22"/>
                <w:szCs w:val="22"/>
              </w:rPr>
              <w:t>open source intelligence</w:t>
            </w:r>
            <w:r w:rsidRPr="000055AB">
              <w:rPr>
                <w:rFonts w:cs="Arial"/>
                <w:sz w:val="22"/>
                <w:szCs w:val="22"/>
              </w:rPr>
              <w:t xml:space="preserve"> searches</w:t>
            </w:r>
          </w:p>
          <w:p w14:paraId="15024A5D" w14:textId="77777777" w:rsidR="00967E7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Capture</w:t>
            </w:r>
            <w:r>
              <w:rPr>
                <w:rFonts w:cs="Arial"/>
                <w:sz w:val="22"/>
                <w:szCs w:val="22"/>
              </w:rPr>
              <w:t>,</w:t>
            </w:r>
            <w:r w:rsidRPr="000055AB">
              <w:rPr>
                <w:rFonts w:cs="Arial"/>
                <w:sz w:val="22"/>
                <w:szCs w:val="22"/>
              </w:rPr>
              <w:t xml:space="preserve"> recovery,</w:t>
            </w:r>
            <w:r>
              <w:rPr>
                <w:rFonts w:cs="Arial"/>
                <w:sz w:val="22"/>
                <w:szCs w:val="22"/>
              </w:rPr>
              <w:t xml:space="preserve"> and storage</w:t>
            </w:r>
            <w:r w:rsidRPr="000055AB">
              <w:rPr>
                <w:rFonts w:cs="Arial"/>
                <w:sz w:val="22"/>
                <w:szCs w:val="22"/>
              </w:rPr>
              <w:t xml:space="preserve"> of electronic data</w:t>
            </w:r>
          </w:p>
          <w:p w14:paraId="13EB7CDF" w14:textId="77777777" w:rsidR="00967E7B" w:rsidRPr="000055A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Evidence Gathering</w:t>
            </w:r>
          </w:p>
          <w:p w14:paraId="4C223B7F" w14:textId="77777777" w:rsidR="00967E7B" w:rsidRDefault="00967E7B" w:rsidP="007634AC">
            <w:pPr>
              <w:pStyle w:val="ListParagraph"/>
              <w:widowControl/>
              <w:numPr>
                <w:ilvl w:val="0"/>
                <w:numId w:val="110"/>
              </w:numPr>
              <w:spacing w:line="276" w:lineRule="auto"/>
              <w:jc w:val="both"/>
              <w:rPr>
                <w:rFonts w:cs="Arial"/>
                <w:sz w:val="22"/>
                <w:szCs w:val="22"/>
              </w:rPr>
            </w:pPr>
            <w:r w:rsidRPr="007B5FA5">
              <w:rPr>
                <w:rFonts w:cs="Arial"/>
                <w:sz w:val="22"/>
                <w:szCs w:val="22"/>
              </w:rPr>
              <w:t>Interviews, correspondence</w:t>
            </w:r>
            <w:r w:rsidRPr="007B5FA5">
              <w:rPr>
                <w:rFonts w:cs="Arial"/>
              </w:rPr>
              <w:t>,</w:t>
            </w:r>
            <w:r w:rsidRPr="007B5FA5">
              <w:rPr>
                <w:rFonts w:cs="Arial"/>
                <w:sz w:val="22"/>
                <w:szCs w:val="22"/>
              </w:rPr>
              <w:t xml:space="preserve"> and surveys</w:t>
            </w:r>
          </w:p>
          <w:p w14:paraId="585151B9" w14:textId="77777777" w:rsidR="00967E7B" w:rsidRDefault="00967E7B" w:rsidP="007634AC">
            <w:pPr>
              <w:pStyle w:val="ListParagraph"/>
              <w:widowControl/>
              <w:numPr>
                <w:ilvl w:val="0"/>
                <w:numId w:val="110"/>
              </w:numPr>
              <w:spacing w:line="276" w:lineRule="auto"/>
              <w:jc w:val="both"/>
              <w:rPr>
                <w:rFonts w:cs="Arial"/>
                <w:sz w:val="22"/>
                <w:szCs w:val="22"/>
              </w:rPr>
            </w:pPr>
            <w:r w:rsidRPr="00D928E2">
              <w:rPr>
                <w:rFonts w:cs="Arial"/>
                <w:sz w:val="22"/>
                <w:szCs w:val="22"/>
              </w:rPr>
              <w:t xml:space="preserve">Financial analysis </w:t>
            </w:r>
          </w:p>
          <w:p w14:paraId="42B91733" w14:textId="77777777" w:rsidR="00967E7B" w:rsidRPr="000055A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 xml:space="preserve">Asset Tracing and </w:t>
            </w:r>
            <w:r>
              <w:rPr>
                <w:rFonts w:cs="Arial"/>
                <w:sz w:val="22"/>
                <w:szCs w:val="22"/>
              </w:rPr>
              <w:t xml:space="preserve">advice on </w:t>
            </w:r>
            <w:r w:rsidRPr="000055AB">
              <w:rPr>
                <w:rFonts w:cs="Arial"/>
                <w:sz w:val="22"/>
                <w:szCs w:val="22"/>
              </w:rPr>
              <w:t>recovery</w:t>
            </w:r>
            <w:r>
              <w:rPr>
                <w:rFonts w:cs="Arial"/>
                <w:sz w:val="22"/>
                <w:szCs w:val="22"/>
              </w:rPr>
              <w:t xml:space="preserve"> options</w:t>
            </w:r>
          </w:p>
          <w:p w14:paraId="51BBD612" w14:textId="77777777" w:rsidR="00967E7B" w:rsidRDefault="00967E7B" w:rsidP="007634AC">
            <w:pPr>
              <w:pStyle w:val="ListParagraph"/>
              <w:widowControl/>
              <w:numPr>
                <w:ilvl w:val="0"/>
                <w:numId w:val="110"/>
              </w:numPr>
              <w:spacing w:line="276" w:lineRule="auto"/>
              <w:jc w:val="both"/>
              <w:rPr>
                <w:rFonts w:cs="Arial"/>
                <w:sz w:val="22"/>
                <w:szCs w:val="22"/>
              </w:rPr>
            </w:pPr>
            <w:r>
              <w:rPr>
                <w:rFonts w:cs="Arial"/>
                <w:sz w:val="22"/>
                <w:szCs w:val="22"/>
              </w:rPr>
              <w:t>Reporting findings and conclusions</w:t>
            </w:r>
          </w:p>
          <w:p w14:paraId="2E104283" w14:textId="77777777" w:rsidR="00967E7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 xml:space="preserve">Expert witness </w:t>
            </w:r>
            <w:r>
              <w:rPr>
                <w:rFonts w:cs="Arial"/>
                <w:sz w:val="22"/>
                <w:szCs w:val="22"/>
              </w:rPr>
              <w:t>s</w:t>
            </w:r>
            <w:r w:rsidRPr="000055AB">
              <w:rPr>
                <w:rFonts w:cs="Arial"/>
                <w:sz w:val="22"/>
                <w:szCs w:val="22"/>
              </w:rPr>
              <w:t>ervices</w:t>
            </w:r>
          </w:p>
          <w:p w14:paraId="40D46A7D" w14:textId="77777777" w:rsidR="00967E7B" w:rsidRPr="00451EEA" w:rsidRDefault="00967E7B" w:rsidP="007634AC">
            <w:pPr>
              <w:pStyle w:val="ListParagraph"/>
              <w:numPr>
                <w:ilvl w:val="0"/>
                <w:numId w:val="110"/>
              </w:numPr>
              <w:spacing w:before="120" w:after="120"/>
              <w:jc w:val="both"/>
              <w:rPr>
                <w:rFonts w:eastAsia="MS Mincho" w:cs="Arial"/>
                <w:bCs/>
                <w:sz w:val="22"/>
                <w:szCs w:val="22"/>
                <w:lang w:eastAsia="ja-JP"/>
              </w:rPr>
            </w:pPr>
            <w:r w:rsidRPr="00451EEA">
              <w:rPr>
                <w:rFonts w:eastAsia="MS Mincho" w:cs="Arial"/>
                <w:bCs/>
                <w:sz w:val="22"/>
                <w:szCs w:val="22"/>
                <w:lang w:eastAsia="ja-JP"/>
              </w:rPr>
              <w:t>Investigation of allegations of suspected fraud and/or financial irregularity</w:t>
            </w:r>
          </w:p>
          <w:p w14:paraId="30062184" w14:textId="77777777" w:rsidR="00967E7B" w:rsidRPr="00451EEA" w:rsidRDefault="00967E7B" w:rsidP="007634AC">
            <w:pPr>
              <w:pStyle w:val="ListParagraph"/>
              <w:numPr>
                <w:ilvl w:val="0"/>
                <w:numId w:val="110"/>
              </w:numPr>
              <w:spacing w:before="120" w:after="120"/>
              <w:jc w:val="both"/>
              <w:rPr>
                <w:rFonts w:eastAsia="MS Mincho" w:cs="Arial"/>
                <w:bCs/>
                <w:sz w:val="22"/>
                <w:szCs w:val="22"/>
                <w:lang w:eastAsia="ja-JP"/>
              </w:rPr>
            </w:pPr>
            <w:r w:rsidRPr="00451EEA">
              <w:rPr>
                <w:rFonts w:eastAsia="MS Mincho" w:cs="Arial"/>
                <w:bCs/>
                <w:sz w:val="22"/>
                <w:szCs w:val="22"/>
                <w:lang w:eastAsia="ja-JP"/>
              </w:rPr>
              <w:t>Recognising and assessing potential regulatory breaches</w:t>
            </w:r>
          </w:p>
          <w:p w14:paraId="76409234" w14:textId="77777777" w:rsidR="00967E7B" w:rsidRPr="00451EEA" w:rsidRDefault="00967E7B" w:rsidP="007634AC">
            <w:pPr>
              <w:pStyle w:val="ListParagraph"/>
              <w:numPr>
                <w:ilvl w:val="0"/>
                <w:numId w:val="110"/>
              </w:numPr>
              <w:spacing w:before="120" w:after="120"/>
              <w:jc w:val="both"/>
              <w:rPr>
                <w:rFonts w:eastAsia="MS Mincho" w:cs="Arial"/>
                <w:sz w:val="22"/>
                <w:szCs w:val="22"/>
                <w:lang w:eastAsia="ja-JP"/>
              </w:rPr>
            </w:pPr>
            <w:r w:rsidRPr="00451EEA">
              <w:rPr>
                <w:rFonts w:eastAsia="MS Mincho" w:cs="Arial"/>
                <w:bCs/>
                <w:sz w:val="22"/>
                <w:szCs w:val="22"/>
                <w:lang w:eastAsia="ja-JP"/>
              </w:rPr>
              <w:t>Forensic accounting and complex financial analysis</w:t>
            </w:r>
          </w:p>
          <w:p w14:paraId="2635B926" w14:textId="77777777" w:rsidR="00967E7B" w:rsidRPr="00451EEA" w:rsidRDefault="00967E7B" w:rsidP="007634AC">
            <w:pPr>
              <w:pStyle w:val="ListParagraph"/>
              <w:numPr>
                <w:ilvl w:val="0"/>
                <w:numId w:val="110"/>
              </w:numPr>
              <w:spacing w:before="120" w:after="120"/>
              <w:jc w:val="both"/>
              <w:rPr>
                <w:rFonts w:eastAsia="MS Mincho" w:cs="Arial"/>
                <w:sz w:val="22"/>
                <w:szCs w:val="22"/>
                <w:lang w:eastAsia="ja-JP"/>
              </w:rPr>
            </w:pPr>
            <w:r w:rsidRPr="00451EEA">
              <w:rPr>
                <w:rFonts w:eastAsia="MS Mincho" w:cs="Arial"/>
                <w:bCs/>
                <w:sz w:val="22"/>
                <w:szCs w:val="22"/>
                <w:lang w:eastAsia="ja-JP"/>
              </w:rPr>
              <w:t>Assessment of evidence and production of reports to support conclusions reached</w:t>
            </w:r>
          </w:p>
          <w:p w14:paraId="760C9BC7" w14:textId="77777777" w:rsidR="00967E7B" w:rsidRPr="00A22884" w:rsidRDefault="00967E7B" w:rsidP="007634AC">
            <w:pPr>
              <w:pStyle w:val="ListParagraph"/>
              <w:widowControl/>
              <w:numPr>
                <w:ilvl w:val="0"/>
                <w:numId w:val="110"/>
              </w:numPr>
              <w:spacing w:line="276" w:lineRule="auto"/>
              <w:jc w:val="both"/>
              <w:rPr>
                <w:rFonts w:cs="Arial"/>
                <w:sz w:val="22"/>
                <w:szCs w:val="22"/>
              </w:rPr>
            </w:pPr>
            <w:r>
              <w:rPr>
                <w:rFonts w:cs="Arial"/>
                <w:sz w:val="22"/>
                <w:szCs w:val="22"/>
              </w:rPr>
              <w:t>Any other Investigative servi</w:t>
            </w:r>
            <w:r w:rsidRPr="00134871">
              <w:rPr>
                <w:rFonts w:cs="Arial"/>
                <w:sz w:val="22"/>
                <w:szCs w:val="22"/>
              </w:rPr>
              <w:t>ces which may be required</w:t>
            </w:r>
          </w:p>
          <w:p w14:paraId="5CC10B3D" w14:textId="77777777" w:rsidR="00967E7B" w:rsidRPr="0004527D" w:rsidRDefault="00967E7B" w:rsidP="00DE3B8B">
            <w:pPr>
              <w:pStyle w:val="ListParagraph"/>
              <w:spacing w:line="276" w:lineRule="auto"/>
              <w:rPr>
                <w:rFonts w:cs="Arial"/>
                <w:sz w:val="22"/>
                <w:szCs w:val="22"/>
              </w:rPr>
            </w:pPr>
          </w:p>
        </w:tc>
      </w:tr>
    </w:tbl>
    <w:p w14:paraId="484882CE" w14:textId="77777777" w:rsidR="00967E7B" w:rsidRDefault="00967E7B" w:rsidP="00967E7B">
      <w:pPr>
        <w:pStyle w:val="Heading3"/>
        <w:rPr>
          <w:rFonts w:cs="Arial"/>
          <w:b/>
          <w:bCs/>
        </w:rPr>
      </w:pPr>
    </w:p>
    <w:p w14:paraId="20CEE2CB" w14:textId="77777777" w:rsidR="00967E7B" w:rsidRPr="004C38F9" w:rsidRDefault="00967E7B" w:rsidP="00967E7B">
      <w:pPr>
        <w:pStyle w:val="Heading3"/>
        <w:rPr>
          <w:rFonts w:cs="Arial"/>
          <w:b/>
          <w:bCs/>
        </w:rPr>
      </w:pPr>
      <w:r>
        <w:rPr>
          <w:rFonts w:cs="Arial"/>
          <w:b/>
          <w:bCs/>
        </w:rPr>
        <w:lastRenderedPageBreak/>
        <w:t>Detailed Requirements</w:t>
      </w:r>
    </w:p>
    <w:p w14:paraId="3BDF43F0" w14:textId="77777777" w:rsidR="00967E7B" w:rsidRDefault="00967E7B" w:rsidP="00967E7B">
      <w:bookmarkStart w:id="1267" w:name="_Hlk54871866"/>
    </w:p>
    <w:p w14:paraId="7F3E1EE2" w14:textId="77777777" w:rsidR="00967E7B" w:rsidRDefault="00967E7B" w:rsidP="00967E7B">
      <w:pPr>
        <w:pStyle w:val="Default"/>
        <w:spacing w:line="360" w:lineRule="auto"/>
        <w:ind w:left="720"/>
        <w:jc w:val="both"/>
      </w:pPr>
      <w:r>
        <w:t>Contractors may be required to undertake complete investigations or provide support on specific areas of ongoing investigations</w:t>
      </w:r>
      <w:bookmarkEnd w:id="1267"/>
      <w:r>
        <w:t>.</w:t>
      </w:r>
    </w:p>
    <w:tbl>
      <w:tblPr>
        <w:tblStyle w:val="TableGrid"/>
        <w:tblW w:w="14896" w:type="dxa"/>
        <w:tblLook w:val="04A0" w:firstRow="1" w:lastRow="0" w:firstColumn="1" w:lastColumn="0" w:noHBand="0" w:noVBand="1"/>
      </w:tblPr>
      <w:tblGrid>
        <w:gridCol w:w="1084"/>
        <w:gridCol w:w="3100"/>
        <w:gridCol w:w="7007"/>
        <w:gridCol w:w="3705"/>
      </w:tblGrid>
      <w:tr w:rsidR="00967E7B" w14:paraId="4A5244E6" w14:textId="77777777" w:rsidTr="00DE3B8B">
        <w:trPr>
          <w:trHeight w:val="453"/>
        </w:trPr>
        <w:tc>
          <w:tcPr>
            <w:tcW w:w="1084" w:type="dxa"/>
          </w:tcPr>
          <w:p w14:paraId="0D33B5FF" w14:textId="77777777" w:rsidR="00967E7B" w:rsidRDefault="00967E7B" w:rsidP="00DE3B8B">
            <w:r w:rsidRPr="0033076A">
              <w:rPr>
                <w:rFonts w:cs="Arial"/>
                <w:b/>
                <w:bCs/>
                <w:sz w:val="22"/>
                <w:szCs w:val="22"/>
              </w:rPr>
              <w:t>No</w:t>
            </w:r>
          </w:p>
        </w:tc>
        <w:tc>
          <w:tcPr>
            <w:tcW w:w="3100" w:type="dxa"/>
          </w:tcPr>
          <w:p w14:paraId="13D9AEB6" w14:textId="77777777" w:rsidR="00967E7B" w:rsidRDefault="00967E7B" w:rsidP="00DE3B8B">
            <w:r w:rsidRPr="0033076A">
              <w:rPr>
                <w:rFonts w:cs="Arial"/>
                <w:b/>
                <w:bCs/>
                <w:sz w:val="22"/>
                <w:szCs w:val="22"/>
              </w:rPr>
              <w:t>Service Name</w:t>
            </w:r>
          </w:p>
        </w:tc>
        <w:tc>
          <w:tcPr>
            <w:tcW w:w="7007" w:type="dxa"/>
          </w:tcPr>
          <w:p w14:paraId="21104300" w14:textId="77777777" w:rsidR="00967E7B" w:rsidRDefault="00967E7B" w:rsidP="00DE3B8B">
            <w:r w:rsidRPr="0033076A">
              <w:rPr>
                <w:rFonts w:cs="Arial"/>
                <w:b/>
                <w:bCs/>
                <w:sz w:val="22"/>
                <w:szCs w:val="22"/>
              </w:rPr>
              <w:t>Service Scope</w:t>
            </w:r>
          </w:p>
        </w:tc>
        <w:tc>
          <w:tcPr>
            <w:tcW w:w="3705" w:type="dxa"/>
          </w:tcPr>
          <w:p w14:paraId="07E72A66" w14:textId="77777777" w:rsidR="00967E7B" w:rsidRDefault="00967E7B" w:rsidP="00DE3B8B">
            <w:r w:rsidRPr="0033076A">
              <w:rPr>
                <w:rFonts w:cs="Arial"/>
                <w:b/>
                <w:bCs/>
                <w:sz w:val="22"/>
                <w:szCs w:val="22"/>
              </w:rPr>
              <w:t>Service Outputs</w:t>
            </w:r>
          </w:p>
        </w:tc>
      </w:tr>
      <w:tr w:rsidR="00967E7B" w14:paraId="5DF31AB6" w14:textId="77777777" w:rsidTr="00DE3B8B">
        <w:trPr>
          <w:trHeight w:val="70"/>
        </w:trPr>
        <w:tc>
          <w:tcPr>
            <w:tcW w:w="1084" w:type="dxa"/>
          </w:tcPr>
          <w:p w14:paraId="512A0E16" w14:textId="77777777" w:rsidR="00967E7B" w:rsidRPr="00582612" w:rsidRDefault="00967E7B" w:rsidP="00DE3B8B">
            <w:pPr>
              <w:rPr>
                <w:rFonts w:cs="Arial"/>
                <w:sz w:val="22"/>
                <w:szCs w:val="22"/>
              </w:rPr>
            </w:pPr>
            <w:r w:rsidRPr="00582612">
              <w:rPr>
                <w:rFonts w:cs="Arial"/>
                <w:sz w:val="22"/>
                <w:szCs w:val="22"/>
              </w:rPr>
              <w:t>10.2.2.1</w:t>
            </w:r>
          </w:p>
        </w:tc>
        <w:tc>
          <w:tcPr>
            <w:tcW w:w="3100" w:type="dxa"/>
          </w:tcPr>
          <w:p w14:paraId="556B365C" w14:textId="77777777" w:rsidR="00967E7B" w:rsidRPr="00810187" w:rsidRDefault="00967E7B" w:rsidP="00DE3B8B">
            <w:pPr>
              <w:rPr>
                <w:rFonts w:cs="Arial"/>
                <w:sz w:val="22"/>
                <w:szCs w:val="22"/>
              </w:rPr>
            </w:pPr>
            <w:r>
              <w:rPr>
                <w:rFonts w:cs="Arial"/>
                <w:sz w:val="22"/>
                <w:szCs w:val="22"/>
              </w:rPr>
              <w:t>Forensic Accounting and Investigation Support</w:t>
            </w:r>
          </w:p>
        </w:tc>
        <w:tc>
          <w:tcPr>
            <w:tcW w:w="7007" w:type="dxa"/>
          </w:tcPr>
          <w:p w14:paraId="0D11557F" w14:textId="77777777" w:rsidR="00967E7B" w:rsidRPr="00FF5FC3" w:rsidRDefault="00967E7B" w:rsidP="00DE3B8B">
            <w:pPr>
              <w:pStyle w:val="Default"/>
              <w:rPr>
                <w:sz w:val="22"/>
                <w:szCs w:val="22"/>
              </w:rPr>
            </w:pPr>
            <w:r w:rsidRPr="00FF5FC3">
              <w:rPr>
                <w:sz w:val="22"/>
                <w:szCs w:val="22"/>
              </w:rPr>
              <w:t>The scope of the investigation may include:</w:t>
            </w:r>
          </w:p>
          <w:p w14:paraId="6D099617" w14:textId="77777777" w:rsidR="00967E7B" w:rsidRDefault="00967E7B" w:rsidP="00DE3B8B">
            <w:pPr>
              <w:pStyle w:val="Default"/>
              <w:rPr>
                <w:b/>
                <w:bCs/>
                <w:sz w:val="22"/>
                <w:szCs w:val="22"/>
              </w:rPr>
            </w:pPr>
          </w:p>
          <w:p w14:paraId="23CFEFF6" w14:textId="77777777" w:rsidR="00967E7B" w:rsidRDefault="00967E7B" w:rsidP="00DE3B8B">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p>
          <w:p w14:paraId="7B3570BA" w14:textId="77777777" w:rsidR="00967E7B" w:rsidRPr="00177923" w:rsidRDefault="00967E7B" w:rsidP="00DE3B8B">
            <w:pPr>
              <w:pStyle w:val="Default"/>
              <w:rPr>
                <w:sz w:val="22"/>
                <w:szCs w:val="22"/>
              </w:rPr>
            </w:pPr>
          </w:p>
          <w:p w14:paraId="4C3290E5" w14:textId="77777777" w:rsidR="00967E7B" w:rsidRDefault="00967E7B" w:rsidP="00DE3B8B">
            <w:pPr>
              <w:pStyle w:val="Default"/>
              <w:rPr>
                <w:sz w:val="22"/>
                <w:szCs w:val="22"/>
              </w:rPr>
            </w:pPr>
            <w:r w:rsidRPr="000720CA">
              <w:rPr>
                <w:b/>
                <w:bCs/>
                <w:sz w:val="22"/>
                <w:szCs w:val="22"/>
              </w:rPr>
              <w:t>Interviews</w:t>
            </w:r>
            <w:r>
              <w:rPr>
                <w:sz w:val="22"/>
                <w:szCs w:val="22"/>
              </w:rPr>
              <w:t xml:space="preserve">: </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AED8ED0" w14:textId="77777777" w:rsidR="00967E7B" w:rsidRPr="00177923" w:rsidRDefault="00967E7B" w:rsidP="00DE3B8B">
            <w:pPr>
              <w:pStyle w:val="Default"/>
              <w:rPr>
                <w:sz w:val="22"/>
                <w:szCs w:val="22"/>
              </w:rPr>
            </w:pPr>
          </w:p>
          <w:p w14:paraId="168C9170" w14:textId="77777777" w:rsidR="00967E7B" w:rsidRDefault="00967E7B" w:rsidP="00DE3B8B">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29B4414B" w14:textId="77777777" w:rsidR="00967E7B" w:rsidRPr="00137888" w:rsidRDefault="00967E7B" w:rsidP="00DE3B8B">
            <w:pPr>
              <w:pStyle w:val="Default"/>
              <w:rPr>
                <w:sz w:val="22"/>
                <w:szCs w:val="22"/>
              </w:rPr>
            </w:pPr>
          </w:p>
          <w:p w14:paraId="0339984A" w14:textId="77777777" w:rsidR="00967E7B" w:rsidRDefault="00967E7B" w:rsidP="00DE3B8B">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ESFA funded programmes. </w:t>
            </w:r>
          </w:p>
          <w:p w14:paraId="539411A5" w14:textId="77777777" w:rsidR="00967E7B" w:rsidRDefault="00967E7B" w:rsidP="00DE3B8B">
            <w:pPr>
              <w:pStyle w:val="Default"/>
              <w:spacing w:after="25"/>
              <w:rPr>
                <w:color w:val="auto"/>
                <w:sz w:val="22"/>
                <w:szCs w:val="22"/>
              </w:rPr>
            </w:pPr>
          </w:p>
          <w:p w14:paraId="7275BAB6" w14:textId="77777777" w:rsidR="00967E7B" w:rsidRDefault="00967E7B" w:rsidP="00DE3B8B">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2988CBCF" w14:textId="77777777" w:rsidR="00967E7B" w:rsidRDefault="00967E7B" w:rsidP="00DE3B8B">
            <w:pPr>
              <w:pStyle w:val="Default"/>
              <w:spacing w:after="25"/>
              <w:rPr>
                <w:color w:val="auto"/>
                <w:sz w:val="22"/>
                <w:szCs w:val="22"/>
              </w:rPr>
            </w:pPr>
          </w:p>
          <w:p w14:paraId="7FFF890E" w14:textId="77777777" w:rsidR="00967E7B" w:rsidRPr="00554869" w:rsidRDefault="00967E7B" w:rsidP="00DE3B8B">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05" w:type="dxa"/>
          </w:tcPr>
          <w:p w14:paraId="0939DB85" w14:textId="77777777" w:rsidR="00967E7B" w:rsidRPr="00177923" w:rsidRDefault="00967E7B" w:rsidP="00DE3B8B">
            <w:pPr>
              <w:spacing w:before="120" w:after="120" w:line="276" w:lineRule="auto"/>
              <w:rPr>
                <w:sz w:val="22"/>
                <w:szCs w:val="22"/>
              </w:rPr>
            </w:pPr>
            <w:r w:rsidRPr="00A20365">
              <w:rPr>
                <w:rFonts w:cs="Arial"/>
                <w:b/>
                <w:bCs/>
                <w:sz w:val="22"/>
                <w:szCs w:val="22"/>
              </w:rPr>
              <w:lastRenderedPageBreak/>
              <w:t>Timing</w:t>
            </w:r>
            <w:r>
              <w:rPr>
                <w:rFonts w:cs="Arial"/>
                <w:sz w:val="22"/>
                <w:szCs w:val="22"/>
              </w:rPr>
              <w:t>: Contractor</w:t>
            </w:r>
            <w:r w:rsidRPr="004779C0">
              <w:rPr>
                <w:rFonts w:cs="Arial"/>
                <w:sz w:val="22"/>
                <w:szCs w:val="22"/>
              </w:rPr>
              <w:t>s will be expected to produce timely opinions and reports within each assignment in line with the timescales set out.  The format and timing of those reports will be set out for each assignment in</w:t>
            </w:r>
            <w:r>
              <w:rPr>
                <w:rFonts w:cs="Arial"/>
                <w:sz w:val="22"/>
                <w:szCs w:val="22"/>
              </w:rPr>
              <w:t xml:space="preserve"> </w:t>
            </w:r>
            <w:r w:rsidRPr="004779C0">
              <w:rPr>
                <w:rFonts w:cs="Arial"/>
                <w:sz w:val="22"/>
                <w:szCs w:val="22"/>
              </w:rPr>
              <w:t>th</w:t>
            </w:r>
            <w:r>
              <w:rPr>
                <w:rFonts w:cs="Arial"/>
                <w:sz w:val="22"/>
                <w:szCs w:val="22"/>
              </w:rPr>
              <w:t>e</w:t>
            </w:r>
            <w:r w:rsidRPr="004779C0">
              <w:rPr>
                <w:rFonts w:cs="Arial"/>
                <w:sz w:val="22"/>
                <w:szCs w:val="22"/>
              </w:rPr>
              <w:t xml:space="preserve"> engagement </w:t>
            </w:r>
            <w:r>
              <w:rPr>
                <w:rFonts w:cs="Arial"/>
                <w:sz w:val="22"/>
                <w:szCs w:val="22"/>
              </w:rPr>
              <w:t>letter</w:t>
            </w:r>
          </w:p>
          <w:p w14:paraId="0BA7337E" w14:textId="77777777" w:rsidR="00967E7B" w:rsidRDefault="00967E7B" w:rsidP="00DE3B8B">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the ESFA to form a view on next steps.  Next steps may include further testing or changes in scope </w:t>
            </w:r>
          </w:p>
          <w:p w14:paraId="286F28C4" w14:textId="77777777" w:rsidR="00967E7B" w:rsidRPr="00177923" w:rsidRDefault="00967E7B" w:rsidP="00DE3B8B">
            <w:pPr>
              <w:pStyle w:val="Default"/>
              <w:spacing w:after="25"/>
              <w:rPr>
                <w:color w:val="auto"/>
                <w:sz w:val="22"/>
                <w:szCs w:val="22"/>
              </w:rPr>
            </w:pPr>
          </w:p>
          <w:p w14:paraId="4B7B9F53" w14:textId="77777777" w:rsidR="00967E7B" w:rsidRPr="00177923" w:rsidRDefault="00967E7B" w:rsidP="00DE3B8B">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w:t>
            </w:r>
            <w:r w:rsidRPr="00177923">
              <w:rPr>
                <w:color w:val="auto"/>
                <w:sz w:val="22"/>
                <w:szCs w:val="22"/>
              </w:rPr>
              <w:lastRenderedPageBreak/>
              <w:t xml:space="preserve">the quantum and relevant evidence to support the conclusions reached. </w:t>
            </w:r>
          </w:p>
          <w:p w14:paraId="609C0EDD" w14:textId="77777777" w:rsidR="00967E7B" w:rsidRDefault="00967E7B" w:rsidP="00DE3B8B">
            <w:pPr>
              <w:spacing w:line="276" w:lineRule="auto"/>
            </w:pPr>
          </w:p>
        </w:tc>
      </w:tr>
      <w:tr w:rsidR="00967E7B" w14:paraId="39CD6A2C" w14:textId="77777777" w:rsidTr="00DE3B8B">
        <w:trPr>
          <w:trHeight w:val="399"/>
        </w:trPr>
        <w:tc>
          <w:tcPr>
            <w:tcW w:w="1084" w:type="dxa"/>
          </w:tcPr>
          <w:p w14:paraId="52549D92" w14:textId="77777777" w:rsidR="00967E7B" w:rsidRPr="00582612" w:rsidRDefault="00967E7B" w:rsidP="00DE3B8B">
            <w:pPr>
              <w:rPr>
                <w:rFonts w:cs="Arial"/>
              </w:rPr>
            </w:pPr>
            <w:r>
              <w:rPr>
                <w:rFonts w:cs="Arial"/>
              </w:rPr>
              <w:lastRenderedPageBreak/>
              <w:t>10.2.2.2</w:t>
            </w:r>
          </w:p>
        </w:tc>
        <w:tc>
          <w:tcPr>
            <w:tcW w:w="3100" w:type="dxa"/>
          </w:tcPr>
          <w:p w14:paraId="132DC1A2" w14:textId="77777777" w:rsidR="00967E7B" w:rsidRPr="001A3EF2" w:rsidRDefault="00967E7B" w:rsidP="00DE3B8B">
            <w:pPr>
              <w:rPr>
                <w:rFonts w:cs="Arial"/>
                <w:sz w:val="22"/>
                <w:szCs w:val="22"/>
              </w:rPr>
            </w:pPr>
            <w:r>
              <w:rPr>
                <w:rFonts w:cs="Arial"/>
                <w:sz w:val="22"/>
                <w:szCs w:val="22"/>
              </w:rPr>
              <w:t xml:space="preserve">Investigation support to other Framework lots </w:t>
            </w:r>
          </w:p>
        </w:tc>
        <w:tc>
          <w:tcPr>
            <w:tcW w:w="7007" w:type="dxa"/>
          </w:tcPr>
          <w:p w14:paraId="5D6A244A" w14:textId="77777777" w:rsidR="00967E7B" w:rsidRDefault="00967E7B" w:rsidP="00DE3B8B">
            <w:pPr>
              <w:pStyle w:val="Heading3"/>
              <w:outlineLvl w:val="2"/>
              <w:rPr>
                <w:rFonts w:cs="Arial"/>
                <w:sz w:val="22"/>
                <w:szCs w:val="22"/>
              </w:rPr>
            </w:pPr>
            <w:r>
              <w:rPr>
                <w:rFonts w:cs="Arial"/>
                <w:sz w:val="22"/>
                <w:szCs w:val="22"/>
              </w:rPr>
              <w:t>Contractors may be required to provide support to any of the other lots as required including working with Contractors in other lots on a specific piece of work.</w:t>
            </w:r>
          </w:p>
          <w:p w14:paraId="4BFF0CD0" w14:textId="77777777" w:rsidR="00967E7B" w:rsidRPr="001A3EF2" w:rsidRDefault="00967E7B" w:rsidP="00DE3B8B">
            <w:pPr>
              <w:pStyle w:val="Heading3"/>
              <w:outlineLvl w:val="2"/>
              <w:rPr>
                <w:rFonts w:cs="Arial"/>
                <w:sz w:val="22"/>
                <w:szCs w:val="22"/>
              </w:rPr>
            </w:pPr>
            <w:r>
              <w:rPr>
                <w:rFonts w:cs="Arial"/>
                <w:sz w:val="22"/>
                <w:szCs w:val="22"/>
              </w:rPr>
              <w:t>Contractor</w:t>
            </w:r>
            <w:r w:rsidRPr="001A3EF2">
              <w:rPr>
                <w:rFonts w:cs="Arial"/>
                <w:sz w:val="22"/>
                <w:szCs w:val="22"/>
              </w:rPr>
              <w:t xml:space="preserve">s may be required to provide investigation support in matters involving an </w:t>
            </w:r>
            <w:r>
              <w:rPr>
                <w:rFonts w:cs="Arial"/>
                <w:sz w:val="22"/>
                <w:szCs w:val="22"/>
              </w:rPr>
              <w:t>E</w:t>
            </w:r>
            <w:r w:rsidRPr="001A3EF2">
              <w:rPr>
                <w:rFonts w:cs="Arial"/>
                <w:sz w:val="22"/>
                <w:szCs w:val="22"/>
              </w:rPr>
              <w:t xml:space="preserve">ducation </w:t>
            </w:r>
            <w:r>
              <w:rPr>
                <w:rFonts w:cs="Arial"/>
                <w:sz w:val="22"/>
                <w:szCs w:val="22"/>
              </w:rPr>
              <w:t>P</w:t>
            </w:r>
            <w:r w:rsidRPr="001A3EF2">
              <w:rPr>
                <w:rFonts w:cs="Arial"/>
                <w:sz w:val="22"/>
                <w:szCs w:val="22"/>
              </w:rPr>
              <w:t xml:space="preserve">rovider which is undergoing financial restructure or in an </w:t>
            </w:r>
            <w:r>
              <w:rPr>
                <w:rFonts w:cs="Arial"/>
                <w:sz w:val="22"/>
                <w:szCs w:val="22"/>
              </w:rPr>
              <w:t>I</w:t>
            </w:r>
            <w:r w:rsidRPr="001A3EF2">
              <w:rPr>
                <w:rFonts w:cs="Arial"/>
                <w:sz w:val="22"/>
                <w:szCs w:val="22"/>
              </w:rPr>
              <w:t xml:space="preserve">nsolvency </w:t>
            </w:r>
            <w:r>
              <w:rPr>
                <w:rFonts w:cs="Arial"/>
                <w:sz w:val="22"/>
                <w:szCs w:val="22"/>
              </w:rPr>
              <w:t>P</w:t>
            </w:r>
            <w:r w:rsidRPr="001A3EF2">
              <w:rPr>
                <w:rFonts w:cs="Arial"/>
                <w:sz w:val="22"/>
                <w:szCs w:val="22"/>
              </w:rPr>
              <w:t xml:space="preserve">rocess.  Therefore, </w:t>
            </w:r>
            <w:r>
              <w:rPr>
                <w:rFonts w:cs="Arial"/>
                <w:sz w:val="22"/>
                <w:szCs w:val="22"/>
              </w:rPr>
              <w:t>Contractor</w:t>
            </w:r>
            <w:r w:rsidRPr="001A3EF2">
              <w:rPr>
                <w:rFonts w:cs="Arial"/>
                <w:sz w:val="22"/>
                <w:szCs w:val="22"/>
              </w:rPr>
              <w:t>s should be able to demonstrate an understanding of working with insolvent entities, identifying antecedent transactions and misfeasance.</w:t>
            </w:r>
          </w:p>
          <w:p w14:paraId="129B70EA" w14:textId="77777777" w:rsidR="00967E7B" w:rsidRPr="00205192" w:rsidRDefault="00967E7B" w:rsidP="00DE3B8B">
            <w:pPr>
              <w:pStyle w:val="Heading3"/>
              <w:ind w:left="1418"/>
              <w:outlineLvl w:val="2"/>
              <w:rPr>
                <w:rFonts w:cs="Arial"/>
                <w:sz w:val="22"/>
                <w:szCs w:val="22"/>
              </w:rPr>
            </w:pPr>
          </w:p>
          <w:p w14:paraId="70478351" w14:textId="77777777" w:rsidR="00967E7B" w:rsidRPr="00205192" w:rsidRDefault="00967E7B" w:rsidP="00DE3B8B">
            <w:pPr>
              <w:pStyle w:val="Heading3"/>
              <w:ind w:left="720" w:hanging="720"/>
              <w:outlineLvl w:val="2"/>
              <w:rPr>
                <w:rFonts w:cs="Arial"/>
                <w:sz w:val="22"/>
                <w:szCs w:val="22"/>
              </w:rPr>
            </w:pPr>
          </w:p>
          <w:p w14:paraId="0285B11E" w14:textId="77777777" w:rsidR="00967E7B" w:rsidRPr="001A3EF2" w:rsidRDefault="00967E7B" w:rsidP="00DE3B8B">
            <w:pPr>
              <w:pStyle w:val="Default"/>
              <w:rPr>
                <w:color w:val="auto"/>
                <w:sz w:val="22"/>
                <w:szCs w:val="22"/>
              </w:rPr>
            </w:pPr>
          </w:p>
        </w:tc>
        <w:tc>
          <w:tcPr>
            <w:tcW w:w="3705" w:type="dxa"/>
          </w:tcPr>
          <w:p w14:paraId="5DE87495" w14:textId="77777777" w:rsidR="00967E7B" w:rsidRPr="00A20365" w:rsidRDefault="00967E7B" w:rsidP="00DE3B8B">
            <w:pPr>
              <w:spacing w:before="120" w:after="120" w:line="276" w:lineRule="auto"/>
              <w:rPr>
                <w:rFonts w:cs="Arial"/>
                <w:b/>
                <w:bCs/>
              </w:rPr>
            </w:pPr>
            <w:r w:rsidRPr="0081779D">
              <w:rPr>
                <w:rFonts w:cs="Arial"/>
                <w:b/>
                <w:sz w:val="22"/>
                <w:szCs w:val="22"/>
              </w:rPr>
              <w:t xml:space="preserve">Written advice/reports: </w:t>
            </w:r>
            <w:r>
              <w:rPr>
                <w:rFonts w:cs="Arial"/>
                <w:sz w:val="22"/>
                <w:szCs w:val="22"/>
              </w:rPr>
              <w:t>Contractor</w:t>
            </w:r>
            <w:r w:rsidRPr="00882E42">
              <w:rPr>
                <w:rFonts w:cs="Arial"/>
                <w:sz w:val="22"/>
                <w:szCs w:val="22"/>
              </w:rPr>
              <w:t xml:space="preserve">s will be expected to produce </w:t>
            </w:r>
            <w:r>
              <w:rPr>
                <w:rFonts w:cs="Arial"/>
                <w:sz w:val="22"/>
                <w:szCs w:val="22"/>
              </w:rPr>
              <w:t xml:space="preserve">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w:t>
            </w:r>
            <w:r>
              <w:rPr>
                <w:rFonts w:cs="Arial"/>
                <w:sz w:val="22"/>
                <w:szCs w:val="22"/>
              </w:rPr>
              <w:t>the findings and any recommendations for action.</w:t>
            </w:r>
          </w:p>
        </w:tc>
      </w:tr>
      <w:tr w:rsidR="00967E7B" w14:paraId="53B1EB48" w14:textId="77777777" w:rsidTr="00DE3B8B">
        <w:trPr>
          <w:trHeight w:val="399"/>
        </w:trPr>
        <w:tc>
          <w:tcPr>
            <w:tcW w:w="1084" w:type="dxa"/>
          </w:tcPr>
          <w:p w14:paraId="186EF600" w14:textId="77777777" w:rsidR="00967E7B" w:rsidRDefault="00967E7B" w:rsidP="00DE3B8B">
            <w:pPr>
              <w:rPr>
                <w:rFonts w:cs="Arial"/>
              </w:rPr>
            </w:pPr>
            <w:r>
              <w:rPr>
                <w:rFonts w:cs="Arial"/>
              </w:rPr>
              <w:t>10.2.2.3</w:t>
            </w:r>
          </w:p>
        </w:tc>
        <w:tc>
          <w:tcPr>
            <w:tcW w:w="3100" w:type="dxa"/>
          </w:tcPr>
          <w:p w14:paraId="73E01392" w14:textId="77777777" w:rsidR="00967E7B" w:rsidRDefault="00967E7B" w:rsidP="00DE3B8B">
            <w:pPr>
              <w:rPr>
                <w:rFonts w:cs="Arial"/>
              </w:rPr>
            </w:pPr>
            <w:r>
              <w:rPr>
                <w:rFonts w:cs="Arial"/>
                <w:sz w:val="22"/>
                <w:szCs w:val="22"/>
              </w:rPr>
              <w:t>Expert witness services and a</w:t>
            </w:r>
            <w:r w:rsidRPr="00924C8C">
              <w:rPr>
                <w:rFonts w:cs="Arial"/>
                <w:sz w:val="22"/>
                <w:szCs w:val="22"/>
              </w:rPr>
              <w:t xml:space="preserve">ssessing quantum </w:t>
            </w:r>
            <w:r>
              <w:rPr>
                <w:rFonts w:cs="Arial"/>
                <w:sz w:val="22"/>
                <w:szCs w:val="22"/>
              </w:rPr>
              <w:t xml:space="preserve">on civil claims. </w:t>
            </w:r>
          </w:p>
        </w:tc>
        <w:tc>
          <w:tcPr>
            <w:tcW w:w="7007" w:type="dxa"/>
          </w:tcPr>
          <w:p w14:paraId="765BC35E" w14:textId="77777777" w:rsidR="00967E7B" w:rsidRPr="00FF5FC3" w:rsidRDefault="00967E7B" w:rsidP="00DE3B8B">
            <w:pPr>
              <w:pStyle w:val="Heading3"/>
              <w:outlineLvl w:val="2"/>
              <w:rPr>
                <w:sz w:val="22"/>
                <w:szCs w:val="22"/>
              </w:rPr>
            </w:pPr>
            <w:r>
              <w:rPr>
                <w:rFonts w:cs="Arial"/>
                <w:sz w:val="22"/>
                <w:szCs w:val="22"/>
              </w:rPr>
              <w:t>Contractor</w:t>
            </w:r>
            <w:r w:rsidRPr="00205192">
              <w:rPr>
                <w:rFonts w:cs="Arial"/>
                <w:sz w:val="22"/>
                <w:szCs w:val="22"/>
              </w:rPr>
              <w:t xml:space="preserve">s may be required to assist the </w:t>
            </w:r>
            <w:r>
              <w:rPr>
                <w:rFonts w:cs="Arial"/>
                <w:sz w:val="22"/>
                <w:szCs w:val="22"/>
              </w:rPr>
              <w:t>Authority</w:t>
            </w:r>
            <w:r w:rsidRPr="00205192">
              <w:rPr>
                <w:rFonts w:cs="Arial"/>
                <w:sz w:val="22"/>
                <w:szCs w:val="22"/>
              </w:rPr>
              <w:t xml:space="preserve"> in </w:t>
            </w:r>
            <w:r>
              <w:rPr>
                <w:rFonts w:cs="Arial"/>
                <w:sz w:val="22"/>
                <w:szCs w:val="22"/>
              </w:rPr>
              <w:t>assessing the quantum as part of consideration of civil litigation proceedings.  Therefore, Contractors will be expected to have experience of the relevant civil procedure rules for expert witnesses.</w:t>
            </w:r>
          </w:p>
          <w:p w14:paraId="3962ECC1" w14:textId="77777777" w:rsidR="00967E7B" w:rsidRPr="00FF5FC3" w:rsidRDefault="00967E7B" w:rsidP="00DE3B8B">
            <w:pPr>
              <w:pStyle w:val="Heading3"/>
              <w:outlineLvl w:val="2"/>
              <w:rPr>
                <w:sz w:val="22"/>
                <w:szCs w:val="22"/>
              </w:rPr>
            </w:pPr>
          </w:p>
        </w:tc>
        <w:tc>
          <w:tcPr>
            <w:tcW w:w="3705" w:type="dxa"/>
          </w:tcPr>
          <w:p w14:paraId="2321687B" w14:textId="77777777" w:rsidR="00967E7B" w:rsidRPr="00A20365" w:rsidRDefault="00967E7B" w:rsidP="00DE3B8B">
            <w:pPr>
              <w:spacing w:before="120" w:after="120" w:line="276" w:lineRule="auto"/>
              <w:rPr>
                <w:rFonts w:cs="Arial"/>
                <w:b/>
                <w:bCs/>
              </w:rPr>
            </w:pPr>
            <w:r w:rsidRPr="0081779D">
              <w:rPr>
                <w:rFonts w:cs="Arial"/>
                <w:b/>
                <w:sz w:val="22"/>
                <w:szCs w:val="22"/>
              </w:rPr>
              <w:t>Written advice/reports:</w:t>
            </w:r>
            <w:r>
              <w:rPr>
                <w:rFonts w:cs="Arial"/>
                <w:b/>
                <w:bCs/>
              </w:rPr>
              <w:t xml:space="preserve"> </w:t>
            </w:r>
            <w:r>
              <w:rPr>
                <w:rFonts w:cs="Arial"/>
                <w:sz w:val="22"/>
                <w:szCs w:val="22"/>
              </w:rPr>
              <w:t>Contractor</w:t>
            </w:r>
            <w:r w:rsidRPr="00882E42">
              <w:rPr>
                <w:rFonts w:cs="Arial"/>
                <w:sz w:val="22"/>
                <w:szCs w:val="22"/>
              </w:rPr>
              <w:t xml:space="preserve">s will be expected to produce </w:t>
            </w:r>
            <w:r>
              <w:rPr>
                <w:rFonts w:cs="Arial"/>
                <w:sz w:val="22"/>
                <w:szCs w:val="22"/>
              </w:rPr>
              <w:t xml:space="preserve"> 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the issues arising</w:t>
            </w:r>
            <w:r>
              <w:rPr>
                <w:rFonts w:cs="Arial"/>
                <w:sz w:val="22"/>
                <w:szCs w:val="22"/>
              </w:rPr>
              <w:t>,</w:t>
            </w:r>
            <w:r w:rsidRPr="00882E42">
              <w:rPr>
                <w:rFonts w:cs="Arial"/>
                <w:sz w:val="22"/>
                <w:szCs w:val="22"/>
              </w:rPr>
              <w:t xml:space="preserve"> the quantum and relevant evidence to support the conclusions reached</w:t>
            </w:r>
            <w:r>
              <w:rPr>
                <w:rFonts w:cs="Arial"/>
                <w:sz w:val="22"/>
                <w:szCs w:val="22"/>
              </w:rPr>
              <w:t>.</w:t>
            </w:r>
          </w:p>
        </w:tc>
      </w:tr>
    </w:tbl>
    <w:p w14:paraId="6B9C16A0" w14:textId="77777777" w:rsidR="00967E7B" w:rsidRDefault="00967E7B" w:rsidP="00967E7B">
      <w:pPr>
        <w:sectPr w:rsidR="00967E7B" w:rsidSect="009715B9">
          <w:pgSz w:w="16838" w:h="11906" w:orient="landscape"/>
          <w:pgMar w:top="1440" w:right="1440" w:bottom="1440" w:left="1440" w:header="720" w:footer="720" w:gutter="0"/>
          <w:cols w:space="720"/>
          <w:docGrid w:linePitch="360"/>
        </w:sectPr>
      </w:pPr>
    </w:p>
    <w:p w14:paraId="5E1CE06C" w14:textId="77777777" w:rsidR="00967E7B" w:rsidRPr="00177923" w:rsidRDefault="00967E7B" w:rsidP="00967E7B">
      <w:pPr>
        <w:pStyle w:val="Heading2"/>
        <w:ind w:firstLine="133"/>
        <w:rPr>
          <w:rFonts w:cs="Arial"/>
        </w:rPr>
      </w:pPr>
      <w:bookmarkStart w:id="1268" w:name="_Toc54939964"/>
      <w:r w:rsidRPr="00177923">
        <w:rPr>
          <w:rFonts w:cs="Arial"/>
        </w:rPr>
        <w:lastRenderedPageBreak/>
        <w:t>Methodology (services)</w:t>
      </w:r>
      <w:bookmarkEnd w:id="1268"/>
    </w:p>
    <w:p w14:paraId="14DA8972" w14:textId="77777777" w:rsidR="00967E7B" w:rsidRPr="004C22B2" w:rsidRDefault="00967E7B" w:rsidP="00967E7B">
      <w:pPr>
        <w:pStyle w:val="Heading3"/>
        <w:ind w:left="1418"/>
        <w:rPr>
          <w:rFonts w:eastAsiaTheme="minorHAnsi" w:cs="Arial"/>
          <w:sz w:val="22"/>
          <w:szCs w:val="22"/>
        </w:rPr>
      </w:pPr>
    </w:p>
    <w:p w14:paraId="1ED797B5" w14:textId="77777777" w:rsidR="00967E7B" w:rsidRDefault="00967E7B" w:rsidP="00967E7B">
      <w:pPr>
        <w:pStyle w:val="Heading3"/>
        <w:ind w:left="1418"/>
        <w:rPr>
          <w:rFonts w:eastAsiaTheme="minorHAnsi" w:cs="Arial"/>
          <w:sz w:val="22"/>
          <w:szCs w:val="22"/>
        </w:rPr>
      </w:pPr>
      <w:r>
        <w:rPr>
          <w:rFonts w:cs="Arial"/>
        </w:rPr>
        <w:tab/>
      </w:r>
      <w:r w:rsidRPr="001529EE">
        <w:rPr>
          <w:rFonts w:eastAsiaTheme="minorHAnsi" w:cs="Arial"/>
          <w:sz w:val="22"/>
          <w:szCs w:val="22"/>
        </w:rPr>
        <w:t xml:space="preserve">The scope for the work will be agreed with the </w:t>
      </w:r>
      <w:r>
        <w:rPr>
          <w:rFonts w:eastAsiaTheme="minorHAnsi" w:cs="Arial"/>
          <w:sz w:val="22"/>
          <w:szCs w:val="22"/>
        </w:rPr>
        <w:t>Contractor</w:t>
      </w:r>
      <w:r w:rsidRPr="001529EE">
        <w:rPr>
          <w:rFonts w:eastAsiaTheme="minorHAnsi" w:cs="Arial"/>
          <w:sz w:val="22"/>
          <w:szCs w:val="22"/>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w:t>
      </w:r>
      <w:r>
        <w:rPr>
          <w:rFonts w:eastAsiaTheme="minorHAnsi" w:cs="Arial"/>
          <w:sz w:val="22"/>
          <w:szCs w:val="22"/>
        </w:rPr>
        <w:t>d</w:t>
      </w:r>
    </w:p>
    <w:p w14:paraId="4FE3C48F" w14:textId="77777777" w:rsidR="00967E7B" w:rsidRDefault="00967E7B" w:rsidP="00967E7B">
      <w:pPr>
        <w:pStyle w:val="Heading3"/>
        <w:rPr>
          <w:rFonts w:eastAsiaTheme="minorHAnsi" w:cs="Arial"/>
          <w:sz w:val="22"/>
          <w:szCs w:val="22"/>
        </w:rPr>
      </w:pPr>
    </w:p>
    <w:p w14:paraId="6FF87890" w14:textId="77777777" w:rsidR="00967E7B" w:rsidRPr="004C22B2" w:rsidRDefault="00967E7B" w:rsidP="00967E7B">
      <w:pPr>
        <w:pStyle w:val="Heading3"/>
        <w:ind w:left="1418"/>
        <w:rPr>
          <w:rFonts w:eastAsiaTheme="minorHAnsi" w:cs="Arial"/>
          <w:sz w:val="22"/>
          <w:szCs w:val="22"/>
        </w:rPr>
      </w:pPr>
      <w:r>
        <w:rPr>
          <w:rFonts w:eastAsiaTheme="minorHAnsi" w:cs="Arial"/>
          <w:sz w:val="22"/>
          <w:szCs w:val="22"/>
        </w:rPr>
        <w:t>Contractor</w:t>
      </w:r>
      <w:r w:rsidRPr="004C22B2">
        <w:rPr>
          <w:rFonts w:eastAsiaTheme="minorHAnsi" w:cs="Arial"/>
          <w:sz w:val="22"/>
          <w:szCs w:val="22"/>
        </w:rPr>
        <w:t xml:space="preserve">s are required to demonstrate a practical understanding of </w:t>
      </w:r>
      <w:r>
        <w:rPr>
          <w:rFonts w:eastAsiaTheme="minorHAnsi" w:cs="Arial"/>
          <w:sz w:val="22"/>
          <w:szCs w:val="22"/>
        </w:rPr>
        <w:t>Education providers as defined in the Framework agreement</w:t>
      </w:r>
    </w:p>
    <w:p w14:paraId="2A362B9E" w14:textId="77777777" w:rsidR="00967E7B" w:rsidRPr="00205192" w:rsidRDefault="00967E7B" w:rsidP="00967E7B">
      <w:pPr>
        <w:pStyle w:val="Heading3"/>
        <w:ind w:left="698"/>
        <w:rPr>
          <w:rFonts w:eastAsiaTheme="minorHAnsi" w:cs="Arial"/>
          <w:sz w:val="22"/>
          <w:szCs w:val="22"/>
        </w:rPr>
      </w:pPr>
    </w:p>
    <w:p w14:paraId="7B341740"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ESFA publishes policies, the Academies Financial Handbook (the Financial Handbook), funding rules, individual learner specification, guidance and assurance programme details (the documents). </w:t>
      </w:r>
      <w:r>
        <w:rPr>
          <w:rFonts w:eastAsiaTheme="minorHAnsi" w:cs="Arial"/>
          <w:sz w:val="22"/>
          <w:szCs w:val="22"/>
        </w:rPr>
        <w:t>Contractor</w:t>
      </w:r>
      <w:r w:rsidRPr="00205192">
        <w:rPr>
          <w:rFonts w:eastAsiaTheme="minorHAnsi" w:cs="Arial"/>
          <w:sz w:val="22"/>
          <w:szCs w:val="22"/>
        </w:rPr>
        <w:t xml:space="preserve">s </w:t>
      </w:r>
      <w:r w:rsidRPr="00BD5CDE">
        <w:rPr>
          <w:rFonts w:eastAsiaTheme="minorHAnsi" w:cs="Arial"/>
          <w:sz w:val="22"/>
          <w:szCs w:val="22"/>
        </w:rPr>
        <w:t>should</w:t>
      </w:r>
      <w:r w:rsidRPr="00205192">
        <w:rPr>
          <w:rFonts w:eastAsiaTheme="minorHAnsi" w:cs="Arial"/>
          <w:sz w:val="22"/>
          <w:szCs w:val="22"/>
        </w:rPr>
        <w:t xml:space="preserve"> be able to demonstrate knowledge and experience of utilising and working with and within the parameters set out in the documents.</w:t>
      </w:r>
    </w:p>
    <w:p w14:paraId="186CDDB3" w14:textId="77777777" w:rsidR="00967E7B" w:rsidRPr="00205192" w:rsidRDefault="00967E7B" w:rsidP="00967E7B">
      <w:pPr>
        <w:pStyle w:val="Heading3"/>
        <w:ind w:left="1418"/>
        <w:rPr>
          <w:rFonts w:eastAsiaTheme="minorHAnsi" w:cs="Arial"/>
          <w:sz w:val="22"/>
          <w:szCs w:val="22"/>
        </w:rPr>
      </w:pPr>
    </w:p>
    <w:p w14:paraId="2381E1CA"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Dependent on the matter or entity subject to investigation, </w:t>
      </w:r>
      <w:r>
        <w:rPr>
          <w:rFonts w:eastAsiaTheme="minorHAnsi" w:cs="Arial"/>
          <w:sz w:val="22"/>
          <w:szCs w:val="22"/>
        </w:rPr>
        <w:t>Contractor</w:t>
      </w:r>
      <w:r w:rsidRPr="00205192">
        <w:rPr>
          <w:rFonts w:eastAsiaTheme="minorHAnsi" w:cs="Arial"/>
          <w:sz w:val="22"/>
          <w:szCs w:val="22"/>
        </w:rPr>
        <w:t>s will be expected to work within the wider regulatory frameworks which the ESFA operates in; this includes  but not limited to Charity Commission guidance, Companies Act, Managing Public Money, Education Act</w:t>
      </w:r>
      <w:r>
        <w:rPr>
          <w:rFonts w:eastAsiaTheme="minorHAnsi" w:cs="Arial"/>
          <w:sz w:val="22"/>
          <w:szCs w:val="22"/>
        </w:rPr>
        <w:t>, Company Directors Disqualification Act</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s should be able to demonstrate a good understanding and experience of these environments, including recognising regulatory breaches.</w:t>
      </w:r>
    </w:p>
    <w:p w14:paraId="48BFB9FB" w14:textId="77777777" w:rsidR="00967E7B" w:rsidRPr="00205192" w:rsidRDefault="00967E7B" w:rsidP="00967E7B">
      <w:pPr>
        <w:pStyle w:val="Heading3"/>
        <w:ind w:left="1418"/>
        <w:rPr>
          <w:rFonts w:eastAsiaTheme="minorHAnsi" w:cs="Arial"/>
          <w:sz w:val="22"/>
          <w:szCs w:val="22"/>
        </w:rPr>
      </w:pPr>
    </w:p>
    <w:p w14:paraId="7E4EA37A" w14:textId="77777777" w:rsidR="00967E7B" w:rsidRPr="003432BB"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may be required to undertake complete investigations or provide support on specific areas of ongoing investigations.  Such work may focus on learner existence and eligibility for ESFA funding, learning activity and/or achievement.</w:t>
      </w:r>
      <w:r>
        <w:rPr>
          <w:rFonts w:eastAsiaTheme="minorHAnsi" w:cs="Arial"/>
          <w:sz w:val="22"/>
          <w:szCs w:val="22"/>
        </w:rPr>
        <w:t xml:space="preserve"> </w:t>
      </w:r>
      <w:r w:rsidRPr="00205192">
        <w:rPr>
          <w:rFonts w:eastAsiaTheme="minorHAnsi" w:cs="Arial"/>
          <w:sz w:val="22"/>
          <w:szCs w:val="22"/>
        </w:rPr>
        <w:t>Assignments may also relate to the investigation of allegations of irregularity and/or noncompliance with funding rules or the Financial Handbook.</w:t>
      </w:r>
    </w:p>
    <w:p w14:paraId="29E28299" w14:textId="77777777" w:rsidR="00967E7B" w:rsidRDefault="00967E7B" w:rsidP="00967E7B">
      <w:pPr>
        <w:pStyle w:val="Heading3"/>
        <w:rPr>
          <w:rFonts w:eastAsiaTheme="minorHAnsi" w:cs="Arial"/>
          <w:sz w:val="22"/>
          <w:szCs w:val="22"/>
        </w:rPr>
      </w:pPr>
    </w:p>
    <w:p w14:paraId="71B8E40C"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provide investigation support in matters involving an </w:t>
      </w:r>
      <w:r>
        <w:rPr>
          <w:rFonts w:eastAsiaTheme="minorHAnsi" w:cs="Arial"/>
          <w:sz w:val="22"/>
          <w:szCs w:val="22"/>
        </w:rPr>
        <w:t>E</w:t>
      </w:r>
      <w:r w:rsidRPr="00205192">
        <w:rPr>
          <w:rFonts w:eastAsiaTheme="minorHAnsi" w:cs="Arial"/>
          <w:sz w:val="22"/>
          <w:szCs w:val="22"/>
        </w:rPr>
        <w:t xml:space="preserve">ducation provider which is undergoing financial restructure or in an insolvency process.  Therefore, </w:t>
      </w:r>
      <w:r>
        <w:rPr>
          <w:rFonts w:eastAsiaTheme="minorHAnsi" w:cs="Arial"/>
          <w:sz w:val="22"/>
          <w:szCs w:val="22"/>
        </w:rPr>
        <w:t>Contractor</w:t>
      </w:r>
      <w:r w:rsidRPr="00205192">
        <w:rPr>
          <w:rFonts w:eastAsiaTheme="minorHAnsi" w:cs="Arial"/>
          <w:sz w:val="22"/>
          <w:szCs w:val="22"/>
        </w:rPr>
        <w:t>s should be able to demonstrate an understanding of working with insolvent entities, identifying antecedent transactions and misfeasance.</w:t>
      </w:r>
    </w:p>
    <w:p w14:paraId="5D11909A" w14:textId="77777777" w:rsidR="00967E7B" w:rsidRPr="00205192" w:rsidRDefault="00967E7B" w:rsidP="00967E7B">
      <w:pPr>
        <w:pStyle w:val="Heading3"/>
        <w:ind w:left="1418"/>
        <w:rPr>
          <w:rFonts w:eastAsiaTheme="minorHAnsi" w:cs="Arial"/>
          <w:sz w:val="22"/>
          <w:szCs w:val="22"/>
        </w:rPr>
      </w:pPr>
    </w:p>
    <w:p w14:paraId="05E541AF" w14:textId="77777777" w:rsidR="00967E7B" w:rsidRPr="00543B2E" w:rsidRDefault="00967E7B" w:rsidP="00967E7B">
      <w:pPr>
        <w:pStyle w:val="Heading3"/>
        <w:ind w:left="1418"/>
        <w:rPr>
          <w:rFonts w:eastAsiaTheme="minorHAnsi" w:cs="Arial"/>
          <w:sz w:val="22"/>
          <w:szCs w:val="22"/>
        </w:rPr>
      </w:pPr>
      <w:r w:rsidRPr="00D25D4A">
        <w:rPr>
          <w:rFonts w:eastAsiaTheme="minorHAnsi" w:cs="Arial"/>
          <w:sz w:val="22"/>
          <w:szCs w:val="22"/>
        </w:rPr>
        <w:t xml:space="preserve">Where the ESFA considers or becomes involved in legal action, </w:t>
      </w:r>
      <w:r>
        <w:rPr>
          <w:rFonts w:eastAsiaTheme="minorHAnsi" w:cs="Arial"/>
          <w:sz w:val="22"/>
          <w:szCs w:val="22"/>
        </w:rPr>
        <w:t>Contractor</w:t>
      </w:r>
      <w:r w:rsidRPr="00D25D4A">
        <w:rPr>
          <w:rFonts w:eastAsiaTheme="minorHAnsi" w:cs="Arial"/>
          <w:sz w:val="22"/>
          <w:szCs w:val="22"/>
        </w:rPr>
        <w:t xml:space="preserve">s may be required to provide pre-action advice on quantum.  </w:t>
      </w:r>
      <w:r>
        <w:rPr>
          <w:rFonts w:eastAsiaTheme="minorHAnsi" w:cs="Arial"/>
          <w:sz w:val="22"/>
          <w:szCs w:val="22"/>
        </w:rPr>
        <w:t>Contractor</w:t>
      </w:r>
      <w:r w:rsidRPr="00D25D4A">
        <w:rPr>
          <w:rFonts w:eastAsiaTheme="minorHAnsi" w:cs="Arial"/>
          <w:sz w:val="22"/>
          <w:szCs w:val="22"/>
        </w:rPr>
        <w:t xml:space="preserve">s may also be required to provide expert witness services.  </w:t>
      </w:r>
      <w:r>
        <w:rPr>
          <w:rFonts w:eastAsiaTheme="minorHAnsi" w:cs="Arial"/>
          <w:sz w:val="22"/>
          <w:szCs w:val="22"/>
        </w:rPr>
        <w:t>Contractor</w:t>
      </w:r>
      <w:r w:rsidRPr="00D25D4A">
        <w:rPr>
          <w:rFonts w:eastAsiaTheme="minorHAnsi" w:cs="Arial"/>
          <w:sz w:val="22"/>
          <w:szCs w:val="22"/>
        </w:rPr>
        <w:t>s should be able to demonstrate experience in quantifying losses and, where applicable, opining on causation, in professional negligence matters.</w:t>
      </w:r>
    </w:p>
    <w:p w14:paraId="471592F7" w14:textId="77777777" w:rsidR="00967E7B" w:rsidRDefault="00967E7B" w:rsidP="00967E7B">
      <w:pPr>
        <w:pStyle w:val="Heading3"/>
        <w:ind w:left="1418"/>
        <w:rPr>
          <w:rFonts w:eastAsiaTheme="minorHAnsi" w:cs="Arial"/>
          <w:sz w:val="22"/>
          <w:szCs w:val="22"/>
        </w:rPr>
      </w:pPr>
    </w:p>
    <w:p w14:paraId="21B3F702" w14:textId="77777777" w:rsidR="00967E7B" w:rsidRPr="007E627C" w:rsidRDefault="00967E7B" w:rsidP="00967E7B"/>
    <w:p w14:paraId="1017C313" w14:textId="77777777" w:rsidR="00967E7B" w:rsidRPr="00177923" w:rsidRDefault="00967E7B" w:rsidP="00967E7B">
      <w:pPr>
        <w:pStyle w:val="Heading2"/>
        <w:ind w:firstLine="133"/>
        <w:rPr>
          <w:rFonts w:cs="Arial"/>
        </w:rPr>
      </w:pPr>
      <w:bookmarkStart w:id="1269" w:name="_Toc51924213"/>
      <w:bookmarkStart w:id="1270" w:name="_Toc51924287"/>
      <w:bookmarkStart w:id="1271" w:name="_Toc51924367"/>
      <w:bookmarkStart w:id="1272" w:name="_Toc51924214"/>
      <w:bookmarkStart w:id="1273" w:name="_Toc51924288"/>
      <w:bookmarkStart w:id="1274" w:name="_Toc51924368"/>
      <w:bookmarkStart w:id="1275" w:name="_Toc51924217"/>
      <w:bookmarkStart w:id="1276" w:name="_Toc51924291"/>
      <w:bookmarkStart w:id="1277" w:name="_Toc51924371"/>
      <w:bookmarkStart w:id="1278" w:name="_Toc54939965"/>
      <w:bookmarkEnd w:id="1269"/>
      <w:bookmarkEnd w:id="1270"/>
      <w:bookmarkEnd w:id="1271"/>
      <w:bookmarkEnd w:id="1272"/>
      <w:bookmarkEnd w:id="1273"/>
      <w:bookmarkEnd w:id="1274"/>
      <w:bookmarkEnd w:id="1275"/>
      <w:bookmarkEnd w:id="1276"/>
      <w:bookmarkEnd w:id="1277"/>
      <w:r w:rsidRPr="00177923">
        <w:rPr>
          <w:rFonts w:cs="Arial"/>
        </w:rPr>
        <w:t>Working requirements</w:t>
      </w:r>
      <w:bookmarkEnd w:id="1278"/>
    </w:p>
    <w:p w14:paraId="7AA35DFB" w14:textId="77777777" w:rsidR="00967E7B" w:rsidRPr="00205192" w:rsidRDefault="00967E7B" w:rsidP="00967E7B">
      <w:pPr>
        <w:pStyle w:val="Heading3"/>
        <w:ind w:left="720" w:hanging="720"/>
        <w:rPr>
          <w:rFonts w:eastAsiaTheme="minorHAnsi" w:cs="Arial"/>
          <w:sz w:val="22"/>
          <w:szCs w:val="22"/>
        </w:rPr>
      </w:pPr>
    </w:p>
    <w:p w14:paraId="68595B38" w14:textId="77777777" w:rsidR="00967E7B" w:rsidRDefault="00967E7B" w:rsidP="00967E7B">
      <w:pPr>
        <w:pStyle w:val="Heading3"/>
        <w:ind w:left="1418"/>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in order to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 xml:space="preserve">s </w:t>
      </w:r>
      <w:r w:rsidRPr="00E42B2F">
        <w:rPr>
          <w:rFonts w:eastAsiaTheme="minorHAnsi" w:cs="Arial"/>
          <w:sz w:val="22"/>
          <w:szCs w:val="22"/>
        </w:rPr>
        <w:lastRenderedPageBreak/>
        <w:t>should refer to any DfE or wider Government guidance on site visits to ensure they comply with Covid-19 (or any other) access requirements and best practices appliable at the time.</w:t>
      </w:r>
    </w:p>
    <w:p w14:paraId="470D690E"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ESFA anticipates that </w:t>
      </w:r>
      <w:r>
        <w:rPr>
          <w:rFonts w:eastAsiaTheme="minorHAnsi" w:cs="Arial"/>
          <w:sz w:val="22"/>
          <w:szCs w:val="22"/>
        </w:rPr>
        <w:t>Contractor</w:t>
      </w:r>
      <w:r w:rsidRPr="00205192">
        <w:rPr>
          <w:rFonts w:eastAsiaTheme="minorHAnsi" w:cs="Arial"/>
          <w:sz w:val="22"/>
          <w:szCs w:val="22"/>
        </w:rPr>
        <w:t>s will be required to conduct interviews</w:t>
      </w:r>
      <w:r>
        <w:rPr>
          <w:rFonts w:eastAsiaTheme="minorHAnsi" w:cs="Arial"/>
          <w:sz w:val="22"/>
          <w:szCs w:val="22"/>
        </w:rPr>
        <w:t xml:space="preserve"> as part of information and evidence gathering</w:t>
      </w:r>
      <w:r w:rsidRPr="00205192">
        <w:rPr>
          <w:rFonts w:eastAsiaTheme="minorHAnsi" w:cs="Arial"/>
          <w:sz w:val="22"/>
          <w:szCs w:val="22"/>
        </w:rPr>
        <w:t xml:space="preserve">.  Interviewees may include education providers’ staff members, learners and whistle-blowers. Therefore, </w:t>
      </w:r>
      <w:r>
        <w:rPr>
          <w:rFonts w:eastAsiaTheme="minorHAnsi" w:cs="Arial"/>
          <w:sz w:val="22"/>
          <w:szCs w:val="22"/>
        </w:rPr>
        <w:t>Contractor</w:t>
      </w:r>
      <w:r w:rsidRPr="00205192">
        <w:rPr>
          <w:rFonts w:eastAsiaTheme="minorHAnsi" w:cs="Arial"/>
          <w:sz w:val="22"/>
          <w:szCs w:val="22"/>
        </w:rPr>
        <w:t>s should be able to demonstrate experience of conducting interviews</w:t>
      </w:r>
      <w:r>
        <w:rPr>
          <w:rFonts w:eastAsiaTheme="minorHAnsi" w:cs="Arial"/>
          <w:sz w:val="22"/>
          <w:szCs w:val="22"/>
        </w:rPr>
        <w:t xml:space="preserve"> and the </w:t>
      </w:r>
      <w:r w:rsidRPr="00205192">
        <w:rPr>
          <w:rFonts w:eastAsiaTheme="minorHAnsi" w:cs="Arial"/>
          <w:sz w:val="22"/>
          <w:szCs w:val="22"/>
        </w:rPr>
        <w:t>appropriate recording of interviews and witness statements.</w:t>
      </w:r>
    </w:p>
    <w:p w14:paraId="688425A2" w14:textId="77777777" w:rsidR="00967E7B" w:rsidRPr="00205192" w:rsidRDefault="00967E7B" w:rsidP="00967E7B">
      <w:pPr>
        <w:pStyle w:val="Heading3"/>
        <w:ind w:left="1418"/>
        <w:rPr>
          <w:rFonts w:eastAsiaTheme="minorHAnsi" w:cs="Arial"/>
          <w:sz w:val="22"/>
          <w:szCs w:val="22"/>
        </w:rPr>
      </w:pPr>
    </w:p>
    <w:p w14:paraId="30A4B91B"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ESFA also anticipates that the </w:t>
      </w:r>
      <w:r>
        <w:rPr>
          <w:rFonts w:eastAsiaTheme="minorHAnsi" w:cs="Arial"/>
          <w:sz w:val="22"/>
          <w:szCs w:val="22"/>
        </w:rPr>
        <w:t>Contractor</w:t>
      </w:r>
      <w:r w:rsidRPr="00205192">
        <w:rPr>
          <w:rFonts w:eastAsiaTheme="minorHAnsi" w:cs="Arial"/>
          <w:sz w:val="22"/>
          <w:szCs w:val="22"/>
        </w:rPr>
        <w:t>s will have the ability to conduct correspondence and telephone surveys as the need arises.</w:t>
      </w:r>
    </w:p>
    <w:p w14:paraId="3A5E00F3" w14:textId="77777777" w:rsidR="00967E7B" w:rsidRPr="00205192" w:rsidRDefault="00967E7B" w:rsidP="00967E7B">
      <w:pPr>
        <w:pStyle w:val="Heading3"/>
        <w:ind w:left="1418"/>
        <w:rPr>
          <w:rFonts w:eastAsiaTheme="minorHAnsi" w:cs="Arial"/>
          <w:sz w:val="22"/>
          <w:szCs w:val="22"/>
        </w:rPr>
      </w:pPr>
    </w:p>
    <w:p w14:paraId="43573056"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required to secure, obtain and preserve data (electronic or hard copy) in an evidentially secure manner.</w:t>
      </w:r>
      <w:r>
        <w:rPr>
          <w:rFonts w:eastAsiaTheme="minorHAnsi" w:cs="Arial"/>
          <w:sz w:val="22"/>
          <w:szCs w:val="22"/>
        </w:rPr>
        <w:t xml:space="preserve">  Contractors may also be required to search and analyse large datasets, including emails and electronic documents.</w:t>
      </w:r>
    </w:p>
    <w:p w14:paraId="02E626B7" w14:textId="77777777" w:rsidR="00967E7B" w:rsidRPr="00205192" w:rsidRDefault="00967E7B" w:rsidP="00967E7B">
      <w:pPr>
        <w:pStyle w:val="Heading3"/>
        <w:ind w:left="1418"/>
        <w:rPr>
          <w:rFonts w:eastAsiaTheme="minorHAnsi" w:cs="Arial"/>
          <w:sz w:val="22"/>
          <w:szCs w:val="22"/>
        </w:rPr>
      </w:pPr>
    </w:p>
    <w:p w14:paraId="5267FB4B" w14:textId="77777777" w:rsidR="00967E7B" w:rsidRDefault="00967E7B" w:rsidP="00967E7B">
      <w:pPr>
        <w:pStyle w:val="Heading3"/>
        <w:ind w:left="1418"/>
        <w:rPr>
          <w:sz w:val="22"/>
          <w:szCs w:val="22"/>
        </w:rPr>
      </w:pPr>
      <w:r w:rsidRPr="009C0AF1">
        <w:rPr>
          <w:rFonts w:eastAsiaTheme="minorHAnsi" w:cs="Arial"/>
          <w:sz w:val="22"/>
          <w:szCs w:val="22"/>
        </w:rPr>
        <w:t xml:space="preserve">It is anticipated that </w:t>
      </w:r>
      <w:r>
        <w:rPr>
          <w:rFonts w:eastAsiaTheme="minorHAnsi" w:cs="Arial"/>
          <w:sz w:val="22"/>
          <w:szCs w:val="22"/>
        </w:rPr>
        <w:t>Contractor</w:t>
      </w:r>
      <w:r w:rsidRPr="009C0AF1">
        <w:rPr>
          <w:rFonts w:eastAsiaTheme="minorHAnsi" w:cs="Arial"/>
          <w:sz w:val="22"/>
          <w:szCs w:val="22"/>
        </w:rPr>
        <w:t xml:space="preserve">s will have the ability to remove files from the provider subject to the assignment and carry out the detailed work at their own location. In these circumstances they will ensure that files are stored securely and in line with Data Protection </w:t>
      </w:r>
      <w:r>
        <w:rPr>
          <w:rFonts w:eastAsiaTheme="minorHAnsi" w:cs="Arial"/>
          <w:sz w:val="22"/>
          <w:szCs w:val="22"/>
        </w:rPr>
        <w:t>as set out in clause 19 of the Framework Agreement.</w:t>
      </w:r>
    </w:p>
    <w:p w14:paraId="7A204AA8" w14:textId="77777777" w:rsidR="00967E7B" w:rsidRPr="00205192" w:rsidRDefault="00967E7B" w:rsidP="00967E7B">
      <w:pPr>
        <w:pStyle w:val="Heading3"/>
        <w:ind w:left="1418"/>
        <w:rPr>
          <w:rFonts w:eastAsiaTheme="minorHAnsi" w:cs="Arial"/>
          <w:sz w:val="22"/>
          <w:szCs w:val="22"/>
        </w:rPr>
      </w:pPr>
    </w:p>
    <w:p w14:paraId="43DCFAC7"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the necessary knowledge, skills and experience relevant to the delivery of field work in support of investigations within ESFA funded programmes. All assignment work needs to be completed with due regard to professional standards and take into account the relevant ESFA funding streams.</w:t>
      </w:r>
    </w:p>
    <w:p w14:paraId="0F8D85EE" w14:textId="77777777" w:rsidR="00967E7B" w:rsidRPr="00205192" w:rsidRDefault="00967E7B" w:rsidP="00967E7B">
      <w:pPr>
        <w:pStyle w:val="Heading3"/>
        <w:ind w:left="1418"/>
        <w:rPr>
          <w:rFonts w:eastAsiaTheme="minorHAnsi" w:cs="Arial"/>
          <w:sz w:val="22"/>
          <w:szCs w:val="22"/>
        </w:rPr>
      </w:pPr>
    </w:p>
    <w:p w14:paraId="4357A293"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Assignments should be undertaken by appropriately qualified staff</w:t>
      </w:r>
      <w:r>
        <w:rPr>
          <w:rFonts w:eastAsiaTheme="minorHAnsi" w:cs="Arial"/>
          <w:sz w:val="22"/>
          <w:szCs w:val="22"/>
        </w:rPr>
        <w:t xml:space="preserve"> and where appropriate to the individual call off</w:t>
      </w:r>
      <w:r w:rsidRPr="00205192">
        <w:rPr>
          <w:rFonts w:eastAsiaTheme="minorHAnsi" w:cs="Arial"/>
          <w:sz w:val="22"/>
          <w:szCs w:val="22"/>
        </w:rPr>
        <w:t xml:space="preserve"> with experience in analysis of financial records and education sector experience with a working understanding of the relevant funding rules and/or the Financial Handbook.</w:t>
      </w:r>
    </w:p>
    <w:p w14:paraId="1404B433" w14:textId="77777777" w:rsidR="00967E7B" w:rsidRPr="00205192" w:rsidRDefault="00967E7B" w:rsidP="00967E7B">
      <w:pPr>
        <w:pStyle w:val="Heading3"/>
        <w:ind w:left="1418"/>
        <w:rPr>
          <w:rFonts w:eastAsiaTheme="minorHAnsi" w:cs="Arial"/>
          <w:sz w:val="22"/>
          <w:szCs w:val="22"/>
        </w:rPr>
      </w:pPr>
    </w:p>
    <w:p w14:paraId="1381D75B"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will be expected to take all reasonable steps to ensure the work is completed in accordance with timelines </w:t>
      </w:r>
      <w:r>
        <w:rPr>
          <w:rFonts w:eastAsiaTheme="minorHAnsi" w:cs="Arial"/>
          <w:sz w:val="22"/>
          <w:szCs w:val="22"/>
        </w:rPr>
        <w:t>agreed within the Engagement Letter</w:t>
      </w:r>
      <w:r w:rsidRPr="00205192">
        <w:rPr>
          <w:rFonts w:eastAsiaTheme="minorHAnsi" w:cs="Arial"/>
          <w:sz w:val="22"/>
          <w:szCs w:val="22"/>
        </w:rPr>
        <w:t xml:space="preserve">.  </w:t>
      </w:r>
    </w:p>
    <w:p w14:paraId="772F74D4" w14:textId="77777777" w:rsidR="00967E7B" w:rsidRPr="00205192" w:rsidRDefault="00967E7B" w:rsidP="00967E7B">
      <w:pPr>
        <w:pStyle w:val="Heading3"/>
        <w:ind w:left="1418"/>
        <w:rPr>
          <w:rFonts w:eastAsiaTheme="minorHAnsi" w:cs="Arial"/>
          <w:sz w:val="22"/>
          <w:szCs w:val="22"/>
        </w:rPr>
      </w:pPr>
    </w:p>
    <w:p w14:paraId="72A1E0C0" w14:textId="77777777" w:rsidR="00967E7B"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expected to produce timely opinions and reports within each assignment in line with the timescales set out.  The format and timing of those reports will be set out for each assignment:</w:t>
      </w:r>
    </w:p>
    <w:p w14:paraId="473809C7" w14:textId="77777777" w:rsidR="00967E7B" w:rsidRPr="00C7141F" w:rsidRDefault="00967E7B" w:rsidP="00967E7B"/>
    <w:p w14:paraId="4BDC0403" w14:textId="77777777" w:rsidR="00967E7B" w:rsidRDefault="00967E7B" w:rsidP="00967E7B">
      <w:pPr>
        <w:pStyle w:val="Heading5"/>
        <w:ind w:left="1706"/>
        <w:rPr>
          <w:rFonts w:eastAsiaTheme="minorHAnsi" w:cs="Arial"/>
        </w:rPr>
      </w:pPr>
      <w:r w:rsidRPr="006E4433">
        <w:rPr>
          <w:rFonts w:eastAsiaTheme="minorHAnsi" w:cs="Arial"/>
        </w:rPr>
        <w:t xml:space="preserve">Interim reports:  </w:t>
      </w:r>
      <w:r>
        <w:rPr>
          <w:rFonts w:eastAsiaTheme="minorHAnsi" w:cs="Arial"/>
        </w:rPr>
        <w:t>Contractor</w:t>
      </w:r>
      <w:r w:rsidRPr="006E4433">
        <w:rPr>
          <w:rFonts w:eastAsiaTheme="minorHAnsi" w:cs="Arial"/>
        </w:rPr>
        <w:t xml:space="preserve">s may be required to provide an initial update and/or report to present their findings of any initial testing. This is to allow the ESFA to form a view on next steps.  Next steps may include further testing or changes in scope </w:t>
      </w:r>
    </w:p>
    <w:p w14:paraId="5292D66F" w14:textId="77777777" w:rsidR="00967E7B" w:rsidRPr="006E4433" w:rsidRDefault="00967E7B" w:rsidP="00967E7B">
      <w:pPr>
        <w:ind w:left="698"/>
      </w:pPr>
    </w:p>
    <w:p w14:paraId="66393704" w14:textId="77777777" w:rsidR="00967E7B" w:rsidRDefault="00967E7B" w:rsidP="00967E7B">
      <w:pPr>
        <w:pStyle w:val="Heading5"/>
        <w:ind w:left="1706"/>
        <w:rPr>
          <w:rFonts w:eastAsiaTheme="minorHAnsi" w:cs="Arial"/>
        </w:rPr>
      </w:pPr>
      <w:r w:rsidRPr="006E4433">
        <w:rPr>
          <w:rFonts w:eastAsiaTheme="minorHAnsi" w:cs="Arial"/>
        </w:rPr>
        <w:t xml:space="preserve">Final reports:  </w:t>
      </w:r>
      <w:r>
        <w:rPr>
          <w:rFonts w:eastAsiaTheme="minorHAnsi" w:cs="Arial"/>
        </w:rPr>
        <w:t>Contractor</w:t>
      </w:r>
      <w:r w:rsidRPr="006E4433">
        <w:rPr>
          <w:rFonts w:eastAsiaTheme="minorHAnsi" w:cs="Arial"/>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3C00745D" w14:textId="77777777" w:rsidR="00967E7B" w:rsidRPr="006E4433" w:rsidRDefault="00967E7B" w:rsidP="00967E7B"/>
    <w:p w14:paraId="787CDA70" w14:textId="77777777" w:rsidR="00967E7B" w:rsidRPr="00205192" w:rsidRDefault="00967E7B" w:rsidP="00967E7B">
      <w:pPr>
        <w:pStyle w:val="Heading3"/>
        <w:tabs>
          <w:tab w:val="left" w:pos="1560"/>
        </w:tabs>
        <w:ind w:left="1418"/>
        <w:rPr>
          <w:rFonts w:eastAsiaTheme="minorHAnsi" w:cs="Arial"/>
          <w:sz w:val="22"/>
          <w:szCs w:val="22"/>
        </w:rPr>
      </w:pPr>
      <w:r w:rsidRPr="00205192">
        <w:rPr>
          <w:rFonts w:eastAsiaTheme="minorHAnsi" w:cs="Arial"/>
          <w:sz w:val="22"/>
          <w:szCs w:val="22"/>
        </w:rPr>
        <w:t xml:space="preserve">It should be noted that final reports may be referred to in subsequent correspondence and legal proceedings. The ESFA may also be required to share the final report with other government departments or agencies. </w:t>
      </w:r>
    </w:p>
    <w:p w14:paraId="68D505E7" w14:textId="77777777" w:rsidR="00967E7B" w:rsidRPr="00CA61BB" w:rsidRDefault="00967E7B" w:rsidP="00967E7B"/>
    <w:p w14:paraId="4F505BA3" w14:textId="77777777" w:rsidR="00967E7B" w:rsidRPr="00F95D45" w:rsidRDefault="00967E7B" w:rsidP="00967E7B">
      <w:pPr>
        <w:pStyle w:val="Heading3"/>
        <w:tabs>
          <w:tab w:val="left" w:pos="1276"/>
          <w:tab w:val="left" w:pos="1560"/>
        </w:tabs>
        <w:ind w:left="1418"/>
        <w:rPr>
          <w:rFonts w:eastAsiaTheme="minorHAnsi" w:cs="Arial"/>
          <w:sz w:val="22"/>
          <w:szCs w:val="22"/>
        </w:rPr>
      </w:pPr>
      <w:r>
        <w:rPr>
          <w:rFonts w:eastAsiaTheme="minorHAnsi" w:cs="Arial"/>
          <w:sz w:val="22"/>
          <w:szCs w:val="22"/>
        </w:rPr>
        <w:t>Contractor</w:t>
      </w:r>
      <w:r w:rsidRPr="00CA61BB">
        <w:rPr>
          <w:rFonts w:eastAsiaTheme="minorHAnsi" w:cs="Arial"/>
          <w:sz w:val="22"/>
          <w:szCs w:val="22"/>
        </w:rPr>
        <w:t xml:space="preserve">s may also be required to present their findings in court.  Therefore, </w:t>
      </w:r>
      <w:r>
        <w:rPr>
          <w:rFonts w:eastAsiaTheme="minorHAnsi" w:cs="Arial"/>
          <w:sz w:val="22"/>
          <w:szCs w:val="22"/>
        </w:rPr>
        <w:t>Contractor</w:t>
      </w:r>
      <w:r w:rsidRPr="00CA61BB">
        <w:rPr>
          <w:rFonts w:eastAsiaTheme="minorHAnsi" w:cs="Arial"/>
          <w:sz w:val="22"/>
          <w:szCs w:val="22"/>
        </w:rPr>
        <w:t>s should be able to demonstrate experience of presenting evidence in court.</w:t>
      </w:r>
    </w:p>
    <w:p w14:paraId="58D86B8F" w14:textId="77777777" w:rsidR="00967E7B" w:rsidRDefault="00967E7B" w:rsidP="00967E7B">
      <w:pPr>
        <w:pStyle w:val="Heading3"/>
        <w:ind w:left="1418"/>
        <w:rPr>
          <w:rFonts w:eastAsiaTheme="minorHAnsi" w:cs="Arial"/>
          <w:sz w:val="22"/>
          <w:szCs w:val="22"/>
        </w:rPr>
      </w:pPr>
      <w:r w:rsidRPr="00205192">
        <w:rPr>
          <w:rFonts w:eastAsiaTheme="minorHAnsi" w:cs="Arial"/>
          <w:sz w:val="22"/>
          <w:szCs w:val="22"/>
        </w:rPr>
        <w:t xml:space="preserve">The ESFA has a policy of publishing investigation reports. </w:t>
      </w:r>
      <w:r w:rsidRPr="002B07EE">
        <w:rPr>
          <w:rFonts w:eastAsiaTheme="minorHAnsi" w:cs="Arial"/>
          <w:sz w:val="22"/>
          <w:szCs w:val="22"/>
        </w:rPr>
        <w:t xml:space="preserve"> If it is anticipated that a report will be published, this will be discussed with the </w:t>
      </w:r>
      <w:r>
        <w:rPr>
          <w:rFonts w:eastAsiaTheme="minorHAnsi" w:cs="Arial"/>
          <w:sz w:val="22"/>
          <w:szCs w:val="22"/>
        </w:rPr>
        <w:t>Contractor</w:t>
      </w:r>
      <w:r w:rsidRPr="002B07EE">
        <w:rPr>
          <w:rFonts w:eastAsiaTheme="minorHAnsi" w:cs="Arial"/>
          <w:sz w:val="22"/>
          <w:szCs w:val="22"/>
        </w:rPr>
        <w:t xml:space="preserve"> on a case by case basis</w:t>
      </w:r>
      <w:r>
        <w:rPr>
          <w:rFonts w:eastAsiaTheme="minorHAnsi" w:cs="Arial"/>
          <w:sz w:val="22"/>
          <w:szCs w:val="22"/>
        </w:rPr>
        <w:t xml:space="preserve"> as set out in clause 9.7 of the Framework Agreement</w:t>
      </w:r>
      <w:r w:rsidRPr="002B07EE">
        <w:rPr>
          <w:rFonts w:eastAsiaTheme="minorHAnsi" w:cs="Arial"/>
          <w:sz w:val="22"/>
          <w:szCs w:val="22"/>
        </w:rPr>
        <w:t>.</w:t>
      </w:r>
    </w:p>
    <w:p w14:paraId="01A323A5" w14:textId="77777777" w:rsidR="00967E7B" w:rsidRPr="009B6490" w:rsidRDefault="00967E7B" w:rsidP="00967E7B"/>
    <w:p w14:paraId="6A9B2A7C" w14:textId="77777777" w:rsidR="00967E7B" w:rsidRPr="00205192" w:rsidRDefault="00967E7B" w:rsidP="00967E7B">
      <w:pPr>
        <w:pStyle w:val="Heading3"/>
        <w:tabs>
          <w:tab w:val="left" w:pos="1560"/>
        </w:tabs>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that they have internal, verifiable, quality assurance processes that ensures all work undertaken is of a high standard and that conclusions and recommendations are reported and evidenced appropriately.</w:t>
      </w:r>
    </w:p>
    <w:p w14:paraId="5DB9C411" w14:textId="77777777" w:rsidR="00967E7B" w:rsidRPr="00FB3322" w:rsidRDefault="00967E7B" w:rsidP="00967E7B"/>
    <w:p w14:paraId="3AA3B07E" w14:textId="77777777" w:rsidR="00967E7B" w:rsidRPr="00366ED3" w:rsidRDefault="00967E7B" w:rsidP="00967E7B">
      <w:pPr>
        <w:pStyle w:val="Heading3"/>
        <w:tabs>
          <w:tab w:val="left" w:pos="1560"/>
        </w:tabs>
        <w:ind w:left="1418"/>
        <w:rPr>
          <w:rFonts w:eastAsiaTheme="minorHAnsi" w:cs="Arial"/>
          <w:sz w:val="22"/>
          <w:szCs w:val="22"/>
        </w:rPr>
      </w:pPr>
      <w:r w:rsidRPr="00E42B2F">
        <w:rPr>
          <w:rFonts w:eastAsiaTheme="minorHAnsi" w:cs="Arial"/>
          <w:sz w:val="22"/>
          <w:szCs w:val="22"/>
        </w:rPr>
        <w:t xml:space="preserve">Once the engagement has commenced, </w:t>
      </w:r>
      <w:r>
        <w:rPr>
          <w:rFonts w:eastAsiaTheme="minorHAnsi" w:cs="Arial"/>
          <w:sz w:val="22"/>
          <w:szCs w:val="22"/>
        </w:rPr>
        <w:t>Contractor</w:t>
      </w:r>
      <w:r w:rsidRPr="00E42B2F">
        <w:rPr>
          <w:rFonts w:eastAsiaTheme="minorHAnsi" w:cs="Arial"/>
          <w:sz w:val="22"/>
          <w:szCs w:val="22"/>
        </w:rPr>
        <w:t xml:space="preserve">s and the ESFA / DfE will require the Educational Provider to respond to information requests in full and to an acceptable standard. </w:t>
      </w:r>
      <w:r>
        <w:rPr>
          <w:rFonts w:eastAsiaTheme="minorHAnsi" w:cs="Arial"/>
          <w:sz w:val="22"/>
          <w:szCs w:val="22"/>
        </w:rPr>
        <w:t>Contractor</w:t>
      </w:r>
      <w:r w:rsidRPr="00E42B2F">
        <w:rPr>
          <w:rFonts w:eastAsiaTheme="minorHAnsi" w:cs="Arial"/>
          <w:sz w:val="22"/>
          <w:szCs w:val="22"/>
        </w:rPr>
        <w:t>s are expected to be proactive in this regard and advise the ESFA / DfE of any difficulties in obtaining any information as early as possible.</w:t>
      </w:r>
      <w:r w:rsidRPr="00366ED3">
        <w:rPr>
          <w:rFonts w:eastAsiaTheme="minorHAnsi" w:cs="Arial"/>
          <w:sz w:val="22"/>
          <w:szCs w:val="22"/>
        </w:rPr>
        <w:t xml:space="preserve"> </w:t>
      </w:r>
    </w:p>
    <w:p w14:paraId="34B6B654" w14:textId="77777777" w:rsidR="00967E7B" w:rsidRPr="00E42B2F" w:rsidRDefault="00967E7B" w:rsidP="00967E7B">
      <w:pPr>
        <w:pStyle w:val="Heading3"/>
        <w:ind w:left="1418"/>
        <w:rPr>
          <w:rFonts w:eastAsiaTheme="minorHAnsi" w:cs="Arial"/>
          <w:sz w:val="22"/>
          <w:szCs w:val="22"/>
        </w:rPr>
      </w:pPr>
    </w:p>
    <w:p w14:paraId="607D8536" w14:textId="77777777" w:rsidR="00967E7B" w:rsidRDefault="00967E7B" w:rsidP="00967E7B">
      <w:pPr>
        <w:pStyle w:val="Heading3"/>
        <w:tabs>
          <w:tab w:val="left" w:pos="1560"/>
        </w:tabs>
        <w:ind w:left="1418"/>
        <w:rPr>
          <w:rFonts w:eastAsiaTheme="minorHAnsi" w:cs="Arial"/>
          <w:sz w:val="22"/>
          <w:szCs w:val="22"/>
        </w:rPr>
      </w:pPr>
      <w:r>
        <w:rPr>
          <w:rFonts w:eastAsiaTheme="minorHAnsi" w:cs="Arial"/>
          <w:sz w:val="22"/>
          <w:szCs w:val="22"/>
        </w:rPr>
        <w:t>Inf</w:t>
      </w:r>
      <w:r w:rsidRPr="00E42B2F">
        <w:rPr>
          <w:rFonts w:eastAsiaTheme="minorHAnsi" w:cs="Arial"/>
          <w:sz w:val="22"/>
          <w:szCs w:val="22"/>
        </w:rPr>
        <w:t xml:space="preserve">ormation received from Providers or any other source should be reviewed carefully and scrutinised to a high level (for example, but not limited to, accuracy of data, reconciliations, variance analysis, sensitivity analysis, thought process, assumption basis, clear and comprehensive narrative, reasonableness, etc). </w:t>
      </w:r>
      <w:r>
        <w:rPr>
          <w:rFonts w:eastAsiaTheme="minorHAnsi" w:cs="Arial"/>
          <w:sz w:val="22"/>
          <w:szCs w:val="22"/>
        </w:rPr>
        <w:t>Contractor</w:t>
      </w:r>
      <w:r w:rsidRPr="00E42B2F">
        <w:rPr>
          <w:rFonts w:eastAsiaTheme="minorHAnsi" w:cs="Arial"/>
          <w:sz w:val="22"/>
          <w:szCs w:val="22"/>
        </w:rPr>
        <w:t xml:space="preserve">s should challenge Providers as necessary and provide evidence that this has been undertaken. </w:t>
      </w:r>
      <w:r>
        <w:rPr>
          <w:rFonts w:eastAsiaTheme="minorHAnsi" w:cs="Arial"/>
          <w:sz w:val="22"/>
          <w:szCs w:val="22"/>
        </w:rPr>
        <w:t>Contractor</w:t>
      </w:r>
      <w:r w:rsidRPr="00E42B2F">
        <w:rPr>
          <w:rFonts w:eastAsiaTheme="minorHAnsi" w:cs="Arial"/>
          <w:sz w:val="22"/>
          <w:szCs w:val="22"/>
        </w:rPr>
        <w:t>s should raise with the ESFA / DfE any concerns over insufficient responses from the Provider as early as possible.</w:t>
      </w:r>
    </w:p>
    <w:p w14:paraId="4A6C5A82" w14:textId="77777777" w:rsidR="00967E7B" w:rsidRPr="000209BB" w:rsidRDefault="00967E7B" w:rsidP="00967E7B"/>
    <w:p w14:paraId="39D90AAA" w14:textId="77777777" w:rsidR="00967E7B" w:rsidRPr="00E42B2F" w:rsidRDefault="00967E7B" w:rsidP="00967E7B">
      <w:pPr>
        <w:pStyle w:val="Heading3"/>
        <w:ind w:left="1418"/>
        <w:rPr>
          <w:rFonts w:eastAsiaTheme="minorHAnsi" w:cs="Arial"/>
          <w:sz w:val="22"/>
          <w:szCs w:val="22"/>
        </w:rPr>
      </w:pPr>
      <w:r>
        <w:rPr>
          <w:rFonts w:eastAsiaTheme="minorHAnsi" w:cs="Arial"/>
          <w:sz w:val="22"/>
          <w:szCs w:val="22"/>
        </w:rPr>
        <w:t>Contractor</w:t>
      </w:r>
      <w:r w:rsidRPr="00E42B2F">
        <w:rPr>
          <w:rFonts w:eastAsiaTheme="minorHAnsi" w:cs="Arial"/>
          <w:sz w:val="22"/>
          <w:szCs w:val="22"/>
        </w:rPr>
        <w:t xml:space="preserve">s may have to engage with other professionals engaged by the ESFA / DfE (for example solicitors) as part of the scope and are expected to provide information or respond to requests as necessary. </w:t>
      </w:r>
      <w:r>
        <w:rPr>
          <w:rFonts w:eastAsiaTheme="minorHAnsi" w:cs="Arial"/>
          <w:sz w:val="22"/>
          <w:szCs w:val="22"/>
        </w:rPr>
        <w:t>Contractor</w:t>
      </w:r>
      <w:r w:rsidRPr="00E42B2F">
        <w:rPr>
          <w:rFonts w:eastAsiaTheme="minorHAnsi" w:cs="Arial"/>
          <w:sz w:val="22"/>
          <w:szCs w:val="22"/>
        </w:rPr>
        <w:t>s may also have to engage other third parties. These engagements should be proactive to meet agreed deadlines.</w:t>
      </w:r>
    </w:p>
    <w:p w14:paraId="567AE2A4" w14:textId="77777777" w:rsidR="00967E7B" w:rsidRDefault="00967E7B" w:rsidP="00967E7B">
      <w:pPr>
        <w:pStyle w:val="Heading3"/>
        <w:ind w:left="698"/>
        <w:rPr>
          <w:rFonts w:eastAsiaTheme="minorHAnsi" w:cs="Arial"/>
          <w:sz w:val="22"/>
          <w:szCs w:val="22"/>
        </w:rPr>
      </w:pPr>
    </w:p>
    <w:p w14:paraId="435580F9" w14:textId="77777777" w:rsidR="00967E7B" w:rsidRDefault="00967E7B" w:rsidP="00967E7B"/>
    <w:p w14:paraId="4241B0AA" w14:textId="77777777" w:rsidR="00967E7B" w:rsidRDefault="00967E7B" w:rsidP="00967E7B"/>
    <w:p w14:paraId="6D234C49" w14:textId="77777777" w:rsidR="00967E7B" w:rsidRDefault="00967E7B" w:rsidP="00967E7B"/>
    <w:p w14:paraId="7E328740" w14:textId="77777777" w:rsidR="00967E7B" w:rsidRDefault="00967E7B" w:rsidP="00967E7B"/>
    <w:p w14:paraId="737B9077" w14:textId="77777777" w:rsidR="00967E7B" w:rsidRDefault="00967E7B" w:rsidP="00967E7B"/>
    <w:p w14:paraId="66622CEC" w14:textId="77777777" w:rsidR="00967E7B" w:rsidRDefault="00967E7B" w:rsidP="00967E7B"/>
    <w:p w14:paraId="5F625823" w14:textId="77777777" w:rsidR="00967E7B" w:rsidRDefault="00967E7B" w:rsidP="00967E7B"/>
    <w:p w14:paraId="5ADC20F6" w14:textId="77777777" w:rsidR="00967E7B" w:rsidRDefault="00967E7B" w:rsidP="00967E7B"/>
    <w:p w14:paraId="49E96CEF" w14:textId="77777777" w:rsidR="00967E7B" w:rsidRDefault="00967E7B" w:rsidP="00967E7B"/>
    <w:p w14:paraId="1B04F86C" w14:textId="77777777" w:rsidR="00967E7B" w:rsidRDefault="00967E7B" w:rsidP="00967E7B"/>
    <w:p w14:paraId="28BB1AC8" w14:textId="77777777" w:rsidR="00967E7B" w:rsidRDefault="00967E7B" w:rsidP="00967E7B"/>
    <w:p w14:paraId="2CFF3270" w14:textId="77777777" w:rsidR="00967E7B" w:rsidRDefault="00967E7B" w:rsidP="00967E7B"/>
    <w:p w14:paraId="553ECCFA" w14:textId="77777777" w:rsidR="00967E7B" w:rsidRDefault="00967E7B" w:rsidP="00967E7B"/>
    <w:p w14:paraId="654A67F0" w14:textId="77777777" w:rsidR="00967E7B" w:rsidRDefault="00967E7B" w:rsidP="00967E7B"/>
    <w:p w14:paraId="72824936" w14:textId="77777777" w:rsidR="00967E7B" w:rsidRDefault="00967E7B" w:rsidP="00967E7B"/>
    <w:p w14:paraId="0B3F9375" w14:textId="77777777" w:rsidR="00967E7B" w:rsidRPr="00177923" w:rsidRDefault="00967E7B" w:rsidP="007634AC">
      <w:pPr>
        <w:pStyle w:val="Heading1"/>
        <w:widowControl/>
        <w:numPr>
          <w:ilvl w:val="0"/>
          <w:numId w:val="104"/>
        </w:numPr>
        <w:overflowPunct/>
        <w:autoSpaceDE/>
        <w:autoSpaceDN/>
        <w:adjustRightInd/>
        <w:spacing w:after="0" w:line="259" w:lineRule="auto"/>
        <w:ind w:hanging="436"/>
        <w:textAlignment w:val="auto"/>
        <w:rPr>
          <w:rFonts w:cs="Arial"/>
        </w:rPr>
      </w:pPr>
      <w:bookmarkStart w:id="1279" w:name="_Toc54939966"/>
      <w:r w:rsidRPr="00177923">
        <w:rPr>
          <w:rFonts w:cs="Arial"/>
        </w:rPr>
        <w:lastRenderedPageBreak/>
        <w:t>Specification for Lot 3 – Audit and Assurance</w:t>
      </w:r>
      <w:bookmarkEnd w:id="1279"/>
      <w:r w:rsidRPr="00177923">
        <w:rPr>
          <w:rFonts w:cs="Arial"/>
        </w:rPr>
        <w:t xml:space="preserve"> </w:t>
      </w:r>
    </w:p>
    <w:p w14:paraId="2108A647" w14:textId="77777777" w:rsidR="00967E7B" w:rsidRPr="00177923" w:rsidRDefault="00967E7B" w:rsidP="00967E7B">
      <w:pPr>
        <w:rPr>
          <w:rFonts w:cs="Arial"/>
        </w:rPr>
      </w:pPr>
    </w:p>
    <w:p w14:paraId="63DFC32A" w14:textId="77777777" w:rsidR="00967E7B" w:rsidRDefault="00967E7B" w:rsidP="007634AC">
      <w:pPr>
        <w:pStyle w:val="Heading2"/>
        <w:widowControl/>
        <w:numPr>
          <w:ilvl w:val="1"/>
          <w:numId w:val="104"/>
        </w:numPr>
        <w:overflowPunct/>
        <w:autoSpaceDE/>
        <w:autoSpaceDN/>
        <w:adjustRightInd/>
        <w:spacing w:before="40" w:after="0" w:line="259" w:lineRule="auto"/>
        <w:textAlignment w:val="auto"/>
        <w:rPr>
          <w:rFonts w:cs="Arial"/>
        </w:rPr>
      </w:pPr>
      <w:bookmarkStart w:id="1280" w:name="_Toc54939967"/>
      <w:r w:rsidRPr="00177923">
        <w:rPr>
          <w:rFonts w:cs="Arial"/>
        </w:rPr>
        <w:t>Scope</w:t>
      </w:r>
      <w:bookmarkEnd w:id="1280"/>
    </w:p>
    <w:p w14:paraId="1A4F0624" w14:textId="77777777" w:rsidR="00967E7B" w:rsidRDefault="00967E7B" w:rsidP="00967E7B">
      <w:pPr>
        <w:rPr>
          <w:rFonts w:eastAsia="MS Mincho" w:cs="Arial"/>
          <w:lang w:eastAsia="ja-JP"/>
        </w:rPr>
      </w:pPr>
    </w:p>
    <w:p w14:paraId="64AB4B6C" w14:textId="77777777" w:rsidR="00967E7B" w:rsidRDefault="00967E7B" w:rsidP="00967E7B">
      <w:pPr>
        <w:rPr>
          <w:rFonts w:eastAsia="MS Mincho" w:cs="Arial"/>
          <w:lang w:eastAsia="ja-JP"/>
        </w:rPr>
      </w:pPr>
      <w:r>
        <w:rPr>
          <w:rFonts w:eastAsia="MS Mincho" w:cs="Arial"/>
          <w:lang w:eastAsia="ja-JP"/>
        </w:rPr>
        <w:t xml:space="preserve">The Authority requires assurance that funds paid out to providers are used for the purposes intended and are claimed in accordance with the relevant funding rules or terms and conditions of funding. The services include the requirement </w:t>
      </w:r>
      <w:r w:rsidRPr="0062232B">
        <w:rPr>
          <w:rFonts w:eastAsia="MS Mincho" w:cs="Arial"/>
          <w:lang w:eastAsia="ja-JP"/>
        </w:rPr>
        <w:t>to carry out</w:t>
      </w:r>
      <w:r>
        <w:rPr>
          <w:rFonts w:eastAsia="MS Mincho" w:cs="Arial"/>
          <w:lang w:eastAsia="ja-JP"/>
        </w:rPr>
        <w:t>:</w:t>
      </w:r>
      <w:r w:rsidRPr="0062232B">
        <w:rPr>
          <w:rFonts w:eastAsia="MS Mincho" w:cs="Arial"/>
          <w:lang w:eastAsia="ja-JP"/>
        </w:rPr>
        <w:t xml:space="preserve"> </w:t>
      </w:r>
    </w:p>
    <w:p w14:paraId="1A795EDB"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cs="Arial"/>
        </w:rPr>
        <w:t>financial health analysis and assessment of providers,</w:t>
      </w:r>
      <w:r w:rsidRPr="00F642D7">
        <w:rPr>
          <w:rFonts w:eastAsia="MS Mincho" w:cs="Arial"/>
          <w:lang w:eastAsia="ja-JP"/>
        </w:rPr>
        <w:t xml:space="preserve"> </w:t>
      </w:r>
    </w:p>
    <w:p w14:paraId="3D38AB42"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financial reporting / accounting or audit advice or support, </w:t>
      </w:r>
    </w:p>
    <w:p w14:paraId="420EE98E"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assurance, </w:t>
      </w:r>
    </w:p>
    <w:p w14:paraId="5122B99D"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compliance or general specialist advice </w:t>
      </w:r>
    </w:p>
    <w:p w14:paraId="3C378B63" w14:textId="77777777" w:rsidR="00967E7B"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or capacity to discharge its oversight responsibilities. </w:t>
      </w:r>
    </w:p>
    <w:p w14:paraId="39EB1627"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Pr>
          <w:rFonts w:eastAsia="MS Mincho" w:cs="Arial"/>
          <w:lang w:eastAsia="ja-JP"/>
        </w:rPr>
        <w:t>Other Audit and Assurance work as required</w:t>
      </w:r>
    </w:p>
    <w:p w14:paraId="0ABDB10F" w14:textId="77777777" w:rsidR="00967E7B" w:rsidRDefault="00967E7B" w:rsidP="00967E7B">
      <w:pPr>
        <w:rPr>
          <w:rFonts w:cs="Arial"/>
        </w:rPr>
      </w:pPr>
      <w:r>
        <w:rPr>
          <w:rFonts w:cs="Arial"/>
        </w:rPr>
        <w:t>In addition provide advice on services for all aspects of audit assurance, objective examination of evidence for assessment of governance, risk management and internal controls for Contracting Authorities in line with Governmental Internal Audit Standards. Advice on financial audit and auditing annual financial statements, this includes assessment of process compliance, financial performance, financial health, security, anti-fraud quality and compliance.</w:t>
      </w:r>
    </w:p>
    <w:p w14:paraId="2A3E4C97" w14:textId="77777777" w:rsidR="00967E7B" w:rsidRPr="00C820C6" w:rsidRDefault="00967E7B" w:rsidP="00967E7B">
      <w:pPr>
        <w:rPr>
          <w:rFonts w:cs="Arial"/>
          <w:highlight w:val="yellow"/>
        </w:rPr>
      </w:pPr>
    </w:p>
    <w:p w14:paraId="330D02EA" w14:textId="77777777" w:rsidR="00967E7B" w:rsidRPr="00F01AA9" w:rsidRDefault="00967E7B" w:rsidP="00967E7B">
      <w:pPr>
        <w:rPr>
          <w:rFonts w:cs="Arial"/>
        </w:rPr>
      </w:pPr>
    </w:p>
    <w:p w14:paraId="15359E7B" w14:textId="77777777" w:rsidR="00967E7B" w:rsidRDefault="00967E7B" w:rsidP="00967E7B">
      <w:pPr>
        <w:rPr>
          <w:rFonts w:cs="Arial"/>
        </w:rPr>
        <w:sectPr w:rsidR="00967E7B" w:rsidSect="009715B9">
          <w:pgSz w:w="11906" w:h="16838"/>
          <w:pgMar w:top="1440" w:right="1440" w:bottom="1440" w:left="1440" w:header="720" w:footer="720" w:gutter="0"/>
          <w:cols w:space="720"/>
          <w:docGrid w:linePitch="360"/>
        </w:sectPr>
      </w:pPr>
    </w:p>
    <w:p w14:paraId="450D957F" w14:textId="77777777" w:rsidR="00967E7B" w:rsidRPr="00177923" w:rsidRDefault="00967E7B" w:rsidP="00967E7B">
      <w:pPr>
        <w:rPr>
          <w:rFonts w:cs="Arial"/>
        </w:rPr>
      </w:pPr>
    </w:p>
    <w:p w14:paraId="32ABB07F" w14:textId="77777777" w:rsidR="00967E7B" w:rsidRDefault="00967E7B" w:rsidP="00967E7B">
      <w:pPr>
        <w:pStyle w:val="Heading2"/>
        <w:ind w:left="1285"/>
        <w:rPr>
          <w:rFonts w:cs="Arial"/>
        </w:rPr>
      </w:pPr>
      <w:bookmarkStart w:id="1281" w:name="_Toc44591413"/>
      <w:bookmarkStart w:id="1282" w:name="_Toc44591526"/>
      <w:bookmarkStart w:id="1283" w:name="_Toc44591609"/>
      <w:bookmarkStart w:id="1284" w:name="_Toc44591690"/>
      <w:bookmarkStart w:id="1285" w:name="_Toc49328529"/>
      <w:bookmarkStart w:id="1286" w:name="_Toc49932991"/>
      <w:bookmarkStart w:id="1287" w:name="_Toc51754150"/>
      <w:bookmarkStart w:id="1288" w:name="_Toc51911327"/>
      <w:bookmarkStart w:id="1289" w:name="_Toc51911364"/>
      <w:bookmarkStart w:id="1290" w:name="_Toc51924227"/>
      <w:bookmarkStart w:id="1291" w:name="_Toc51924301"/>
      <w:bookmarkStart w:id="1292" w:name="_Toc51924381"/>
      <w:bookmarkStart w:id="1293" w:name="_Toc51924435"/>
      <w:bookmarkStart w:id="1294" w:name="_Toc54939968"/>
      <w:bookmarkStart w:id="1295" w:name="_Toc5493997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177923">
        <w:rPr>
          <w:rFonts w:cs="Arial"/>
        </w:rPr>
        <w:t xml:space="preserve">Detailed Requirements </w:t>
      </w:r>
      <w:r>
        <w:rPr>
          <w:rFonts w:cs="Arial"/>
        </w:rPr>
        <w:t>including outputs and deliverables</w:t>
      </w:r>
      <w:r w:rsidRPr="00177923">
        <w:rPr>
          <w:rFonts w:cs="Arial"/>
        </w:rPr>
        <w:t xml:space="preserve"> (Services)</w:t>
      </w:r>
      <w:bookmarkEnd w:id="1295"/>
    </w:p>
    <w:p w14:paraId="7F9EB6D9" w14:textId="77777777" w:rsidR="00967E7B" w:rsidRPr="00582612" w:rsidRDefault="00967E7B" w:rsidP="00967E7B"/>
    <w:p w14:paraId="06D9A450" w14:textId="77777777" w:rsidR="00967E7B" w:rsidRDefault="00967E7B" w:rsidP="00967E7B">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CC6FFE">
        <w:rPr>
          <w:rFonts w:cs="Arial"/>
        </w:rPr>
        <w:t>ngagement Letter (Schedule 7).</w:t>
      </w:r>
    </w:p>
    <w:p w14:paraId="66813FBE" w14:textId="77777777" w:rsidR="00967E7B" w:rsidRPr="007536F7" w:rsidRDefault="00967E7B" w:rsidP="00967E7B">
      <w:pPr>
        <w:ind w:left="1285"/>
      </w:pPr>
    </w:p>
    <w:p w14:paraId="07773C16" w14:textId="77777777" w:rsidR="00967E7B" w:rsidRDefault="00967E7B" w:rsidP="00967E7B">
      <w:pPr>
        <w:pStyle w:val="Heading3"/>
        <w:ind w:left="851" w:hanging="142"/>
        <w:rPr>
          <w:rFonts w:cs="Arial"/>
          <w:b/>
        </w:rPr>
      </w:pPr>
      <w:r w:rsidRPr="003C75E7">
        <w:rPr>
          <w:rFonts w:cs="Arial"/>
          <w:b/>
        </w:rPr>
        <w:t xml:space="preserve">General Audit and Assurance </w:t>
      </w:r>
      <w:r w:rsidRPr="003C75E7">
        <w:rPr>
          <w:rFonts w:cs="Arial"/>
          <w:b/>
          <w:bCs/>
        </w:rPr>
        <w:t>services</w:t>
      </w:r>
    </w:p>
    <w:p w14:paraId="0448C63A" w14:textId="77777777" w:rsidR="00967E7B" w:rsidRPr="00582612" w:rsidRDefault="00967E7B" w:rsidP="00967E7B"/>
    <w:p w14:paraId="76E95551" w14:textId="77777777" w:rsidR="00967E7B" w:rsidRPr="00D63E1B" w:rsidRDefault="00967E7B" w:rsidP="00967E7B">
      <w:pPr>
        <w:ind w:left="1285"/>
        <w:rPr>
          <w:rFonts w:cs="Arial"/>
        </w:rPr>
      </w:pPr>
      <w:r w:rsidRPr="00D63E1B">
        <w:rPr>
          <w:rFonts w:cs="Arial"/>
        </w:rPr>
        <w:t>The framework covers a broad range of potential accounting, audit,</w:t>
      </w:r>
      <w:r w:rsidRPr="00D63E1B" w:rsidDel="00206190">
        <w:rPr>
          <w:rFonts w:cs="Arial"/>
        </w:rPr>
        <w:t xml:space="preserve"> </w:t>
      </w:r>
      <w:r w:rsidRPr="00D63E1B">
        <w:rPr>
          <w:rFonts w:cs="Arial"/>
        </w:rPr>
        <w:t>assurance or compliance work including technical advice. The list below is not exhaustive</w:t>
      </w:r>
    </w:p>
    <w:tbl>
      <w:tblPr>
        <w:tblStyle w:val="TableGrid"/>
        <w:tblpPr w:leftFromText="180" w:rightFromText="180" w:vertAnchor="text" w:horzAnchor="page" w:tblpX="2251" w:tblpY="320"/>
        <w:tblW w:w="13887" w:type="dxa"/>
        <w:tblLook w:val="04A0" w:firstRow="1" w:lastRow="0" w:firstColumn="1" w:lastColumn="0" w:noHBand="0" w:noVBand="1"/>
      </w:tblPr>
      <w:tblGrid>
        <w:gridCol w:w="1084"/>
        <w:gridCol w:w="2985"/>
        <w:gridCol w:w="9818"/>
      </w:tblGrid>
      <w:tr w:rsidR="00967E7B" w14:paraId="300F7169" w14:textId="77777777" w:rsidTr="00DE3B8B">
        <w:trPr>
          <w:trHeight w:val="593"/>
        </w:trPr>
        <w:tc>
          <w:tcPr>
            <w:tcW w:w="954" w:type="dxa"/>
          </w:tcPr>
          <w:p w14:paraId="707AF1BE" w14:textId="77777777" w:rsidR="00967E7B" w:rsidRDefault="00967E7B" w:rsidP="00DE3B8B">
            <w:r w:rsidRPr="0033076A">
              <w:rPr>
                <w:rFonts w:cs="Arial"/>
                <w:b/>
                <w:bCs/>
                <w:sz w:val="22"/>
                <w:szCs w:val="22"/>
              </w:rPr>
              <w:t>No</w:t>
            </w:r>
          </w:p>
        </w:tc>
        <w:tc>
          <w:tcPr>
            <w:tcW w:w="3011" w:type="dxa"/>
          </w:tcPr>
          <w:p w14:paraId="379906D3" w14:textId="77777777" w:rsidR="00967E7B" w:rsidRDefault="00967E7B" w:rsidP="00DE3B8B">
            <w:r w:rsidRPr="0033076A">
              <w:rPr>
                <w:rFonts w:cs="Arial"/>
                <w:b/>
                <w:bCs/>
                <w:sz w:val="22"/>
                <w:szCs w:val="22"/>
              </w:rPr>
              <w:t>Service Name</w:t>
            </w:r>
          </w:p>
        </w:tc>
        <w:tc>
          <w:tcPr>
            <w:tcW w:w="9922" w:type="dxa"/>
          </w:tcPr>
          <w:p w14:paraId="04A7AFC9" w14:textId="77777777" w:rsidR="00967E7B" w:rsidRDefault="00967E7B" w:rsidP="00DE3B8B">
            <w:r w:rsidRPr="0033076A">
              <w:rPr>
                <w:rFonts w:cs="Arial"/>
                <w:b/>
                <w:bCs/>
                <w:sz w:val="22"/>
                <w:szCs w:val="22"/>
              </w:rPr>
              <w:t>Service Scope</w:t>
            </w:r>
          </w:p>
        </w:tc>
      </w:tr>
      <w:tr w:rsidR="00967E7B" w14:paraId="1F4DE778" w14:textId="77777777" w:rsidTr="00DE3B8B">
        <w:trPr>
          <w:trHeight w:val="593"/>
        </w:trPr>
        <w:tc>
          <w:tcPr>
            <w:tcW w:w="954" w:type="dxa"/>
          </w:tcPr>
          <w:p w14:paraId="5B7E963F" w14:textId="77777777" w:rsidR="00967E7B" w:rsidRPr="003C75E7" w:rsidRDefault="00967E7B" w:rsidP="00DE3B8B">
            <w:pPr>
              <w:rPr>
                <w:rFonts w:cs="Arial"/>
              </w:rPr>
            </w:pPr>
            <w:r w:rsidRPr="003C75E7">
              <w:rPr>
                <w:rFonts w:cs="Arial"/>
              </w:rPr>
              <w:t>11.2.1.1</w:t>
            </w:r>
          </w:p>
        </w:tc>
        <w:tc>
          <w:tcPr>
            <w:tcW w:w="3011" w:type="dxa"/>
          </w:tcPr>
          <w:p w14:paraId="2256C535" w14:textId="77777777" w:rsidR="00967E7B" w:rsidRPr="00582612" w:rsidRDefault="00967E7B" w:rsidP="00DE3B8B">
            <w:pPr>
              <w:rPr>
                <w:rFonts w:cs="Arial"/>
                <w:sz w:val="22"/>
                <w:szCs w:val="22"/>
              </w:rPr>
            </w:pPr>
            <w:r w:rsidRPr="00582612">
              <w:rPr>
                <w:rFonts w:cs="Arial"/>
                <w:sz w:val="22"/>
                <w:szCs w:val="22"/>
              </w:rPr>
              <w:t>General Services</w:t>
            </w:r>
          </w:p>
        </w:tc>
        <w:tc>
          <w:tcPr>
            <w:tcW w:w="9922" w:type="dxa"/>
          </w:tcPr>
          <w:p w14:paraId="75D83F51" w14:textId="77777777" w:rsidR="00967E7B" w:rsidRPr="00582612" w:rsidRDefault="00967E7B" w:rsidP="00DE3B8B">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0402080E" w14:textId="77777777" w:rsidR="00967E7B" w:rsidRDefault="00967E7B" w:rsidP="007634AC">
            <w:pPr>
              <w:pStyle w:val="ListParagraph"/>
              <w:widowControl/>
              <w:numPr>
                <w:ilvl w:val="0"/>
                <w:numId w:val="111"/>
              </w:numPr>
              <w:tabs>
                <w:tab w:val="left" w:pos="142"/>
              </w:tabs>
              <w:jc w:val="both"/>
              <w:rPr>
                <w:rFonts w:cs="Arial"/>
                <w:sz w:val="22"/>
                <w:szCs w:val="22"/>
              </w:rPr>
            </w:pPr>
            <w:r>
              <w:rPr>
                <w:rFonts w:cs="Arial"/>
                <w:sz w:val="22"/>
                <w:szCs w:val="22"/>
              </w:rPr>
              <w:t>Funding audits</w:t>
            </w:r>
          </w:p>
          <w:p w14:paraId="5CFBBDDA" w14:textId="77777777" w:rsidR="00967E7B" w:rsidRPr="00582612" w:rsidRDefault="00967E7B" w:rsidP="007634AC">
            <w:pPr>
              <w:pStyle w:val="ListParagraph"/>
              <w:widowControl/>
              <w:numPr>
                <w:ilvl w:val="0"/>
                <w:numId w:val="111"/>
              </w:numPr>
              <w:tabs>
                <w:tab w:val="left" w:pos="142"/>
              </w:tabs>
              <w:jc w:val="both"/>
              <w:rPr>
                <w:rFonts w:cs="Arial"/>
                <w:sz w:val="22"/>
                <w:szCs w:val="22"/>
              </w:rPr>
            </w:pPr>
            <w:r>
              <w:rPr>
                <w:rFonts w:cs="Arial"/>
                <w:sz w:val="22"/>
                <w:szCs w:val="22"/>
              </w:rPr>
              <w:t>A</w:t>
            </w:r>
            <w:r w:rsidRPr="00582612">
              <w:rPr>
                <w:rFonts w:cs="Arial"/>
                <w:sz w:val="22"/>
                <w:szCs w:val="22"/>
              </w:rPr>
              <w:t xml:space="preserve">udit of financial statements and related documents </w:t>
            </w:r>
          </w:p>
          <w:p w14:paraId="40AF39F3" w14:textId="77777777" w:rsidR="00967E7B"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Advice on financial statements and related documents </w:t>
            </w:r>
          </w:p>
          <w:p w14:paraId="1D4EEC62" w14:textId="77777777" w:rsidR="00967E7B" w:rsidRPr="00582612" w:rsidRDefault="00967E7B" w:rsidP="007634AC">
            <w:pPr>
              <w:pStyle w:val="ListParagraph"/>
              <w:widowControl/>
              <w:numPr>
                <w:ilvl w:val="0"/>
                <w:numId w:val="111"/>
              </w:numPr>
              <w:jc w:val="both"/>
              <w:rPr>
                <w:rFonts w:cs="Arial"/>
                <w:sz w:val="22"/>
                <w:szCs w:val="22"/>
              </w:rPr>
            </w:pPr>
            <w:r>
              <w:rPr>
                <w:rFonts w:cs="Arial"/>
                <w:sz w:val="22"/>
                <w:szCs w:val="22"/>
              </w:rPr>
              <w:t>Advice, support or research in respect of developing or updating technical accounting, audit, assurance or frameworks or best practice guides</w:t>
            </w:r>
          </w:p>
          <w:p w14:paraId="77CF1B8D"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Quality assurance of internal audit performance </w:t>
            </w:r>
          </w:p>
          <w:p w14:paraId="5F60FA04"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Compliance </w:t>
            </w:r>
            <w:r>
              <w:rPr>
                <w:rFonts w:cs="Arial"/>
                <w:sz w:val="22"/>
                <w:szCs w:val="22"/>
              </w:rPr>
              <w:t>or</w:t>
            </w:r>
            <w:r w:rsidRPr="00582612">
              <w:rPr>
                <w:rFonts w:cs="Arial"/>
                <w:sz w:val="22"/>
                <w:szCs w:val="22"/>
              </w:rPr>
              <w:t xml:space="preserve"> quality audit </w:t>
            </w:r>
          </w:p>
          <w:p w14:paraId="266446CB"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Corporate social responsibility</w:t>
            </w:r>
          </w:p>
          <w:p w14:paraId="6FFC9D54"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Corrupt practices act, anti-bribery compliance </w:t>
            </w:r>
          </w:p>
          <w:p w14:paraId="492C9993"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Development of internal audit strategy and methodology </w:t>
            </w:r>
          </w:p>
          <w:p w14:paraId="4F0C7232"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External audit service</w:t>
            </w:r>
          </w:p>
          <w:p w14:paraId="2B85C12E" w14:textId="77777777" w:rsidR="00967E7B" w:rsidRDefault="00967E7B" w:rsidP="007634AC">
            <w:pPr>
              <w:pStyle w:val="ListParagraph"/>
              <w:widowControl/>
              <w:numPr>
                <w:ilvl w:val="0"/>
                <w:numId w:val="111"/>
              </w:numPr>
              <w:jc w:val="both"/>
              <w:rPr>
                <w:rFonts w:cs="Arial"/>
                <w:sz w:val="22"/>
                <w:szCs w:val="22"/>
              </w:rPr>
            </w:pPr>
            <w:r>
              <w:rPr>
                <w:rFonts w:cs="Arial"/>
                <w:sz w:val="22"/>
                <w:szCs w:val="22"/>
              </w:rPr>
              <w:t>Financial management and governance</w:t>
            </w:r>
          </w:p>
          <w:p w14:paraId="4550D375"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Governance </w:t>
            </w:r>
          </w:p>
          <w:p w14:paraId="48CD0FDD"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Grant audit and certification</w:t>
            </w:r>
          </w:p>
          <w:p w14:paraId="7DE65B63" w14:textId="77777777" w:rsidR="00967E7B" w:rsidRDefault="00967E7B" w:rsidP="007634AC">
            <w:pPr>
              <w:pStyle w:val="ListParagraph"/>
              <w:widowControl/>
              <w:numPr>
                <w:ilvl w:val="0"/>
                <w:numId w:val="111"/>
              </w:numPr>
              <w:jc w:val="both"/>
              <w:rPr>
                <w:rFonts w:cs="Arial"/>
                <w:sz w:val="22"/>
                <w:szCs w:val="22"/>
              </w:rPr>
            </w:pPr>
            <w:r w:rsidRPr="00582612">
              <w:rPr>
                <w:rFonts w:cs="Arial"/>
                <w:sz w:val="22"/>
                <w:szCs w:val="22"/>
              </w:rPr>
              <w:t>Internal audit</w:t>
            </w:r>
          </w:p>
          <w:p w14:paraId="094CD775" w14:textId="77777777" w:rsidR="00967E7B" w:rsidRPr="00582612" w:rsidRDefault="00967E7B" w:rsidP="007634AC">
            <w:pPr>
              <w:pStyle w:val="ListParagraph"/>
              <w:widowControl/>
              <w:numPr>
                <w:ilvl w:val="0"/>
                <w:numId w:val="111"/>
              </w:numPr>
              <w:jc w:val="both"/>
              <w:rPr>
                <w:rFonts w:cs="Arial"/>
                <w:sz w:val="22"/>
                <w:szCs w:val="22"/>
              </w:rPr>
            </w:pPr>
            <w:r>
              <w:rPr>
                <w:rFonts w:cs="Arial"/>
                <w:sz w:val="22"/>
                <w:szCs w:val="22"/>
              </w:rPr>
              <w:lastRenderedPageBreak/>
              <w:t xml:space="preserve">Internal control checks or compliance </w:t>
            </w:r>
          </w:p>
          <w:p w14:paraId="63F26BF5"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Risk management and internal audit control</w:t>
            </w:r>
          </w:p>
          <w:p w14:paraId="662488A4"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Financial health </w:t>
            </w:r>
            <w:r w:rsidRPr="28D509B9">
              <w:rPr>
                <w:rFonts w:cs="Arial"/>
                <w:sz w:val="22"/>
                <w:szCs w:val="22"/>
              </w:rPr>
              <w:t xml:space="preserve">/ performance </w:t>
            </w:r>
            <w:r w:rsidRPr="00582612">
              <w:rPr>
                <w:rFonts w:cs="Arial"/>
                <w:sz w:val="22"/>
                <w:szCs w:val="22"/>
              </w:rPr>
              <w:t>assessments or reviews</w:t>
            </w:r>
          </w:p>
          <w:p w14:paraId="229AF856"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Special purpose reviews</w:t>
            </w:r>
          </w:p>
          <w:p w14:paraId="2E35BF47" w14:textId="77777777" w:rsidR="00967E7B" w:rsidRPr="00582612" w:rsidRDefault="00967E7B" w:rsidP="007634AC">
            <w:pPr>
              <w:pStyle w:val="ListParagraph"/>
              <w:widowControl/>
              <w:numPr>
                <w:ilvl w:val="0"/>
                <w:numId w:val="111"/>
              </w:numPr>
              <w:jc w:val="both"/>
              <w:rPr>
                <w:rFonts w:cs="Arial"/>
                <w:sz w:val="22"/>
                <w:szCs w:val="22"/>
              </w:rPr>
            </w:pPr>
            <w:r>
              <w:rPr>
                <w:rFonts w:cs="Arial"/>
                <w:sz w:val="22"/>
                <w:szCs w:val="22"/>
              </w:rPr>
              <w:t>Contractor</w:t>
            </w:r>
            <w:r w:rsidRPr="00582612">
              <w:rPr>
                <w:rFonts w:cs="Arial"/>
                <w:sz w:val="22"/>
                <w:szCs w:val="22"/>
              </w:rPr>
              <w:t xml:space="preserve"> audit and supply chain assurance</w:t>
            </w:r>
          </w:p>
          <w:p w14:paraId="5EF7DDEF" w14:textId="77777777" w:rsidR="00967E7B" w:rsidRDefault="00967E7B" w:rsidP="007634AC">
            <w:pPr>
              <w:pStyle w:val="ListParagraph"/>
              <w:widowControl/>
              <w:numPr>
                <w:ilvl w:val="0"/>
                <w:numId w:val="111"/>
              </w:numPr>
              <w:jc w:val="both"/>
              <w:rPr>
                <w:rFonts w:cs="Arial"/>
                <w:sz w:val="22"/>
                <w:szCs w:val="22"/>
              </w:rPr>
            </w:pPr>
            <w:r w:rsidRPr="00582612">
              <w:rPr>
                <w:rFonts w:cs="Arial"/>
                <w:sz w:val="22"/>
                <w:szCs w:val="22"/>
              </w:rPr>
              <w:t>Sustainability assuranc</w:t>
            </w:r>
            <w:r>
              <w:rPr>
                <w:rFonts w:cs="Arial"/>
                <w:sz w:val="22"/>
                <w:szCs w:val="22"/>
              </w:rPr>
              <w:t>e</w:t>
            </w:r>
          </w:p>
          <w:p w14:paraId="6609FD2D" w14:textId="77777777" w:rsidR="00967E7B" w:rsidRDefault="00967E7B" w:rsidP="007634AC">
            <w:pPr>
              <w:pStyle w:val="ListParagraph"/>
              <w:widowControl/>
              <w:numPr>
                <w:ilvl w:val="0"/>
                <w:numId w:val="111"/>
              </w:numPr>
              <w:jc w:val="both"/>
              <w:rPr>
                <w:rFonts w:cs="Arial"/>
                <w:sz w:val="22"/>
                <w:szCs w:val="22"/>
              </w:rPr>
            </w:pPr>
            <w:r>
              <w:rPr>
                <w:rFonts w:cs="Arial"/>
                <w:sz w:val="22"/>
                <w:szCs w:val="22"/>
              </w:rPr>
              <w:t>Bespoke audits to target specific areas or funding streams</w:t>
            </w:r>
          </w:p>
          <w:p w14:paraId="2842A202" w14:textId="77777777" w:rsidR="00967E7B" w:rsidRPr="007E6D07" w:rsidRDefault="00967E7B" w:rsidP="007634AC">
            <w:pPr>
              <w:pStyle w:val="ListParagraph"/>
              <w:widowControl/>
              <w:numPr>
                <w:ilvl w:val="0"/>
                <w:numId w:val="111"/>
              </w:numPr>
              <w:jc w:val="both"/>
              <w:rPr>
                <w:rFonts w:cs="Arial"/>
                <w:sz w:val="22"/>
                <w:szCs w:val="22"/>
              </w:rPr>
            </w:pPr>
            <w:r w:rsidRPr="007E6D07">
              <w:rPr>
                <w:rFonts w:cs="Arial"/>
                <w:sz w:val="22"/>
                <w:szCs w:val="22"/>
              </w:rPr>
              <w:t>General accounting or audit advice or testing for compliance</w:t>
            </w:r>
          </w:p>
        </w:tc>
      </w:tr>
    </w:tbl>
    <w:p w14:paraId="0AB597AD" w14:textId="77777777" w:rsidR="00967E7B" w:rsidRPr="00A53A98" w:rsidRDefault="00967E7B" w:rsidP="00967E7B"/>
    <w:p w14:paraId="73887A59" w14:textId="77777777" w:rsidR="00967E7B" w:rsidRDefault="00967E7B" w:rsidP="00967E7B"/>
    <w:p w14:paraId="55CA9281" w14:textId="77777777" w:rsidR="00967E7B" w:rsidRPr="00A53A98" w:rsidRDefault="00967E7B" w:rsidP="00967E7B"/>
    <w:p w14:paraId="57634789" w14:textId="77777777" w:rsidR="00967E7B" w:rsidRDefault="00967E7B" w:rsidP="00967E7B">
      <w:pPr>
        <w:jc w:val="both"/>
      </w:pPr>
    </w:p>
    <w:p w14:paraId="16BC4975" w14:textId="77777777" w:rsidR="00967E7B" w:rsidRDefault="00967E7B" w:rsidP="00967E7B">
      <w:pPr>
        <w:ind w:left="851" w:hanging="284"/>
      </w:pPr>
    </w:p>
    <w:p w14:paraId="505ADC8D" w14:textId="77777777" w:rsidR="00967E7B" w:rsidRDefault="00967E7B" w:rsidP="00967E7B"/>
    <w:p w14:paraId="48CBFF43" w14:textId="77777777" w:rsidR="00967E7B" w:rsidRDefault="00967E7B" w:rsidP="00967E7B">
      <w:pPr>
        <w:ind w:firstLine="720"/>
      </w:pPr>
    </w:p>
    <w:p w14:paraId="550C98B6" w14:textId="77777777" w:rsidR="00967E7B" w:rsidRDefault="00967E7B" w:rsidP="00967E7B">
      <w:pPr>
        <w:pStyle w:val="Heading3"/>
        <w:rPr>
          <w:rFonts w:cs="Arial"/>
          <w:b/>
          <w:bCs/>
        </w:rPr>
      </w:pPr>
      <w:r>
        <w:rPr>
          <w:rFonts w:cs="Arial"/>
          <w:b/>
          <w:bCs/>
        </w:rPr>
        <w:t>Detailed Requirements</w:t>
      </w:r>
    </w:p>
    <w:p w14:paraId="5F4B631E" w14:textId="77777777" w:rsidR="00967E7B" w:rsidRDefault="00967E7B" w:rsidP="00967E7B"/>
    <w:p w14:paraId="6A267067" w14:textId="77777777" w:rsidR="00967E7B" w:rsidRPr="00E639C4" w:rsidRDefault="00967E7B" w:rsidP="00967E7B">
      <w:pPr>
        <w:rPr>
          <w:rFonts w:cs="Arial"/>
        </w:rPr>
      </w:pPr>
      <w:r>
        <w:rPr>
          <w:rFonts w:cs="Arial"/>
        </w:rPr>
        <w:t>Contractor</w:t>
      </w:r>
      <w:r w:rsidRPr="00E639C4">
        <w:rPr>
          <w:rFonts w:cs="Arial"/>
        </w:rPr>
        <w:t xml:space="preserve">s may be required to undertake Audit and Assurance work as detailed below, where these are specialist areas specific to the DfE it is not mandatory for </w:t>
      </w:r>
      <w:r>
        <w:rPr>
          <w:rFonts w:cs="Arial"/>
        </w:rPr>
        <w:t>Contractor</w:t>
      </w:r>
      <w:r w:rsidRPr="00E639C4">
        <w:rPr>
          <w:rFonts w:cs="Arial"/>
        </w:rPr>
        <w:t>s to be able to deliver all requirements and will not prevent inclusion on the framework.</w:t>
      </w:r>
    </w:p>
    <w:p w14:paraId="5FB31EF2"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perform funding assurance reviews to confirm that funds claimed by providers for delivering education, training, apprenticeships, or other study programmes have complied with relevant funding rules or terms and conditions of funding</w:t>
      </w:r>
    </w:p>
    <w:p w14:paraId="75B70998"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perform reviews to confirm funds have been used for the purposes intended or providers have complied with relevant framework</w:t>
      </w:r>
    </w:p>
    <w:p w14:paraId="09F80AB4"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 xml:space="preserve">perform reviews of financial health </w:t>
      </w:r>
    </w:p>
    <w:p w14:paraId="0BBF3FE2"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provide technical advice or support covering accounting, audit standards, frameworks, internal controls or best practice</w:t>
      </w:r>
    </w:p>
    <w:p w14:paraId="43028630"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Bespoke assurance reviews, to target specific funding streams</w:t>
      </w:r>
    </w:p>
    <w:p w14:paraId="52E2A50C" w14:textId="77777777" w:rsidR="00967E7B" w:rsidRDefault="00967E7B" w:rsidP="00967E7B">
      <w:pPr>
        <w:pStyle w:val="ListParagraph"/>
      </w:pPr>
    </w:p>
    <w:p w14:paraId="5BE28D62" w14:textId="77777777" w:rsidR="00967E7B" w:rsidRDefault="00967E7B" w:rsidP="00967E7B">
      <w:pPr>
        <w:pStyle w:val="ListParagraph"/>
      </w:pPr>
    </w:p>
    <w:p w14:paraId="1D56C225" w14:textId="77777777" w:rsidR="00967E7B" w:rsidRDefault="00967E7B" w:rsidP="00967E7B">
      <w:pPr>
        <w:pStyle w:val="ListParagraph"/>
      </w:pPr>
    </w:p>
    <w:p w14:paraId="2462BB3E" w14:textId="77777777" w:rsidR="00967E7B" w:rsidRDefault="00967E7B" w:rsidP="00967E7B">
      <w:pPr>
        <w:pStyle w:val="ListParagraph"/>
      </w:pPr>
    </w:p>
    <w:p w14:paraId="7AB5FD08" w14:textId="77777777" w:rsidR="00967E7B" w:rsidRDefault="00967E7B" w:rsidP="00967E7B">
      <w:pPr>
        <w:pStyle w:val="ListParagraph"/>
      </w:pPr>
    </w:p>
    <w:p w14:paraId="32B90EFF" w14:textId="77777777" w:rsidR="00967E7B" w:rsidRDefault="00967E7B" w:rsidP="00967E7B">
      <w:pPr>
        <w:pStyle w:val="ListParagraph"/>
      </w:pPr>
    </w:p>
    <w:p w14:paraId="0081267B" w14:textId="77777777" w:rsidR="00967E7B" w:rsidRDefault="00967E7B" w:rsidP="00967E7B">
      <w:pPr>
        <w:pStyle w:val="ListParagraph"/>
      </w:pPr>
    </w:p>
    <w:p w14:paraId="75ADE7FD" w14:textId="77777777" w:rsidR="00967E7B" w:rsidRDefault="00967E7B" w:rsidP="00967E7B">
      <w:pPr>
        <w:pStyle w:val="ListParagraph"/>
      </w:pPr>
    </w:p>
    <w:p w14:paraId="2BA9D4AA" w14:textId="77777777" w:rsidR="00967E7B" w:rsidRDefault="00967E7B" w:rsidP="00967E7B">
      <w:pPr>
        <w:pStyle w:val="ListParagraph"/>
      </w:pPr>
    </w:p>
    <w:p w14:paraId="2D505799" w14:textId="77777777" w:rsidR="00967E7B" w:rsidRPr="00FF1F3F" w:rsidRDefault="00967E7B" w:rsidP="00967E7B">
      <w:pPr>
        <w:pStyle w:val="ListParagraph"/>
      </w:pPr>
    </w:p>
    <w:p w14:paraId="7E3D5A40" w14:textId="77777777" w:rsidR="00967E7B" w:rsidRDefault="00967E7B" w:rsidP="00967E7B">
      <w:pPr>
        <w:rPr>
          <w:rFonts w:cs="Arial"/>
          <w:color w:val="0070C0"/>
        </w:rPr>
      </w:pPr>
    </w:p>
    <w:p w14:paraId="12BC4901" w14:textId="77777777" w:rsidR="00967E7B" w:rsidRDefault="00967E7B" w:rsidP="00967E7B">
      <w:pPr>
        <w:rPr>
          <w:rFonts w:cs="Arial"/>
          <w:color w:val="0070C0"/>
        </w:rPr>
      </w:pPr>
    </w:p>
    <w:tbl>
      <w:tblPr>
        <w:tblStyle w:val="TableGrid"/>
        <w:tblW w:w="0" w:type="auto"/>
        <w:tblLook w:val="04A0" w:firstRow="1" w:lastRow="0" w:firstColumn="1" w:lastColumn="0" w:noHBand="0" w:noVBand="1"/>
      </w:tblPr>
      <w:tblGrid>
        <w:gridCol w:w="1413"/>
        <w:gridCol w:w="3402"/>
        <w:gridCol w:w="9133"/>
      </w:tblGrid>
      <w:tr w:rsidR="00967E7B" w14:paraId="51A13664" w14:textId="77777777" w:rsidTr="00DE3B8B">
        <w:tc>
          <w:tcPr>
            <w:tcW w:w="1413" w:type="dxa"/>
          </w:tcPr>
          <w:p w14:paraId="5C4979A9" w14:textId="77777777" w:rsidR="00967E7B" w:rsidRPr="00677510" w:rsidRDefault="00967E7B" w:rsidP="00DE3B8B">
            <w:pPr>
              <w:rPr>
                <w:rFonts w:cs="Arial"/>
                <w:sz w:val="22"/>
                <w:szCs w:val="22"/>
              </w:rPr>
            </w:pPr>
            <w:r w:rsidRPr="00677510">
              <w:rPr>
                <w:rFonts w:cs="Arial"/>
                <w:sz w:val="22"/>
                <w:szCs w:val="22"/>
              </w:rPr>
              <w:lastRenderedPageBreak/>
              <w:t>No</w:t>
            </w:r>
          </w:p>
        </w:tc>
        <w:tc>
          <w:tcPr>
            <w:tcW w:w="3402" w:type="dxa"/>
          </w:tcPr>
          <w:p w14:paraId="09CD417B" w14:textId="77777777" w:rsidR="00967E7B" w:rsidRPr="00677510" w:rsidRDefault="00967E7B" w:rsidP="00DE3B8B">
            <w:pPr>
              <w:rPr>
                <w:rFonts w:cs="Arial"/>
                <w:sz w:val="22"/>
                <w:szCs w:val="22"/>
              </w:rPr>
            </w:pPr>
            <w:r w:rsidRPr="00677510">
              <w:rPr>
                <w:rFonts w:cs="Arial"/>
                <w:sz w:val="22"/>
                <w:szCs w:val="22"/>
              </w:rPr>
              <w:t>Service Name</w:t>
            </w:r>
          </w:p>
        </w:tc>
        <w:tc>
          <w:tcPr>
            <w:tcW w:w="9133" w:type="dxa"/>
          </w:tcPr>
          <w:p w14:paraId="2255D38B" w14:textId="77777777" w:rsidR="00967E7B" w:rsidRPr="00677510" w:rsidRDefault="00967E7B" w:rsidP="00DE3B8B">
            <w:pPr>
              <w:rPr>
                <w:rFonts w:cs="Arial"/>
                <w:sz w:val="22"/>
                <w:szCs w:val="22"/>
              </w:rPr>
            </w:pPr>
            <w:r w:rsidRPr="00677510">
              <w:rPr>
                <w:rFonts w:cs="Arial"/>
                <w:sz w:val="22"/>
                <w:szCs w:val="22"/>
              </w:rPr>
              <w:t>Service Scope</w:t>
            </w:r>
          </w:p>
        </w:tc>
      </w:tr>
      <w:tr w:rsidR="00967E7B" w14:paraId="31FFA33D" w14:textId="77777777" w:rsidTr="00DE3B8B">
        <w:tc>
          <w:tcPr>
            <w:tcW w:w="1413" w:type="dxa"/>
          </w:tcPr>
          <w:p w14:paraId="30B06B54" w14:textId="77777777" w:rsidR="00967E7B" w:rsidRPr="00677510" w:rsidRDefault="00967E7B" w:rsidP="00DE3B8B">
            <w:pPr>
              <w:rPr>
                <w:rFonts w:cs="Arial"/>
                <w:sz w:val="22"/>
                <w:szCs w:val="22"/>
              </w:rPr>
            </w:pPr>
            <w:r w:rsidRPr="00677510">
              <w:rPr>
                <w:rFonts w:cs="Arial"/>
                <w:sz w:val="22"/>
                <w:szCs w:val="22"/>
              </w:rPr>
              <w:t>11.2.</w:t>
            </w:r>
            <w:r>
              <w:rPr>
                <w:rFonts w:cs="Arial"/>
                <w:sz w:val="22"/>
                <w:szCs w:val="22"/>
              </w:rPr>
              <w:t>2.</w:t>
            </w:r>
            <w:r w:rsidRPr="00677510">
              <w:rPr>
                <w:rFonts w:cs="Arial"/>
                <w:sz w:val="22"/>
                <w:szCs w:val="22"/>
              </w:rPr>
              <w:t>1</w:t>
            </w:r>
          </w:p>
        </w:tc>
        <w:tc>
          <w:tcPr>
            <w:tcW w:w="3402" w:type="dxa"/>
          </w:tcPr>
          <w:p w14:paraId="7B12368D" w14:textId="77777777" w:rsidR="00967E7B" w:rsidRPr="00677510" w:rsidRDefault="00967E7B" w:rsidP="00DE3B8B">
            <w:pPr>
              <w:rPr>
                <w:rFonts w:cs="Arial"/>
                <w:sz w:val="22"/>
                <w:szCs w:val="22"/>
              </w:rPr>
            </w:pPr>
            <w:r>
              <w:rPr>
                <w:rFonts w:cs="Arial"/>
                <w:sz w:val="22"/>
                <w:szCs w:val="22"/>
              </w:rPr>
              <w:t>F</w:t>
            </w:r>
            <w:r w:rsidRPr="00A17AF5">
              <w:rPr>
                <w:rFonts w:cs="Arial"/>
                <w:sz w:val="22"/>
                <w:szCs w:val="22"/>
              </w:rPr>
              <w:t>unding assurance Reviews (Funding Audits)</w:t>
            </w:r>
          </w:p>
          <w:p w14:paraId="04C3B28B" w14:textId="77777777" w:rsidR="00967E7B" w:rsidRPr="00677510" w:rsidRDefault="00967E7B" w:rsidP="00DE3B8B">
            <w:pPr>
              <w:rPr>
                <w:rFonts w:cs="Arial"/>
                <w:sz w:val="22"/>
                <w:szCs w:val="22"/>
              </w:rPr>
            </w:pPr>
          </w:p>
          <w:p w14:paraId="62A52096" w14:textId="77777777" w:rsidR="00967E7B" w:rsidRPr="00677510" w:rsidRDefault="00967E7B" w:rsidP="00DE3B8B">
            <w:pPr>
              <w:rPr>
                <w:rFonts w:cs="Arial"/>
                <w:sz w:val="22"/>
                <w:szCs w:val="22"/>
              </w:rPr>
            </w:pPr>
            <w:r w:rsidRPr="00677510">
              <w:rPr>
                <w:rFonts w:cs="Arial"/>
                <w:sz w:val="22"/>
                <w:szCs w:val="22"/>
              </w:rPr>
              <w:t>The Services</w:t>
            </w:r>
            <w:r>
              <w:rPr>
                <w:rFonts w:cs="Arial"/>
                <w:sz w:val="22"/>
                <w:szCs w:val="22"/>
              </w:rPr>
              <w:t xml:space="preserve"> at number 1 (Post 16) </w:t>
            </w:r>
            <w:r w:rsidRPr="00677510">
              <w:rPr>
                <w:rFonts w:cs="Arial"/>
                <w:sz w:val="22"/>
                <w:szCs w:val="22"/>
              </w:rPr>
              <w:t xml:space="preserve">will be competed under the </w:t>
            </w:r>
            <w:r>
              <w:rPr>
                <w:rFonts w:cs="Arial"/>
                <w:sz w:val="22"/>
                <w:szCs w:val="22"/>
              </w:rPr>
              <w:t>F</w:t>
            </w:r>
            <w:r w:rsidRPr="00677510">
              <w:rPr>
                <w:rFonts w:cs="Arial"/>
                <w:sz w:val="22"/>
                <w:szCs w:val="22"/>
              </w:rPr>
              <w:t>ramework from August 2022. Engagements will be appointed through the further competition process set out in Schedule 5 of the Framework Agreement.</w:t>
            </w:r>
          </w:p>
          <w:p w14:paraId="73E00D21" w14:textId="77777777" w:rsidR="00967E7B" w:rsidRPr="00677510" w:rsidRDefault="00967E7B" w:rsidP="00DE3B8B">
            <w:pPr>
              <w:rPr>
                <w:rFonts w:cs="Arial"/>
                <w:sz w:val="22"/>
                <w:szCs w:val="22"/>
              </w:rPr>
            </w:pPr>
          </w:p>
        </w:tc>
        <w:tc>
          <w:tcPr>
            <w:tcW w:w="9133" w:type="dxa"/>
          </w:tcPr>
          <w:p w14:paraId="7564A7BE" w14:textId="77777777" w:rsidR="00967E7B" w:rsidRDefault="00967E7B" w:rsidP="007634AC">
            <w:pPr>
              <w:pStyle w:val="ListParagraph"/>
              <w:widowControl/>
              <w:numPr>
                <w:ilvl w:val="0"/>
                <w:numId w:val="118"/>
              </w:numPr>
              <w:jc w:val="both"/>
              <w:rPr>
                <w:rFonts w:cs="Arial"/>
                <w:sz w:val="22"/>
                <w:szCs w:val="22"/>
              </w:rPr>
            </w:pPr>
            <w:r w:rsidRPr="00677510">
              <w:rPr>
                <w:rFonts w:cs="Arial"/>
                <w:sz w:val="22"/>
                <w:szCs w:val="22"/>
              </w:rPr>
              <w:t>Post 16 funding assurance reviews (funding Audits)</w:t>
            </w:r>
          </w:p>
          <w:p w14:paraId="31840E7F" w14:textId="77777777" w:rsidR="00967E7B" w:rsidRDefault="00967E7B" w:rsidP="00DE3B8B">
            <w:pPr>
              <w:ind w:left="720"/>
              <w:rPr>
                <w:rFonts w:cs="Arial"/>
                <w:sz w:val="22"/>
                <w:szCs w:val="22"/>
              </w:rPr>
            </w:pPr>
          </w:p>
          <w:p w14:paraId="322CFC53" w14:textId="77777777" w:rsidR="00967E7B" w:rsidRDefault="00967E7B" w:rsidP="00DE3B8B">
            <w:pPr>
              <w:rPr>
                <w:rFonts w:cs="Arial"/>
                <w:sz w:val="22"/>
                <w:szCs w:val="22"/>
              </w:rPr>
            </w:pPr>
            <w:r>
              <w:rPr>
                <w:rFonts w:cs="Arial"/>
                <w:sz w:val="22"/>
                <w:szCs w:val="22"/>
              </w:rPr>
              <w:t xml:space="preserve">            </w:t>
            </w:r>
            <w:r w:rsidRPr="004F5E2F">
              <w:rPr>
                <w:rFonts w:cs="Arial"/>
                <w:sz w:val="22"/>
                <w:szCs w:val="22"/>
              </w:rPr>
              <w:t xml:space="preserve">Historically </w:t>
            </w:r>
            <w:r>
              <w:rPr>
                <w:rFonts w:cs="Arial"/>
                <w:sz w:val="22"/>
                <w:szCs w:val="22"/>
              </w:rPr>
              <w:t>the Authority</w:t>
            </w:r>
            <w:r w:rsidRPr="004F5E2F">
              <w:rPr>
                <w:rFonts w:cs="Arial"/>
                <w:sz w:val="22"/>
                <w:szCs w:val="22"/>
              </w:rPr>
              <w:t xml:space="preserve"> have outsourced between 40 and 50 funding assurance </w:t>
            </w:r>
            <w:r>
              <w:rPr>
                <w:rFonts w:cs="Arial"/>
                <w:sz w:val="22"/>
                <w:szCs w:val="22"/>
              </w:rPr>
              <w:t xml:space="preserve">      </w:t>
            </w:r>
          </w:p>
          <w:p w14:paraId="02D8BBFF" w14:textId="77777777" w:rsidR="00967E7B" w:rsidRDefault="00967E7B" w:rsidP="00DE3B8B">
            <w:pPr>
              <w:rPr>
                <w:rFonts w:cs="Arial"/>
                <w:sz w:val="22"/>
                <w:szCs w:val="22"/>
              </w:rPr>
            </w:pPr>
            <w:r>
              <w:rPr>
                <w:rFonts w:cs="Arial"/>
                <w:sz w:val="22"/>
                <w:szCs w:val="22"/>
              </w:rPr>
              <w:t xml:space="preserve">            </w:t>
            </w:r>
            <w:r w:rsidRPr="004F5E2F">
              <w:rPr>
                <w:rFonts w:cs="Arial"/>
                <w:sz w:val="22"/>
                <w:szCs w:val="22"/>
              </w:rPr>
              <w:t>reviews</w:t>
            </w:r>
            <w:r>
              <w:rPr>
                <w:rFonts w:cs="Arial"/>
                <w:sz w:val="22"/>
                <w:szCs w:val="22"/>
              </w:rPr>
              <w:t xml:space="preserve"> per funding year</w:t>
            </w:r>
            <w:r w:rsidRPr="004F5E2F">
              <w:rPr>
                <w:rFonts w:cs="Arial"/>
                <w:sz w:val="22"/>
                <w:szCs w:val="22"/>
              </w:rPr>
              <w:t>. It is</w:t>
            </w:r>
            <w:r>
              <w:rPr>
                <w:rFonts w:cs="Arial"/>
                <w:sz w:val="22"/>
                <w:szCs w:val="22"/>
              </w:rPr>
              <w:t xml:space="preserve"> </w:t>
            </w:r>
            <w:r w:rsidRPr="004F5E2F">
              <w:rPr>
                <w:rFonts w:cs="Arial"/>
                <w:sz w:val="22"/>
                <w:szCs w:val="22"/>
              </w:rPr>
              <w:t>anticipated that we will continue to require this capacity</w:t>
            </w:r>
            <w:r>
              <w:rPr>
                <w:rFonts w:cs="Arial"/>
                <w:sz w:val="22"/>
                <w:szCs w:val="22"/>
              </w:rPr>
              <w:t>.</w:t>
            </w:r>
          </w:p>
          <w:p w14:paraId="4FB0CFD2" w14:textId="77777777" w:rsidR="00967E7B" w:rsidRDefault="00967E7B" w:rsidP="00DE3B8B">
            <w:pPr>
              <w:rPr>
                <w:rFonts w:cs="Arial"/>
                <w:sz w:val="22"/>
                <w:szCs w:val="22"/>
              </w:rPr>
            </w:pPr>
          </w:p>
          <w:p w14:paraId="4D218F3F" w14:textId="77777777" w:rsidR="00967E7B" w:rsidRPr="004F5E2F" w:rsidRDefault="00967E7B" w:rsidP="00DE3B8B">
            <w:pPr>
              <w:ind w:left="720"/>
              <w:rPr>
                <w:rFonts w:cs="Arial"/>
                <w:sz w:val="22"/>
                <w:szCs w:val="22"/>
              </w:rPr>
            </w:pPr>
            <w:r w:rsidRPr="004F5E2F">
              <w:rPr>
                <w:rFonts w:cs="Arial"/>
                <w:sz w:val="22"/>
                <w:szCs w:val="22"/>
              </w:rPr>
              <w:t xml:space="preserve">These funding audits cover payments made by ESFA to </w:t>
            </w:r>
            <w:r>
              <w:rPr>
                <w:rFonts w:cs="Arial"/>
                <w:sz w:val="22"/>
                <w:szCs w:val="22"/>
              </w:rPr>
              <w:t xml:space="preserve">Education Providers (e.g. </w:t>
            </w:r>
            <w:r w:rsidRPr="004F5E2F">
              <w:rPr>
                <w:rFonts w:cs="Arial"/>
                <w:sz w:val="22"/>
                <w:szCs w:val="22"/>
              </w:rPr>
              <w:t>colleges, independent training providers</w:t>
            </w:r>
            <w:r>
              <w:rPr>
                <w:rFonts w:cs="Arial"/>
                <w:sz w:val="22"/>
                <w:szCs w:val="22"/>
              </w:rPr>
              <w:t xml:space="preserve"> (ITP’s)</w:t>
            </w:r>
            <w:r w:rsidRPr="004F5E2F">
              <w:rPr>
                <w:rFonts w:cs="Arial"/>
                <w:sz w:val="22"/>
                <w:szCs w:val="22"/>
              </w:rPr>
              <w:t xml:space="preserve"> or other training providers</w:t>
            </w:r>
            <w:r>
              <w:rPr>
                <w:rFonts w:cs="Arial"/>
                <w:sz w:val="22"/>
                <w:szCs w:val="22"/>
              </w:rPr>
              <w:t>)</w:t>
            </w:r>
            <w:r w:rsidRPr="004F5E2F">
              <w:rPr>
                <w:rFonts w:cs="Arial"/>
                <w:sz w:val="22"/>
                <w:szCs w:val="22"/>
              </w:rPr>
              <w:t xml:space="preserve"> to ensure that claims for funding comply with published funding rules for education</w:t>
            </w:r>
            <w:r>
              <w:rPr>
                <w:rFonts w:cs="Arial"/>
                <w:sz w:val="22"/>
                <w:szCs w:val="22"/>
              </w:rPr>
              <w:t xml:space="preserve"> or terms and conditions of funding</w:t>
            </w:r>
            <w:r w:rsidRPr="004F5E2F">
              <w:rPr>
                <w:rFonts w:cs="Arial"/>
                <w:sz w:val="22"/>
                <w:szCs w:val="22"/>
              </w:rPr>
              <w:t xml:space="preserve">, Adult Education, apprenticeships, 16-19 study programmes, student support or other training. </w:t>
            </w:r>
          </w:p>
          <w:p w14:paraId="1B813A35" w14:textId="77777777" w:rsidR="00967E7B" w:rsidRPr="004F5E2F" w:rsidRDefault="00967E7B" w:rsidP="00DE3B8B">
            <w:pPr>
              <w:rPr>
                <w:rFonts w:cs="Arial"/>
                <w:sz w:val="22"/>
                <w:szCs w:val="22"/>
              </w:rPr>
            </w:pPr>
          </w:p>
          <w:p w14:paraId="47A2C052"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 xml:space="preserve">The purpose of the audits is to assess compliance with ESFA funding rules and </w:t>
            </w:r>
            <w:r>
              <w:rPr>
                <w:rFonts w:cs="Arial"/>
                <w:sz w:val="22"/>
                <w:szCs w:val="22"/>
              </w:rPr>
              <w:t xml:space="preserve"> </w:t>
            </w:r>
          </w:p>
          <w:p w14:paraId="49B8E50D"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identify non-compliance and overclaims of funding</w:t>
            </w:r>
            <w:r>
              <w:rPr>
                <w:rFonts w:cs="Arial"/>
                <w:sz w:val="22"/>
                <w:szCs w:val="22"/>
              </w:rPr>
              <w:t xml:space="preserve"> and a</w:t>
            </w:r>
            <w:r w:rsidRPr="004F5E2F">
              <w:rPr>
                <w:rFonts w:cs="Arial"/>
                <w:sz w:val="22"/>
                <w:szCs w:val="22"/>
              </w:rPr>
              <w:t xml:space="preserve">ssess whether funding </w:t>
            </w:r>
            <w:r>
              <w:rPr>
                <w:rFonts w:cs="Arial"/>
                <w:sz w:val="22"/>
                <w:szCs w:val="22"/>
              </w:rPr>
              <w:t xml:space="preserve">   </w:t>
            </w:r>
          </w:p>
          <w:p w14:paraId="553806B4"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 xml:space="preserve">claims submitted by providers are properly prepared in accordance with ESFA  </w:t>
            </w:r>
            <w:r>
              <w:rPr>
                <w:rFonts w:cs="Arial"/>
                <w:sz w:val="22"/>
                <w:szCs w:val="22"/>
              </w:rPr>
              <w:t xml:space="preserve">  </w:t>
            </w:r>
          </w:p>
          <w:p w14:paraId="6165FF34"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 xml:space="preserve">allocations, policy and assurance requirements/guidance and do not contain any </w:t>
            </w:r>
            <w:r>
              <w:rPr>
                <w:rFonts w:cs="Arial"/>
                <w:sz w:val="22"/>
                <w:szCs w:val="22"/>
              </w:rPr>
              <w:t xml:space="preserve"> </w:t>
            </w:r>
          </w:p>
          <w:p w14:paraId="20FC6999" w14:textId="77777777" w:rsidR="00967E7B" w:rsidRPr="004F5E2F"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material errors</w:t>
            </w:r>
            <w:r>
              <w:rPr>
                <w:rFonts w:cs="Arial"/>
                <w:sz w:val="22"/>
                <w:szCs w:val="22"/>
              </w:rPr>
              <w:t>.</w:t>
            </w:r>
          </w:p>
          <w:p w14:paraId="0E6BE827" w14:textId="77777777" w:rsidR="00967E7B" w:rsidRPr="007E627C" w:rsidRDefault="00967E7B" w:rsidP="00DE3B8B">
            <w:pPr>
              <w:rPr>
                <w:rFonts w:cs="Arial"/>
              </w:rPr>
            </w:pPr>
          </w:p>
          <w:p w14:paraId="5CB5E447" w14:textId="77777777" w:rsidR="00967E7B" w:rsidRPr="00677510" w:rsidRDefault="00967E7B" w:rsidP="00DE3B8B">
            <w:pPr>
              <w:rPr>
                <w:rFonts w:cs="Arial"/>
                <w:sz w:val="22"/>
                <w:szCs w:val="22"/>
              </w:rPr>
            </w:pPr>
          </w:p>
          <w:p w14:paraId="490355E7" w14:textId="77777777" w:rsidR="00967E7B" w:rsidRDefault="00967E7B" w:rsidP="007634AC">
            <w:pPr>
              <w:pStyle w:val="ListParagraph"/>
              <w:widowControl/>
              <w:numPr>
                <w:ilvl w:val="0"/>
                <w:numId w:val="118"/>
              </w:numPr>
              <w:spacing w:line="276" w:lineRule="auto"/>
              <w:jc w:val="both"/>
              <w:rPr>
                <w:rFonts w:cs="Arial"/>
                <w:sz w:val="22"/>
                <w:szCs w:val="22"/>
              </w:rPr>
            </w:pPr>
            <w:r w:rsidRPr="00677510">
              <w:rPr>
                <w:rFonts w:cs="Arial"/>
                <w:sz w:val="22"/>
                <w:szCs w:val="22"/>
              </w:rPr>
              <w:t>Ad hoc Assurance</w:t>
            </w:r>
            <w:r w:rsidRPr="00797E33">
              <w:rPr>
                <w:rFonts w:cs="Arial"/>
                <w:sz w:val="22"/>
                <w:szCs w:val="22"/>
              </w:rPr>
              <w:t xml:space="preserve"> Reviews (Funding Audits) at Devolved AEB to Mayoral combined authorities (MCA’s) or Greater London Authority (GLA)</w:t>
            </w:r>
          </w:p>
          <w:p w14:paraId="20035E27" w14:textId="77777777" w:rsidR="00967E7B" w:rsidRDefault="00967E7B" w:rsidP="00DE3B8B">
            <w:pPr>
              <w:pStyle w:val="ListParagraph"/>
              <w:rPr>
                <w:rFonts w:cs="Arial"/>
              </w:rPr>
            </w:pPr>
          </w:p>
          <w:p w14:paraId="3C3FD2D6" w14:textId="77777777" w:rsidR="00967E7B" w:rsidRPr="007E627C" w:rsidRDefault="00967E7B" w:rsidP="00DE3B8B">
            <w:pPr>
              <w:pStyle w:val="ListParagraph"/>
              <w:rPr>
                <w:rFonts w:cs="Arial"/>
                <w:color w:val="000000" w:themeColor="text1"/>
                <w:kern w:val="24"/>
                <w:sz w:val="22"/>
                <w:szCs w:val="22"/>
              </w:rPr>
            </w:pPr>
            <w:r w:rsidRPr="007E627C">
              <w:rPr>
                <w:rFonts w:cs="Arial"/>
                <w:sz w:val="22"/>
                <w:szCs w:val="22"/>
              </w:rPr>
              <w:t xml:space="preserve">From 1 August 2019 a proportion of Adult Education Budgets were devolved to MCA’s and GLA. </w:t>
            </w:r>
            <w:r w:rsidRPr="007E627C">
              <w:rPr>
                <w:rFonts w:cs="Arial"/>
                <w:color w:val="000000" w:themeColor="text1"/>
                <w:kern w:val="24"/>
                <w:sz w:val="22"/>
                <w:szCs w:val="22"/>
              </w:rPr>
              <w:t>Although each funding authority is directly responsible for providing appropriate assurance to its accounting officer in relation to its funding, a joint approach is aimed at common providers funded by both ESFA and MCAs/GLA, for minimising the administrative burden to providers particularly in the first year after devolution</w:t>
            </w:r>
          </w:p>
          <w:p w14:paraId="77883F52" w14:textId="77777777" w:rsidR="00967E7B" w:rsidRPr="007E627C" w:rsidRDefault="00967E7B" w:rsidP="00DE3B8B">
            <w:pPr>
              <w:pStyle w:val="ListParagraph"/>
              <w:rPr>
                <w:rFonts w:cs="Arial"/>
                <w:color w:val="000000" w:themeColor="text1"/>
                <w:kern w:val="24"/>
                <w:sz w:val="22"/>
                <w:szCs w:val="22"/>
              </w:rPr>
            </w:pPr>
          </w:p>
          <w:p w14:paraId="40F215FD" w14:textId="77777777" w:rsidR="00967E7B" w:rsidRDefault="00967E7B" w:rsidP="00DE3B8B">
            <w:pPr>
              <w:rPr>
                <w:rFonts w:cs="Arial"/>
                <w:sz w:val="22"/>
                <w:szCs w:val="22"/>
              </w:rPr>
            </w:pPr>
            <w:r w:rsidRPr="007E627C">
              <w:rPr>
                <w:rFonts w:cs="Arial"/>
                <w:sz w:val="22"/>
                <w:szCs w:val="22"/>
              </w:rPr>
              <w:t xml:space="preserve">            Direct access by MCAs/GLA to procure additional post 16 assurance reviews on an </w:t>
            </w:r>
            <w:r>
              <w:rPr>
                <w:rFonts w:cs="Arial"/>
                <w:sz w:val="22"/>
                <w:szCs w:val="22"/>
              </w:rPr>
              <w:t xml:space="preserve">    </w:t>
            </w:r>
          </w:p>
          <w:p w14:paraId="224265A7"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ad hoc</w:t>
            </w:r>
            <w:r>
              <w:rPr>
                <w:rFonts w:cs="Arial"/>
                <w:sz w:val="22"/>
                <w:szCs w:val="22"/>
              </w:rPr>
              <w:t xml:space="preserve"> </w:t>
            </w:r>
            <w:r w:rsidRPr="007E627C">
              <w:rPr>
                <w:rFonts w:cs="Arial"/>
                <w:sz w:val="22"/>
                <w:szCs w:val="22"/>
              </w:rPr>
              <w:t xml:space="preserve">basis, will be available via this framework Agreement and will be </w:t>
            </w:r>
          </w:p>
          <w:p w14:paraId="684269DE" w14:textId="77777777" w:rsidR="00967E7B" w:rsidRPr="007E627C" w:rsidRDefault="00967E7B" w:rsidP="00DE3B8B">
            <w:pPr>
              <w:rPr>
                <w:rFonts w:cs="Arial"/>
                <w:sz w:val="22"/>
                <w:szCs w:val="22"/>
              </w:rPr>
            </w:pPr>
            <w:r>
              <w:rPr>
                <w:rFonts w:cs="Arial"/>
                <w:sz w:val="22"/>
                <w:szCs w:val="22"/>
              </w:rPr>
              <w:t xml:space="preserve">            </w:t>
            </w:r>
            <w:r w:rsidRPr="007E627C">
              <w:rPr>
                <w:rFonts w:cs="Arial"/>
                <w:sz w:val="22"/>
                <w:szCs w:val="22"/>
              </w:rPr>
              <w:t xml:space="preserve">commissioned and paid directly by the MCAs/GLA for the services accessed. </w:t>
            </w:r>
          </w:p>
          <w:p w14:paraId="56E45E50" w14:textId="77777777" w:rsidR="00967E7B" w:rsidRDefault="00967E7B" w:rsidP="00DE3B8B">
            <w:pPr>
              <w:pStyle w:val="ListParagraph"/>
              <w:rPr>
                <w:rFonts w:cs="Arial"/>
              </w:rPr>
            </w:pPr>
          </w:p>
          <w:p w14:paraId="1202F5C9" w14:textId="77777777" w:rsidR="00967E7B" w:rsidRPr="00F01AA9" w:rsidRDefault="00967E7B" w:rsidP="00DE3B8B">
            <w:pPr>
              <w:rPr>
                <w:rFonts w:cs="Arial"/>
                <w:kern w:val="24"/>
              </w:rPr>
            </w:pPr>
          </w:p>
          <w:p w14:paraId="169BE7E1" w14:textId="77777777" w:rsidR="00967E7B" w:rsidRPr="00797E33" w:rsidRDefault="00967E7B" w:rsidP="007634AC">
            <w:pPr>
              <w:pStyle w:val="ListParagraph"/>
              <w:widowControl/>
              <w:numPr>
                <w:ilvl w:val="0"/>
                <w:numId w:val="118"/>
              </w:numPr>
              <w:spacing w:line="276" w:lineRule="auto"/>
              <w:jc w:val="both"/>
              <w:rPr>
                <w:rFonts w:cs="Arial"/>
                <w:sz w:val="22"/>
                <w:szCs w:val="22"/>
              </w:rPr>
            </w:pPr>
            <w:r w:rsidRPr="00797E33">
              <w:rPr>
                <w:rFonts w:cs="Arial"/>
                <w:sz w:val="22"/>
                <w:szCs w:val="22"/>
              </w:rPr>
              <w:t>Ad hoc Assurance Reviews</w:t>
            </w:r>
            <w:r>
              <w:rPr>
                <w:rFonts w:cs="Arial"/>
                <w:sz w:val="22"/>
                <w:szCs w:val="22"/>
              </w:rPr>
              <w:t xml:space="preserve"> - </w:t>
            </w:r>
            <w:r w:rsidRPr="00797E33">
              <w:rPr>
                <w:rFonts w:cs="Arial"/>
                <w:sz w:val="22"/>
                <w:szCs w:val="22"/>
              </w:rPr>
              <w:t>Targeted Funding Assurance Reviews</w:t>
            </w:r>
          </w:p>
          <w:p w14:paraId="761B5DA1" w14:textId="77777777" w:rsidR="00967E7B" w:rsidRDefault="00967E7B" w:rsidP="00DE3B8B">
            <w:pPr>
              <w:spacing w:line="276" w:lineRule="auto"/>
              <w:rPr>
                <w:rFonts w:cs="Arial"/>
                <w:sz w:val="22"/>
                <w:szCs w:val="22"/>
              </w:rPr>
            </w:pPr>
          </w:p>
          <w:p w14:paraId="12E3E0DA"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Where required, completion of bespoke, targeted assurance or investigation </w:t>
            </w:r>
            <w:r>
              <w:rPr>
                <w:rFonts w:cs="Arial"/>
                <w:sz w:val="22"/>
                <w:szCs w:val="22"/>
              </w:rPr>
              <w:t xml:space="preserve">  </w:t>
            </w:r>
          </w:p>
          <w:p w14:paraId="4B35CC4F"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assurance work may be requested at all types of Post 16 providers funded by ESFA. </w:t>
            </w:r>
            <w:r>
              <w:rPr>
                <w:rFonts w:cs="Arial"/>
                <w:sz w:val="22"/>
                <w:szCs w:val="22"/>
              </w:rPr>
              <w:t xml:space="preserve"> </w:t>
            </w:r>
          </w:p>
          <w:p w14:paraId="69EBC69E"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The scope of work could include payments made for specific training programmes or </w:t>
            </w:r>
          </w:p>
          <w:p w14:paraId="152F8606"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learner support or to carry out audits where contracts have been or are about to be </w:t>
            </w:r>
          </w:p>
          <w:p w14:paraId="5B3559DD"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terminated to confirm that funds have been claimed in accordance with the funding </w:t>
            </w:r>
          </w:p>
          <w:p w14:paraId="28C54A47" w14:textId="77777777" w:rsidR="00967E7B" w:rsidRPr="007E627C" w:rsidRDefault="00967E7B" w:rsidP="00DE3B8B">
            <w:pPr>
              <w:rPr>
                <w:rFonts w:cs="Arial"/>
                <w:sz w:val="22"/>
                <w:szCs w:val="22"/>
              </w:rPr>
            </w:pPr>
            <w:r>
              <w:rPr>
                <w:rFonts w:cs="Arial"/>
                <w:sz w:val="22"/>
                <w:szCs w:val="22"/>
              </w:rPr>
              <w:t xml:space="preserve">           </w:t>
            </w:r>
            <w:r w:rsidRPr="007E627C">
              <w:rPr>
                <w:rFonts w:cs="Arial"/>
                <w:sz w:val="22"/>
                <w:szCs w:val="22"/>
              </w:rPr>
              <w:t xml:space="preserve">rules. </w:t>
            </w:r>
          </w:p>
          <w:p w14:paraId="33BF5B36" w14:textId="77777777" w:rsidR="00967E7B" w:rsidRPr="009F7C39" w:rsidRDefault="00967E7B" w:rsidP="00DE3B8B">
            <w:pPr>
              <w:pStyle w:val="ListParagraph"/>
              <w:spacing w:line="276" w:lineRule="auto"/>
              <w:rPr>
                <w:rFonts w:cs="Arial"/>
              </w:rPr>
            </w:pPr>
          </w:p>
          <w:p w14:paraId="4F1B0327" w14:textId="77777777" w:rsidR="00967E7B" w:rsidRDefault="00967E7B" w:rsidP="007634AC">
            <w:pPr>
              <w:pStyle w:val="ListParagraph"/>
              <w:widowControl/>
              <w:numPr>
                <w:ilvl w:val="0"/>
                <w:numId w:val="118"/>
              </w:numPr>
              <w:spacing w:line="276" w:lineRule="auto"/>
              <w:jc w:val="both"/>
              <w:rPr>
                <w:rFonts w:cs="Arial"/>
                <w:sz w:val="22"/>
                <w:szCs w:val="22"/>
              </w:rPr>
            </w:pPr>
            <w:r w:rsidRPr="00797E33">
              <w:rPr>
                <w:rFonts w:cs="Arial"/>
                <w:sz w:val="22"/>
                <w:szCs w:val="22"/>
              </w:rPr>
              <w:t xml:space="preserve">Ad hoc Reviews </w:t>
            </w:r>
            <w:r>
              <w:rPr>
                <w:rFonts w:cs="Arial"/>
                <w:sz w:val="22"/>
                <w:szCs w:val="22"/>
              </w:rPr>
              <w:t xml:space="preserve">- </w:t>
            </w:r>
            <w:r w:rsidRPr="00797E33">
              <w:rPr>
                <w:rFonts w:cs="Arial"/>
                <w:sz w:val="22"/>
                <w:szCs w:val="22"/>
              </w:rPr>
              <w:t>ESF Assurance Reviews</w:t>
            </w:r>
          </w:p>
          <w:p w14:paraId="5A54D585" w14:textId="77777777" w:rsidR="00967E7B" w:rsidRPr="00F01AA9" w:rsidRDefault="00967E7B" w:rsidP="00DE3B8B">
            <w:pPr>
              <w:rPr>
                <w:rFonts w:cs="Arial"/>
              </w:rPr>
            </w:pPr>
          </w:p>
          <w:p w14:paraId="03902DCE"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ESFA procure providers to deliver ESF requirements. These providers are subject to </w:t>
            </w:r>
            <w:r>
              <w:rPr>
                <w:rFonts w:cs="Arial"/>
                <w:sz w:val="22"/>
                <w:szCs w:val="22"/>
              </w:rPr>
              <w:t xml:space="preserve"> </w:t>
            </w:r>
          </w:p>
          <w:p w14:paraId="4D39ED2F"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a number of compliance checks to allow ESFA to claim funding from the European </w:t>
            </w:r>
          </w:p>
          <w:p w14:paraId="424D0A80"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Union. Bespoke assurance reviews on ESF funding are required throughout the </w:t>
            </w:r>
            <w:r>
              <w:rPr>
                <w:rFonts w:cs="Arial"/>
                <w:sz w:val="22"/>
                <w:szCs w:val="22"/>
              </w:rPr>
              <w:t xml:space="preserve"> </w:t>
            </w:r>
          </w:p>
          <w:p w14:paraId="2098B5F5"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funding year and are important to ensure compliance in advance of European </w:t>
            </w:r>
          </w:p>
          <w:p w14:paraId="1D89293C" w14:textId="77777777" w:rsidR="00967E7B" w:rsidRPr="00797E33" w:rsidRDefault="00967E7B" w:rsidP="00DE3B8B">
            <w:pPr>
              <w:rPr>
                <w:rFonts w:cs="Arial"/>
                <w:sz w:val="22"/>
                <w:szCs w:val="22"/>
              </w:rPr>
            </w:pPr>
            <w:r>
              <w:rPr>
                <w:rFonts w:cs="Arial"/>
                <w:sz w:val="22"/>
                <w:szCs w:val="22"/>
              </w:rPr>
              <w:t xml:space="preserve">           </w:t>
            </w:r>
            <w:r w:rsidRPr="009606C7">
              <w:rPr>
                <w:rFonts w:cs="Arial"/>
                <w:sz w:val="22"/>
                <w:szCs w:val="22"/>
              </w:rPr>
              <w:t>Commission audits of ESFA.</w:t>
            </w:r>
          </w:p>
        </w:tc>
      </w:tr>
      <w:tr w:rsidR="00967E7B" w14:paraId="65DEF6D8" w14:textId="77777777" w:rsidTr="00DE3B8B">
        <w:tc>
          <w:tcPr>
            <w:tcW w:w="1413" w:type="dxa"/>
          </w:tcPr>
          <w:p w14:paraId="372616BB" w14:textId="77777777" w:rsidR="00967E7B" w:rsidRPr="007E627C" w:rsidRDefault="00967E7B" w:rsidP="00DE3B8B">
            <w:pPr>
              <w:rPr>
                <w:rFonts w:cs="Arial"/>
                <w:sz w:val="22"/>
                <w:szCs w:val="22"/>
              </w:rPr>
            </w:pPr>
            <w:r w:rsidRPr="007E627C">
              <w:rPr>
                <w:rFonts w:cs="Arial"/>
                <w:sz w:val="22"/>
                <w:szCs w:val="22"/>
              </w:rPr>
              <w:lastRenderedPageBreak/>
              <w:t>11.2.2.2</w:t>
            </w:r>
          </w:p>
        </w:tc>
        <w:tc>
          <w:tcPr>
            <w:tcW w:w="3402" w:type="dxa"/>
          </w:tcPr>
          <w:p w14:paraId="4B42C6EB" w14:textId="77777777" w:rsidR="00967E7B" w:rsidRPr="007E627C" w:rsidRDefault="00967E7B" w:rsidP="00DE3B8B">
            <w:pPr>
              <w:rPr>
                <w:rFonts w:cs="Arial"/>
                <w:sz w:val="22"/>
                <w:szCs w:val="22"/>
              </w:rPr>
            </w:pPr>
            <w:r w:rsidRPr="007E627C">
              <w:rPr>
                <w:rFonts w:cs="Arial"/>
                <w:sz w:val="22"/>
                <w:szCs w:val="22"/>
              </w:rPr>
              <w:t>Funding Audits at academies</w:t>
            </w:r>
          </w:p>
          <w:p w14:paraId="5BD60E0B" w14:textId="77777777" w:rsidR="00967E7B" w:rsidRPr="007E627C" w:rsidRDefault="00967E7B" w:rsidP="00DE3B8B">
            <w:pPr>
              <w:rPr>
                <w:rFonts w:cs="Arial"/>
                <w:sz w:val="22"/>
                <w:szCs w:val="22"/>
              </w:rPr>
            </w:pPr>
          </w:p>
        </w:tc>
        <w:tc>
          <w:tcPr>
            <w:tcW w:w="9133" w:type="dxa"/>
          </w:tcPr>
          <w:p w14:paraId="3DE5B2AF" w14:textId="77777777" w:rsidR="00967E7B" w:rsidRPr="007E627C" w:rsidRDefault="00967E7B" w:rsidP="00DE3B8B">
            <w:pPr>
              <w:spacing w:line="276" w:lineRule="auto"/>
              <w:rPr>
                <w:rFonts w:cs="Arial"/>
                <w:sz w:val="22"/>
                <w:szCs w:val="22"/>
              </w:rPr>
            </w:pPr>
            <w:r w:rsidRPr="007E627C">
              <w:rPr>
                <w:rFonts w:cs="Arial"/>
                <w:sz w:val="22"/>
                <w:szCs w:val="22"/>
              </w:rPr>
              <w:t>The scope of work in respect of Funding Audits at Academies:</w:t>
            </w:r>
          </w:p>
          <w:p w14:paraId="3004B2A0"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To audit the pupil census return which drives funding paid to schools or academies, using the audit approach and methodology developed and updated by the ESFA’s PMOA</w:t>
            </w:r>
            <w:r>
              <w:rPr>
                <w:rFonts w:cs="Arial"/>
                <w:sz w:val="22"/>
                <w:szCs w:val="22"/>
              </w:rPr>
              <w:t>.</w:t>
            </w:r>
          </w:p>
          <w:p w14:paraId="3F456FCE"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The checks will include confirming eligibility and existence of learners and eligibility for free school meals</w:t>
            </w:r>
          </w:p>
        </w:tc>
      </w:tr>
      <w:tr w:rsidR="00967E7B" w14:paraId="1C701134" w14:textId="77777777" w:rsidTr="00DE3B8B">
        <w:tc>
          <w:tcPr>
            <w:tcW w:w="1413" w:type="dxa"/>
          </w:tcPr>
          <w:p w14:paraId="35B0A179" w14:textId="77777777" w:rsidR="00967E7B" w:rsidRPr="007E627C" w:rsidRDefault="00967E7B" w:rsidP="00DE3B8B">
            <w:pPr>
              <w:rPr>
                <w:rFonts w:cs="Arial"/>
                <w:sz w:val="22"/>
                <w:szCs w:val="22"/>
              </w:rPr>
            </w:pPr>
            <w:r w:rsidRPr="007E627C">
              <w:rPr>
                <w:rFonts w:cs="Arial"/>
                <w:sz w:val="22"/>
                <w:szCs w:val="22"/>
              </w:rPr>
              <w:t>11.2.2.3</w:t>
            </w:r>
          </w:p>
        </w:tc>
        <w:tc>
          <w:tcPr>
            <w:tcW w:w="3402" w:type="dxa"/>
          </w:tcPr>
          <w:p w14:paraId="542F731A" w14:textId="77777777" w:rsidR="00967E7B" w:rsidRPr="007E627C" w:rsidRDefault="00967E7B" w:rsidP="00DE3B8B">
            <w:pPr>
              <w:rPr>
                <w:rFonts w:cs="Arial"/>
                <w:sz w:val="22"/>
                <w:szCs w:val="22"/>
              </w:rPr>
            </w:pPr>
            <w:r w:rsidRPr="007E627C">
              <w:rPr>
                <w:rFonts w:cs="Arial"/>
                <w:sz w:val="22"/>
                <w:szCs w:val="22"/>
              </w:rPr>
              <w:t>Financial Management and Governance Reviews at academy trusts or colleges</w:t>
            </w:r>
          </w:p>
        </w:tc>
        <w:tc>
          <w:tcPr>
            <w:tcW w:w="9133" w:type="dxa"/>
          </w:tcPr>
          <w:p w14:paraId="3B5F859C" w14:textId="77777777" w:rsidR="00967E7B" w:rsidRPr="007E627C" w:rsidRDefault="00967E7B" w:rsidP="00DE3B8B">
            <w:pPr>
              <w:spacing w:line="276" w:lineRule="auto"/>
              <w:rPr>
                <w:rFonts w:cs="Arial"/>
                <w:sz w:val="22"/>
                <w:szCs w:val="22"/>
              </w:rPr>
            </w:pPr>
            <w:r w:rsidRPr="007E627C">
              <w:rPr>
                <w:rFonts w:cs="Arial"/>
                <w:sz w:val="22"/>
                <w:szCs w:val="22"/>
              </w:rPr>
              <w:t>The scope of work includes:</w:t>
            </w:r>
          </w:p>
          <w:p w14:paraId="5A95915B" w14:textId="77777777" w:rsidR="00967E7B" w:rsidRPr="007E627C" w:rsidRDefault="00967E7B" w:rsidP="007634AC">
            <w:pPr>
              <w:pStyle w:val="ListParagraph"/>
              <w:widowControl/>
              <w:numPr>
                <w:ilvl w:val="0"/>
                <w:numId w:val="113"/>
              </w:numPr>
              <w:spacing w:line="276" w:lineRule="auto"/>
              <w:jc w:val="both"/>
              <w:rPr>
                <w:rFonts w:cs="Arial"/>
                <w:sz w:val="22"/>
                <w:szCs w:val="22"/>
              </w:rPr>
            </w:pPr>
            <w:r w:rsidRPr="007E627C">
              <w:rPr>
                <w:rFonts w:cs="Arial"/>
                <w:sz w:val="22"/>
                <w:szCs w:val="22"/>
              </w:rPr>
              <w:t>For academy trusts to review the financial management and governance arrangements to ensure compliance with the requirements of the Academies Financial Handbook or best practice, using the assurance approach and methodology developed and updated by ESFA</w:t>
            </w:r>
            <w:r w:rsidRPr="007E627C" w:rsidDel="004E4F21">
              <w:rPr>
                <w:rFonts w:cs="Arial"/>
                <w:sz w:val="22"/>
                <w:szCs w:val="22"/>
              </w:rPr>
              <w:t>.</w:t>
            </w:r>
            <w:r w:rsidRPr="007E627C">
              <w:rPr>
                <w:rFonts w:cs="Arial"/>
                <w:sz w:val="22"/>
                <w:szCs w:val="22"/>
              </w:rPr>
              <w:t xml:space="preserve"> </w:t>
            </w:r>
          </w:p>
          <w:p w14:paraId="36F6282D" w14:textId="77777777" w:rsidR="00967E7B" w:rsidRPr="007E627C" w:rsidRDefault="00967E7B" w:rsidP="007634AC">
            <w:pPr>
              <w:pStyle w:val="ListParagraph"/>
              <w:widowControl/>
              <w:numPr>
                <w:ilvl w:val="0"/>
                <w:numId w:val="113"/>
              </w:numPr>
              <w:spacing w:line="276" w:lineRule="auto"/>
              <w:jc w:val="both"/>
              <w:rPr>
                <w:rFonts w:cs="Arial"/>
                <w:sz w:val="22"/>
                <w:szCs w:val="22"/>
              </w:rPr>
            </w:pPr>
            <w:r w:rsidRPr="007E627C">
              <w:rPr>
                <w:rFonts w:cs="Arial"/>
                <w:sz w:val="22"/>
                <w:szCs w:val="22"/>
              </w:rPr>
              <w:t xml:space="preserve">For colleges to review financial management and governance against the requirements of the college’s framework, the post 16 Audit code of practice or other published best practice </w:t>
            </w:r>
          </w:p>
        </w:tc>
      </w:tr>
      <w:tr w:rsidR="00967E7B" w14:paraId="0988BC28" w14:textId="77777777" w:rsidTr="00DE3B8B">
        <w:tc>
          <w:tcPr>
            <w:tcW w:w="1413" w:type="dxa"/>
          </w:tcPr>
          <w:p w14:paraId="1250BCFA" w14:textId="77777777" w:rsidR="00967E7B" w:rsidRPr="007E627C" w:rsidRDefault="00967E7B" w:rsidP="00DE3B8B">
            <w:pPr>
              <w:rPr>
                <w:rFonts w:cs="Arial"/>
                <w:sz w:val="22"/>
                <w:szCs w:val="22"/>
              </w:rPr>
            </w:pPr>
            <w:r w:rsidRPr="007E627C">
              <w:rPr>
                <w:rFonts w:cs="Arial"/>
                <w:sz w:val="22"/>
                <w:szCs w:val="22"/>
              </w:rPr>
              <w:t>11.2.2.4</w:t>
            </w:r>
          </w:p>
        </w:tc>
        <w:tc>
          <w:tcPr>
            <w:tcW w:w="3402" w:type="dxa"/>
          </w:tcPr>
          <w:p w14:paraId="3E6E886E" w14:textId="77777777" w:rsidR="00967E7B" w:rsidRPr="007E627C" w:rsidRDefault="00967E7B" w:rsidP="00DE3B8B">
            <w:pPr>
              <w:rPr>
                <w:rFonts w:cs="Arial"/>
                <w:sz w:val="22"/>
                <w:szCs w:val="22"/>
              </w:rPr>
            </w:pPr>
            <w:r w:rsidRPr="007E627C">
              <w:rPr>
                <w:rFonts w:cs="Arial"/>
                <w:sz w:val="22"/>
                <w:szCs w:val="22"/>
              </w:rPr>
              <w:t xml:space="preserve">Independent Training Provider </w:t>
            </w:r>
            <w:r w:rsidRPr="007E627C">
              <w:rPr>
                <w:rFonts w:cs="Arial"/>
                <w:sz w:val="22"/>
                <w:szCs w:val="22"/>
              </w:rPr>
              <w:lastRenderedPageBreak/>
              <w:t>Control Visits</w:t>
            </w:r>
          </w:p>
        </w:tc>
        <w:tc>
          <w:tcPr>
            <w:tcW w:w="9133" w:type="dxa"/>
          </w:tcPr>
          <w:p w14:paraId="3174B3FC" w14:textId="77777777" w:rsidR="00967E7B" w:rsidRPr="007E627C" w:rsidRDefault="00967E7B" w:rsidP="00DE3B8B">
            <w:pPr>
              <w:spacing w:line="276" w:lineRule="auto"/>
              <w:rPr>
                <w:rFonts w:cs="Arial"/>
                <w:sz w:val="22"/>
                <w:szCs w:val="22"/>
              </w:rPr>
            </w:pPr>
            <w:r w:rsidRPr="007E627C">
              <w:rPr>
                <w:rFonts w:cs="Arial"/>
                <w:sz w:val="22"/>
                <w:szCs w:val="22"/>
              </w:rPr>
              <w:lastRenderedPageBreak/>
              <w:t>The scope of work includes:</w:t>
            </w:r>
          </w:p>
          <w:p w14:paraId="6529A416" w14:textId="77777777" w:rsidR="00967E7B" w:rsidRPr="007E627C" w:rsidRDefault="00967E7B" w:rsidP="007634AC">
            <w:pPr>
              <w:pStyle w:val="ListParagraph"/>
              <w:widowControl/>
              <w:numPr>
                <w:ilvl w:val="0"/>
                <w:numId w:val="116"/>
              </w:numPr>
              <w:spacing w:line="276" w:lineRule="auto"/>
              <w:jc w:val="both"/>
              <w:rPr>
                <w:rFonts w:cs="Arial"/>
                <w:sz w:val="22"/>
                <w:szCs w:val="22"/>
              </w:rPr>
            </w:pPr>
            <w:r w:rsidRPr="007E627C">
              <w:rPr>
                <w:rFonts w:cs="Arial"/>
                <w:sz w:val="22"/>
                <w:szCs w:val="22"/>
              </w:rPr>
              <w:lastRenderedPageBreak/>
              <w:t xml:space="preserve">Assessing using the assurance approach and methodology developed by ESFA PMOA the controls in place at providers delivering education or training who have recently contracted with the ESFA to ensure they have in place financial management, governance, internal controls and Management information systems to comply with terms and conditions of funding </w:t>
            </w:r>
          </w:p>
        </w:tc>
      </w:tr>
      <w:tr w:rsidR="00967E7B" w14:paraId="4193652B" w14:textId="77777777" w:rsidTr="00DE3B8B">
        <w:tc>
          <w:tcPr>
            <w:tcW w:w="1413" w:type="dxa"/>
          </w:tcPr>
          <w:p w14:paraId="5DA70E0A" w14:textId="77777777" w:rsidR="00967E7B" w:rsidRPr="007E627C" w:rsidRDefault="00967E7B" w:rsidP="00DE3B8B">
            <w:pPr>
              <w:rPr>
                <w:rFonts w:cs="Arial"/>
                <w:sz w:val="22"/>
                <w:szCs w:val="22"/>
              </w:rPr>
            </w:pPr>
            <w:r w:rsidRPr="007E627C">
              <w:rPr>
                <w:rFonts w:cs="Arial"/>
                <w:sz w:val="22"/>
                <w:szCs w:val="22"/>
              </w:rPr>
              <w:lastRenderedPageBreak/>
              <w:t>11.2.2.5</w:t>
            </w:r>
          </w:p>
        </w:tc>
        <w:tc>
          <w:tcPr>
            <w:tcW w:w="3402" w:type="dxa"/>
          </w:tcPr>
          <w:p w14:paraId="6CD288B8" w14:textId="77777777" w:rsidR="00967E7B" w:rsidRPr="007E627C" w:rsidRDefault="00967E7B" w:rsidP="00DE3B8B">
            <w:pPr>
              <w:rPr>
                <w:rFonts w:cs="Arial"/>
                <w:sz w:val="22"/>
                <w:szCs w:val="22"/>
              </w:rPr>
            </w:pPr>
            <w:r w:rsidRPr="007E627C">
              <w:rPr>
                <w:rFonts w:cs="Arial"/>
                <w:sz w:val="22"/>
                <w:szCs w:val="22"/>
              </w:rPr>
              <w:t>Academy Trust Financial Statement Reviews</w:t>
            </w:r>
          </w:p>
        </w:tc>
        <w:tc>
          <w:tcPr>
            <w:tcW w:w="9133" w:type="dxa"/>
          </w:tcPr>
          <w:p w14:paraId="63D3FB0B" w14:textId="77777777" w:rsidR="00967E7B" w:rsidRPr="007E627C" w:rsidRDefault="00967E7B" w:rsidP="00DE3B8B">
            <w:pPr>
              <w:spacing w:line="276" w:lineRule="auto"/>
              <w:rPr>
                <w:rFonts w:cs="Arial"/>
                <w:sz w:val="22"/>
                <w:szCs w:val="22"/>
              </w:rPr>
            </w:pPr>
            <w:r w:rsidRPr="007E627C">
              <w:rPr>
                <w:rFonts w:cs="Arial"/>
                <w:sz w:val="22"/>
                <w:szCs w:val="22"/>
              </w:rPr>
              <w:t>Each year academy trusts prepare and submit audited accounts to ESFA along with auditors’ management letters, annual internal scrutiny reports and academies accounts returns. These are reviewed to ensure compliance with the academies financial handbook and assess any irregularity or concerns reported.</w:t>
            </w:r>
            <w:r>
              <w:rPr>
                <w:rFonts w:cs="Arial"/>
                <w:sz w:val="22"/>
                <w:szCs w:val="22"/>
              </w:rPr>
              <w:t xml:space="preserve"> </w:t>
            </w:r>
            <w:r w:rsidRPr="007E627C">
              <w:rPr>
                <w:rFonts w:cs="Arial"/>
                <w:sz w:val="22"/>
                <w:szCs w:val="22"/>
              </w:rPr>
              <w:t>The scope of work includes:</w:t>
            </w:r>
          </w:p>
          <w:p w14:paraId="5652CD1B"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 xml:space="preserve">To review the disclosures in the financial statements and the auditors’ management letter using the assurance approach and methodology developed and updated by the ESFA PMOA.  </w:t>
            </w:r>
          </w:p>
        </w:tc>
      </w:tr>
      <w:tr w:rsidR="00967E7B" w14:paraId="300B1E63" w14:textId="77777777" w:rsidTr="00DE3B8B">
        <w:tc>
          <w:tcPr>
            <w:tcW w:w="1413" w:type="dxa"/>
          </w:tcPr>
          <w:p w14:paraId="4E9CECBA" w14:textId="77777777" w:rsidR="00967E7B" w:rsidRPr="007E627C" w:rsidRDefault="00967E7B" w:rsidP="00DE3B8B">
            <w:pPr>
              <w:rPr>
                <w:rFonts w:cs="Arial"/>
                <w:sz w:val="22"/>
                <w:szCs w:val="22"/>
              </w:rPr>
            </w:pPr>
            <w:r w:rsidRPr="007E627C">
              <w:rPr>
                <w:rFonts w:cs="Arial"/>
                <w:sz w:val="22"/>
                <w:szCs w:val="22"/>
              </w:rPr>
              <w:t>11.2.2.6</w:t>
            </w:r>
          </w:p>
        </w:tc>
        <w:tc>
          <w:tcPr>
            <w:tcW w:w="3402" w:type="dxa"/>
          </w:tcPr>
          <w:p w14:paraId="753267B2" w14:textId="77777777" w:rsidR="00967E7B" w:rsidRPr="007E627C" w:rsidRDefault="00967E7B" w:rsidP="00DE3B8B">
            <w:pPr>
              <w:rPr>
                <w:rFonts w:cs="Arial"/>
                <w:sz w:val="22"/>
                <w:szCs w:val="22"/>
              </w:rPr>
            </w:pPr>
            <w:r w:rsidRPr="007E627C">
              <w:rPr>
                <w:rFonts w:cs="Arial"/>
                <w:sz w:val="22"/>
                <w:szCs w:val="22"/>
              </w:rPr>
              <w:t>College Financial Statement Reviews</w:t>
            </w:r>
          </w:p>
        </w:tc>
        <w:tc>
          <w:tcPr>
            <w:tcW w:w="9133" w:type="dxa"/>
          </w:tcPr>
          <w:p w14:paraId="29C1067C" w14:textId="77777777" w:rsidR="00967E7B" w:rsidRPr="007E627C" w:rsidRDefault="00967E7B" w:rsidP="00DE3B8B">
            <w:pPr>
              <w:spacing w:line="276" w:lineRule="auto"/>
              <w:rPr>
                <w:rFonts w:cs="Arial"/>
                <w:sz w:val="22"/>
                <w:szCs w:val="22"/>
              </w:rPr>
            </w:pPr>
            <w:r w:rsidRPr="007E627C">
              <w:rPr>
                <w:rFonts w:cs="Arial"/>
                <w:sz w:val="22"/>
                <w:szCs w:val="22"/>
              </w:rPr>
              <w:t>Each year colleges prepare and submit audited accounts to ESFA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The scope of work includes:</w:t>
            </w:r>
          </w:p>
          <w:p w14:paraId="6D228F65"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To review the disclosures in the financial statements, the auditors’ management letter and review the annual audit committee report using working papers and testing schedules developed and updated by the ESFA’s PMO assurance division</w:t>
            </w:r>
          </w:p>
          <w:p w14:paraId="61E4196A"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Consistency check between audited financial statements and the college finance record</w:t>
            </w:r>
          </w:p>
          <w:p w14:paraId="06AFDDF0"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 xml:space="preserve">Review and assess of the colleges financial health applying ESFA agreed criteria </w:t>
            </w:r>
          </w:p>
          <w:p w14:paraId="23E1FF47" w14:textId="77777777" w:rsidR="00967E7B" w:rsidRPr="007E627C" w:rsidRDefault="00967E7B" w:rsidP="00DE3B8B">
            <w:pPr>
              <w:spacing w:line="276" w:lineRule="auto"/>
              <w:rPr>
                <w:rFonts w:cs="Arial"/>
                <w:sz w:val="22"/>
                <w:szCs w:val="22"/>
              </w:rPr>
            </w:pPr>
          </w:p>
        </w:tc>
      </w:tr>
      <w:tr w:rsidR="00967E7B" w14:paraId="31159501" w14:textId="77777777" w:rsidTr="00DE3B8B">
        <w:tc>
          <w:tcPr>
            <w:tcW w:w="1413" w:type="dxa"/>
          </w:tcPr>
          <w:p w14:paraId="35997C67" w14:textId="77777777" w:rsidR="00967E7B" w:rsidRPr="007E627C" w:rsidRDefault="00967E7B" w:rsidP="00DE3B8B">
            <w:pPr>
              <w:rPr>
                <w:rFonts w:cs="Arial"/>
                <w:sz w:val="22"/>
                <w:szCs w:val="22"/>
              </w:rPr>
            </w:pPr>
            <w:r w:rsidRPr="007E627C">
              <w:rPr>
                <w:rFonts w:cs="Arial"/>
                <w:sz w:val="22"/>
                <w:szCs w:val="22"/>
              </w:rPr>
              <w:t>11.2.2.7</w:t>
            </w:r>
          </w:p>
        </w:tc>
        <w:tc>
          <w:tcPr>
            <w:tcW w:w="3402" w:type="dxa"/>
          </w:tcPr>
          <w:p w14:paraId="5C465D59" w14:textId="77777777" w:rsidR="00967E7B" w:rsidRPr="007E627C" w:rsidRDefault="00967E7B" w:rsidP="00DE3B8B">
            <w:pPr>
              <w:rPr>
                <w:rFonts w:cs="Arial"/>
                <w:sz w:val="22"/>
                <w:szCs w:val="22"/>
              </w:rPr>
            </w:pPr>
            <w:r w:rsidRPr="007E627C">
              <w:rPr>
                <w:rFonts w:cs="Arial"/>
                <w:sz w:val="22"/>
                <w:szCs w:val="22"/>
              </w:rPr>
              <w:t>College financial health assessments</w:t>
            </w:r>
          </w:p>
        </w:tc>
        <w:tc>
          <w:tcPr>
            <w:tcW w:w="9133" w:type="dxa"/>
          </w:tcPr>
          <w:p w14:paraId="127808AF" w14:textId="77777777" w:rsidR="00967E7B" w:rsidRPr="007E627C" w:rsidRDefault="00967E7B" w:rsidP="00DE3B8B">
            <w:pPr>
              <w:spacing w:line="276" w:lineRule="auto"/>
              <w:rPr>
                <w:rFonts w:cs="Arial"/>
                <w:sz w:val="22"/>
                <w:szCs w:val="22"/>
              </w:rPr>
            </w:pPr>
            <w:r w:rsidRPr="007E627C">
              <w:rPr>
                <w:rFonts w:cs="Arial"/>
                <w:sz w:val="22"/>
                <w:szCs w:val="22"/>
              </w:rPr>
              <w:t>All Colleges are required to submit financial planning information with assumptions in returns developed by the ESFA. These are assessed for the financial health of both the sector and individual colleges and determine one of four grades which drive any intervention activity that may be required to remedy deteriorating financial health.</w:t>
            </w:r>
          </w:p>
          <w:p w14:paraId="21F1E3E3" w14:textId="77777777" w:rsidR="00967E7B" w:rsidRPr="007E627C" w:rsidRDefault="00967E7B" w:rsidP="00DE3B8B">
            <w:pPr>
              <w:spacing w:line="276" w:lineRule="auto"/>
              <w:rPr>
                <w:rFonts w:cs="Arial"/>
                <w:sz w:val="22"/>
                <w:szCs w:val="22"/>
              </w:rPr>
            </w:pPr>
            <w:r w:rsidRPr="007E627C">
              <w:rPr>
                <w:rFonts w:cs="Arial"/>
                <w:sz w:val="22"/>
                <w:szCs w:val="22"/>
              </w:rPr>
              <w:t xml:space="preserve">The Scope </w:t>
            </w:r>
            <w:r>
              <w:rPr>
                <w:rFonts w:cs="Arial"/>
                <w:sz w:val="22"/>
                <w:szCs w:val="22"/>
              </w:rPr>
              <w:t xml:space="preserve">could </w:t>
            </w:r>
            <w:r w:rsidRPr="007E627C">
              <w:rPr>
                <w:rFonts w:cs="Arial"/>
                <w:sz w:val="22"/>
                <w:szCs w:val="22"/>
              </w:rPr>
              <w:t>include:</w:t>
            </w:r>
          </w:p>
          <w:p w14:paraId="57C04BC9"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lastRenderedPageBreak/>
              <w:t>To review the financial plans and accompanying information including cash flows using working papers and testing schedules and guidance developed and updated by the ESFA’s PMO assurance division.</w:t>
            </w:r>
          </w:p>
          <w:p w14:paraId="07285370"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 xml:space="preserve">Review and assessment of the colleges financial health applying ESFA agreed criteria </w:t>
            </w:r>
          </w:p>
        </w:tc>
      </w:tr>
      <w:tr w:rsidR="00967E7B" w14:paraId="1096DDB9" w14:textId="77777777" w:rsidTr="00DE3B8B">
        <w:tc>
          <w:tcPr>
            <w:tcW w:w="1413" w:type="dxa"/>
          </w:tcPr>
          <w:p w14:paraId="24020C60" w14:textId="77777777" w:rsidR="00967E7B" w:rsidRPr="007E627C" w:rsidRDefault="00967E7B" w:rsidP="00DE3B8B">
            <w:pPr>
              <w:rPr>
                <w:rFonts w:cs="Arial"/>
                <w:sz w:val="22"/>
                <w:szCs w:val="22"/>
              </w:rPr>
            </w:pPr>
            <w:r w:rsidRPr="007E627C">
              <w:rPr>
                <w:rFonts w:cs="Arial"/>
                <w:sz w:val="22"/>
                <w:szCs w:val="22"/>
              </w:rPr>
              <w:lastRenderedPageBreak/>
              <w:t>11.2.2.8</w:t>
            </w:r>
          </w:p>
        </w:tc>
        <w:tc>
          <w:tcPr>
            <w:tcW w:w="3402" w:type="dxa"/>
          </w:tcPr>
          <w:p w14:paraId="7DA17D83" w14:textId="77777777" w:rsidR="00967E7B" w:rsidRPr="007E627C" w:rsidRDefault="00967E7B" w:rsidP="00DE3B8B">
            <w:pPr>
              <w:rPr>
                <w:rFonts w:cs="Arial"/>
                <w:sz w:val="22"/>
                <w:szCs w:val="22"/>
              </w:rPr>
            </w:pPr>
            <w:r w:rsidRPr="007E627C">
              <w:rPr>
                <w:rFonts w:cs="Arial"/>
                <w:sz w:val="22"/>
                <w:szCs w:val="22"/>
              </w:rPr>
              <w:t>Specialist audit, assurance or accounting advice or research in developing or updating framework documents or best practice guides for the education sector</w:t>
            </w:r>
          </w:p>
        </w:tc>
        <w:tc>
          <w:tcPr>
            <w:tcW w:w="9133" w:type="dxa"/>
          </w:tcPr>
          <w:p w14:paraId="37590519" w14:textId="77777777" w:rsidR="00967E7B" w:rsidRPr="007E627C" w:rsidRDefault="00967E7B" w:rsidP="00DE3B8B">
            <w:pPr>
              <w:spacing w:line="276" w:lineRule="auto"/>
              <w:rPr>
                <w:rFonts w:cs="Arial"/>
                <w:sz w:val="22"/>
                <w:szCs w:val="22"/>
              </w:rPr>
            </w:pPr>
            <w:r w:rsidRPr="007E627C">
              <w:rPr>
                <w:rFonts w:cs="Arial"/>
                <w:sz w:val="22"/>
                <w:szCs w:val="22"/>
              </w:rPr>
              <w:t>To provide support or advice in developing researching or updating key sector framework documents.</w:t>
            </w:r>
          </w:p>
          <w:p w14:paraId="6D256952" w14:textId="77777777" w:rsidR="00967E7B" w:rsidRPr="007E627C" w:rsidRDefault="00967E7B" w:rsidP="00DE3B8B">
            <w:pPr>
              <w:spacing w:line="276" w:lineRule="auto"/>
              <w:rPr>
                <w:rFonts w:cs="Arial"/>
                <w:sz w:val="22"/>
                <w:szCs w:val="22"/>
              </w:rPr>
            </w:pPr>
            <w:r w:rsidRPr="007E627C">
              <w:rPr>
                <w:rFonts w:cs="Arial"/>
                <w:sz w:val="22"/>
                <w:szCs w:val="22"/>
              </w:rPr>
              <w:t>The scope could include:</w:t>
            </w:r>
          </w:p>
          <w:p w14:paraId="4F465571"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5848A432"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best practice guides for education sector or providers</w:t>
            </w:r>
          </w:p>
          <w:p w14:paraId="75CFEB53"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specialist advice in respect of accounting or auditing standards</w:t>
            </w:r>
          </w:p>
          <w:p w14:paraId="4483D533"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specialist advice in respect of developing statement of recommended practice for accounting or reporting</w:t>
            </w:r>
          </w:p>
        </w:tc>
      </w:tr>
    </w:tbl>
    <w:p w14:paraId="06C4ADAB" w14:textId="77777777" w:rsidR="00967E7B" w:rsidRDefault="00967E7B" w:rsidP="00967E7B">
      <w:pPr>
        <w:rPr>
          <w:rFonts w:cs="Arial"/>
          <w:color w:val="0070C0"/>
        </w:rPr>
      </w:pPr>
    </w:p>
    <w:p w14:paraId="42473A16" w14:textId="77777777" w:rsidR="00967E7B" w:rsidRDefault="00967E7B" w:rsidP="00967E7B">
      <w:r w:rsidRPr="007E627C">
        <w:rPr>
          <w:rFonts w:cs="Arial"/>
          <w:b/>
          <w:bCs/>
        </w:rPr>
        <w:t>11.2.3</w:t>
      </w:r>
      <w:r w:rsidRPr="007E627C">
        <w:rPr>
          <w:rFonts w:cs="Arial"/>
          <w:b/>
          <w:bCs/>
        </w:rPr>
        <w:tab/>
      </w:r>
      <w:r w:rsidRPr="007E627C">
        <w:rPr>
          <w:rFonts w:eastAsiaTheme="majorEastAsia" w:cs="Arial"/>
          <w:b/>
          <w:bCs/>
          <w:szCs w:val="24"/>
        </w:rPr>
        <w:t>Service Outputs</w:t>
      </w:r>
    </w:p>
    <w:p w14:paraId="418C23FA" w14:textId="77777777" w:rsidR="00967E7B" w:rsidRPr="00FE2400" w:rsidRDefault="00967E7B" w:rsidP="00967E7B">
      <w:pPr>
        <w:spacing w:before="120" w:after="120" w:line="276" w:lineRule="auto"/>
      </w:pPr>
      <w:r w:rsidRPr="00FE2400">
        <w:rPr>
          <w:rFonts w:cs="Arial"/>
          <w:b/>
          <w:bCs/>
        </w:rPr>
        <w:t>Timing</w:t>
      </w:r>
      <w:r w:rsidRPr="00FE2400">
        <w:rPr>
          <w:rFonts w:cs="Arial"/>
        </w:rPr>
        <w:t xml:space="preserve">: </w:t>
      </w:r>
      <w:r>
        <w:rPr>
          <w:rFonts w:cs="Arial"/>
        </w:rPr>
        <w:t>Contractor</w:t>
      </w:r>
      <w:r w:rsidRPr="00FE2400">
        <w:rPr>
          <w:rFonts w:cs="Arial"/>
        </w:rPr>
        <w:t xml:space="preserve">s will be expected to produce timely opinions and reports within each </w:t>
      </w:r>
      <w:r>
        <w:rPr>
          <w:rFonts w:cs="Arial"/>
        </w:rPr>
        <w:t>assignment off</w:t>
      </w:r>
      <w:r w:rsidRPr="00FE2400">
        <w:rPr>
          <w:rFonts w:cs="Arial"/>
        </w:rPr>
        <w:t xml:space="preserve"> in line with the timescales set out</w:t>
      </w:r>
      <w:r>
        <w:rPr>
          <w:rFonts w:cs="Arial"/>
        </w:rPr>
        <w:t>.</w:t>
      </w:r>
      <w:r w:rsidRPr="00FE2400">
        <w:rPr>
          <w:rFonts w:cs="Arial"/>
        </w:rPr>
        <w:t xml:space="preserve"> The format and timing of those reports will be set out for each assignment </w:t>
      </w:r>
      <w:r>
        <w:rPr>
          <w:rFonts w:cs="Arial"/>
        </w:rPr>
        <w:t xml:space="preserve">in </w:t>
      </w:r>
      <w:r w:rsidRPr="00FE2400">
        <w:rPr>
          <w:rFonts w:cs="Arial"/>
        </w:rPr>
        <w:t xml:space="preserve">the </w:t>
      </w:r>
      <w:r>
        <w:rPr>
          <w:rFonts w:cs="Arial"/>
        </w:rPr>
        <w:t>E</w:t>
      </w:r>
      <w:r w:rsidRPr="00FE2400">
        <w:rPr>
          <w:rFonts w:cs="Arial"/>
        </w:rPr>
        <w:t xml:space="preserve">ngagement </w:t>
      </w:r>
      <w:r>
        <w:rPr>
          <w:rFonts w:cs="Arial"/>
        </w:rPr>
        <w:t>letter</w:t>
      </w:r>
      <w:r w:rsidRPr="00FE2400">
        <w:rPr>
          <w:rFonts w:cs="Arial"/>
        </w:rPr>
        <w:t>.</w:t>
      </w:r>
    </w:p>
    <w:p w14:paraId="384CFA53" w14:textId="77777777" w:rsidR="00967E7B" w:rsidRDefault="00967E7B" w:rsidP="00967E7B">
      <w:pPr>
        <w:pStyle w:val="Default"/>
        <w:spacing w:after="25"/>
        <w:rPr>
          <w:color w:val="auto"/>
          <w:sz w:val="22"/>
          <w:szCs w:val="22"/>
        </w:rPr>
      </w:pPr>
      <w:r w:rsidRPr="00FE2400">
        <w:rPr>
          <w:b/>
          <w:bCs/>
          <w:color w:val="auto"/>
          <w:sz w:val="22"/>
          <w:szCs w:val="22"/>
        </w:rPr>
        <w:t>Interim reports:</w:t>
      </w:r>
      <w:r w:rsidRPr="00FE2400">
        <w:rPr>
          <w:color w:val="auto"/>
          <w:sz w:val="22"/>
          <w:szCs w:val="22"/>
        </w:rPr>
        <w:t xml:space="preserve">  </w:t>
      </w:r>
      <w:r>
        <w:rPr>
          <w:color w:val="auto"/>
          <w:sz w:val="22"/>
          <w:szCs w:val="22"/>
        </w:rPr>
        <w:t>Contractor</w:t>
      </w:r>
      <w:r w:rsidRPr="00FE2400">
        <w:rPr>
          <w:color w:val="auto"/>
          <w:sz w:val="22"/>
          <w:szCs w:val="22"/>
        </w:rPr>
        <w:t>s may be required to provide an initial update and/or report to present their findings of any initial testing. This is to allow the ESFA to form a view on next steps.  Next steps may include further testing or changes in scope</w:t>
      </w:r>
      <w:r>
        <w:rPr>
          <w:color w:val="auto"/>
          <w:sz w:val="22"/>
          <w:szCs w:val="22"/>
        </w:rPr>
        <w:t>.</w:t>
      </w:r>
    </w:p>
    <w:p w14:paraId="7C2C0715" w14:textId="77777777" w:rsidR="00967E7B" w:rsidRPr="00FE2400" w:rsidRDefault="00967E7B" w:rsidP="00967E7B">
      <w:pPr>
        <w:pStyle w:val="Default"/>
        <w:spacing w:after="25"/>
        <w:rPr>
          <w:color w:val="auto"/>
          <w:sz w:val="22"/>
          <w:szCs w:val="22"/>
        </w:rPr>
      </w:pPr>
    </w:p>
    <w:p w14:paraId="4018B507" w14:textId="77777777" w:rsidR="00967E7B" w:rsidRPr="00FE2400" w:rsidRDefault="00967E7B" w:rsidP="00967E7B">
      <w:pPr>
        <w:pStyle w:val="Default"/>
        <w:spacing w:after="25"/>
        <w:rPr>
          <w:color w:val="auto"/>
          <w:sz w:val="22"/>
          <w:szCs w:val="22"/>
        </w:rPr>
      </w:pPr>
      <w:r w:rsidRPr="00FE2400">
        <w:rPr>
          <w:b/>
          <w:bCs/>
          <w:color w:val="auto"/>
          <w:sz w:val="22"/>
          <w:szCs w:val="22"/>
        </w:rPr>
        <w:t>Final reports:</w:t>
      </w:r>
      <w:r w:rsidRPr="00FE2400">
        <w:rPr>
          <w:color w:val="auto"/>
          <w:sz w:val="22"/>
          <w:szCs w:val="22"/>
        </w:rPr>
        <w:t xml:space="preserve">  </w:t>
      </w:r>
      <w:r>
        <w:rPr>
          <w:color w:val="auto"/>
          <w:sz w:val="22"/>
          <w:szCs w:val="22"/>
        </w:rPr>
        <w:t>Contractor</w:t>
      </w:r>
      <w:r w:rsidRPr="00FE2400">
        <w:rPr>
          <w:color w:val="auto"/>
          <w:sz w:val="22"/>
          <w:szCs w:val="22"/>
        </w:rPr>
        <w:t xml:space="preserve">s will be expected to produce a </w:t>
      </w:r>
      <w:r>
        <w:rPr>
          <w:color w:val="auto"/>
          <w:sz w:val="22"/>
          <w:szCs w:val="22"/>
        </w:rPr>
        <w:t xml:space="preserve">timely </w:t>
      </w:r>
      <w:r w:rsidRPr="00FE2400">
        <w:rPr>
          <w:color w:val="auto"/>
          <w:sz w:val="22"/>
          <w:szCs w:val="22"/>
        </w:rPr>
        <w:t xml:space="preserve">final report </w:t>
      </w:r>
      <w:r>
        <w:rPr>
          <w:color w:val="auto"/>
          <w:sz w:val="22"/>
          <w:szCs w:val="22"/>
        </w:rPr>
        <w:t>which</w:t>
      </w:r>
      <w:r w:rsidRPr="00FE2400">
        <w:rPr>
          <w:color w:val="auto"/>
          <w:sz w:val="22"/>
          <w:szCs w:val="22"/>
        </w:rPr>
        <w:t xml:space="preserve"> will set out the issues arising from the assurance work done </w:t>
      </w:r>
      <w:r>
        <w:rPr>
          <w:color w:val="auto"/>
          <w:sz w:val="22"/>
          <w:szCs w:val="22"/>
        </w:rPr>
        <w:t>i</w:t>
      </w:r>
      <w:r w:rsidRPr="00FE2400">
        <w:rPr>
          <w:color w:val="auto"/>
          <w:sz w:val="22"/>
          <w:szCs w:val="22"/>
        </w:rPr>
        <w:t>ncluding where the organisation has breached relevant rules and requirements.  Where error or irregularity has been identified the final report should set out the quantum and relevant evidence to support the conclusions reached in line with the methodology agreed</w:t>
      </w:r>
    </w:p>
    <w:p w14:paraId="0EE5A5E3" w14:textId="77777777" w:rsidR="00967E7B" w:rsidRPr="001234E6" w:rsidRDefault="00967E7B" w:rsidP="00967E7B"/>
    <w:p w14:paraId="1B19AEDD" w14:textId="77777777" w:rsidR="00967E7B" w:rsidRPr="00FE2400" w:rsidRDefault="00967E7B" w:rsidP="00967E7B">
      <w:pPr>
        <w:pStyle w:val="Default"/>
        <w:rPr>
          <w:color w:val="auto"/>
          <w:sz w:val="22"/>
          <w:szCs w:val="22"/>
        </w:rPr>
      </w:pPr>
      <w:r>
        <w:rPr>
          <w:b/>
          <w:bCs/>
          <w:color w:val="auto"/>
          <w:sz w:val="22"/>
          <w:szCs w:val="22"/>
        </w:rPr>
        <w:t>Meetings /</w:t>
      </w:r>
      <w:r w:rsidRPr="00FE2400">
        <w:rPr>
          <w:b/>
          <w:bCs/>
          <w:color w:val="auto"/>
          <w:sz w:val="22"/>
          <w:szCs w:val="22"/>
        </w:rPr>
        <w:t>Interviews</w:t>
      </w:r>
      <w:r>
        <w:rPr>
          <w:b/>
          <w:bCs/>
          <w:color w:val="auto"/>
          <w:sz w:val="22"/>
          <w:szCs w:val="22"/>
        </w:rPr>
        <w:t xml:space="preserve"> with relevant provider staff</w:t>
      </w:r>
      <w:r w:rsidRPr="00FE2400">
        <w:rPr>
          <w:color w:val="auto"/>
          <w:sz w:val="22"/>
          <w:szCs w:val="22"/>
        </w:rPr>
        <w:t xml:space="preserve">: </w:t>
      </w:r>
      <w:r>
        <w:rPr>
          <w:color w:val="auto"/>
          <w:sz w:val="22"/>
          <w:szCs w:val="22"/>
        </w:rPr>
        <w:t>Where required Contractor</w:t>
      </w:r>
      <w:r w:rsidRPr="00FE2400">
        <w:rPr>
          <w:color w:val="auto"/>
          <w:sz w:val="22"/>
          <w:szCs w:val="22"/>
        </w:rPr>
        <w:t>s will carry out interviews with providers’ staff members and learners</w:t>
      </w:r>
      <w:r>
        <w:rPr>
          <w:color w:val="auto"/>
          <w:sz w:val="22"/>
          <w:szCs w:val="22"/>
        </w:rPr>
        <w:t xml:space="preserve"> and</w:t>
      </w:r>
      <w:r w:rsidRPr="00FE2400">
        <w:rPr>
          <w:color w:val="auto"/>
          <w:sz w:val="22"/>
          <w:szCs w:val="22"/>
        </w:rPr>
        <w:t xml:space="preserve"> conduct correspondence and telephone surveys as the need arises.</w:t>
      </w:r>
    </w:p>
    <w:p w14:paraId="43560D02" w14:textId="77777777" w:rsidR="00967E7B" w:rsidRPr="00FE2400" w:rsidRDefault="00967E7B" w:rsidP="00967E7B">
      <w:pPr>
        <w:pStyle w:val="Default"/>
        <w:rPr>
          <w:color w:val="auto"/>
          <w:sz w:val="22"/>
          <w:szCs w:val="22"/>
        </w:rPr>
      </w:pPr>
    </w:p>
    <w:p w14:paraId="573DCC75" w14:textId="77777777" w:rsidR="00967E7B" w:rsidRDefault="00967E7B" w:rsidP="00967E7B">
      <w:pPr>
        <w:pStyle w:val="Default"/>
        <w:rPr>
          <w:color w:val="auto"/>
          <w:sz w:val="22"/>
          <w:szCs w:val="22"/>
        </w:rPr>
      </w:pPr>
      <w:r w:rsidRPr="00FE2400">
        <w:rPr>
          <w:b/>
          <w:bCs/>
          <w:color w:val="auto"/>
          <w:sz w:val="22"/>
          <w:szCs w:val="22"/>
        </w:rPr>
        <w:t>Documentation review:</w:t>
      </w:r>
      <w:r w:rsidRPr="00FE2400">
        <w:rPr>
          <w:color w:val="auto"/>
          <w:sz w:val="22"/>
          <w:szCs w:val="22"/>
        </w:rPr>
        <w:t xml:space="preserve"> Where the scope of the assignment includes reviewing risks and internal controls, </w:t>
      </w:r>
      <w:r>
        <w:rPr>
          <w:color w:val="auto"/>
          <w:sz w:val="22"/>
          <w:szCs w:val="22"/>
        </w:rPr>
        <w:t>Contractor</w:t>
      </w:r>
      <w:r w:rsidRPr="00FE2400">
        <w:rPr>
          <w:color w:val="auto"/>
          <w:sz w:val="22"/>
          <w:szCs w:val="22"/>
        </w:rPr>
        <w:t>s will be expected to identify and collect and review documentation</w:t>
      </w:r>
      <w:r>
        <w:rPr>
          <w:color w:val="auto"/>
          <w:sz w:val="22"/>
          <w:szCs w:val="22"/>
        </w:rPr>
        <w:t>, which may be in electronic format, and interview provider personnel as appropriate.</w:t>
      </w:r>
    </w:p>
    <w:p w14:paraId="78D99053" w14:textId="77777777" w:rsidR="00967E7B" w:rsidRDefault="00967E7B" w:rsidP="00967E7B">
      <w:pPr>
        <w:pStyle w:val="Default"/>
        <w:rPr>
          <w:color w:val="auto"/>
          <w:sz w:val="22"/>
          <w:szCs w:val="22"/>
        </w:rPr>
      </w:pPr>
    </w:p>
    <w:p w14:paraId="4D82A89A" w14:textId="77777777" w:rsidR="00967E7B" w:rsidRPr="00FE2400" w:rsidRDefault="00967E7B" w:rsidP="00967E7B">
      <w:pPr>
        <w:pStyle w:val="Default"/>
        <w:rPr>
          <w:color w:val="auto"/>
          <w:sz w:val="22"/>
          <w:szCs w:val="22"/>
        </w:rPr>
      </w:pPr>
      <w:r w:rsidRPr="00034781">
        <w:rPr>
          <w:b/>
          <w:bCs/>
          <w:color w:val="auto"/>
          <w:sz w:val="22"/>
          <w:szCs w:val="22"/>
        </w:rPr>
        <w:t>Knowledge</w:t>
      </w:r>
      <w:r>
        <w:rPr>
          <w:color w:val="auto"/>
          <w:sz w:val="22"/>
          <w:szCs w:val="22"/>
        </w:rPr>
        <w:t>: Contractors will have the necessary knowledge, skills and experience relevant to the delivery of field work in support of assurance or audit work as set out in the Engagement Letter such as within ESFA funded programmes as applicable.</w:t>
      </w:r>
    </w:p>
    <w:p w14:paraId="288AFDE1" w14:textId="77777777" w:rsidR="00967E7B" w:rsidRPr="00FE2400" w:rsidRDefault="00967E7B" w:rsidP="00967E7B">
      <w:pPr>
        <w:pStyle w:val="Default"/>
        <w:rPr>
          <w:color w:val="auto"/>
          <w:sz w:val="22"/>
          <w:szCs w:val="22"/>
        </w:rPr>
      </w:pPr>
    </w:p>
    <w:p w14:paraId="773A63B9" w14:textId="77777777" w:rsidR="00967E7B" w:rsidRDefault="00967E7B" w:rsidP="00967E7B">
      <w:pPr>
        <w:rPr>
          <w:rFonts w:cs="Arial"/>
          <w:lang w:eastAsia="en-GB"/>
        </w:rPr>
      </w:pPr>
      <w:r w:rsidRPr="00FE2400">
        <w:rPr>
          <w:rFonts w:cs="Arial"/>
          <w:b/>
          <w:lang w:eastAsia="en-GB"/>
        </w:rPr>
        <w:t>Further testing or changes in scope</w:t>
      </w:r>
      <w:r w:rsidRPr="00FE2400">
        <w:t xml:space="preserve">: </w:t>
      </w:r>
      <w:r w:rsidRPr="00FE2400">
        <w:rPr>
          <w:rFonts w:cs="Arial"/>
          <w:lang w:eastAsia="en-GB"/>
        </w:rPr>
        <w:t xml:space="preserve">As part of next steps during the assignment the </w:t>
      </w:r>
      <w:r>
        <w:rPr>
          <w:rFonts w:cs="Arial"/>
          <w:lang w:eastAsia="en-GB"/>
        </w:rPr>
        <w:t>Contractor</w:t>
      </w:r>
      <w:r w:rsidRPr="00FE2400">
        <w:rPr>
          <w:rFonts w:cs="Arial"/>
          <w:lang w:eastAsia="en-GB"/>
        </w:rPr>
        <w:t xml:space="preserve"> may be required to carry out further testing or changes in scope.</w:t>
      </w:r>
    </w:p>
    <w:p w14:paraId="161098E2" w14:textId="77777777" w:rsidR="00967E7B" w:rsidRPr="00D31C3F" w:rsidRDefault="00967E7B" w:rsidP="00967E7B">
      <w:pPr>
        <w:sectPr w:rsidR="00967E7B" w:rsidRPr="00D31C3F" w:rsidSect="009715B9">
          <w:pgSz w:w="16838" w:h="11906" w:orient="landscape"/>
          <w:pgMar w:top="1440" w:right="1440" w:bottom="1440" w:left="1440" w:header="720" w:footer="720" w:gutter="0"/>
          <w:cols w:space="720"/>
          <w:docGrid w:linePitch="360"/>
        </w:sectPr>
      </w:pPr>
      <w:r w:rsidRPr="00013453">
        <w:rPr>
          <w:rFonts w:cs="Arial"/>
          <w:b/>
          <w:bCs/>
          <w:lang w:eastAsia="en-GB"/>
        </w:rPr>
        <w:t>Professional Standards</w:t>
      </w:r>
      <w:r>
        <w:rPr>
          <w:rFonts w:cs="Arial"/>
          <w:lang w:eastAsia="en-GB"/>
        </w:rPr>
        <w:t>: All assignment work needs to be completed with due regard to professional standards and take into account the relevant ESFA funding (where required within the call off).</w:t>
      </w:r>
    </w:p>
    <w:p w14:paraId="15C5E681" w14:textId="77777777" w:rsidR="00967E7B" w:rsidRPr="00F01AA9" w:rsidRDefault="00967E7B" w:rsidP="00967E7B">
      <w:pPr>
        <w:rPr>
          <w:rFonts w:cs="Arial"/>
        </w:rPr>
      </w:pPr>
    </w:p>
    <w:p w14:paraId="64289284" w14:textId="77777777" w:rsidR="00967E7B" w:rsidRDefault="00967E7B" w:rsidP="00967E7B">
      <w:pPr>
        <w:pStyle w:val="Heading2"/>
        <w:rPr>
          <w:rFonts w:cs="Arial"/>
        </w:rPr>
      </w:pPr>
      <w:bookmarkStart w:id="1296" w:name="_Toc54939971"/>
      <w:r w:rsidRPr="00177923">
        <w:rPr>
          <w:rFonts w:cs="Arial"/>
        </w:rPr>
        <w:t>Methodology (services)</w:t>
      </w:r>
      <w:bookmarkEnd w:id="1296"/>
    </w:p>
    <w:p w14:paraId="0389BFE0" w14:textId="77777777" w:rsidR="00967E7B" w:rsidRPr="007E627C" w:rsidRDefault="00967E7B" w:rsidP="00967E7B">
      <w:pPr>
        <w:pStyle w:val="Heading3"/>
        <w:rPr>
          <w:rFonts w:eastAsiaTheme="minorHAnsi" w:cs="Arial"/>
          <w:sz w:val="22"/>
          <w:szCs w:val="22"/>
        </w:rPr>
      </w:pPr>
      <w:r w:rsidRPr="007E627C">
        <w:rPr>
          <w:rFonts w:eastAsiaTheme="minorHAnsi" w:cs="Arial"/>
          <w:sz w:val="22"/>
          <w:szCs w:val="22"/>
        </w:rPr>
        <w:t xml:space="preserve">The scope for the work will be agreed with the </w:t>
      </w:r>
      <w:r>
        <w:rPr>
          <w:rFonts w:eastAsiaTheme="minorHAnsi" w:cs="Arial"/>
          <w:sz w:val="22"/>
          <w:szCs w:val="22"/>
        </w:rPr>
        <w:t>Contractor</w:t>
      </w:r>
      <w:r w:rsidRPr="007E627C">
        <w:rPr>
          <w:rFonts w:eastAsiaTheme="minorHAnsi" w:cs="Arial"/>
          <w:sz w:val="22"/>
          <w:szCs w:val="22"/>
        </w:rPr>
        <w:t xml:space="preserve"> at call off. The work may be phased </w:t>
      </w:r>
      <w:r>
        <w:rPr>
          <w:rFonts w:eastAsiaTheme="minorHAnsi" w:cs="Arial"/>
          <w:sz w:val="22"/>
          <w:szCs w:val="22"/>
        </w:rPr>
        <w:t xml:space="preserve">on certain assignments </w:t>
      </w:r>
      <w:r w:rsidRPr="007E627C">
        <w:rPr>
          <w:rFonts w:eastAsiaTheme="minorHAnsi" w:cs="Arial"/>
          <w:sz w:val="22"/>
          <w:szCs w:val="22"/>
        </w:rPr>
        <w:t>and</w:t>
      </w:r>
      <w:r>
        <w:rPr>
          <w:rFonts w:eastAsiaTheme="minorHAnsi" w:cs="Arial"/>
          <w:sz w:val="22"/>
          <w:szCs w:val="22"/>
        </w:rPr>
        <w:t xml:space="preserve"> agreed</w:t>
      </w:r>
      <w:r w:rsidRPr="007E627C">
        <w:rPr>
          <w:rFonts w:eastAsiaTheme="minorHAnsi" w:cs="Arial"/>
          <w:sz w:val="22"/>
          <w:szCs w:val="22"/>
        </w:rPr>
        <w:t xml:space="preserve"> deadlines</w:t>
      </w:r>
      <w:r>
        <w:rPr>
          <w:rFonts w:eastAsiaTheme="minorHAnsi" w:cs="Arial"/>
          <w:sz w:val="22"/>
          <w:szCs w:val="22"/>
        </w:rPr>
        <w:t xml:space="preserve"> may arise at commencement or during the assignment which are expected to be met on time.</w:t>
      </w:r>
      <w:r w:rsidRPr="007E627C">
        <w:rPr>
          <w:rFonts w:eastAsiaTheme="minorHAnsi" w:cs="Arial"/>
          <w:sz w:val="22"/>
          <w:szCs w:val="22"/>
        </w:rPr>
        <w:t xml:space="preserve"> Any queries in relation to the scope should be raised with the Authority early, in order to ensure the allocated assurance or audit work assignment is completed as expected</w:t>
      </w:r>
    </w:p>
    <w:p w14:paraId="5692B9C2" w14:textId="77777777" w:rsidR="00967E7B" w:rsidRPr="007E627C" w:rsidRDefault="00967E7B" w:rsidP="00967E7B">
      <w:pPr>
        <w:pStyle w:val="Heading3"/>
        <w:rPr>
          <w:rFonts w:eastAsiaTheme="minorHAnsi" w:cs="Arial"/>
          <w:sz w:val="22"/>
          <w:szCs w:val="22"/>
        </w:rPr>
      </w:pPr>
    </w:p>
    <w:p w14:paraId="55ED28F5" w14:textId="77777777" w:rsidR="00967E7B" w:rsidRPr="007E627C" w:rsidRDefault="00967E7B" w:rsidP="00967E7B">
      <w:pPr>
        <w:pStyle w:val="Heading3"/>
        <w:ind w:left="709" w:hanging="709"/>
        <w:rPr>
          <w:rFonts w:eastAsiaTheme="minorHAnsi" w:cs="Arial"/>
          <w:sz w:val="22"/>
          <w:szCs w:val="22"/>
        </w:rPr>
      </w:pPr>
      <w:r w:rsidRPr="007E627C">
        <w:rPr>
          <w:rFonts w:eastAsiaTheme="minorHAnsi" w:cs="Arial"/>
          <w:sz w:val="22"/>
          <w:szCs w:val="22"/>
        </w:rPr>
        <w:t xml:space="preserve"> Where specified in the Engagement letter, </w:t>
      </w:r>
      <w:r>
        <w:rPr>
          <w:rFonts w:eastAsiaTheme="minorHAnsi" w:cs="Arial"/>
          <w:sz w:val="22"/>
          <w:szCs w:val="22"/>
        </w:rPr>
        <w:t>Contractor</w:t>
      </w:r>
      <w:r w:rsidRPr="007E627C">
        <w:rPr>
          <w:rFonts w:eastAsiaTheme="minorHAnsi" w:cs="Arial"/>
          <w:sz w:val="22"/>
          <w:szCs w:val="22"/>
        </w:rPr>
        <w:t>s are required to demonstrate a practical understanding of Education Providers as defined in the framework terms in relation to the call off.</w:t>
      </w:r>
    </w:p>
    <w:p w14:paraId="064924E9" w14:textId="77777777" w:rsidR="00967E7B" w:rsidRDefault="00967E7B" w:rsidP="00967E7B">
      <w:pPr>
        <w:ind w:left="709" w:hanging="709"/>
        <w:rPr>
          <w:rFonts w:cs="Arial"/>
        </w:rPr>
      </w:pPr>
    </w:p>
    <w:p w14:paraId="3F19B352" w14:textId="77777777" w:rsidR="00967E7B" w:rsidRPr="00876701" w:rsidRDefault="00967E7B" w:rsidP="00967E7B">
      <w:pPr>
        <w:pStyle w:val="Heading3"/>
        <w:ind w:left="709" w:hanging="709"/>
        <w:rPr>
          <w:rFonts w:eastAsia="Arial" w:cs="Arial"/>
          <w:sz w:val="22"/>
          <w:szCs w:val="22"/>
        </w:rPr>
      </w:pPr>
      <w:r w:rsidRPr="00876701">
        <w:rPr>
          <w:rFonts w:cs="Arial"/>
          <w:sz w:val="22"/>
          <w:szCs w:val="22"/>
        </w:rPr>
        <w:t xml:space="preserve">Ensure that the completion of all work is in accordance with the ESFA requirements, using agreed working papers or testing schedules and outcomes reported using agreed templates and to agreed deadlines as set out in the Engagement letter.  </w:t>
      </w:r>
      <w:r w:rsidRPr="00876701">
        <w:rPr>
          <w:rFonts w:eastAsia="Arial" w:cs="Arial"/>
          <w:sz w:val="22"/>
          <w:szCs w:val="22"/>
        </w:rPr>
        <w:t xml:space="preserve">It should be noted that the final report may be referred to in subsequent legal proceedings. The ESFA may also be required to share the final report with other government departments, </w:t>
      </w:r>
      <w:r w:rsidRPr="00876701">
        <w:rPr>
          <w:rFonts w:eastAsia="Arial" w:cs="Arial"/>
        </w:rPr>
        <w:t>agencies,</w:t>
      </w:r>
      <w:r w:rsidRPr="00876701">
        <w:rPr>
          <w:rFonts w:eastAsia="Arial" w:cs="Arial"/>
          <w:sz w:val="22"/>
          <w:szCs w:val="22"/>
        </w:rPr>
        <w:t xml:space="preserve"> or its own Auditors (NAO or GIAA).</w:t>
      </w:r>
    </w:p>
    <w:p w14:paraId="58011EDD" w14:textId="77777777" w:rsidR="00967E7B" w:rsidRPr="00876701" w:rsidRDefault="00967E7B" w:rsidP="00967E7B"/>
    <w:p w14:paraId="3E09E877" w14:textId="77777777" w:rsidR="00967E7B" w:rsidRPr="00876701" w:rsidRDefault="00967E7B" w:rsidP="00967E7B">
      <w:pPr>
        <w:pStyle w:val="Heading3"/>
        <w:ind w:left="709" w:hanging="709"/>
        <w:rPr>
          <w:rFonts w:cs="Arial"/>
        </w:rPr>
      </w:pPr>
      <w:r w:rsidRPr="00876701">
        <w:rPr>
          <w:rFonts w:cs="Arial"/>
          <w:sz w:val="22"/>
          <w:szCs w:val="22"/>
        </w:rPr>
        <w:t>Contractors will be expected to have a practical understanding of the funding methodology and learner data collections</w:t>
      </w:r>
      <w:r w:rsidRPr="00876701">
        <w:rPr>
          <w:rFonts w:cs="Arial"/>
        </w:rPr>
        <w:t xml:space="preserve"> where required for the particular services as set out in the Engagement letter.</w:t>
      </w:r>
    </w:p>
    <w:p w14:paraId="1D27F174" w14:textId="77777777" w:rsidR="00967E7B" w:rsidRPr="007E627C" w:rsidRDefault="00967E7B" w:rsidP="00967E7B"/>
    <w:p w14:paraId="2066A8EA" w14:textId="77777777" w:rsidR="00967E7B" w:rsidRPr="00205192" w:rsidRDefault="00967E7B" w:rsidP="00967E7B">
      <w:pPr>
        <w:ind w:left="698" w:hanging="698"/>
        <w:rPr>
          <w:rFonts w:cs="Arial"/>
        </w:rPr>
      </w:pPr>
      <w:r w:rsidRPr="007E627C">
        <w:rPr>
          <w:rFonts w:cs="Arial"/>
        </w:rPr>
        <w:t>11.3.</w:t>
      </w:r>
      <w:r>
        <w:rPr>
          <w:rFonts w:cs="Arial"/>
        </w:rPr>
        <w:t>5</w:t>
      </w:r>
      <w:r w:rsidRPr="007E627C">
        <w:rPr>
          <w:rFonts w:cs="Arial"/>
        </w:rPr>
        <w:tab/>
        <w:t>Existence of an internal quality assurance process that ensures all work undertaken by the auditors is of a high standard and all funding errors have been identified and reported on accurately.</w:t>
      </w:r>
    </w:p>
    <w:p w14:paraId="1D6ACE36" w14:textId="77777777" w:rsidR="00967E7B" w:rsidRPr="00FE2400" w:rsidRDefault="00967E7B" w:rsidP="00967E7B">
      <w:pPr>
        <w:pStyle w:val="Heading3"/>
        <w:numPr>
          <w:ilvl w:val="2"/>
          <w:numId w:val="17"/>
        </w:numPr>
        <w:rPr>
          <w:rFonts w:eastAsiaTheme="minorEastAsia" w:cs="Arial"/>
          <w:sz w:val="22"/>
          <w:szCs w:val="22"/>
        </w:rPr>
      </w:pPr>
      <w:r w:rsidRPr="5DD19B71">
        <w:rPr>
          <w:rFonts w:eastAsiaTheme="minorEastAsia" w:cs="Arial"/>
          <w:sz w:val="22"/>
          <w:szCs w:val="22"/>
        </w:rPr>
        <w:t xml:space="preserve">ESFA publishes policies or frameworks documents, the Academies Financial Handbook (the Financial Handbook), funding rules, individual learner specification, guidance and assurance programme details (the documents). </w:t>
      </w:r>
      <w:r>
        <w:rPr>
          <w:rFonts w:eastAsiaTheme="minorEastAsia" w:cs="Arial"/>
          <w:sz w:val="22"/>
          <w:szCs w:val="22"/>
        </w:rPr>
        <w:t>At call off Contractor</w:t>
      </w:r>
      <w:r w:rsidRPr="5DD19B71">
        <w:rPr>
          <w:rFonts w:eastAsiaTheme="minorEastAsia" w:cs="Arial"/>
          <w:sz w:val="22"/>
          <w:szCs w:val="22"/>
        </w:rPr>
        <w:t xml:space="preserve">s should be able to demonstrate knowledge and </w:t>
      </w:r>
      <w:r>
        <w:rPr>
          <w:rFonts w:eastAsiaTheme="minorEastAsia" w:cs="Arial"/>
          <w:sz w:val="22"/>
          <w:szCs w:val="22"/>
        </w:rPr>
        <w:t>understanding</w:t>
      </w:r>
      <w:r w:rsidRPr="5DD19B71">
        <w:rPr>
          <w:rFonts w:eastAsiaTheme="minorEastAsia" w:cs="Arial"/>
          <w:sz w:val="22"/>
          <w:szCs w:val="22"/>
        </w:rPr>
        <w:t xml:space="preserve"> of utilising and working with and within the parameters set out in the documents</w:t>
      </w:r>
      <w:r>
        <w:rPr>
          <w:rFonts w:eastAsiaTheme="minorEastAsia" w:cs="Arial"/>
          <w:sz w:val="22"/>
          <w:szCs w:val="22"/>
        </w:rPr>
        <w:t xml:space="preserve"> where applicable.</w:t>
      </w:r>
    </w:p>
    <w:p w14:paraId="25759FBF" w14:textId="77777777" w:rsidR="00967E7B" w:rsidRPr="00205192" w:rsidRDefault="00967E7B" w:rsidP="00967E7B">
      <w:pPr>
        <w:pStyle w:val="Heading3"/>
        <w:ind w:left="1418"/>
        <w:rPr>
          <w:rFonts w:eastAsiaTheme="minorHAnsi" w:cs="Arial"/>
          <w:sz w:val="22"/>
          <w:szCs w:val="22"/>
        </w:rPr>
      </w:pPr>
    </w:p>
    <w:p w14:paraId="2C7E29B8" w14:textId="77777777" w:rsidR="00967E7B" w:rsidRPr="00205192" w:rsidRDefault="00967E7B" w:rsidP="00967E7B">
      <w:pPr>
        <w:pStyle w:val="Heading3"/>
        <w:ind w:left="709" w:hanging="709"/>
        <w:rPr>
          <w:rFonts w:eastAsiaTheme="minorHAnsi" w:cs="Arial"/>
          <w:sz w:val="22"/>
          <w:szCs w:val="22"/>
        </w:rPr>
      </w:pPr>
      <w:r w:rsidRPr="00205192">
        <w:rPr>
          <w:rFonts w:eastAsiaTheme="minorHAnsi" w:cs="Arial"/>
          <w:sz w:val="22"/>
          <w:szCs w:val="22"/>
        </w:rPr>
        <w:t xml:space="preserve">Dependent on the matter or entity subject to </w:t>
      </w:r>
      <w:r>
        <w:rPr>
          <w:rFonts w:eastAsiaTheme="minorHAnsi" w:cs="Arial"/>
          <w:sz w:val="22"/>
          <w:szCs w:val="22"/>
        </w:rPr>
        <w:t>assurance or compliance work</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 xml:space="preserve">s will be expected to work within the wider regulatory frameworks which the ESFA operates in; this includes  but not limited to Charity Commission guidance, Companies Act, Managing Public Money, Education Act.  </w:t>
      </w:r>
      <w:r>
        <w:rPr>
          <w:rFonts w:eastAsiaTheme="minorHAnsi" w:cs="Arial"/>
          <w:sz w:val="22"/>
          <w:szCs w:val="22"/>
        </w:rPr>
        <w:t>At call off Contractor</w:t>
      </w:r>
      <w:r w:rsidRPr="00205192">
        <w:rPr>
          <w:rFonts w:eastAsiaTheme="minorHAnsi" w:cs="Arial"/>
          <w:sz w:val="22"/>
          <w:szCs w:val="22"/>
        </w:rPr>
        <w:t xml:space="preserve"> should be able to demonstrate a good understanding of these environments, including recognising regulatory breaches</w:t>
      </w:r>
      <w:r>
        <w:rPr>
          <w:rFonts w:eastAsiaTheme="minorHAnsi" w:cs="Arial"/>
          <w:sz w:val="22"/>
          <w:szCs w:val="22"/>
        </w:rPr>
        <w:t xml:space="preserve"> where applicable</w:t>
      </w:r>
      <w:r w:rsidRPr="00205192">
        <w:rPr>
          <w:rFonts w:eastAsiaTheme="minorHAnsi" w:cs="Arial"/>
          <w:sz w:val="22"/>
          <w:szCs w:val="22"/>
        </w:rPr>
        <w:t>.</w:t>
      </w:r>
    </w:p>
    <w:p w14:paraId="7F134EAF" w14:textId="77777777" w:rsidR="00967E7B" w:rsidRPr="00205192" w:rsidRDefault="00967E7B" w:rsidP="00967E7B">
      <w:pPr>
        <w:pStyle w:val="Heading3"/>
        <w:ind w:left="1418"/>
        <w:rPr>
          <w:rFonts w:eastAsiaTheme="minorHAnsi" w:cs="Arial"/>
          <w:sz w:val="22"/>
          <w:szCs w:val="22"/>
        </w:rPr>
      </w:pPr>
    </w:p>
    <w:p w14:paraId="22BE7D6C" w14:textId="77777777" w:rsidR="00967E7B" w:rsidRPr="00205192" w:rsidRDefault="00967E7B" w:rsidP="00967E7B">
      <w:pPr>
        <w:pStyle w:val="Heading3"/>
        <w:ind w:left="709" w:hanging="709"/>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undertake complete </w:t>
      </w:r>
      <w:r>
        <w:rPr>
          <w:rFonts w:eastAsiaTheme="minorHAnsi" w:cs="Arial"/>
          <w:sz w:val="22"/>
          <w:szCs w:val="22"/>
        </w:rPr>
        <w:t>funding assurance reviews or targeted work</w:t>
      </w:r>
      <w:r w:rsidRPr="00205192">
        <w:rPr>
          <w:rFonts w:eastAsiaTheme="minorHAnsi" w:cs="Arial"/>
          <w:sz w:val="22"/>
          <w:szCs w:val="22"/>
        </w:rPr>
        <w:t>.  Such work may focus on learner existence and eligibility for ESFA funding, learning activity and/or achievement.</w:t>
      </w:r>
    </w:p>
    <w:p w14:paraId="00DE56CE" w14:textId="77777777" w:rsidR="00967E7B" w:rsidRPr="00205192" w:rsidRDefault="00967E7B" w:rsidP="00967E7B">
      <w:pPr>
        <w:pStyle w:val="Heading3"/>
        <w:ind w:left="1418" w:hanging="1418"/>
        <w:rPr>
          <w:rFonts w:eastAsiaTheme="minorHAnsi" w:cs="Arial"/>
          <w:sz w:val="22"/>
          <w:szCs w:val="22"/>
        </w:rPr>
      </w:pPr>
    </w:p>
    <w:p w14:paraId="6CB4C3A5" w14:textId="77777777" w:rsidR="00967E7B" w:rsidRPr="00FE2400" w:rsidRDefault="00967E7B" w:rsidP="00967E7B">
      <w:r w:rsidRPr="00FE2400">
        <w:rPr>
          <w:rFonts w:cs="Arial"/>
        </w:rPr>
        <w:t>11.3.1</w:t>
      </w:r>
      <w:r>
        <w:rPr>
          <w:rFonts w:cs="Arial"/>
        </w:rPr>
        <w:t>0 We will check conflicts of interests b</w:t>
      </w:r>
      <w:r w:rsidRPr="00FE2400">
        <w:rPr>
          <w:rFonts w:cs="Arial"/>
        </w:rPr>
        <w:t xml:space="preserve">efore any work is assigned to </w:t>
      </w:r>
      <w:r>
        <w:rPr>
          <w:rFonts w:cs="Arial"/>
        </w:rPr>
        <w:t>Contractor</w:t>
      </w:r>
      <w:r w:rsidRPr="00FE2400">
        <w:rPr>
          <w:rFonts w:cs="Arial"/>
        </w:rPr>
        <w:t>s</w:t>
      </w:r>
      <w:r>
        <w:rPr>
          <w:rFonts w:cs="Arial"/>
        </w:rPr>
        <w:t xml:space="preserve">. </w:t>
      </w:r>
    </w:p>
    <w:p w14:paraId="6DC29497" w14:textId="77777777" w:rsidR="00967E7B" w:rsidRPr="00F01AA9" w:rsidRDefault="00967E7B" w:rsidP="00967E7B">
      <w:pPr>
        <w:rPr>
          <w:rFonts w:cs="Arial"/>
        </w:rPr>
      </w:pPr>
    </w:p>
    <w:p w14:paraId="5CCB4FC7" w14:textId="77777777" w:rsidR="00967E7B" w:rsidRPr="00177923" w:rsidRDefault="00967E7B" w:rsidP="00967E7B">
      <w:pPr>
        <w:pStyle w:val="Heading2"/>
        <w:ind w:firstLine="133"/>
        <w:rPr>
          <w:rFonts w:cs="Arial"/>
        </w:rPr>
      </w:pPr>
      <w:bookmarkStart w:id="1297" w:name="_Toc54939972"/>
      <w:r w:rsidRPr="00177923">
        <w:rPr>
          <w:rFonts w:cs="Arial"/>
        </w:rPr>
        <w:lastRenderedPageBreak/>
        <w:t>Working requirements</w:t>
      </w:r>
      <w:bookmarkEnd w:id="1297"/>
    </w:p>
    <w:p w14:paraId="7EC066EC" w14:textId="77777777" w:rsidR="00967E7B" w:rsidRDefault="00967E7B" w:rsidP="00967E7B">
      <w:pPr>
        <w:rPr>
          <w:rFonts w:cs="Arial"/>
        </w:rPr>
      </w:pPr>
    </w:p>
    <w:p w14:paraId="36395F93" w14:textId="77777777" w:rsidR="00967E7B" w:rsidRPr="00F01AA9" w:rsidRDefault="00967E7B" w:rsidP="00967E7B">
      <w:pPr>
        <w:ind w:left="576" w:hanging="718"/>
        <w:rPr>
          <w:rFonts w:cs="Arial"/>
        </w:rPr>
      </w:pPr>
      <w:r>
        <w:rPr>
          <w:rFonts w:cs="Arial"/>
        </w:rPr>
        <w:t xml:space="preserve">11.4.1 </w:t>
      </w:r>
      <w:r w:rsidRPr="00F01AA9">
        <w:rPr>
          <w:rFonts w:cs="Arial"/>
        </w:rPr>
        <w:t xml:space="preserve">Upon </w:t>
      </w:r>
      <w:r>
        <w:rPr>
          <w:rFonts w:cs="Arial"/>
        </w:rPr>
        <w:t xml:space="preserve">call off </w:t>
      </w:r>
      <w:r w:rsidRPr="00F01AA9">
        <w:rPr>
          <w:rFonts w:cs="Arial"/>
        </w:rPr>
        <w:t xml:space="preserve">commencement, </w:t>
      </w:r>
      <w:r>
        <w:rPr>
          <w:rFonts w:cs="Arial"/>
        </w:rPr>
        <w:t>Contractor</w:t>
      </w:r>
      <w:r w:rsidRPr="00F01AA9">
        <w:rPr>
          <w:rFonts w:cs="Arial"/>
        </w:rPr>
        <w:t xml:space="preserve">s shall confirm and agree the planned work schedule with the PMO representative appointed to manage the </w:t>
      </w:r>
      <w:r>
        <w:rPr>
          <w:rFonts w:cs="Arial"/>
        </w:rPr>
        <w:t>call off</w:t>
      </w:r>
      <w:r w:rsidRPr="00F01AA9">
        <w:rPr>
          <w:rFonts w:cs="Arial"/>
          <w:color w:val="31849B" w:themeColor="accent5" w:themeShade="BF"/>
        </w:rPr>
        <w:t xml:space="preserve">. </w:t>
      </w:r>
      <w:r w:rsidRPr="00F01AA9">
        <w:rPr>
          <w:rFonts w:cs="Arial"/>
        </w:rPr>
        <w:t xml:space="preserve">This must include, as a minimum, planning meeting arrangements, members of the dedicated teams and confirmed visit, follow up and closure meeting dates to ensure that all stages of the </w:t>
      </w:r>
      <w:r>
        <w:rPr>
          <w:rFonts w:cs="Arial"/>
        </w:rPr>
        <w:t xml:space="preserve">call off </w:t>
      </w:r>
      <w:r w:rsidRPr="00F01AA9">
        <w:rPr>
          <w:rFonts w:cs="Arial"/>
        </w:rPr>
        <w:t>are completed within the prescribed deadlines.</w:t>
      </w:r>
    </w:p>
    <w:p w14:paraId="52145D59" w14:textId="77777777" w:rsidR="00967E7B" w:rsidRPr="00AE72D2" w:rsidRDefault="00967E7B" w:rsidP="00967E7B">
      <w:pPr>
        <w:ind w:left="720"/>
        <w:rPr>
          <w:rFonts w:cs="Arial"/>
        </w:rPr>
      </w:pPr>
      <w:r w:rsidRPr="00F01AA9">
        <w:rPr>
          <w:rFonts w:cs="Arial"/>
        </w:rPr>
        <w:t xml:space="preserve">Additionally, </w:t>
      </w:r>
      <w:r>
        <w:rPr>
          <w:rFonts w:cs="Arial"/>
        </w:rPr>
        <w:t>Contractor</w:t>
      </w:r>
      <w:r w:rsidRPr="00F01AA9">
        <w:rPr>
          <w:rFonts w:cs="Arial"/>
        </w:rPr>
        <w:t xml:space="preserve">s shall confirm and agree necessary </w:t>
      </w:r>
      <w:r w:rsidRPr="2BCDF9D8">
        <w:rPr>
          <w:rFonts w:cs="Arial"/>
        </w:rPr>
        <w:t>quality a</w:t>
      </w:r>
      <w:r w:rsidRPr="00F01AA9">
        <w:rPr>
          <w:rFonts w:cs="Arial"/>
        </w:rPr>
        <w:t xml:space="preserve">ssurance arrangements in accordance with the </w:t>
      </w:r>
      <w:r w:rsidRPr="1F5B5214">
        <w:rPr>
          <w:rFonts w:cs="Arial"/>
        </w:rPr>
        <w:t>ESFA’s</w:t>
      </w:r>
      <w:r w:rsidRPr="00F01AA9">
        <w:rPr>
          <w:rFonts w:cs="Arial"/>
        </w:rPr>
        <w:t xml:space="preserve"> requirements and timelines.</w:t>
      </w:r>
      <w:r>
        <w:rPr>
          <w:rFonts w:cs="Arial"/>
        </w:rPr>
        <w:t xml:space="preserve"> </w:t>
      </w:r>
    </w:p>
    <w:p w14:paraId="724DFC17" w14:textId="77777777" w:rsidR="00967E7B" w:rsidRPr="00FE2400" w:rsidRDefault="00967E7B" w:rsidP="00967E7B">
      <w:pPr>
        <w:ind w:left="576" w:hanging="718"/>
        <w:rPr>
          <w:rFonts w:cs="Arial"/>
          <w:lang w:eastAsia="en-GB"/>
        </w:rPr>
      </w:pPr>
      <w:r>
        <w:rPr>
          <w:rFonts w:cs="Arial"/>
          <w:lang w:eastAsia="en-GB"/>
        </w:rPr>
        <w:t xml:space="preserve">11.4.2 Where required as part of a call off </w:t>
      </w:r>
      <w:r>
        <w:rPr>
          <w:rFonts w:eastAsia="Arial" w:cs="Arial"/>
        </w:rPr>
        <w:t>supplies should</w:t>
      </w:r>
      <w:r w:rsidRPr="00FE2400">
        <w:rPr>
          <w:rFonts w:eastAsia="Arial" w:cs="Arial"/>
        </w:rPr>
        <w:t xml:space="preserve"> </w:t>
      </w:r>
      <w:r w:rsidRPr="00FE2400">
        <w:rPr>
          <w:rFonts w:cs="Arial"/>
          <w:lang w:eastAsia="en-GB"/>
        </w:rPr>
        <w:t>have a high level of understanding of the</w:t>
      </w:r>
      <w:r w:rsidRPr="00FE2400">
        <w:rPr>
          <w:rFonts w:eastAsia="Arial" w:cs="Arial"/>
        </w:rPr>
        <w:t xml:space="preserve"> funding rules</w:t>
      </w:r>
      <w:r w:rsidRPr="00FE2400">
        <w:rPr>
          <w:rFonts w:cs="Arial"/>
          <w:lang w:eastAsia="en-GB"/>
        </w:rPr>
        <w:t xml:space="preserve"> and funding data collection methodologies for all relevant funding streams and an understanding of the sector in which the organisations funded work</w:t>
      </w:r>
      <w:r>
        <w:rPr>
          <w:rFonts w:cs="Arial"/>
          <w:lang w:eastAsia="en-GB"/>
        </w:rPr>
        <w:t>.</w:t>
      </w:r>
      <w:r w:rsidRPr="00FE2400">
        <w:rPr>
          <w:rFonts w:cs="Arial"/>
          <w:lang w:eastAsia="en-GB"/>
        </w:rPr>
        <w:t xml:space="preserve"> </w:t>
      </w:r>
    </w:p>
    <w:p w14:paraId="34CCF99D" w14:textId="77777777" w:rsidR="00967E7B" w:rsidRPr="00F01AA9" w:rsidRDefault="00967E7B" w:rsidP="00967E7B">
      <w:pPr>
        <w:ind w:left="576" w:hanging="718"/>
        <w:rPr>
          <w:rFonts w:eastAsia="STZhongsong" w:cs="Arial"/>
          <w:lang w:eastAsia="zh-CN"/>
        </w:rPr>
      </w:pPr>
      <w:r>
        <w:rPr>
          <w:rFonts w:eastAsia="STZhongsong" w:cs="Arial"/>
          <w:lang w:eastAsia="zh-CN"/>
        </w:rPr>
        <w:t>11.4.3 Where required Contractor</w:t>
      </w:r>
      <w:r w:rsidRPr="00F01AA9">
        <w:rPr>
          <w:rFonts w:eastAsia="STZhongsong" w:cs="Arial"/>
          <w:lang w:eastAsia="zh-CN"/>
        </w:rPr>
        <w:t>s must be registered with recognised professional accounting or audit bodies</w:t>
      </w:r>
      <w:r>
        <w:rPr>
          <w:rFonts w:eastAsia="STZhongsong" w:cs="Arial"/>
          <w:lang w:eastAsia="zh-CN"/>
        </w:rPr>
        <w:t>.</w:t>
      </w:r>
    </w:p>
    <w:p w14:paraId="3690CE3B" w14:textId="77777777" w:rsidR="00967E7B" w:rsidRDefault="00967E7B" w:rsidP="007634AC">
      <w:pPr>
        <w:pStyle w:val="Heading3"/>
        <w:keepNext/>
        <w:keepLines/>
        <w:widowControl/>
        <w:numPr>
          <w:ilvl w:val="2"/>
          <w:numId w:val="119"/>
        </w:numPr>
        <w:overflowPunct/>
        <w:autoSpaceDE/>
        <w:autoSpaceDN/>
        <w:adjustRightInd/>
        <w:spacing w:before="40" w:line="259" w:lineRule="auto"/>
        <w:textAlignment w:val="auto"/>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in order to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s should refer to any DfE or wider Government guidance on site visits to ensure they comply with Covid-19 (or any other) access requirements and best practices appliable at the time.</w:t>
      </w:r>
    </w:p>
    <w:p w14:paraId="6C44913C" w14:textId="77777777" w:rsidR="00967E7B" w:rsidRPr="00164B0C" w:rsidRDefault="00967E7B" w:rsidP="00967E7B"/>
    <w:p w14:paraId="1D84A8E7" w14:textId="77777777" w:rsidR="00967E7B" w:rsidRPr="00AE72D2" w:rsidRDefault="00967E7B" w:rsidP="007634AC">
      <w:pPr>
        <w:pStyle w:val="ListParagraph"/>
        <w:widowControl/>
        <w:numPr>
          <w:ilvl w:val="2"/>
          <w:numId w:val="119"/>
        </w:numPr>
        <w:overflowPunct/>
        <w:autoSpaceDE/>
        <w:autoSpaceDN/>
        <w:adjustRightInd/>
        <w:spacing w:after="160" w:line="259" w:lineRule="auto"/>
        <w:textAlignment w:val="auto"/>
        <w:rPr>
          <w:rFonts w:cs="Arial"/>
        </w:rPr>
      </w:pPr>
      <w:r w:rsidRPr="009A4372">
        <w:rPr>
          <w:rFonts w:eastAsia="Arial" w:cs="Arial"/>
        </w:rPr>
        <w:t>Individual pieces of work to support assignments may focus on specific areas of assurance e.g. learner existence and eligibility, learning activity and/or achievement and withdrawal in addition to irregularity. There may also be instances where suppliers will be required to review risks and internal controls including governance. ESFA anticipates that suppliers will have the ability to carry out learner interviews and telephone surveys as the need arises.</w:t>
      </w:r>
    </w:p>
    <w:p w14:paraId="0550745F" w14:textId="77777777" w:rsidR="00967E7B" w:rsidRPr="00AE72D2" w:rsidRDefault="00967E7B" w:rsidP="00967E7B">
      <w:pPr>
        <w:pStyle w:val="ListParagraph"/>
        <w:rPr>
          <w:rFonts w:cs="Arial"/>
        </w:rPr>
      </w:pPr>
    </w:p>
    <w:p w14:paraId="7A8D1ACD" w14:textId="77777777" w:rsidR="00967E7B" w:rsidRPr="0032372A" w:rsidRDefault="00967E7B" w:rsidP="007634AC">
      <w:pPr>
        <w:pStyle w:val="ListParagraph"/>
        <w:widowControl/>
        <w:numPr>
          <w:ilvl w:val="2"/>
          <w:numId w:val="119"/>
        </w:numPr>
        <w:overflowPunct/>
        <w:autoSpaceDE/>
        <w:autoSpaceDN/>
        <w:adjustRightInd/>
        <w:spacing w:after="160" w:line="259" w:lineRule="auto"/>
        <w:textAlignment w:val="auto"/>
        <w:rPr>
          <w:rFonts w:cs="Arial"/>
        </w:rPr>
      </w:pPr>
      <w:r w:rsidRPr="0032372A">
        <w:rPr>
          <w:rFonts w:cs="Arial"/>
        </w:rPr>
        <w:t>Ensure that where evidence is available but does not stand up to scrutiny, adequate notes are recorded against each learner line giving details of why the evidence falls short and/or what evidence is missing;</w:t>
      </w:r>
    </w:p>
    <w:p w14:paraId="124A36D1" w14:textId="77777777" w:rsidR="00967E7B" w:rsidRPr="0032372A" w:rsidRDefault="00967E7B" w:rsidP="00967E7B">
      <w:pPr>
        <w:pStyle w:val="ListParagraph"/>
        <w:rPr>
          <w:rFonts w:cs="Arial"/>
        </w:rPr>
      </w:pPr>
    </w:p>
    <w:p w14:paraId="4425ABA5" w14:textId="77777777" w:rsidR="00967E7B" w:rsidRPr="0032372A" w:rsidRDefault="00967E7B" w:rsidP="007634AC">
      <w:pPr>
        <w:pStyle w:val="ListParagraph"/>
        <w:widowControl/>
        <w:numPr>
          <w:ilvl w:val="2"/>
          <w:numId w:val="119"/>
        </w:numPr>
        <w:overflowPunct/>
        <w:autoSpaceDE/>
        <w:autoSpaceDN/>
        <w:adjustRightInd/>
        <w:spacing w:after="160" w:line="259" w:lineRule="auto"/>
        <w:textAlignment w:val="auto"/>
        <w:rPr>
          <w:rFonts w:cs="Arial"/>
        </w:rPr>
      </w:pPr>
      <w:r w:rsidRPr="0032372A">
        <w:rPr>
          <w:rFonts w:cs="Arial"/>
        </w:rPr>
        <w:t>Existence of an internal quality assurance process that ensures all work undertaken by the auditors is of a high standard and all funding errors have been identified and reported on accurately.</w:t>
      </w:r>
    </w:p>
    <w:p w14:paraId="7436A9DC" w14:textId="77777777" w:rsidR="00967E7B" w:rsidRPr="00AE72D2" w:rsidRDefault="00967E7B" w:rsidP="00967E7B">
      <w:pPr>
        <w:rPr>
          <w:rFonts w:cs="Arial"/>
        </w:rPr>
      </w:pPr>
    </w:p>
    <w:p w14:paraId="701F63B7" w14:textId="77777777" w:rsidR="00967E7B" w:rsidRPr="00F01AA9" w:rsidRDefault="00967E7B" w:rsidP="00967E7B">
      <w:pPr>
        <w:rPr>
          <w:rFonts w:cs="Arial"/>
        </w:rPr>
      </w:pPr>
    </w:p>
    <w:p w14:paraId="7F415AFD" w14:textId="77777777" w:rsidR="00967E7B" w:rsidRPr="00F01AA9" w:rsidRDefault="00967E7B" w:rsidP="00967E7B">
      <w:pPr>
        <w:rPr>
          <w:rFonts w:cs="Arial"/>
          <w:b/>
          <w:color w:val="000000" w:themeColor="text1"/>
        </w:rPr>
      </w:pPr>
      <w:r>
        <w:rPr>
          <w:rFonts w:cs="Arial"/>
          <w:b/>
          <w:color w:val="000000" w:themeColor="text1"/>
        </w:rPr>
        <w:t xml:space="preserve">11.4.8 </w:t>
      </w:r>
      <w:r w:rsidRPr="00F01AA9">
        <w:rPr>
          <w:rFonts w:cs="Arial"/>
          <w:b/>
          <w:color w:val="000000" w:themeColor="text1"/>
        </w:rPr>
        <w:t xml:space="preserve">CONFLICTS OF INTERESTS </w:t>
      </w:r>
    </w:p>
    <w:p w14:paraId="094C9154" w14:textId="77777777" w:rsidR="00967E7B" w:rsidRPr="00F01AA9" w:rsidRDefault="00967E7B" w:rsidP="00967E7B">
      <w:pPr>
        <w:ind w:left="720"/>
        <w:rPr>
          <w:rFonts w:cs="Arial"/>
        </w:rPr>
      </w:pPr>
      <w:r>
        <w:rPr>
          <w:rFonts w:cs="Arial"/>
          <w:color w:val="000000" w:themeColor="text1"/>
        </w:rPr>
        <w:t>Contractor</w:t>
      </w:r>
      <w:r w:rsidRPr="00F01AA9">
        <w:rPr>
          <w:rFonts w:cs="Arial"/>
          <w:color w:val="000000" w:themeColor="text1"/>
        </w:rPr>
        <w:t xml:space="preserve">s must inform the Agency of any </w:t>
      </w:r>
      <w:r w:rsidRPr="3340C7E7">
        <w:rPr>
          <w:rFonts w:cs="Arial"/>
          <w:color w:val="000000" w:themeColor="text1"/>
        </w:rPr>
        <w:t>actual</w:t>
      </w:r>
      <w:r w:rsidRPr="00F01AA9">
        <w:rPr>
          <w:rFonts w:cs="Arial"/>
          <w:color w:val="000000" w:themeColor="text1"/>
        </w:rPr>
        <w:t xml:space="preserve"> or potential Conflicts of Interest. </w:t>
      </w:r>
      <w:r>
        <w:rPr>
          <w:rFonts w:cs="Arial"/>
          <w:color w:val="000000" w:themeColor="text1"/>
        </w:rPr>
        <w:t>These will be taken into account at call off stage. Contractor</w:t>
      </w:r>
      <w:r w:rsidRPr="00F01AA9">
        <w:rPr>
          <w:rFonts w:cs="Arial"/>
          <w:color w:val="000000" w:themeColor="text1"/>
        </w:rPr>
        <w:t>s must regularly manage their real or perceived conflicts of interest in relation to any award made to them in respect of any contract for these services</w:t>
      </w:r>
      <w:r w:rsidRPr="00F01AA9">
        <w:rPr>
          <w:rFonts w:cs="Arial"/>
        </w:rPr>
        <w:t>; they must inform the Agency of any new occurrences and be prepared to mitigate or remedy them.</w:t>
      </w:r>
    </w:p>
    <w:p w14:paraId="596FE8E7" w14:textId="77777777" w:rsidR="00967E7B" w:rsidRPr="00F01AA9" w:rsidRDefault="00967E7B" w:rsidP="00967E7B">
      <w:pPr>
        <w:ind w:left="720"/>
        <w:rPr>
          <w:rFonts w:cs="Arial"/>
        </w:rPr>
      </w:pPr>
      <w:r w:rsidRPr="00F01AA9">
        <w:rPr>
          <w:rFonts w:cs="Arial"/>
        </w:rPr>
        <w:t>For the avoidance of doubt, the Agency deems the following situations as being conflicts or potential conflicts</w:t>
      </w:r>
      <w:r w:rsidRPr="00F01AA9">
        <w:rPr>
          <w:rFonts w:cs="Arial"/>
          <w:color w:val="000000" w:themeColor="text1"/>
        </w:rPr>
        <w:t xml:space="preserve"> within the last three years</w:t>
      </w:r>
      <w:r w:rsidRPr="00F01AA9">
        <w:rPr>
          <w:rFonts w:cs="Arial"/>
        </w:rPr>
        <w:t>:</w:t>
      </w:r>
    </w:p>
    <w:p w14:paraId="3546D842" w14:textId="77777777" w:rsidR="00967E7B" w:rsidRPr="007B297E" w:rsidRDefault="00967E7B" w:rsidP="007634AC">
      <w:pPr>
        <w:pStyle w:val="ListParagraph"/>
        <w:widowControl/>
        <w:numPr>
          <w:ilvl w:val="0"/>
          <w:numId w:val="120"/>
        </w:numPr>
        <w:overflowPunct/>
        <w:autoSpaceDE/>
        <w:autoSpaceDN/>
        <w:adjustRightInd/>
        <w:spacing w:after="160" w:line="259" w:lineRule="auto"/>
        <w:textAlignment w:val="auto"/>
        <w:rPr>
          <w:rFonts w:cs="Arial"/>
        </w:rPr>
      </w:pPr>
      <w:r w:rsidRPr="007B297E">
        <w:rPr>
          <w:rFonts w:cs="Arial"/>
        </w:rPr>
        <w:t>Contractor is the external auditor to the provider</w:t>
      </w:r>
    </w:p>
    <w:p w14:paraId="79E33CDB" w14:textId="77777777" w:rsidR="00967E7B" w:rsidRPr="007B297E" w:rsidRDefault="00967E7B" w:rsidP="007634AC">
      <w:pPr>
        <w:pStyle w:val="ListParagraph"/>
        <w:widowControl/>
        <w:numPr>
          <w:ilvl w:val="0"/>
          <w:numId w:val="120"/>
        </w:numPr>
        <w:overflowPunct/>
        <w:autoSpaceDE/>
        <w:autoSpaceDN/>
        <w:adjustRightInd/>
        <w:spacing w:after="160" w:line="259" w:lineRule="auto"/>
        <w:textAlignment w:val="auto"/>
        <w:rPr>
          <w:rFonts w:cs="Arial"/>
        </w:rPr>
      </w:pPr>
      <w:r w:rsidRPr="007B297E">
        <w:rPr>
          <w:rFonts w:cs="Arial"/>
        </w:rPr>
        <w:t>Contractor delivers internal audit/review services to the provider</w:t>
      </w:r>
    </w:p>
    <w:p w14:paraId="1DA29872" w14:textId="77777777" w:rsidR="00967E7B" w:rsidRPr="007B297E" w:rsidRDefault="00967E7B" w:rsidP="007634AC">
      <w:pPr>
        <w:pStyle w:val="ListParagraph"/>
        <w:widowControl/>
        <w:numPr>
          <w:ilvl w:val="0"/>
          <w:numId w:val="120"/>
        </w:numPr>
        <w:overflowPunct/>
        <w:autoSpaceDE/>
        <w:autoSpaceDN/>
        <w:adjustRightInd/>
        <w:spacing w:after="160" w:line="259" w:lineRule="auto"/>
        <w:textAlignment w:val="auto"/>
        <w:rPr>
          <w:rFonts w:cs="Arial"/>
        </w:rPr>
      </w:pPr>
      <w:r w:rsidRPr="007B297E">
        <w:rPr>
          <w:rFonts w:cs="Arial"/>
        </w:rPr>
        <w:lastRenderedPageBreak/>
        <w:t>Contractor delivers substantial consultancy / assignments to the provider</w:t>
      </w:r>
    </w:p>
    <w:p w14:paraId="01BEFCB3" w14:textId="77777777" w:rsidR="00967E7B" w:rsidRDefault="00967E7B" w:rsidP="00967E7B">
      <w:pPr>
        <w:ind w:left="720"/>
        <w:rPr>
          <w:rFonts w:cs="Arial"/>
        </w:rPr>
      </w:pPr>
      <w:r>
        <w:rPr>
          <w:rFonts w:cs="Arial"/>
        </w:rPr>
        <w:t>Contractor</w:t>
      </w:r>
      <w:r w:rsidRPr="00F01AA9">
        <w:rPr>
          <w:rFonts w:cs="Arial"/>
        </w:rPr>
        <w:t xml:space="preserve"> has substantive interests or relationships with Providers, past or present that would cause </w:t>
      </w:r>
      <w:r w:rsidRPr="66D34DDF">
        <w:rPr>
          <w:rFonts w:cs="Arial"/>
        </w:rPr>
        <w:t>c</w:t>
      </w:r>
      <w:r w:rsidRPr="00F01AA9">
        <w:rPr>
          <w:rFonts w:cs="Arial"/>
        </w:rPr>
        <w:t>onflict and impact their ability to deliver services.</w:t>
      </w:r>
    </w:p>
    <w:p w14:paraId="16F103BF" w14:textId="77777777" w:rsidR="00967E7B" w:rsidRDefault="00967E7B" w:rsidP="00967E7B">
      <w:pPr>
        <w:ind w:left="720"/>
        <w:rPr>
          <w:rFonts w:cs="Arial"/>
        </w:rPr>
      </w:pPr>
    </w:p>
    <w:p w14:paraId="37296A04" w14:textId="77777777" w:rsidR="00967E7B" w:rsidRPr="00F01AA9" w:rsidRDefault="00967E7B" w:rsidP="00967E7B">
      <w:pPr>
        <w:ind w:left="720"/>
        <w:rPr>
          <w:rFonts w:cs="Arial"/>
        </w:rPr>
      </w:pPr>
    </w:p>
    <w:p w14:paraId="4AD4EBB3" w14:textId="77777777" w:rsidR="00967E7B" w:rsidRPr="00F01AA9" w:rsidRDefault="00967E7B" w:rsidP="00967E7B">
      <w:pPr>
        <w:rPr>
          <w:rFonts w:cs="Arial"/>
          <w:b/>
        </w:rPr>
      </w:pPr>
      <w:r>
        <w:rPr>
          <w:rFonts w:cs="Arial"/>
          <w:b/>
        </w:rPr>
        <w:t xml:space="preserve">11.4.9 </w:t>
      </w:r>
      <w:r w:rsidRPr="00F01AA9">
        <w:rPr>
          <w:rFonts w:cs="Arial"/>
          <w:b/>
        </w:rPr>
        <w:t>QUALITY CONTROL</w:t>
      </w:r>
    </w:p>
    <w:p w14:paraId="65632078" w14:textId="77777777" w:rsidR="00967E7B" w:rsidRPr="00F01AA9" w:rsidRDefault="00967E7B" w:rsidP="00967E7B">
      <w:pPr>
        <w:ind w:left="720"/>
        <w:rPr>
          <w:rFonts w:cs="Arial"/>
        </w:rPr>
      </w:pPr>
      <w:r>
        <w:rPr>
          <w:rFonts w:cs="Arial"/>
        </w:rPr>
        <w:t>Contractor</w:t>
      </w:r>
      <w:r w:rsidRPr="00F01AA9">
        <w:rPr>
          <w:rFonts w:cs="Arial"/>
        </w:rPr>
        <w:t xml:space="preserve">s must have robust internal quality control arrangements to ensure that the service they provide in relation to each </w:t>
      </w:r>
      <w:r>
        <w:rPr>
          <w:rFonts w:cs="Arial"/>
        </w:rPr>
        <w:t xml:space="preserve">call off </w:t>
      </w:r>
      <w:r w:rsidRPr="00F01AA9">
        <w:rPr>
          <w:rFonts w:cs="Arial"/>
        </w:rPr>
        <w:t xml:space="preserve">complies with ESFA’s requirements and guidance. ESFA will monitor the quality of work completed by the </w:t>
      </w:r>
      <w:r>
        <w:rPr>
          <w:rFonts w:cs="Arial"/>
        </w:rPr>
        <w:t>Contractor</w:t>
      </w:r>
      <w:r w:rsidRPr="00F01AA9">
        <w:rPr>
          <w:rFonts w:cs="Arial"/>
        </w:rPr>
        <w:t>.</w:t>
      </w:r>
      <w:r>
        <w:rPr>
          <w:rFonts w:cs="Arial"/>
        </w:rPr>
        <w:t xml:space="preserve"> </w:t>
      </w:r>
      <w:r w:rsidRPr="00F01AA9">
        <w:rPr>
          <w:rFonts w:cs="Arial"/>
        </w:rPr>
        <w:t xml:space="preserve">In particular, </w:t>
      </w:r>
      <w:r>
        <w:rPr>
          <w:rFonts w:cs="Arial"/>
        </w:rPr>
        <w:t>Contractor</w:t>
      </w:r>
      <w:r w:rsidRPr="00F01AA9">
        <w:rPr>
          <w:rFonts w:cs="Arial"/>
        </w:rPr>
        <w:t xml:space="preserve">s </w:t>
      </w:r>
      <w:r>
        <w:rPr>
          <w:rFonts w:cs="Arial"/>
        </w:rPr>
        <w:t>should</w:t>
      </w:r>
      <w:r w:rsidRPr="00F01AA9">
        <w:rPr>
          <w:rFonts w:cs="Arial"/>
        </w:rPr>
        <w:t xml:space="preserve"> have appropriate procedures for handling complaints.</w:t>
      </w:r>
    </w:p>
    <w:p w14:paraId="26E191C2" w14:textId="77777777" w:rsidR="00967E7B" w:rsidRPr="00F01AA9" w:rsidRDefault="00967E7B" w:rsidP="00967E7B">
      <w:pPr>
        <w:ind w:left="720"/>
        <w:rPr>
          <w:rFonts w:cs="Arial"/>
        </w:rPr>
      </w:pPr>
      <w:r w:rsidRPr="00F01AA9">
        <w:rPr>
          <w:rFonts w:cs="Arial"/>
        </w:rPr>
        <w:t xml:space="preserve">All </w:t>
      </w:r>
      <w:r w:rsidRPr="00F01AA9">
        <w:rPr>
          <w:rFonts w:cs="Arial"/>
          <w:color w:val="000000" w:themeColor="text1"/>
        </w:rPr>
        <w:t xml:space="preserve">assurance work must be completed with due regard to professional auditing </w:t>
      </w:r>
      <w:r w:rsidRPr="00F01AA9">
        <w:rPr>
          <w:rFonts w:cs="Arial"/>
        </w:rPr>
        <w:t>standards and in adherence to the ESFA’s assurance methodology</w:t>
      </w:r>
      <w:r>
        <w:rPr>
          <w:rFonts w:cs="Arial"/>
        </w:rPr>
        <w:t xml:space="preserve"> where applicable.</w:t>
      </w:r>
    </w:p>
    <w:p w14:paraId="36A1841D" w14:textId="77777777" w:rsidR="00967E7B" w:rsidRPr="00F01AA9" w:rsidRDefault="00967E7B" w:rsidP="00967E7B">
      <w:pPr>
        <w:ind w:left="720"/>
        <w:rPr>
          <w:rFonts w:cs="Arial"/>
        </w:rPr>
      </w:pPr>
      <w:r w:rsidRPr="00F01AA9">
        <w:rPr>
          <w:rFonts w:cs="Arial"/>
        </w:rPr>
        <w:t xml:space="preserve">The ESFA will own all aspects of the assurance methodology used by the </w:t>
      </w:r>
      <w:r>
        <w:rPr>
          <w:rFonts w:cs="Arial"/>
        </w:rPr>
        <w:t>Contractor</w:t>
      </w:r>
      <w:r w:rsidRPr="00F01AA9">
        <w:rPr>
          <w:rFonts w:cs="Arial"/>
        </w:rPr>
        <w:t>, including specifications of the Provider Data Self-Assessment Toolkit (PDSAT) and the software developed to apply these techniques to the Individualised Learner Record (ILR) data held within providers’ management information systems and returned to the ESFA</w:t>
      </w:r>
      <w:r>
        <w:rPr>
          <w:rFonts w:cs="Arial"/>
        </w:rPr>
        <w:t xml:space="preserve"> as set out in Clause 22.1.1 of the Framework Agreement</w:t>
      </w:r>
      <w:r w:rsidRPr="00F01AA9">
        <w:rPr>
          <w:rFonts w:cs="Arial"/>
        </w:rPr>
        <w:t>.</w:t>
      </w:r>
    </w:p>
    <w:p w14:paraId="6D560EB2" w14:textId="77777777" w:rsidR="00967E7B" w:rsidRPr="00F01AA9" w:rsidRDefault="00967E7B" w:rsidP="00967E7B">
      <w:pPr>
        <w:ind w:left="720"/>
        <w:rPr>
          <w:rFonts w:cs="Arial"/>
        </w:rPr>
      </w:pPr>
      <w:r>
        <w:rPr>
          <w:rFonts w:cs="Arial"/>
        </w:rPr>
        <w:t>Contractor</w:t>
      </w:r>
      <w:r w:rsidRPr="00F01AA9">
        <w:rPr>
          <w:rFonts w:cs="Arial"/>
        </w:rPr>
        <w:t xml:space="preserve">s will retain ownership of all assurance files (manual and electronic) and the ESFA will have unlimited access to these assurance files.  </w:t>
      </w:r>
      <w:r>
        <w:rPr>
          <w:rFonts w:cs="Arial"/>
        </w:rPr>
        <w:t>Contractor</w:t>
      </w:r>
      <w:r w:rsidRPr="00F01AA9">
        <w:rPr>
          <w:rFonts w:cs="Arial"/>
        </w:rPr>
        <w:t xml:space="preserve">s must retain files and records for a period of </w:t>
      </w:r>
      <w:r>
        <w:rPr>
          <w:rFonts w:cs="Arial"/>
        </w:rPr>
        <w:t>six</w:t>
      </w:r>
      <w:r w:rsidRPr="00F01AA9">
        <w:rPr>
          <w:rFonts w:cs="Arial"/>
        </w:rPr>
        <w:t xml:space="preserve"> years from the end of the funding year to which the files and records relate. Should the ESFA determine that any change is required to this retention period, it will notify organisations accordingly. </w:t>
      </w:r>
      <w:r>
        <w:rPr>
          <w:rFonts w:cs="Arial"/>
        </w:rPr>
        <w:t>Contractor</w:t>
      </w:r>
      <w:r w:rsidRPr="00F01AA9">
        <w:rPr>
          <w:rFonts w:cs="Arial"/>
        </w:rPr>
        <w:t>s must adhere to any such change in the retention period from the date of notification and ensure compliance with relevant GDPR</w:t>
      </w:r>
      <w:r>
        <w:rPr>
          <w:rFonts w:cs="Arial"/>
        </w:rPr>
        <w:t xml:space="preserve"> as set out in the Framework Agreement Schedule 11 Processing personal data and Clause 23 Record keeping and Audit.</w:t>
      </w:r>
    </w:p>
    <w:p w14:paraId="197EAB6B" w14:textId="77777777" w:rsidR="00967E7B" w:rsidRPr="00F01AA9" w:rsidRDefault="00967E7B" w:rsidP="00967E7B">
      <w:pPr>
        <w:rPr>
          <w:rFonts w:cs="Arial"/>
          <w:b/>
          <w:color w:val="000000"/>
        </w:rPr>
      </w:pPr>
      <w:r>
        <w:rPr>
          <w:rFonts w:cs="Arial"/>
          <w:b/>
          <w:color w:val="000000"/>
        </w:rPr>
        <w:t xml:space="preserve">11.4.10 </w:t>
      </w:r>
      <w:r w:rsidRPr="00F01AA9">
        <w:rPr>
          <w:rFonts w:cs="Arial"/>
          <w:b/>
          <w:color w:val="000000"/>
        </w:rPr>
        <w:t>NATIONAL AUDIT OFFICE (NAO)</w:t>
      </w:r>
    </w:p>
    <w:p w14:paraId="2B82D8F3" w14:textId="77777777" w:rsidR="00967E7B" w:rsidRPr="00F01AA9" w:rsidRDefault="00967E7B" w:rsidP="00967E7B">
      <w:pPr>
        <w:ind w:left="720"/>
        <w:rPr>
          <w:rFonts w:cs="Arial"/>
          <w:color w:val="000000"/>
        </w:rPr>
      </w:pPr>
      <w:r w:rsidRPr="00F01AA9">
        <w:rPr>
          <w:rFonts w:cs="Arial"/>
          <w:color w:val="000000"/>
        </w:rPr>
        <w:t xml:space="preserve">The NAO, is the ESFA’s external auditor. The NAO will need to take a view on the quality of </w:t>
      </w:r>
      <w:r>
        <w:rPr>
          <w:rFonts w:cs="Arial"/>
          <w:color w:val="000000"/>
        </w:rPr>
        <w:t xml:space="preserve">all assurance work undertaken by DFE/ESFA including </w:t>
      </w:r>
      <w:r w:rsidRPr="00F01AA9">
        <w:rPr>
          <w:rFonts w:cs="Arial"/>
          <w:color w:val="000000"/>
        </w:rPr>
        <w:t xml:space="preserve">outsourced assurance work. The NAO’s access rights will extend to the work of </w:t>
      </w:r>
      <w:r>
        <w:rPr>
          <w:rFonts w:cs="Arial"/>
          <w:color w:val="000000"/>
        </w:rPr>
        <w:t>Contractor</w:t>
      </w:r>
      <w:r w:rsidRPr="00F01AA9">
        <w:rPr>
          <w:rFonts w:cs="Arial"/>
          <w:color w:val="000000"/>
        </w:rPr>
        <w:t>s:</w:t>
      </w:r>
    </w:p>
    <w:p w14:paraId="55C9BB24" w14:textId="77777777" w:rsidR="00967E7B" w:rsidRPr="00F01AA9" w:rsidRDefault="00967E7B" w:rsidP="00967E7B">
      <w:pPr>
        <w:ind w:left="720"/>
        <w:rPr>
          <w:rFonts w:cs="Arial"/>
          <w:color w:val="000000"/>
        </w:rPr>
      </w:pPr>
      <w:r w:rsidRPr="00F01AA9">
        <w:rPr>
          <w:rFonts w:cs="Arial"/>
          <w:color w:val="000000"/>
        </w:rPr>
        <w:t xml:space="preserve">In agreement with respective </w:t>
      </w:r>
      <w:r>
        <w:rPr>
          <w:rFonts w:cs="Arial"/>
          <w:color w:val="000000"/>
        </w:rPr>
        <w:t>Contractor</w:t>
      </w:r>
      <w:r w:rsidRPr="00F01AA9">
        <w:rPr>
          <w:rFonts w:cs="Arial"/>
          <w:color w:val="000000"/>
        </w:rPr>
        <w:t xml:space="preserve">s, </w:t>
      </w:r>
      <w:r>
        <w:rPr>
          <w:rFonts w:cs="Arial"/>
          <w:color w:val="000000"/>
        </w:rPr>
        <w:t xml:space="preserve">the relevant </w:t>
      </w:r>
      <w:r w:rsidRPr="00F01AA9">
        <w:rPr>
          <w:rFonts w:cs="Arial"/>
          <w:color w:val="000000"/>
        </w:rPr>
        <w:t xml:space="preserve">Assurance Manager will make the arrangements for the NAO’s access to the </w:t>
      </w:r>
      <w:r>
        <w:rPr>
          <w:rFonts w:cs="Arial"/>
          <w:color w:val="000000"/>
        </w:rPr>
        <w:t>Contractor</w:t>
      </w:r>
      <w:r w:rsidRPr="00F01AA9">
        <w:rPr>
          <w:rFonts w:cs="Arial"/>
          <w:color w:val="000000"/>
        </w:rPr>
        <w:t>’s work, should the need arise.</w:t>
      </w:r>
    </w:p>
    <w:p w14:paraId="371D3E41" w14:textId="77777777" w:rsidR="00967E7B" w:rsidRPr="00177923" w:rsidRDefault="00967E7B" w:rsidP="00967E7B">
      <w:pPr>
        <w:ind w:left="720"/>
        <w:rPr>
          <w:rFonts w:cs="Arial"/>
        </w:rPr>
      </w:pPr>
      <w:r>
        <w:rPr>
          <w:rFonts w:cs="Arial"/>
          <w:color w:val="000000"/>
        </w:rPr>
        <w:t>Contractor</w:t>
      </w:r>
      <w:r w:rsidRPr="00F01AA9">
        <w:rPr>
          <w:rFonts w:cs="Arial"/>
          <w:color w:val="000000"/>
        </w:rPr>
        <w:t xml:space="preserve">s shall </w:t>
      </w:r>
      <w:r>
        <w:rPr>
          <w:rFonts w:cs="Arial"/>
          <w:color w:val="000000"/>
        </w:rPr>
        <w:t xml:space="preserve">be required to </w:t>
      </w:r>
      <w:r w:rsidRPr="00F01AA9">
        <w:rPr>
          <w:rFonts w:cs="Arial"/>
          <w:color w:val="000000"/>
        </w:rPr>
        <w:t>cooperate fully in any review that the NAO undertakes, including providing responses to queries and providing copies of their assurance documentation and working papers if requested, in accordance with agreed timescales.</w:t>
      </w:r>
      <w:bookmarkStart w:id="1298" w:name="_Toc44591450"/>
      <w:bookmarkStart w:id="1299" w:name="_Toc44591553"/>
      <w:bookmarkStart w:id="1300" w:name="_Toc44591636"/>
      <w:bookmarkStart w:id="1301" w:name="_Toc44591697"/>
      <w:bookmarkStart w:id="1302" w:name="_Toc49328535"/>
      <w:bookmarkStart w:id="1303" w:name="_Toc49932998"/>
      <w:bookmarkStart w:id="1304" w:name="_Toc44591451"/>
      <w:bookmarkStart w:id="1305" w:name="_Toc44591554"/>
      <w:bookmarkStart w:id="1306" w:name="_Toc44591637"/>
      <w:bookmarkStart w:id="1307" w:name="_Toc44591698"/>
      <w:bookmarkStart w:id="1308" w:name="_Toc49328536"/>
      <w:bookmarkStart w:id="1309" w:name="_Toc49932999"/>
      <w:bookmarkStart w:id="1310" w:name="_Toc44591452"/>
      <w:bookmarkStart w:id="1311" w:name="_Toc44591555"/>
      <w:bookmarkStart w:id="1312" w:name="_Toc44591638"/>
      <w:bookmarkStart w:id="1313" w:name="_Toc44591699"/>
      <w:bookmarkStart w:id="1314" w:name="_Toc49328537"/>
      <w:bookmarkStart w:id="1315" w:name="_Toc49933000"/>
      <w:bookmarkStart w:id="1316" w:name="_Toc44591453"/>
      <w:bookmarkStart w:id="1317" w:name="_Toc44591556"/>
      <w:bookmarkStart w:id="1318" w:name="_Toc44591639"/>
      <w:bookmarkStart w:id="1319" w:name="_Toc44591700"/>
      <w:bookmarkStart w:id="1320" w:name="_Toc49328538"/>
      <w:bookmarkStart w:id="1321" w:name="_Toc49933001"/>
      <w:bookmarkStart w:id="1322" w:name="_Toc44591454"/>
      <w:bookmarkStart w:id="1323" w:name="_Toc44591557"/>
      <w:bookmarkStart w:id="1324" w:name="_Toc44591640"/>
      <w:bookmarkStart w:id="1325" w:name="_Toc44591701"/>
      <w:bookmarkStart w:id="1326" w:name="_Toc49328539"/>
      <w:bookmarkStart w:id="1327" w:name="_Toc49933002"/>
      <w:bookmarkStart w:id="1328" w:name="_Toc44591455"/>
      <w:bookmarkStart w:id="1329" w:name="_Toc44591558"/>
      <w:bookmarkStart w:id="1330" w:name="_Toc44591641"/>
      <w:bookmarkStart w:id="1331" w:name="_Toc44591702"/>
      <w:bookmarkStart w:id="1332" w:name="_Toc49328540"/>
      <w:bookmarkStart w:id="1333" w:name="_Toc49933003"/>
      <w:bookmarkStart w:id="1334" w:name="_Toc44591456"/>
      <w:bookmarkStart w:id="1335" w:name="_Toc44591559"/>
      <w:bookmarkStart w:id="1336" w:name="_Toc44591642"/>
      <w:bookmarkStart w:id="1337" w:name="_Toc44591703"/>
      <w:bookmarkStart w:id="1338" w:name="_Toc49328541"/>
      <w:bookmarkStart w:id="1339" w:name="_Toc49933004"/>
      <w:bookmarkStart w:id="1340" w:name="_Toc44591457"/>
      <w:bookmarkStart w:id="1341" w:name="_Toc44591560"/>
      <w:bookmarkStart w:id="1342" w:name="_Toc44591643"/>
      <w:bookmarkStart w:id="1343" w:name="_Toc44591704"/>
      <w:bookmarkStart w:id="1344" w:name="_Toc49328542"/>
      <w:bookmarkStart w:id="1345" w:name="_Toc49933005"/>
      <w:bookmarkStart w:id="1346" w:name="_Toc44591458"/>
      <w:bookmarkStart w:id="1347" w:name="_Toc44591561"/>
      <w:bookmarkStart w:id="1348" w:name="_Toc44591644"/>
      <w:bookmarkStart w:id="1349" w:name="_Toc44591705"/>
      <w:bookmarkStart w:id="1350" w:name="_Toc49328543"/>
      <w:bookmarkStart w:id="1351" w:name="_Toc49933006"/>
      <w:bookmarkStart w:id="1352" w:name="_Toc44591459"/>
      <w:bookmarkStart w:id="1353" w:name="_Toc44591562"/>
      <w:bookmarkStart w:id="1354" w:name="_Toc44591645"/>
      <w:bookmarkStart w:id="1355" w:name="_Toc44591706"/>
      <w:bookmarkStart w:id="1356" w:name="_Toc49328544"/>
      <w:bookmarkStart w:id="1357" w:name="_Toc49933007"/>
      <w:bookmarkStart w:id="1358" w:name="_Toc44591460"/>
      <w:bookmarkStart w:id="1359" w:name="_Toc44591563"/>
      <w:bookmarkStart w:id="1360" w:name="_Toc44591646"/>
      <w:bookmarkStart w:id="1361" w:name="_Toc44591707"/>
      <w:bookmarkStart w:id="1362" w:name="_Toc49328545"/>
      <w:bookmarkStart w:id="1363" w:name="_Toc49933008"/>
      <w:bookmarkStart w:id="1364" w:name="_Toc44591461"/>
      <w:bookmarkStart w:id="1365" w:name="_Toc44591564"/>
      <w:bookmarkStart w:id="1366" w:name="_Toc44591647"/>
      <w:bookmarkStart w:id="1367" w:name="_Toc44591708"/>
      <w:bookmarkStart w:id="1368" w:name="_Toc49328546"/>
      <w:bookmarkStart w:id="1369" w:name="_Toc49933009"/>
      <w:bookmarkStart w:id="1370" w:name="_Toc44591462"/>
      <w:bookmarkStart w:id="1371" w:name="_Toc44591565"/>
      <w:bookmarkStart w:id="1372" w:name="_Toc44591648"/>
      <w:bookmarkStart w:id="1373" w:name="_Toc44591709"/>
      <w:bookmarkStart w:id="1374" w:name="_Toc49328547"/>
      <w:bookmarkStart w:id="1375" w:name="_Toc49933010"/>
      <w:bookmarkStart w:id="1376" w:name="_Toc44591463"/>
      <w:bookmarkStart w:id="1377" w:name="_Toc44591566"/>
      <w:bookmarkStart w:id="1378" w:name="_Toc44591649"/>
      <w:bookmarkStart w:id="1379" w:name="_Toc44591710"/>
      <w:bookmarkStart w:id="1380" w:name="_Toc49328548"/>
      <w:bookmarkStart w:id="1381" w:name="_Toc49933011"/>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3A9CC535" w14:textId="577780FA" w:rsidR="00912BA6" w:rsidRPr="00EE4EB7" w:rsidRDefault="00912BA6" w:rsidP="00EE4EB7">
      <w:pPr>
        <w:spacing w:line="360" w:lineRule="auto"/>
        <w:rPr>
          <w:rFonts w:cs="Arial"/>
        </w:rPr>
        <w:sectPr w:rsidR="00912BA6" w:rsidRPr="00EE4EB7" w:rsidSect="00F434E6">
          <w:headerReference w:type="default" r:id="rId13"/>
          <w:footerReference w:type="default" r:id="rId14"/>
          <w:pgSz w:w="11906" w:h="16838"/>
          <w:pgMar w:top="1440" w:right="1134" w:bottom="1440" w:left="1134" w:header="720" w:footer="720" w:gutter="0"/>
          <w:cols w:space="720"/>
          <w:docGrid w:linePitch="360"/>
        </w:sectPr>
      </w:pPr>
    </w:p>
    <w:p w14:paraId="332275A6" w14:textId="5C4D24C8" w:rsidR="007416E3" w:rsidRDefault="00BF7C53" w:rsidP="00EE4EB7">
      <w:pPr>
        <w:spacing w:line="360" w:lineRule="auto"/>
        <w:jc w:val="center"/>
        <w:rPr>
          <w:b/>
        </w:rPr>
      </w:pPr>
      <w:r w:rsidRPr="00796BFD">
        <w:rPr>
          <w:b/>
        </w:rPr>
        <w:lastRenderedPageBreak/>
        <w:t>FRAMEWORK AGREEMENT</w:t>
      </w:r>
    </w:p>
    <w:p w14:paraId="16890525" w14:textId="4044F6D0" w:rsidR="00720364" w:rsidRPr="00720364" w:rsidRDefault="00720364" w:rsidP="00720364">
      <w:pPr>
        <w:pStyle w:val="01-ScheduleHeading"/>
        <w:spacing w:line="360" w:lineRule="auto"/>
        <w:ind w:left="0"/>
        <w:rPr>
          <w:sz w:val="20"/>
        </w:rPr>
      </w:pPr>
    </w:p>
    <w:p w14:paraId="1BFEDB8D" w14:textId="0AF5EB60" w:rsidR="003C1215" w:rsidRDefault="003C1215" w:rsidP="003C1215">
      <w:pPr>
        <w:pStyle w:val="01-ScheduleHeading"/>
        <w:numPr>
          <w:ilvl w:val="0"/>
          <w:numId w:val="0"/>
        </w:numPr>
        <w:ind w:left="2400"/>
        <w:jc w:val="left"/>
      </w:pPr>
      <w:r>
        <w:t xml:space="preserve">              </w:t>
      </w:r>
      <w:r w:rsidRPr="00796BFD">
        <w:t>CONTRACTORS TENDER</w:t>
      </w:r>
    </w:p>
    <w:p w14:paraId="1274F0C1" w14:textId="7B8552F7" w:rsidR="00C747F8" w:rsidRDefault="00241E6A" w:rsidP="008C12E3">
      <w:pPr>
        <w:pStyle w:val="00-Normal-BB"/>
      </w:pPr>
      <w:r w:rsidRPr="00837A52">
        <w:rPr>
          <w:b/>
          <w:bCs/>
        </w:rPr>
        <w:t>Lot 2 – Forensic Account and Investigation support services Tender Response</w:t>
      </w:r>
      <w:r w:rsidR="00C747F8">
        <w:rPr>
          <w:rFonts w:eastAsia="Arial" w:cs="Arial"/>
          <w:sz w:val="20"/>
        </w:rPr>
        <w:t xml:space="preserve"> </w:t>
      </w:r>
    </w:p>
    <w:p w14:paraId="37236000" w14:textId="1E785116" w:rsidR="00C747F8" w:rsidRDefault="00C747F8" w:rsidP="00EE4EB7">
      <w:pPr>
        <w:spacing w:line="360" w:lineRule="auto"/>
        <w:rPr>
          <w:rFonts w:eastAsia="Calibri" w:cs="Arial"/>
          <w:b/>
          <w:color w:val="FF0000"/>
        </w:rPr>
      </w:pPr>
    </w:p>
    <w:p w14:paraId="64E54460" w14:textId="395147C0" w:rsidR="00890CCB" w:rsidRDefault="00D569B7" w:rsidP="00EE4EB7">
      <w:pPr>
        <w:spacing w:line="360" w:lineRule="auto"/>
        <w:rPr>
          <w:rFonts w:eastAsia="Calibri" w:cs="Arial"/>
          <w:b/>
          <w:color w:val="FF0000"/>
        </w:rPr>
      </w:pPr>
      <w:r w:rsidRPr="0079116D">
        <w:rPr>
          <w:rFonts w:cs="Arial"/>
          <w:highlight w:val="black"/>
        </w:rPr>
        <w:t>&lt;redacted&gt;</w:t>
      </w:r>
    </w:p>
    <w:p w14:paraId="486F466D" w14:textId="42138613" w:rsidR="008C12E3" w:rsidRDefault="008C12E3" w:rsidP="008C12E3">
      <w:pPr>
        <w:pStyle w:val="00-Normal-BB"/>
      </w:pPr>
      <w:r w:rsidRPr="00837A52">
        <w:rPr>
          <w:b/>
          <w:bCs/>
        </w:rPr>
        <w:t xml:space="preserve">Lot </w:t>
      </w:r>
      <w:r>
        <w:rPr>
          <w:b/>
          <w:bCs/>
        </w:rPr>
        <w:t>3</w:t>
      </w:r>
      <w:r w:rsidRPr="00837A52">
        <w:rPr>
          <w:b/>
          <w:bCs/>
        </w:rPr>
        <w:t xml:space="preserve"> – </w:t>
      </w:r>
      <w:r>
        <w:rPr>
          <w:b/>
          <w:bCs/>
        </w:rPr>
        <w:t>Audit and Assurance</w:t>
      </w:r>
      <w:r w:rsidRPr="00837A52">
        <w:rPr>
          <w:b/>
          <w:bCs/>
        </w:rPr>
        <w:t xml:space="preserve"> Tender Response</w:t>
      </w:r>
      <w:r>
        <w:rPr>
          <w:rFonts w:eastAsia="Arial" w:cs="Arial"/>
          <w:sz w:val="20"/>
        </w:rPr>
        <w:t xml:space="preserve"> </w:t>
      </w:r>
    </w:p>
    <w:p w14:paraId="1B3C900A" w14:textId="046C1E68" w:rsidR="008C12E3" w:rsidRDefault="008C12E3" w:rsidP="00EE4EB7">
      <w:pPr>
        <w:spacing w:line="360" w:lineRule="auto"/>
        <w:rPr>
          <w:rFonts w:eastAsia="Calibri" w:cs="Arial"/>
          <w:b/>
          <w:color w:val="FF0000"/>
        </w:rPr>
      </w:pPr>
    </w:p>
    <w:p w14:paraId="42D73C85" w14:textId="563991C2" w:rsidR="009D51C7" w:rsidRDefault="009D51C7" w:rsidP="00EE4EB7">
      <w:pPr>
        <w:spacing w:line="360" w:lineRule="auto"/>
        <w:rPr>
          <w:rFonts w:eastAsia="Calibri" w:cs="Arial"/>
          <w:b/>
          <w:color w:val="FF0000"/>
        </w:rPr>
      </w:pPr>
      <w:r w:rsidRPr="0079116D">
        <w:rPr>
          <w:rFonts w:cs="Arial"/>
          <w:highlight w:val="black"/>
        </w:rPr>
        <w:t>&lt;redacted&gt;</w:t>
      </w:r>
    </w:p>
    <w:p w14:paraId="1405BF57" w14:textId="2308F5A3" w:rsidR="00556977" w:rsidRDefault="00556977">
      <w:pPr>
        <w:ind w:left="-5"/>
      </w:pPr>
    </w:p>
    <w:p w14:paraId="1B8597F3" w14:textId="185AA078" w:rsidR="00890CCB" w:rsidRPr="00EE4EB7" w:rsidRDefault="00890CCB" w:rsidP="00EE4EB7">
      <w:pPr>
        <w:spacing w:line="360" w:lineRule="auto"/>
        <w:rPr>
          <w:rFonts w:eastAsia="Calibri" w:cs="Arial"/>
          <w:b/>
          <w:color w:val="FF0000"/>
        </w:rPr>
        <w:sectPr w:rsidR="00890CCB" w:rsidRPr="00EE4EB7" w:rsidSect="00F434E6">
          <w:footerReference w:type="even" r:id="rId15"/>
          <w:footerReference w:type="default" r:id="rId16"/>
          <w:footerReference w:type="first" r:id="rId17"/>
          <w:pgSz w:w="11906" w:h="16838"/>
          <w:pgMar w:top="1440" w:right="1134" w:bottom="1440" w:left="1134" w:header="720" w:footer="720" w:gutter="0"/>
          <w:cols w:space="720"/>
          <w:docGrid w:linePitch="360"/>
        </w:sectPr>
      </w:pPr>
    </w:p>
    <w:p w14:paraId="2FAC7100" w14:textId="107B7510"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720364">
      <w:pPr>
        <w:pStyle w:val="01-ScheduleHeading"/>
        <w:spacing w:line="360" w:lineRule="auto"/>
        <w:rPr>
          <w:sz w:val="20"/>
        </w:rPr>
      </w:pPr>
      <w:bookmarkStart w:id="1382" w:name="_Ref53665810"/>
    </w:p>
    <w:bookmarkEnd w:id="1382"/>
    <w:p w14:paraId="5BF82627" w14:textId="7C99B472" w:rsidR="00751ABA" w:rsidRPr="00796BFD" w:rsidRDefault="0052374C" w:rsidP="00EE4EB7">
      <w:pPr>
        <w:spacing w:line="360" w:lineRule="auto"/>
        <w:jc w:val="center"/>
        <w:rPr>
          <w:b/>
        </w:rPr>
      </w:pPr>
      <w:r w:rsidRPr="00796BFD">
        <w:rPr>
          <w:b/>
        </w:rPr>
        <w:t>CHARGING MATRIX</w:t>
      </w:r>
    </w:p>
    <w:p w14:paraId="06590060" w14:textId="77777777" w:rsidR="007D6A10" w:rsidRDefault="007D6A10" w:rsidP="00EE4EB7">
      <w:pPr>
        <w:spacing w:line="360" w:lineRule="auto"/>
        <w:rPr>
          <w:rFonts w:cs="Arial"/>
          <w:b/>
          <w:caps/>
        </w:rPr>
      </w:pPr>
    </w:p>
    <w:p w14:paraId="665D89F5" w14:textId="6C62C9A6" w:rsidR="00DF773C" w:rsidRDefault="007D6A10" w:rsidP="00EE4EB7">
      <w:pPr>
        <w:spacing w:line="360" w:lineRule="auto"/>
        <w:rPr>
          <w:rFonts w:cs="Arial"/>
          <w:b/>
          <w:caps/>
        </w:rPr>
      </w:pPr>
      <w:r>
        <w:rPr>
          <w:rFonts w:cs="Arial"/>
          <w:b/>
          <w:caps/>
        </w:rPr>
        <w:t>Lot 2 Forensic Accounting and investigation support services rate card</w:t>
      </w:r>
    </w:p>
    <w:tbl>
      <w:tblPr>
        <w:tblW w:w="10424" w:type="dxa"/>
        <w:tblLook w:val="04A0" w:firstRow="1" w:lastRow="0" w:firstColumn="1" w:lastColumn="0" w:noHBand="0" w:noVBand="1"/>
      </w:tblPr>
      <w:tblGrid>
        <w:gridCol w:w="3497"/>
        <w:gridCol w:w="3614"/>
        <w:gridCol w:w="1431"/>
        <w:gridCol w:w="1570"/>
        <w:gridCol w:w="312"/>
      </w:tblGrid>
      <w:tr w:rsidR="00BE3EDC" w:rsidRPr="00BE3EDC" w14:paraId="6F1410AC" w14:textId="77777777" w:rsidTr="009D51C7">
        <w:trPr>
          <w:gridAfter w:val="1"/>
          <w:wAfter w:w="312" w:type="dxa"/>
          <w:trHeight w:val="168"/>
        </w:trPr>
        <w:tc>
          <w:tcPr>
            <w:tcW w:w="3499" w:type="dxa"/>
            <w:tcBorders>
              <w:top w:val="nil"/>
              <w:left w:val="nil"/>
              <w:bottom w:val="nil"/>
              <w:right w:val="nil"/>
            </w:tcBorders>
            <w:shd w:val="clear" w:color="000000" w:fill="203764"/>
            <w:vAlign w:val="bottom"/>
            <w:hideMark/>
          </w:tcPr>
          <w:p w14:paraId="2634BD17" w14:textId="77777777" w:rsidR="00BE3EDC" w:rsidRPr="00BE3EDC" w:rsidRDefault="00BE3EDC" w:rsidP="00BE3EDC">
            <w:pPr>
              <w:widowControl/>
              <w:overflowPunct/>
              <w:autoSpaceDE/>
              <w:autoSpaceDN/>
              <w:adjustRightInd/>
              <w:jc w:val="center"/>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Rate Card - National</w:t>
            </w:r>
          </w:p>
        </w:tc>
        <w:tc>
          <w:tcPr>
            <w:tcW w:w="3614" w:type="dxa"/>
            <w:tcBorders>
              <w:top w:val="nil"/>
              <w:left w:val="nil"/>
              <w:bottom w:val="nil"/>
              <w:right w:val="nil"/>
            </w:tcBorders>
            <w:shd w:val="clear" w:color="auto" w:fill="auto"/>
            <w:noWrap/>
            <w:vAlign w:val="bottom"/>
            <w:hideMark/>
          </w:tcPr>
          <w:p w14:paraId="5046E78F" w14:textId="77777777" w:rsidR="00BE3EDC" w:rsidRPr="00BE3EDC" w:rsidRDefault="00BE3EDC" w:rsidP="00BE3EDC">
            <w:pPr>
              <w:widowControl/>
              <w:overflowPunct/>
              <w:autoSpaceDE/>
              <w:autoSpaceDN/>
              <w:adjustRightInd/>
              <w:jc w:val="center"/>
              <w:textAlignment w:val="auto"/>
              <w:rPr>
                <w:rFonts w:ascii="Calibri" w:hAnsi="Calibri"/>
                <w:b/>
                <w:bCs/>
                <w:color w:val="FFFFFF"/>
                <w:sz w:val="22"/>
                <w:szCs w:val="22"/>
                <w:lang w:eastAsia="en-GB"/>
              </w:rPr>
            </w:pPr>
          </w:p>
        </w:tc>
        <w:tc>
          <w:tcPr>
            <w:tcW w:w="1429" w:type="dxa"/>
            <w:tcBorders>
              <w:top w:val="nil"/>
              <w:left w:val="nil"/>
              <w:bottom w:val="nil"/>
              <w:right w:val="nil"/>
            </w:tcBorders>
            <w:shd w:val="clear" w:color="auto" w:fill="auto"/>
            <w:noWrap/>
            <w:vAlign w:val="bottom"/>
            <w:hideMark/>
          </w:tcPr>
          <w:p w14:paraId="4B2E285F" w14:textId="77777777" w:rsidR="00BE3EDC" w:rsidRPr="00BE3EDC" w:rsidRDefault="00BE3EDC" w:rsidP="00BE3EDC">
            <w:pPr>
              <w:widowControl/>
              <w:overflowPunct/>
              <w:autoSpaceDE/>
              <w:autoSpaceDN/>
              <w:adjustRightInd/>
              <w:textAlignment w:val="auto"/>
              <w:rPr>
                <w:rFonts w:ascii="Times New Roman" w:hAnsi="Times New Roman"/>
                <w:sz w:val="20"/>
                <w:lang w:eastAsia="en-GB"/>
              </w:rPr>
            </w:pPr>
          </w:p>
        </w:tc>
        <w:tc>
          <w:tcPr>
            <w:tcW w:w="1570" w:type="dxa"/>
            <w:tcBorders>
              <w:top w:val="nil"/>
              <w:left w:val="nil"/>
              <w:bottom w:val="nil"/>
              <w:right w:val="nil"/>
            </w:tcBorders>
            <w:shd w:val="clear" w:color="auto" w:fill="auto"/>
            <w:noWrap/>
            <w:vAlign w:val="bottom"/>
            <w:hideMark/>
          </w:tcPr>
          <w:p w14:paraId="44CFB308" w14:textId="77777777" w:rsidR="00BE3EDC" w:rsidRPr="00BE3EDC" w:rsidRDefault="00BE3EDC" w:rsidP="00BE3EDC">
            <w:pPr>
              <w:widowControl/>
              <w:overflowPunct/>
              <w:autoSpaceDE/>
              <w:autoSpaceDN/>
              <w:adjustRightInd/>
              <w:textAlignment w:val="auto"/>
              <w:rPr>
                <w:rFonts w:ascii="Times New Roman" w:hAnsi="Times New Roman"/>
                <w:sz w:val="20"/>
                <w:lang w:eastAsia="en-GB"/>
              </w:rPr>
            </w:pPr>
          </w:p>
        </w:tc>
      </w:tr>
      <w:tr w:rsidR="00BE3EDC" w:rsidRPr="00BE3EDC" w14:paraId="2C661B66" w14:textId="77777777" w:rsidTr="009D51C7">
        <w:trPr>
          <w:gridAfter w:val="1"/>
          <w:wAfter w:w="312" w:type="dxa"/>
          <w:trHeight w:val="276"/>
        </w:trPr>
        <w:tc>
          <w:tcPr>
            <w:tcW w:w="10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FD07D5C" w14:textId="191A1251"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Role names and Rates for National Rates</w:t>
            </w:r>
          </w:p>
        </w:tc>
      </w:tr>
      <w:tr w:rsidR="00BE3EDC" w:rsidRPr="00BE3EDC" w14:paraId="357683C2" w14:textId="77777777" w:rsidTr="009D51C7">
        <w:trPr>
          <w:trHeight w:val="168"/>
        </w:trPr>
        <w:tc>
          <w:tcPr>
            <w:tcW w:w="10112" w:type="dxa"/>
            <w:gridSpan w:val="4"/>
            <w:vMerge/>
            <w:tcBorders>
              <w:top w:val="single" w:sz="4" w:space="0" w:color="auto"/>
              <w:left w:val="single" w:sz="4" w:space="0" w:color="auto"/>
              <w:bottom w:val="single" w:sz="4" w:space="0" w:color="auto"/>
              <w:right w:val="single" w:sz="4" w:space="0" w:color="auto"/>
            </w:tcBorders>
            <w:vAlign w:val="center"/>
            <w:hideMark/>
          </w:tcPr>
          <w:p w14:paraId="6435DDF6" w14:textId="77777777" w:rsidR="00BE3EDC" w:rsidRPr="00BE3EDC" w:rsidRDefault="00BE3EDC" w:rsidP="00BE3EDC">
            <w:pPr>
              <w:widowControl/>
              <w:overflowPunct/>
              <w:autoSpaceDE/>
              <w:autoSpaceDN/>
              <w:adjustRightInd/>
              <w:textAlignment w:val="auto"/>
              <w:rPr>
                <w:rFonts w:ascii="Calibri" w:hAnsi="Calibri"/>
                <w:color w:val="000000"/>
                <w:sz w:val="22"/>
                <w:szCs w:val="22"/>
                <w:lang w:eastAsia="en-GB"/>
              </w:rPr>
            </w:pPr>
          </w:p>
        </w:tc>
        <w:tc>
          <w:tcPr>
            <w:tcW w:w="312" w:type="dxa"/>
            <w:tcBorders>
              <w:top w:val="nil"/>
              <w:left w:val="nil"/>
              <w:bottom w:val="nil"/>
              <w:right w:val="nil"/>
            </w:tcBorders>
            <w:shd w:val="clear" w:color="auto" w:fill="auto"/>
            <w:noWrap/>
            <w:vAlign w:val="bottom"/>
            <w:hideMark/>
          </w:tcPr>
          <w:p w14:paraId="01911245"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p>
        </w:tc>
      </w:tr>
      <w:tr w:rsidR="00BE3EDC" w:rsidRPr="00BE3EDC" w14:paraId="71480EC0" w14:textId="77777777" w:rsidTr="009D51C7">
        <w:trPr>
          <w:trHeight w:val="168"/>
        </w:trPr>
        <w:tc>
          <w:tcPr>
            <w:tcW w:w="3499" w:type="dxa"/>
            <w:tcBorders>
              <w:top w:val="nil"/>
              <w:left w:val="nil"/>
              <w:bottom w:val="single" w:sz="4" w:space="0" w:color="auto"/>
              <w:right w:val="nil"/>
            </w:tcBorders>
            <w:shd w:val="clear" w:color="auto" w:fill="auto"/>
            <w:vAlign w:val="bottom"/>
            <w:hideMark/>
          </w:tcPr>
          <w:p w14:paraId="1EA98724"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3614" w:type="dxa"/>
            <w:tcBorders>
              <w:top w:val="nil"/>
              <w:left w:val="nil"/>
              <w:bottom w:val="single" w:sz="4" w:space="0" w:color="auto"/>
              <w:right w:val="nil"/>
            </w:tcBorders>
            <w:shd w:val="clear" w:color="auto" w:fill="auto"/>
            <w:vAlign w:val="bottom"/>
            <w:hideMark/>
          </w:tcPr>
          <w:p w14:paraId="68B230F7"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1429" w:type="dxa"/>
            <w:tcBorders>
              <w:top w:val="nil"/>
              <w:left w:val="nil"/>
              <w:bottom w:val="single" w:sz="4" w:space="0" w:color="auto"/>
              <w:right w:val="nil"/>
            </w:tcBorders>
            <w:shd w:val="clear" w:color="auto" w:fill="auto"/>
            <w:vAlign w:val="bottom"/>
            <w:hideMark/>
          </w:tcPr>
          <w:p w14:paraId="170D591C"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1570" w:type="dxa"/>
            <w:tcBorders>
              <w:top w:val="nil"/>
              <w:left w:val="nil"/>
              <w:bottom w:val="single" w:sz="4" w:space="0" w:color="auto"/>
              <w:right w:val="nil"/>
            </w:tcBorders>
            <w:shd w:val="clear" w:color="auto" w:fill="auto"/>
            <w:vAlign w:val="bottom"/>
            <w:hideMark/>
          </w:tcPr>
          <w:p w14:paraId="762057CB"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312" w:type="dxa"/>
            <w:vAlign w:val="center"/>
            <w:hideMark/>
          </w:tcPr>
          <w:p w14:paraId="51D4F1AB" w14:textId="77777777" w:rsidR="00BE3EDC" w:rsidRPr="00BE3EDC" w:rsidRDefault="00BE3EDC" w:rsidP="00BE3EDC">
            <w:pPr>
              <w:widowControl/>
              <w:overflowPunct/>
              <w:autoSpaceDE/>
              <w:autoSpaceDN/>
              <w:adjustRightInd/>
              <w:textAlignment w:val="auto"/>
              <w:rPr>
                <w:rFonts w:ascii="Times New Roman" w:hAnsi="Times New Roman"/>
                <w:sz w:val="20"/>
                <w:lang w:eastAsia="en-GB"/>
              </w:rPr>
            </w:pPr>
          </w:p>
        </w:tc>
      </w:tr>
      <w:tr w:rsidR="00BE3EDC" w:rsidRPr="00BE3EDC" w14:paraId="78536503" w14:textId="77777777" w:rsidTr="009D51C7">
        <w:trPr>
          <w:trHeight w:val="504"/>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746ACF96" w14:textId="77777777" w:rsidR="00BE3EDC" w:rsidRPr="00BE3EDC" w:rsidRDefault="00BE3EDC" w:rsidP="00BE3EDC">
            <w:pPr>
              <w:widowControl/>
              <w:overflowPunct/>
              <w:autoSpaceDE/>
              <w:autoSpaceDN/>
              <w:adjustRightInd/>
              <w:jc w:val="center"/>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Grade</w:t>
            </w:r>
          </w:p>
        </w:tc>
        <w:tc>
          <w:tcPr>
            <w:tcW w:w="3614" w:type="dxa"/>
            <w:tcBorders>
              <w:top w:val="nil"/>
              <w:left w:val="nil"/>
              <w:bottom w:val="single" w:sz="4" w:space="0" w:color="auto"/>
              <w:right w:val="single" w:sz="4" w:space="0" w:color="auto"/>
            </w:tcBorders>
            <w:shd w:val="clear" w:color="000000" w:fill="203764"/>
            <w:vAlign w:val="bottom"/>
            <w:hideMark/>
          </w:tcPr>
          <w:p w14:paraId="40AAA6CD" w14:textId="77777777" w:rsidR="00BE3EDC" w:rsidRPr="00BE3EDC" w:rsidRDefault="00BE3EDC" w:rsidP="00BE3EDC">
            <w:pPr>
              <w:widowControl/>
              <w:overflowPunct/>
              <w:autoSpaceDE/>
              <w:autoSpaceDN/>
              <w:adjustRightInd/>
              <w:jc w:val="center"/>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Role</w:t>
            </w:r>
          </w:p>
        </w:tc>
        <w:tc>
          <w:tcPr>
            <w:tcW w:w="1429" w:type="dxa"/>
            <w:tcBorders>
              <w:top w:val="nil"/>
              <w:left w:val="nil"/>
              <w:bottom w:val="single" w:sz="4" w:space="0" w:color="auto"/>
              <w:right w:val="single" w:sz="4" w:space="0" w:color="auto"/>
            </w:tcBorders>
            <w:shd w:val="clear" w:color="000000" w:fill="203764"/>
            <w:vAlign w:val="bottom"/>
            <w:hideMark/>
          </w:tcPr>
          <w:p w14:paraId="6DCDE34E" w14:textId="77777777" w:rsidR="00BE3EDC" w:rsidRPr="00BE3EDC" w:rsidRDefault="00BE3EDC" w:rsidP="00BE3EDC">
            <w:pPr>
              <w:widowControl/>
              <w:overflowPunct/>
              <w:autoSpaceDE/>
              <w:autoSpaceDN/>
              <w:adjustRightInd/>
              <w:jc w:val="center"/>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Hourly Rate £ (Exc VAT)</w:t>
            </w:r>
          </w:p>
        </w:tc>
        <w:tc>
          <w:tcPr>
            <w:tcW w:w="1570" w:type="dxa"/>
            <w:tcBorders>
              <w:top w:val="nil"/>
              <w:left w:val="nil"/>
              <w:bottom w:val="single" w:sz="4" w:space="0" w:color="auto"/>
              <w:right w:val="single" w:sz="4" w:space="0" w:color="auto"/>
            </w:tcBorders>
            <w:shd w:val="clear" w:color="000000" w:fill="203764"/>
            <w:vAlign w:val="bottom"/>
            <w:hideMark/>
          </w:tcPr>
          <w:p w14:paraId="0E962991" w14:textId="77777777" w:rsidR="00BE3EDC" w:rsidRPr="00BE3EDC" w:rsidRDefault="00BE3EDC" w:rsidP="00BE3EDC">
            <w:pPr>
              <w:widowControl/>
              <w:overflowPunct/>
              <w:autoSpaceDE/>
              <w:autoSpaceDN/>
              <w:adjustRightInd/>
              <w:jc w:val="center"/>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Daily Rate £ (Exc VAT)</w:t>
            </w:r>
          </w:p>
        </w:tc>
        <w:tc>
          <w:tcPr>
            <w:tcW w:w="312" w:type="dxa"/>
            <w:vAlign w:val="center"/>
            <w:hideMark/>
          </w:tcPr>
          <w:p w14:paraId="31C54777" w14:textId="77777777" w:rsidR="00BE3EDC" w:rsidRPr="00BE3EDC" w:rsidRDefault="00BE3EDC" w:rsidP="00BE3EDC">
            <w:pPr>
              <w:widowControl/>
              <w:overflowPunct/>
              <w:autoSpaceDE/>
              <w:autoSpaceDN/>
              <w:adjustRightInd/>
              <w:textAlignment w:val="auto"/>
              <w:rPr>
                <w:rFonts w:ascii="Times New Roman" w:hAnsi="Times New Roman"/>
                <w:sz w:val="20"/>
                <w:lang w:eastAsia="en-GB"/>
              </w:rPr>
            </w:pPr>
          </w:p>
        </w:tc>
      </w:tr>
      <w:tr w:rsidR="009D51C7" w:rsidRPr="00BE3EDC" w14:paraId="6F5C7FF8" w14:textId="77777777" w:rsidTr="00C366D0">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32571A8D" w14:textId="77777777" w:rsidR="009D51C7" w:rsidRPr="00BE3ED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Director/Partner</w:t>
            </w:r>
          </w:p>
        </w:tc>
        <w:tc>
          <w:tcPr>
            <w:tcW w:w="3614" w:type="dxa"/>
            <w:tcBorders>
              <w:top w:val="nil"/>
              <w:left w:val="nil"/>
              <w:bottom w:val="single" w:sz="4" w:space="0" w:color="auto"/>
              <w:right w:val="single" w:sz="4" w:space="0" w:color="auto"/>
            </w:tcBorders>
            <w:shd w:val="clear" w:color="000000" w:fill="FFFFFF"/>
            <w:hideMark/>
          </w:tcPr>
          <w:p w14:paraId="52A273CE" w14:textId="035E555C"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429" w:type="dxa"/>
            <w:tcBorders>
              <w:top w:val="nil"/>
              <w:left w:val="nil"/>
              <w:bottom w:val="single" w:sz="4" w:space="0" w:color="auto"/>
              <w:right w:val="single" w:sz="4" w:space="0" w:color="auto"/>
            </w:tcBorders>
            <w:shd w:val="clear" w:color="000000" w:fill="FFFFFF"/>
            <w:hideMark/>
          </w:tcPr>
          <w:p w14:paraId="3D4184D8" w14:textId="54FD597A"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570" w:type="dxa"/>
            <w:tcBorders>
              <w:top w:val="nil"/>
              <w:left w:val="nil"/>
              <w:bottom w:val="single" w:sz="4" w:space="0" w:color="auto"/>
              <w:right w:val="single" w:sz="4" w:space="0" w:color="auto"/>
            </w:tcBorders>
            <w:shd w:val="clear" w:color="000000" w:fill="FFFFFF"/>
            <w:hideMark/>
          </w:tcPr>
          <w:p w14:paraId="15923899" w14:textId="165E79DC"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312" w:type="dxa"/>
            <w:vAlign w:val="center"/>
            <w:hideMark/>
          </w:tcPr>
          <w:p w14:paraId="25920F2A" w14:textId="77777777" w:rsidR="009D51C7" w:rsidRPr="00BE3EDC" w:rsidRDefault="009D51C7" w:rsidP="009D51C7">
            <w:pPr>
              <w:widowControl/>
              <w:overflowPunct/>
              <w:autoSpaceDE/>
              <w:autoSpaceDN/>
              <w:adjustRightInd/>
              <w:textAlignment w:val="auto"/>
              <w:rPr>
                <w:rFonts w:ascii="Times New Roman" w:hAnsi="Times New Roman"/>
                <w:sz w:val="20"/>
                <w:lang w:eastAsia="en-GB"/>
              </w:rPr>
            </w:pPr>
          </w:p>
        </w:tc>
      </w:tr>
      <w:tr w:rsidR="009D51C7" w:rsidRPr="00BE3EDC" w14:paraId="685580F3" w14:textId="77777777" w:rsidTr="00C366D0">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4AA63265" w14:textId="77777777" w:rsidR="009D51C7" w:rsidRPr="00BE3ED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Senior Manager</w:t>
            </w:r>
          </w:p>
        </w:tc>
        <w:tc>
          <w:tcPr>
            <w:tcW w:w="3614" w:type="dxa"/>
            <w:tcBorders>
              <w:top w:val="nil"/>
              <w:left w:val="nil"/>
              <w:bottom w:val="single" w:sz="4" w:space="0" w:color="auto"/>
              <w:right w:val="single" w:sz="4" w:space="0" w:color="auto"/>
            </w:tcBorders>
            <w:shd w:val="clear" w:color="000000" w:fill="FFFFFF"/>
            <w:hideMark/>
          </w:tcPr>
          <w:p w14:paraId="64E83CB5" w14:textId="4175ACE9"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429" w:type="dxa"/>
            <w:tcBorders>
              <w:top w:val="nil"/>
              <w:left w:val="nil"/>
              <w:bottom w:val="single" w:sz="4" w:space="0" w:color="auto"/>
              <w:right w:val="single" w:sz="4" w:space="0" w:color="auto"/>
            </w:tcBorders>
            <w:shd w:val="clear" w:color="000000" w:fill="FFFFFF"/>
            <w:hideMark/>
          </w:tcPr>
          <w:p w14:paraId="3C6DDACC" w14:textId="5A774521"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570" w:type="dxa"/>
            <w:tcBorders>
              <w:top w:val="nil"/>
              <w:left w:val="nil"/>
              <w:bottom w:val="single" w:sz="4" w:space="0" w:color="auto"/>
              <w:right w:val="single" w:sz="4" w:space="0" w:color="auto"/>
            </w:tcBorders>
            <w:shd w:val="clear" w:color="000000" w:fill="FFFFFF"/>
            <w:hideMark/>
          </w:tcPr>
          <w:p w14:paraId="5D6FA54A" w14:textId="2CA3DEB4"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312" w:type="dxa"/>
            <w:vAlign w:val="center"/>
            <w:hideMark/>
          </w:tcPr>
          <w:p w14:paraId="1F24F847" w14:textId="77777777" w:rsidR="009D51C7" w:rsidRPr="00BE3EDC" w:rsidRDefault="009D51C7" w:rsidP="009D51C7">
            <w:pPr>
              <w:widowControl/>
              <w:overflowPunct/>
              <w:autoSpaceDE/>
              <w:autoSpaceDN/>
              <w:adjustRightInd/>
              <w:textAlignment w:val="auto"/>
              <w:rPr>
                <w:rFonts w:ascii="Times New Roman" w:hAnsi="Times New Roman"/>
                <w:sz w:val="20"/>
                <w:lang w:eastAsia="en-GB"/>
              </w:rPr>
            </w:pPr>
          </w:p>
        </w:tc>
      </w:tr>
      <w:tr w:rsidR="009D51C7" w:rsidRPr="00BE3EDC" w14:paraId="088D1A70" w14:textId="77777777" w:rsidTr="00C366D0">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3340DD38" w14:textId="77777777" w:rsidR="009D51C7" w:rsidRPr="00BE3ED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Manager</w:t>
            </w:r>
          </w:p>
        </w:tc>
        <w:tc>
          <w:tcPr>
            <w:tcW w:w="3614" w:type="dxa"/>
            <w:tcBorders>
              <w:top w:val="nil"/>
              <w:left w:val="nil"/>
              <w:bottom w:val="single" w:sz="4" w:space="0" w:color="auto"/>
              <w:right w:val="single" w:sz="4" w:space="0" w:color="auto"/>
            </w:tcBorders>
            <w:shd w:val="clear" w:color="000000" w:fill="FFFFFF"/>
            <w:hideMark/>
          </w:tcPr>
          <w:p w14:paraId="5A73793F" w14:textId="25A35F75"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429" w:type="dxa"/>
            <w:tcBorders>
              <w:top w:val="nil"/>
              <w:left w:val="nil"/>
              <w:bottom w:val="single" w:sz="4" w:space="0" w:color="auto"/>
              <w:right w:val="single" w:sz="4" w:space="0" w:color="auto"/>
            </w:tcBorders>
            <w:shd w:val="clear" w:color="000000" w:fill="FFFFFF"/>
            <w:hideMark/>
          </w:tcPr>
          <w:p w14:paraId="1AFF3FCE" w14:textId="0791CA99"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570" w:type="dxa"/>
            <w:tcBorders>
              <w:top w:val="nil"/>
              <w:left w:val="nil"/>
              <w:bottom w:val="single" w:sz="4" w:space="0" w:color="auto"/>
              <w:right w:val="single" w:sz="4" w:space="0" w:color="auto"/>
            </w:tcBorders>
            <w:shd w:val="clear" w:color="000000" w:fill="FFFFFF"/>
            <w:hideMark/>
          </w:tcPr>
          <w:p w14:paraId="4D3F741D" w14:textId="7F1600CE"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312" w:type="dxa"/>
            <w:vAlign w:val="center"/>
            <w:hideMark/>
          </w:tcPr>
          <w:p w14:paraId="165651CE" w14:textId="77777777" w:rsidR="009D51C7" w:rsidRPr="00BE3EDC" w:rsidRDefault="009D51C7" w:rsidP="009D51C7">
            <w:pPr>
              <w:widowControl/>
              <w:overflowPunct/>
              <w:autoSpaceDE/>
              <w:autoSpaceDN/>
              <w:adjustRightInd/>
              <w:textAlignment w:val="auto"/>
              <w:rPr>
                <w:rFonts w:ascii="Times New Roman" w:hAnsi="Times New Roman"/>
                <w:sz w:val="20"/>
                <w:lang w:eastAsia="en-GB"/>
              </w:rPr>
            </w:pPr>
          </w:p>
        </w:tc>
      </w:tr>
      <w:tr w:rsidR="009D51C7" w:rsidRPr="00BE3EDC" w14:paraId="00F0BA71" w14:textId="77777777" w:rsidTr="00C366D0">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283C02EC" w14:textId="77777777" w:rsidR="009D51C7" w:rsidRPr="00BE3ED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Assistant Manager</w:t>
            </w:r>
          </w:p>
        </w:tc>
        <w:tc>
          <w:tcPr>
            <w:tcW w:w="3614" w:type="dxa"/>
            <w:tcBorders>
              <w:top w:val="nil"/>
              <w:left w:val="nil"/>
              <w:bottom w:val="single" w:sz="4" w:space="0" w:color="auto"/>
              <w:right w:val="single" w:sz="4" w:space="0" w:color="auto"/>
            </w:tcBorders>
            <w:shd w:val="clear" w:color="000000" w:fill="FFFFFF"/>
            <w:hideMark/>
          </w:tcPr>
          <w:p w14:paraId="2148CF1C" w14:textId="0A29EC01"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429" w:type="dxa"/>
            <w:tcBorders>
              <w:top w:val="nil"/>
              <w:left w:val="nil"/>
              <w:bottom w:val="single" w:sz="4" w:space="0" w:color="auto"/>
              <w:right w:val="single" w:sz="4" w:space="0" w:color="auto"/>
            </w:tcBorders>
            <w:shd w:val="clear" w:color="000000" w:fill="FFFFFF"/>
            <w:hideMark/>
          </w:tcPr>
          <w:p w14:paraId="013E2191" w14:textId="054F9DEF"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570" w:type="dxa"/>
            <w:tcBorders>
              <w:top w:val="nil"/>
              <w:left w:val="nil"/>
              <w:bottom w:val="single" w:sz="4" w:space="0" w:color="auto"/>
              <w:right w:val="single" w:sz="4" w:space="0" w:color="auto"/>
            </w:tcBorders>
            <w:shd w:val="clear" w:color="000000" w:fill="FFFFFF"/>
            <w:hideMark/>
          </w:tcPr>
          <w:p w14:paraId="479A7A96" w14:textId="5A6A9CCF"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312" w:type="dxa"/>
            <w:vAlign w:val="center"/>
            <w:hideMark/>
          </w:tcPr>
          <w:p w14:paraId="0C5DAE34" w14:textId="77777777" w:rsidR="009D51C7" w:rsidRPr="00BE3EDC" w:rsidRDefault="009D51C7" w:rsidP="009D51C7">
            <w:pPr>
              <w:widowControl/>
              <w:overflowPunct/>
              <w:autoSpaceDE/>
              <w:autoSpaceDN/>
              <w:adjustRightInd/>
              <w:textAlignment w:val="auto"/>
              <w:rPr>
                <w:rFonts w:ascii="Times New Roman" w:hAnsi="Times New Roman"/>
                <w:sz w:val="20"/>
                <w:lang w:eastAsia="en-GB"/>
              </w:rPr>
            </w:pPr>
          </w:p>
        </w:tc>
      </w:tr>
      <w:tr w:rsidR="009D51C7" w:rsidRPr="00BE3EDC" w14:paraId="1E89E91A" w14:textId="77777777" w:rsidTr="00C366D0">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2E2D2159" w14:textId="77777777" w:rsidR="009D51C7" w:rsidRPr="00BE3ED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Qualified Accountant</w:t>
            </w:r>
          </w:p>
        </w:tc>
        <w:tc>
          <w:tcPr>
            <w:tcW w:w="3614" w:type="dxa"/>
            <w:tcBorders>
              <w:top w:val="nil"/>
              <w:left w:val="nil"/>
              <w:bottom w:val="single" w:sz="4" w:space="0" w:color="auto"/>
              <w:right w:val="single" w:sz="4" w:space="0" w:color="auto"/>
            </w:tcBorders>
            <w:shd w:val="clear" w:color="000000" w:fill="FFFFFF"/>
            <w:hideMark/>
          </w:tcPr>
          <w:p w14:paraId="146511D4" w14:textId="470E99E0"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429" w:type="dxa"/>
            <w:tcBorders>
              <w:top w:val="nil"/>
              <w:left w:val="nil"/>
              <w:bottom w:val="single" w:sz="4" w:space="0" w:color="auto"/>
              <w:right w:val="single" w:sz="4" w:space="0" w:color="auto"/>
            </w:tcBorders>
            <w:shd w:val="clear" w:color="000000" w:fill="FFFFFF"/>
            <w:hideMark/>
          </w:tcPr>
          <w:p w14:paraId="04699D5E" w14:textId="1631F6B3"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570" w:type="dxa"/>
            <w:tcBorders>
              <w:top w:val="nil"/>
              <w:left w:val="nil"/>
              <w:bottom w:val="single" w:sz="4" w:space="0" w:color="auto"/>
              <w:right w:val="single" w:sz="4" w:space="0" w:color="auto"/>
            </w:tcBorders>
            <w:shd w:val="clear" w:color="000000" w:fill="FFFFFF"/>
            <w:hideMark/>
          </w:tcPr>
          <w:p w14:paraId="62C6C27A" w14:textId="15D20014"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312" w:type="dxa"/>
            <w:vAlign w:val="center"/>
            <w:hideMark/>
          </w:tcPr>
          <w:p w14:paraId="7E1FA1AA" w14:textId="77777777" w:rsidR="009D51C7" w:rsidRPr="00BE3EDC" w:rsidRDefault="009D51C7" w:rsidP="009D51C7">
            <w:pPr>
              <w:widowControl/>
              <w:overflowPunct/>
              <w:autoSpaceDE/>
              <w:autoSpaceDN/>
              <w:adjustRightInd/>
              <w:textAlignment w:val="auto"/>
              <w:rPr>
                <w:rFonts w:ascii="Times New Roman" w:hAnsi="Times New Roman"/>
                <w:sz w:val="20"/>
                <w:lang w:eastAsia="en-GB"/>
              </w:rPr>
            </w:pPr>
          </w:p>
        </w:tc>
      </w:tr>
      <w:tr w:rsidR="009D51C7" w:rsidRPr="00BE3EDC" w14:paraId="348FAF82" w14:textId="77777777" w:rsidTr="00C366D0">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2BC0451E" w14:textId="77777777" w:rsidR="009D51C7" w:rsidRPr="00BE3ED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Analyst</w:t>
            </w:r>
          </w:p>
        </w:tc>
        <w:tc>
          <w:tcPr>
            <w:tcW w:w="3614" w:type="dxa"/>
            <w:tcBorders>
              <w:top w:val="nil"/>
              <w:left w:val="nil"/>
              <w:bottom w:val="single" w:sz="4" w:space="0" w:color="auto"/>
              <w:right w:val="single" w:sz="4" w:space="0" w:color="auto"/>
            </w:tcBorders>
            <w:shd w:val="clear" w:color="000000" w:fill="FFFFFF"/>
            <w:hideMark/>
          </w:tcPr>
          <w:p w14:paraId="0A284BFF" w14:textId="3459CAF2"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429" w:type="dxa"/>
            <w:tcBorders>
              <w:top w:val="nil"/>
              <w:left w:val="nil"/>
              <w:bottom w:val="single" w:sz="4" w:space="0" w:color="auto"/>
              <w:right w:val="single" w:sz="4" w:space="0" w:color="auto"/>
            </w:tcBorders>
            <w:shd w:val="clear" w:color="000000" w:fill="FFFFFF"/>
            <w:hideMark/>
          </w:tcPr>
          <w:p w14:paraId="46F81CAD" w14:textId="73CB6AEC"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1570" w:type="dxa"/>
            <w:tcBorders>
              <w:top w:val="nil"/>
              <w:left w:val="nil"/>
              <w:bottom w:val="single" w:sz="4" w:space="0" w:color="auto"/>
              <w:right w:val="single" w:sz="4" w:space="0" w:color="auto"/>
            </w:tcBorders>
            <w:shd w:val="clear" w:color="000000" w:fill="FFFFFF"/>
            <w:hideMark/>
          </w:tcPr>
          <w:p w14:paraId="3770E4AD" w14:textId="5DD1C4BC" w:rsidR="009D51C7" w:rsidRPr="00BE3ED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2D49EC">
              <w:rPr>
                <w:rFonts w:cs="Arial"/>
                <w:highlight w:val="black"/>
              </w:rPr>
              <w:t>&lt;redacted&gt;</w:t>
            </w:r>
          </w:p>
        </w:tc>
        <w:tc>
          <w:tcPr>
            <w:tcW w:w="312" w:type="dxa"/>
            <w:vAlign w:val="center"/>
            <w:hideMark/>
          </w:tcPr>
          <w:p w14:paraId="010193CC" w14:textId="77777777" w:rsidR="009D51C7" w:rsidRPr="00BE3EDC" w:rsidRDefault="009D51C7" w:rsidP="009D51C7">
            <w:pPr>
              <w:widowControl/>
              <w:overflowPunct/>
              <w:autoSpaceDE/>
              <w:autoSpaceDN/>
              <w:adjustRightInd/>
              <w:textAlignment w:val="auto"/>
              <w:rPr>
                <w:rFonts w:ascii="Times New Roman" w:hAnsi="Times New Roman"/>
                <w:sz w:val="20"/>
                <w:lang w:eastAsia="en-GB"/>
              </w:rPr>
            </w:pPr>
          </w:p>
        </w:tc>
      </w:tr>
      <w:tr w:rsidR="00BE3EDC" w:rsidRPr="00BE3EDC" w14:paraId="759BBC1F" w14:textId="77777777" w:rsidTr="009D51C7">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074CE320" w14:textId="77777777" w:rsidR="00BE3EDC" w:rsidRPr="00BE3EDC" w:rsidRDefault="00BE3EDC" w:rsidP="00BE3EDC">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Other Staff</w:t>
            </w:r>
          </w:p>
        </w:tc>
        <w:tc>
          <w:tcPr>
            <w:tcW w:w="3614" w:type="dxa"/>
            <w:tcBorders>
              <w:top w:val="nil"/>
              <w:left w:val="nil"/>
              <w:bottom w:val="single" w:sz="4" w:space="0" w:color="auto"/>
              <w:right w:val="single" w:sz="4" w:space="0" w:color="auto"/>
            </w:tcBorders>
            <w:shd w:val="clear" w:color="000000" w:fill="FFFFFF"/>
            <w:vAlign w:val="bottom"/>
            <w:hideMark/>
          </w:tcPr>
          <w:p w14:paraId="2BB1F9E3"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1429" w:type="dxa"/>
            <w:tcBorders>
              <w:top w:val="nil"/>
              <w:left w:val="nil"/>
              <w:bottom w:val="single" w:sz="4" w:space="0" w:color="auto"/>
              <w:right w:val="single" w:sz="4" w:space="0" w:color="auto"/>
            </w:tcBorders>
            <w:shd w:val="clear" w:color="000000" w:fill="FFFFFF"/>
            <w:vAlign w:val="bottom"/>
            <w:hideMark/>
          </w:tcPr>
          <w:p w14:paraId="65CC3E96"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1570" w:type="dxa"/>
            <w:tcBorders>
              <w:top w:val="nil"/>
              <w:left w:val="nil"/>
              <w:bottom w:val="single" w:sz="4" w:space="0" w:color="auto"/>
              <w:right w:val="single" w:sz="4" w:space="0" w:color="auto"/>
            </w:tcBorders>
            <w:shd w:val="clear" w:color="000000" w:fill="FFFFFF"/>
            <w:vAlign w:val="bottom"/>
            <w:hideMark/>
          </w:tcPr>
          <w:p w14:paraId="6789DCC4"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312" w:type="dxa"/>
            <w:vAlign w:val="center"/>
            <w:hideMark/>
          </w:tcPr>
          <w:p w14:paraId="2EE72C50" w14:textId="77777777" w:rsidR="00BE3EDC" w:rsidRPr="00BE3EDC" w:rsidRDefault="00BE3EDC" w:rsidP="00BE3EDC">
            <w:pPr>
              <w:widowControl/>
              <w:overflowPunct/>
              <w:autoSpaceDE/>
              <w:autoSpaceDN/>
              <w:adjustRightInd/>
              <w:textAlignment w:val="auto"/>
              <w:rPr>
                <w:rFonts w:ascii="Times New Roman" w:hAnsi="Times New Roman"/>
                <w:sz w:val="20"/>
                <w:lang w:eastAsia="en-GB"/>
              </w:rPr>
            </w:pPr>
          </w:p>
        </w:tc>
      </w:tr>
      <w:tr w:rsidR="00BE3EDC" w:rsidRPr="00BE3EDC" w14:paraId="515320CA" w14:textId="77777777" w:rsidTr="009D51C7">
        <w:trPr>
          <w:trHeight w:val="168"/>
        </w:trPr>
        <w:tc>
          <w:tcPr>
            <w:tcW w:w="3499" w:type="dxa"/>
            <w:tcBorders>
              <w:top w:val="nil"/>
              <w:left w:val="single" w:sz="4" w:space="0" w:color="auto"/>
              <w:bottom w:val="single" w:sz="4" w:space="0" w:color="auto"/>
              <w:right w:val="single" w:sz="4" w:space="0" w:color="auto"/>
            </w:tcBorders>
            <w:shd w:val="clear" w:color="000000" w:fill="203764"/>
            <w:vAlign w:val="bottom"/>
            <w:hideMark/>
          </w:tcPr>
          <w:p w14:paraId="728CE0E7" w14:textId="77777777" w:rsidR="00BE3EDC" w:rsidRPr="00BE3EDC" w:rsidRDefault="00BE3EDC" w:rsidP="00BE3EDC">
            <w:pPr>
              <w:widowControl/>
              <w:overflowPunct/>
              <w:autoSpaceDE/>
              <w:autoSpaceDN/>
              <w:adjustRightInd/>
              <w:jc w:val="center"/>
              <w:textAlignment w:val="auto"/>
              <w:rPr>
                <w:rFonts w:ascii="Calibri" w:hAnsi="Calibri"/>
                <w:color w:val="FFFFFF"/>
                <w:sz w:val="22"/>
                <w:szCs w:val="22"/>
                <w:lang w:eastAsia="en-GB"/>
              </w:rPr>
            </w:pPr>
            <w:r w:rsidRPr="00BE3EDC">
              <w:rPr>
                <w:rFonts w:ascii="Calibri" w:hAnsi="Calibri"/>
                <w:color w:val="FFFFFF"/>
                <w:sz w:val="22"/>
                <w:szCs w:val="22"/>
                <w:lang w:eastAsia="en-GB"/>
              </w:rPr>
              <w:t xml:space="preserve">Other Staff </w:t>
            </w:r>
          </w:p>
        </w:tc>
        <w:tc>
          <w:tcPr>
            <w:tcW w:w="3614" w:type="dxa"/>
            <w:tcBorders>
              <w:top w:val="nil"/>
              <w:left w:val="nil"/>
              <w:bottom w:val="single" w:sz="4" w:space="0" w:color="auto"/>
              <w:right w:val="single" w:sz="4" w:space="0" w:color="auto"/>
            </w:tcBorders>
            <w:shd w:val="clear" w:color="000000" w:fill="FFFFFF"/>
            <w:vAlign w:val="bottom"/>
            <w:hideMark/>
          </w:tcPr>
          <w:p w14:paraId="219CF0A3"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1429" w:type="dxa"/>
            <w:tcBorders>
              <w:top w:val="nil"/>
              <w:left w:val="nil"/>
              <w:bottom w:val="single" w:sz="4" w:space="0" w:color="auto"/>
              <w:right w:val="single" w:sz="4" w:space="0" w:color="auto"/>
            </w:tcBorders>
            <w:shd w:val="clear" w:color="000000" w:fill="FFFFFF"/>
            <w:vAlign w:val="bottom"/>
            <w:hideMark/>
          </w:tcPr>
          <w:p w14:paraId="1CC8544A"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1570" w:type="dxa"/>
            <w:tcBorders>
              <w:top w:val="nil"/>
              <w:left w:val="nil"/>
              <w:bottom w:val="single" w:sz="4" w:space="0" w:color="auto"/>
              <w:right w:val="single" w:sz="4" w:space="0" w:color="auto"/>
            </w:tcBorders>
            <w:shd w:val="clear" w:color="000000" w:fill="FFFFFF"/>
            <w:vAlign w:val="bottom"/>
            <w:hideMark/>
          </w:tcPr>
          <w:p w14:paraId="4C5661C4" w14:textId="77777777" w:rsidR="00BE3EDC" w:rsidRPr="00BE3EDC" w:rsidRDefault="00BE3EDC" w:rsidP="00BE3EDC">
            <w:pPr>
              <w:widowControl/>
              <w:overflowPunct/>
              <w:autoSpaceDE/>
              <w:autoSpaceDN/>
              <w:adjustRightInd/>
              <w:jc w:val="center"/>
              <w:textAlignment w:val="auto"/>
              <w:rPr>
                <w:rFonts w:ascii="Calibri" w:hAnsi="Calibri"/>
                <w:color w:val="000000"/>
                <w:sz w:val="22"/>
                <w:szCs w:val="22"/>
                <w:lang w:eastAsia="en-GB"/>
              </w:rPr>
            </w:pPr>
            <w:r w:rsidRPr="00BE3EDC">
              <w:rPr>
                <w:rFonts w:ascii="Calibri" w:hAnsi="Calibri"/>
                <w:color w:val="000000"/>
                <w:sz w:val="22"/>
                <w:szCs w:val="22"/>
                <w:lang w:eastAsia="en-GB"/>
              </w:rPr>
              <w:t> </w:t>
            </w:r>
          </w:p>
        </w:tc>
        <w:tc>
          <w:tcPr>
            <w:tcW w:w="312" w:type="dxa"/>
            <w:vAlign w:val="center"/>
            <w:hideMark/>
          </w:tcPr>
          <w:p w14:paraId="28F16F9A" w14:textId="77777777" w:rsidR="00BE3EDC" w:rsidRPr="00BE3EDC" w:rsidRDefault="00BE3EDC" w:rsidP="00BE3EDC">
            <w:pPr>
              <w:widowControl/>
              <w:overflowPunct/>
              <w:autoSpaceDE/>
              <w:autoSpaceDN/>
              <w:adjustRightInd/>
              <w:textAlignment w:val="auto"/>
              <w:rPr>
                <w:rFonts w:ascii="Times New Roman" w:hAnsi="Times New Roman"/>
                <w:sz w:val="20"/>
                <w:lang w:eastAsia="en-GB"/>
              </w:rPr>
            </w:pPr>
          </w:p>
        </w:tc>
      </w:tr>
      <w:tr w:rsidR="00BE3EDC" w:rsidRPr="00BE3EDC" w14:paraId="3F473438" w14:textId="77777777" w:rsidTr="009D51C7">
        <w:trPr>
          <w:trHeight w:val="168"/>
        </w:trPr>
        <w:tc>
          <w:tcPr>
            <w:tcW w:w="3499" w:type="dxa"/>
            <w:tcBorders>
              <w:top w:val="nil"/>
              <w:left w:val="single" w:sz="4" w:space="0" w:color="auto"/>
              <w:bottom w:val="nil"/>
              <w:right w:val="single" w:sz="4" w:space="0" w:color="auto"/>
            </w:tcBorders>
            <w:shd w:val="clear" w:color="000000" w:fill="203764"/>
            <w:vAlign w:val="bottom"/>
            <w:hideMark/>
          </w:tcPr>
          <w:p w14:paraId="7D1DC7E9" w14:textId="77777777" w:rsidR="00BE3EDC" w:rsidRPr="00BE3EDC" w:rsidRDefault="00BE3EDC" w:rsidP="00BE3EDC">
            <w:pPr>
              <w:widowControl/>
              <w:overflowPunct/>
              <w:autoSpaceDE/>
              <w:autoSpaceDN/>
              <w:adjustRightInd/>
              <w:jc w:val="center"/>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 </w:t>
            </w:r>
          </w:p>
        </w:tc>
        <w:tc>
          <w:tcPr>
            <w:tcW w:w="3614" w:type="dxa"/>
            <w:tcBorders>
              <w:top w:val="nil"/>
              <w:left w:val="nil"/>
              <w:bottom w:val="nil"/>
              <w:right w:val="nil"/>
            </w:tcBorders>
            <w:shd w:val="clear" w:color="000000" w:fill="203764"/>
            <w:noWrap/>
            <w:vAlign w:val="bottom"/>
            <w:hideMark/>
          </w:tcPr>
          <w:p w14:paraId="7A8B3060" w14:textId="77777777" w:rsidR="00BE3EDC" w:rsidRPr="00BE3EDC" w:rsidRDefault="00BE3EDC" w:rsidP="00BE3EDC">
            <w:pPr>
              <w:widowControl/>
              <w:overflowPunct/>
              <w:autoSpaceDE/>
              <w:autoSpaceDN/>
              <w:adjustRightInd/>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 </w:t>
            </w:r>
          </w:p>
        </w:tc>
        <w:tc>
          <w:tcPr>
            <w:tcW w:w="1429" w:type="dxa"/>
            <w:tcBorders>
              <w:top w:val="nil"/>
              <w:left w:val="nil"/>
              <w:bottom w:val="nil"/>
              <w:right w:val="nil"/>
            </w:tcBorders>
            <w:shd w:val="clear" w:color="000000" w:fill="203764"/>
            <w:noWrap/>
            <w:vAlign w:val="bottom"/>
            <w:hideMark/>
          </w:tcPr>
          <w:p w14:paraId="48CBC118" w14:textId="77777777" w:rsidR="00BE3EDC" w:rsidRPr="00BE3EDC" w:rsidRDefault="00BE3EDC" w:rsidP="00BE3EDC">
            <w:pPr>
              <w:widowControl/>
              <w:overflowPunct/>
              <w:autoSpaceDE/>
              <w:autoSpaceDN/>
              <w:adjustRightInd/>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 </w:t>
            </w:r>
          </w:p>
        </w:tc>
        <w:tc>
          <w:tcPr>
            <w:tcW w:w="1570" w:type="dxa"/>
            <w:tcBorders>
              <w:top w:val="nil"/>
              <w:left w:val="nil"/>
              <w:bottom w:val="nil"/>
              <w:right w:val="nil"/>
            </w:tcBorders>
            <w:shd w:val="clear" w:color="000000" w:fill="203764"/>
            <w:noWrap/>
            <w:vAlign w:val="bottom"/>
            <w:hideMark/>
          </w:tcPr>
          <w:p w14:paraId="4BBB970D" w14:textId="77777777" w:rsidR="00BE3EDC" w:rsidRPr="00BE3EDC" w:rsidRDefault="00BE3EDC" w:rsidP="00BE3EDC">
            <w:pPr>
              <w:widowControl/>
              <w:overflowPunct/>
              <w:autoSpaceDE/>
              <w:autoSpaceDN/>
              <w:adjustRightInd/>
              <w:textAlignment w:val="auto"/>
              <w:rPr>
                <w:rFonts w:ascii="Calibri" w:hAnsi="Calibri"/>
                <w:b/>
                <w:bCs/>
                <w:color w:val="FFFFFF"/>
                <w:sz w:val="22"/>
                <w:szCs w:val="22"/>
                <w:lang w:eastAsia="en-GB"/>
              </w:rPr>
            </w:pPr>
            <w:r w:rsidRPr="00BE3EDC">
              <w:rPr>
                <w:rFonts w:ascii="Calibri" w:hAnsi="Calibri"/>
                <w:b/>
                <w:bCs/>
                <w:color w:val="FFFFFF"/>
                <w:sz w:val="22"/>
                <w:szCs w:val="22"/>
                <w:lang w:eastAsia="en-GB"/>
              </w:rPr>
              <w:t> </w:t>
            </w:r>
          </w:p>
        </w:tc>
        <w:tc>
          <w:tcPr>
            <w:tcW w:w="312" w:type="dxa"/>
            <w:vAlign w:val="center"/>
            <w:hideMark/>
          </w:tcPr>
          <w:p w14:paraId="769EA5AF" w14:textId="77777777" w:rsidR="00BE3EDC" w:rsidRPr="00BE3EDC" w:rsidRDefault="00BE3EDC" w:rsidP="00BE3EDC">
            <w:pPr>
              <w:widowControl/>
              <w:overflowPunct/>
              <w:autoSpaceDE/>
              <w:autoSpaceDN/>
              <w:adjustRightInd/>
              <w:textAlignment w:val="auto"/>
              <w:rPr>
                <w:rFonts w:ascii="Times New Roman" w:hAnsi="Times New Roman"/>
                <w:sz w:val="20"/>
                <w:lang w:eastAsia="en-GB"/>
              </w:rPr>
            </w:pPr>
          </w:p>
        </w:tc>
      </w:tr>
    </w:tbl>
    <w:p w14:paraId="24DED613" w14:textId="13C7589E" w:rsidR="008C12E3" w:rsidRDefault="008C12E3" w:rsidP="00EE4EB7">
      <w:pPr>
        <w:spacing w:line="360" w:lineRule="auto"/>
        <w:rPr>
          <w:rFonts w:cs="Arial"/>
          <w:b/>
          <w:caps/>
        </w:rPr>
      </w:pPr>
    </w:p>
    <w:tbl>
      <w:tblPr>
        <w:tblW w:w="10349" w:type="dxa"/>
        <w:tblLook w:val="04A0" w:firstRow="1" w:lastRow="0" w:firstColumn="1" w:lastColumn="0" w:noHBand="0" w:noVBand="1"/>
      </w:tblPr>
      <w:tblGrid>
        <w:gridCol w:w="3456"/>
        <w:gridCol w:w="3763"/>
        <w:gridCol w:w="1431"/>
        <w:gridCol w:w="1431"/>
        <w:gridCol w:w="268"/>
      </w:tblGrid>
      <w:tr w:rsidR="001B52AB" w:rsidRPr="001B52AB" w14:paraId="5154FFA5" w14:textId="77777777" w:rsidTr="009D51C7">
        <w:trPr>
          <w:gridAfter w:val="1"/>
          <w:wAfter w:w="268" w:type="dxa"/>
          <w:trHeight w:val="180"/>
        </w:trPr>
        <w:tc>
          <w:tcPr>
            <w:tcW w:w="3736" w:type="dxa"/>
            <w:tcBorders>
              <w:top w:val="nil"/>
              <w:left w:val="nil"/>
              <w:bottom w:val="nil"/>
              <w:right w:val="nil"/>
            </w:tcBorders>
            <w:shd w:val="clear" w:color="000000" w:fill="203764"/>
            <w:vAlign w:val="bottom"/>
            <w:hideMark/>
          </w:tcPr>
          <w:p w14:paraId="0F4E978D" w14:textId="77777777" w:rsidR="001B52AB" w:rsidRPr="001B52AB" w:rsidRDefault="001B52AB" w:rsidP="001B52AB">
            <w:pPr>
              <w:widowControl/>
              <w:overflowPunct/>
              <w:autoSpaceDE/>
              <w:autoSpaceDN/>
              <w:adjustRightInd/>
              <w:jc w:val="center"/>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Rate Card - London</w:t>
            </w:r>
          </w:p>
        </w:tc>
        <w:tc>
          <w:tcPr>
            <w:tcW w:w="3763" w:type="dxa"/>
            <w:tcBorders>
              <w:top w:val="nil"/>
              <w:left w:val="nil"/>
              <w:bottom w:val="nil"/>
              <w:right w:val="nil"/>
            </w:tcBorders>
            <w:shd w:val="clear" w:color="auto" w:fill="auto"/>
            <w:noWrap/>
            <w:vAlign w:val="bottom"/>
            <w:hideMark/>
          </w:tcPr>
          <w:p w14:paraId="5518A8E1" w14:textId="77777777" w:rsidR="001B52AB" w:rsidRPr="001B52AB" w:rsidRDefault="001B52AB" w:rsidP="001B52AB">
            <w:pPr>
              <w:widowControl/>
              <w:overflowPunct/>
              <w:autoSpaceDE/>
              <w:autoSpaceDN/>
              <w:adjustRightInd/>
              <w:jc w:val="center"/>
              <w:textAlignment w:val="auto"/>
              <w:rPr>
                <w:rFonts w:ascii="Calibri" w:hAnsi="Calibri"/>
                <w:b/>
                <w:bCs/>
                <w:color w:val="FFFFFF"/>
                <w:sz w:val="22"/>
                <w:szCs w:val="22"/>
                <w:lang w:eastAsia="en-GB"/>
              </w:rPr>
            </w:pPr>
          </w:p>
        </w:tc>
        <w:tc>
          <w:tcPr>
            <w:tcW w:w="1230" w:type="dxa"/>
            <w:tcBorders>
              <w:top w:val="nil"/>
              <w:left w:val="nil"/>
              <w:bottom w:val="nil"/>
              <w:right w:val="nil"/>
            </w:tcBorders>
            <w:shd w:val="clear" w:color="auto" w:fill="auto"/>
            <w:noWrap/>
            <w:vAlign w:val="bottom"/>
            <w:hideMark/>
          </w:tcPr>
          <w:p w14:paraId="2E13A378" w14:textId="77777777" w:rsidR="001B52AB" w:rsidRPr="001B52AB" w:rsidRDefault="001B52AB" w:rsidP="001B52AB">
            <w:pPr>
              <w:widowControl/>
              <w:overflowPunct/>
              <w:autoSpaceDE/>
              <w:autoSpaceDN/>
              <w:adjustRightInd/>
              <w:textAlignment w:val="auto"/>
              <w:rPr>
                <w:rFonts w:ascii="Times New Roman" w:hAnsi="Times New Roman"/>
                <w:sz w:val="20"/>
                <w:lang w:eastAsia="en-GB"/>
              </w:rPr>
            </w:pPr>
          </w:p>
        </w:tc>
        <w:tc>
          <w:tcPr>
            <w:tcW w:w="1352" w:type="dxa"/>
            <w:tcBorders>
              <w:top w:val="nil"/>
              <w:left w:val="nil"/>
              <w:bottom w:val="nil"/>
              <w:right w:val="nil"/>
            </w:tcBorders>
            <w:shd w:val="clear" w:color="auto" w:fill="auto"/>
            <w:noWrap/>
            <w:vAlign w:val="bottom"/>
            <w:hideMark/>
          </w:tcPr>
          <w:p w14:paraId="4273035E" w14:textId="77777777" w:rsidR="001B52AB" w:rsidRPr="001B52AB" w:rsidRDefault="001B52AB" w:rsidP="001B52AB">
            <w:pPr>
              <w:widowControl/>
              <w:overflowPunct/>
              <w:autoSpaceDE/>
              <w:autoSpaceDN/>
              <w:adjustRightInd/>
              <w:textAlignment w:val="auto"/>
              <w:rPr>
                <w:rFonts w:ascii="Times New Roman" w:hAnsi="Times New Roman"/>
                <w:sz w:val="20"/>
                <w:lang w:eastAsia="en-GB"/>
              </w:rPr>
            </w:pPr>
          </w:p>
        </w:tc>
      </w:tr>
      <w:tr w:rsidR="001B52AB" w:rsidRPr="001B52AB" w14:paraId="688E493B" w14:textId="77777777" w:rsidTr="009D51C7">
        <w:trPr>
          <w:gridAfter w:val="1"/>
          <w:wAfter w:w="268" w:type="dxa"/>
          <w:trHeight w:val="276"/>
        </w:trPr>
        <w:tc>
          <w:tcPr>
            <w:tcW w:w="1008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4E03642" w14:textId="7D2F4294"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Role names and Rates for London Rates card.</w:t>
            </w:r>
          </w:p>
        </w:tc>
      </w:tr>
      <w:tr w:rsidR="001B52AB" w:rsidRPr="001B52AB" w14:paraId="60059C65" w14:textId="77777777" w:rsidTr="009D51C7">
        <w:trPr>
          <w:trHeight w:val="180"/>
        </w:trPr>
        <w:tc>
          <w:tcPr>
            <w:tcW w:w="10081" w:type="dxa"/>
            <w:gridSpan w:val="4"/>
            <w:vMerge/>
            <w:tcBorders>
              <w:top w:val="single" w:sz="4" w:space="0" w:color="auto"/>
              <w:left w:val="single" w:sz="4" w:space="0" w:color="auto"/>
              <w:bottom w:val="single" w:sz="4" w:space="0" w:color="auto"/>
              <w:right w:val="single" w:sz="4" w:space="0" w:color="auto"/>
            </w:tcBorders>
            <w:vAlign w:val="center"/>
            <w:hideMark/>
          </w:tcPr>
          <w:p w14:paraId="359C52AC" w14:textId="77777777" w:rsidR="001B52AB" w:rsidRPr="001B52AB" w:rsidRDefault="001B52AB" w:rsidP="001B52AB">
            <w:pPr>
              <w:widowControl/>
              <w:overflowPunct/>
              <w:autoSpaceDE/>
              <w:autoSpaceDN/>
              <w:adjustRightInd/>
              <w:textAlignment w:val="auto"/>
              <w:rPr>
                <w:rFonts w:ascii="Calibri" w:hAnsi="Calibri"/>
                <w:color w:val="000000"/>
                <w:sz w:val="22"/>
                <w:szCs w:val="22"/>
                <w:lang w:eastAsia="en-GB"/>
              </w:rPr>
            </w:pPr>
          </w:p>
        </w:tc>
        <w:tc>
          <w:tcPr>
            <w:tcW w:w="268" w:type="dxa"/>
            <w:tcBorders>
              <w:top w:val="nil"/>
              <w:left w:val="nil"/>
              <w:bottom w:val="nil"/>
              <w:right w:val="nil"/>
            </w:tcBorders>
            <w:shd w:val="clear" w:color="auto" w:fill="auto"/>
            <w:noWrap/>
            <w:vAlign w:val="bottom"/>
            <w:hideMark/>
          </w:tcPr>
          <w:p w14:paraId="491C5C16"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p>
        </w:tc>
      </w:tr>
      <w:tr w:rsidR="001B52AB" w:rsidRPr="001B52AB" w14:paraId="5CF22BD3" w14:textId="77777777" w:rsidTr="009D51C7">
        <w:trPr>
          <w:trHeight w:val="180"/>
        </w:trPr>
        <w:tc>
          <w:tcPr>
            <w:tcW w:w="3736" w:type="dxa"/>
            <w:tcBorders>
              <w:top w:val="nil"/>
              <w:left w:val="nil"/>
              <w:bottom w:val="single" w:sz="4" w:space="0" w:color="auto"/>
              <w:right w:val="nil"/>
            </w:tcBorders>
            <w:shd w:val="clear" w:color="auto" w:fill="auto"/>
            <w:vAlign w:val="bottom"/>
            <w:hideMark/>
          </w:tcPr>
          <w:p w14:paraId="524DB7D1"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3763" w:type="dxa"/>
            <w:tcBorders>
              <w:top w:val="nil"/>
              <w:left w:val="nil"/>
              <w:bottom w:val="single" w:sz="4" w:space="0" w:color="auto"/>
              <w:right w:val="nil"/>
            </w:tcBorders>
            <w:shd w:val="clear" w:color="auto" w:fill="auto"/>
            <w:vAlign w:val="bottom"/>
            <w:hideMark/>
          </w:tcPr>
          <w:p w14:paraId="0A91A0B3"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1230" w:type="dxa"/>
            <w:tcBorders>
              <w:top w:val="nil"/>
              <w:left w:val="nil"/>
              <w:bottom w:val="single" w:sz="4" w:space="0" w:color="auto"/>
              <w:right w:val="nil"/>
            </w:tcBorders>
            <w:shd w:val="clear" w:color="auto" w:fill="auto"/>
            <w:vAlign w:val="bottom"/>
            <w:hideMark/>
          </w:tcPr>
          <w:p w14:paraId="0FCEA95B"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1352" w:type="dxa"/>
            <w:tcBorders>
              <w:top w:val="nil"/>
              <w:left w:val="nil"/>
              <w:bottom w:val="single" w:sz="4" w:space="0" w:color="auto"/>
              <w:right w:val="nil"/>
            </w:tcBorders>
            <w:shd w:val="clear" w:color="auto" w:fill="auto"/>
            <w:vAlign w:val="bottom"/>
            <w:hideMark/>
          </w:tcPr>
          <w:p w14:paraId="0643AFA0"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268" w:type="dxa"/>
            <w:vAlign w:val="center"/>
            <w:hideMark/>
          </w:tcPr>
          <w:p w14:paraId="6DB53D00" w14:textId="77777777" w:rsidR="001B52AB" w:rsidRPr="001B52AB" w:rsidRDefault="001B52AB" w:rsidP="001B52AB">
            <w:pPr>
              <w:widowControl/>
              <w:overflowPunct/>
              <w:autoSpaceDE/>
              <w:autoSpaceDN/>
              <w:adjustRightInd/>
              <w:textAlignment w:val="auto"/>
              <w:rPr>
                <w:rFonts w:ascii="Times New Roman" w:hAnsi="Times New Roman"/>
                <w:sz w:val="20"/>
                <w:lang w:eastAsia="en-GB"/>
              </w:rPr>
            </w:pPr>
          </w:p>
        </w:tc>
      </w:tr>
      <w:tr w:rsidR="001B52AB" w:rsidRPr="001B52AB" w14:paraId="2BE0836F" w14:textId="77777777" w:rsidTr="009D51C7">
        <w:trPr>
          <w:trHeight w:val="542"/>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51881D2F" w14:textId="77777777" w:rsidR="001B52AB" w:rsidRPr="001B52AB" w:rsidRDefault="001B52AB" w:rsidP="001B52AB">
            <w:pPr>
              <w:widowControl/>
              <w:overflowPunct/>
              <w:autoSpaceDE/>
              <w:autoSpaceDN/>
              <w:adjustRightInd/>
              <w:jc w:val="center"/>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Grade</w:t>
            </w:r>
          </w:p>
        </w:tc>
        <w:tc>
          <w:tcPr>
            <w:tcW w:w="3763" w:type="dxa"/>
            <w:tcBorders>
              <w:top w:val="nil"/>
              <w:left w:val="nil"/>
              <w:bottom w:val="single" w:sz="4" w:space="0" w:color="auto"/>
              <w:right w:val="single" w:sz="4" w:space="0" w:color="auto"/>
            </w:tcBorders>
            <w:shd w:val="clear" w:color="000000" w:fill="203764"/>
            <w:vAlign w:val="bottom"/>
            <w:hideMark/>
          </w:tcPr>
          <w:p w14:paraId="6DD4849D" w14:textId="77777777" w:rsidR="001B52AB" w:rsidRPr="001B52AB" w:rsidRDefault="001B52AB" w:rsidP="001B52AB">
            <w:pPr>
              <w:widowControl/>
              <w:overflowPunct/>
              <w:autoSpaceDE/>
              <w:autoSpaceDN/>
              <w:adjustRightInd/>
              <w:jc w:val="center"/>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Role</w:t>
            </w:r>
          </w:p>
        </w:tc>
        <w:tc>
          <w:tcPr>
            <w:tcW w:w="1230" w:type="dxa"/>
            <w:tcBorders>
              <w:top w:val="nil"/>
              <w:left w:val="nil"/>
              <w:bottom w:val="single" w:sz="4" w:space="0" w:color="auto"/>
              <w:right w:val="single" w:sz="4" w:space="0" w:color="auto"/>
            </w:tcBorders>
            <w:shd w:val="clear" w:color="000000" w:fill="203764"/>
            <w:vAlign w:val="bottom"/>
            <w:hideMark/>
          </w:tcPr>
          <w:p w14:paraId="0CF0747F" w14:textId="77777777" w:rsidR="001B52AB" w:rsidRPr="001B52AB" w:rsidRDefault="001B52AB" w:rsidP="001B52AB">
            <w:pPr>
              <w:widowControl/>
              <w:overflowPunct/>
              <w:autoSpaceDE/>
              <w:autoSpaceDN/>
              <w:adjustRightInd/>
              <w:jc w:val="center"/>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Hourly Rate £ (Exc VAT)</w:t>
            </w:r>
          </w:p>
        </w:tc>
        <w:tc>
          <w:tcPr>
            <w:tcW w:w="1352" w:type="dxa"/>
            <w:tcBorders>
              <w:top w:val="nil"/>
              <w:left w:val="nil"/>
              <w:bottom w:val="single" w:sz="4" w:space="0" w:color="auto"/>
              <w:right w:val="single" w:sz="4" w:space="0" w:color="auto"/>
            </w:tcBorders>
            <w:shd w:val="clear" w:color="000000" w:fill="203764"/>
            <w:vAlign w:val="bottom"/>
            <w:hideMark/>
          </w:tcPr>
          <w:p w14:paraId="7FB1F08B" w14:textId="77777777" w:rsidR="001B52AB" w:rsidRPr="001B52AB" w:rsidRDefault="001B52AB" w:rsidP="001B52AB">
            <w:pPr>
              <w:widowControl/>
              <w:overflowPunct/>
              <w:autoSpaceDE/>
              <w:autoSpaceDN/>
              <w:adjustRightInd/>
              <w:jc w:val="center"/>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Daily Rate £ (Exc VAT)</w:t>
            </w:r>
          </w:p>
        </w:tc>
        <w:tc>
          <w:tcPr>
            <w:tcW w:w="268" w:type="dxa"/>
            <w:vAlign w:val="center"/>
            <w:hideMark/>
          </w:tcPr>
          <w:p w14:paraId="6865FE7A" w14:textId="77777777" w:rsidR="001B52AB" w:rsidRPr="001B52AB" w:rsidRDefault="001B52AB" w:rsidP="001B52AB">
            <w:pPr>
              <w:widowControl/>
              <w:overflowPunct/>
              <w:autoSpaceDE/>
              <w:autoSpaceDN/>
              <w:adjustRightInd/>
              <w:textAlignment w:val="auto"/>
              <w:rPr>
                <w:rFonts w:ascii="Times New Roman" w:hAnsi="Times New Roman"/>
                <w:sz w:val="20"/>
                <w:lang w:eastAsia="en-GB"/>
              </w:rPr>
            </w:pPr>
          </w:p>
        </w:tc>
      </w:tr>
      <w:tr w:rsidR="009D51C7" w:rsidRPr="001B52AB" w14:paraId="142F9C58" w14:textId="77777777" w:rsidTr="00C366D0">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5F1F0F7D" w14:textId="77777777" w:rsidR="009D51C7" w:rsidRPr="001B52AB" w:rsidRDefault="009D51C7" w:rsidP="009D51C7">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Director/Partner</w:t>
            </w:r>
          </w:p>
        </w:tc>
        <w:tc>
          <w:tcPr>
            <w:tcW w:w="3763" w:type="dxa"/>
            <w:tcBorders>
              <w:top w:val="nil"/>
              <w:left w:val="nil"/>
              <w:bottom w:val="single" w:sz="4" w:space="0" w:color="auto"/>
              <w:right w:val="single" w:sz="4" w:space="0" w:color="auto"/>
            </w:tcBorders>
            <w:shd w:val="clear" w:color="000000" w:fill="FFFFFF"/>
            <w:hideMark/>
          </w:tcPr>
          <w:p w14:paraId="45A22A44" w14:textId="53755ACE"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230" w:type="dxa"/>
            <w:tcBorders>
              <w:top w:val="nil"/>
              <w:left w:val="nil"/>
              <w:bottom w:val="single" w:sz="4" w:space="0" w:color="auto"/>
              <w:right w:val="single" w:sz="4" w:space="0" w:color="auto"/>
            </w:tcBorders>
            <w:shd w:val="clear" w:color="000000" w:fill="FFFFFF"/>
            <w:hideMark/>
          </w:tcPr>
          <w:p w14:paraId="793C5634" w14:textId="58296A00"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352" w:type="dxa"/>
            <w:tcBorders>
              <w:top w:val="nil"/>
              <w:left w:val="nil"/>
              <w:bottom w:val="single" w:sz="4" w:space="0" w:color="auto"/>
              <w:right w:val="single" w:sz="4" w:space="0" w:color="auto"/>
            </w:tcBorders>
            <w:shd w:val="clear" w:color="000000" w:fill="FFFFFF"/>
            <w:hideMark/>
          </w:tcPr>
          <w:p w14:paraId="1AC4117D" w14:textId="47D461AF"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268" w:type="dxa"/>
            <w:vAlign w:val="center"/>
            <w:hideMark/>
          </w:tcPr>
          <w:p w14:paraId="6EDFA0FA" w14:textId="77777777" w:rsidR="009D51C7" w:rsidRPr="001B52AB" w:rsidRDefault="009D51C7" w:rsidP="009D51C7">
            <w:pPr>
              <w:widowControl/>
              <w:overflowPunct/>
              <w:autoSpaceDE/>
              <w:autoSpaceDN/>
              <w:adjustRightInd/>
              <w:textAlignment w:val="auto"/>
              <w:rPr>
                <w:rFonts w:ascii="Times New Roman" w:hAnsi="Times New Roman"/>
                <w:sz w:val="20"/>
                <w:lang w:eastAsia="en-GB"/>
              </w:rPr>
            </w:pPr>
          </w:p>
        </w:tc>
      </w:tr>
      <w:tr w:rsidR="009D51C7" w:rsidRPr="001B52AB" w14:paraId="601366C3" w14:textId="77777777" w:rsidTr="00C366D0">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018DA9D3" w14:textId="77777777" w:rsidR="009D51C7" w:rsidRPr="001B52AB" w:rsidRDefault="009D51C7" w:rsidP="009D51C7">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Senior Manager</w:t>
            </w:r>
          </w:p>
        </w:tc>
        <w:tc>
          <w:tcPr>
            <w:tcW w:w="3763" w:type="dxa"/>
            <w:tcBorders>
              <w:top w:val="nil"/>
              <w:left w:val="nil"/>
              <w:bottom w:val="single" w:sz="4" w:space="0" w:color="auto"/>
              <w:right w:val="single" w:sz="4" w:space="0" w:color="auto"/>
            </w:tcBorders>
            <w:shd w:val="clear" w:color="000000" w:fill="FFFFFF"/>
            <w:hideMark/>
          </w:tcPr>
          <w:p w14:paraId="32B8AC90" w14:textId="39B44EB1"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230" w:type="dxa"/>
            <w:tcBorders>
              <w:top w:val="nil"/>
              <w:left w:val="nil"/>
              <w:bottom w:val="single" w:sz="4" w:space="0" w:color="auto"/>
              <w:right w:val="single" w:sz="4" w:space="0" w:color="auto"/>
            </w:tcBorders>
            <w:shd w:val="clear" w:color="000000" w:fill="FFFFFF"/>
            <w:hideMark/>
          </w:tcPr>
          <w:p w14:paraId="71C0F0E5" w14:textId="553BA727"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352" w:type="dxa"/>
            <w:tcBorders>
              <w:top w:val="nil"/>
              <w:left w:val="nil"/>
              <w:bottom w:val="single" w:sz="4" w:space="0" w:color="auto"/>
              <w:right w:val="single" w:sz="4" w:space="0" w:color="auto"/>
            </w:tcBorders>
            <w:shd w:val="clear" w:color="000000" w:fill="FFFFFF"/>
            <w:hideMark/>
          </w:tcPr>
          <w:p w14:paraId="11E66BB5" w14:textId="6C886E9D"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268" w:type="dxa"/>
            <w:vAlign w:val="center"/>
            <w:hideMark/>
          </w:tcPr>
          <w:p w14:paraId="4FBEA6D7" w14:textId="77777777" w:rsidR="009D51C7" w:rsidRPr="001B52AB" w:rsidRDefault="009D51C7" w:rsidP="009D51C7">
            <w:pPr>
              <w:widowControl/>
              <w:overflowPunct/>
              <w:autoSpaceDE/>
              <w:autoSpaceDN/>
              <w:adjustRightInd/>
              <w:textAlignment w:val="auto"/>
              <w:rPr>
                <w:rFonts w:ascii="Times New Roman" w:hAnsi="Times New Roman"/>
                <w:sz w:val="20"/>
                <w:lang w:eastAsia="en-GB"/>
              </w:rPr>
            </w:pPr>
          </w:p>
        </w:tc>
      </w:tr>
      <w:tr w:rsidR="009D51C7" w:rsidRPr="001B52AB" w14:paraId="3CCC14AD" w14:textId="77777777" w:rsidTr="00C366D0">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635A2CD1" w14:textId="77777777" w:rsidR="009D51C7" w:rsidRPr="001B52AB" w:rsidRDefault="009D51C7" w:rsidP="009D51C7">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Manager</w:t>
            </w:r>
          </w:p>
        </w:tc>
        <w:tc>
          <w:tcPr>
            <w:tcW w:w="3763" w:type="dxa"/>
            <w:tcBorders>
              <w:top w:val="nil"/>
              <w:left w:val="nil"/>
              <w:bottom w:val="single" w:sz="4" w:space="0" w:color="auto"/>
              <w:right w:val="single" w:sz="4" w:space="0" w:color="auto"/>
            </w:tcBorders>
            <w:shd w:val="clear" w:color="000000" w:fill="FFFFFF"/>
            <w:hideMark/>
          </w:tcPr>
          <w:p w14:paraId="15762FEF" w14:textId="49086902"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230" w:type="dxa"/>
            <w:tcBorders>
              <w:top w:val="nil"/>
              <w:left w:val="nil"/>
              <w:bottom w:val="single" w:sz="4" w:space="0" w:color="auto"/>
              <w:right w:val="single" w:sz="4" w:space="0" w:color="auto"/>
            </w:tcBorders>
            <w:shd w:val="clear" w:color="000000" w:fill="FFFFFF"/>
            <w:hideMark/>
          </w:tcPr>
          <w:p w14:paraId="7219ADC7" w14:textId="45371C29"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352" w:type="dxa"/>
            <w:tcBorders>
              <w:top w:val="nil"/>
              <w:left w:val="nil"/>
              <w:bottom w:val="single" w:sz="4" w:space="0" w:color="auto"/>
              <w:right w:val="single" w:sz="4" w:space="0" w:color="auto"/>
            </w:tcBorders>
            <w:shd w:val="clear" w:color="000000" w:fill="FFFFFF"/>
            <w:hideMark/>
          </w:tcPr>
          <w:p w14:paraId="5E2C8FD8" w14:textId="6E4028EF"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268" w:type="dxa"/>
            <w:vAlign w:val="center"/>
            <w:hideMark/>
          </w:tcPr>
          <w:p w14:paraId="6E9748AD" w14:textId="77777777" w:rsidR="009D51C7" w:rsidRPr="001B52AB" w:rsidRDefault="009D51C7" w:rsidP="009D51C7">
            <w:pPr>
              <w:widowControl/>
              <w:overflowPunct/>
              <w:autoSpaceDE/>
              <w:autoSpaceDN/>
              <w:adjustRightInd/>
              <w:textAlignment w:val="auto"/>
              <w:rPr>
                <w:rFonts w:ascii="Times New Roman" w:hAnsi="Times New Roman"/>
                <w:sz w:val="20"/>
                <w:lang w:eastAsia="en-GB"/>
              </w:rPr>
            </w:pPr>
          </w:p>
        </w:tc>
      </w:tr>
      <w:tr w:rsidR="009D51C7" w:rsidRPr="001B52AB" w14:paraId="689A0BF6" w14:textId="77777777" w:rsidTr="00C366D0">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7C420630" w14:textId="77777777" w:rsidR="009D51C7" w:rsidRPr="001B52AB" w:rsidRDefault="009D51C7" w:rsidP="009D51C7">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Assistant Manager</w:t>
            </w:r>
          </w:p>
        </w:tc>
        <w:tc>
          <w:tcPr>
            <w:tcW w:w="3763" w:type="dxa"/>
            <w:tcBorders>
              <w:top w:val="nil"/>
              <w:left w:val="nil"/>
              <w:bottom w:val="single" w:sz="4" w:space="0" w:color="auto"/>
              <w:right w:val="single" w:sz="4" w:space="0" w:color="auto"/>
            </w:tcBorders>
            <w:shd w:val="clear" w:color="000000" w:fill="FFFFFF"/>
            <w:hideMark/>
          </w:tcPr>
          <w:p w14:paraId="0BF45B5F" w14:textId="2E6F4313"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230" w:type="dxa"/>
            <w:tcBorders>
              <w:top w:val="nil"/>
              <w:left w:val="nil"/>
              <w:bottom w:val="single" w:sz="4" w:space="0" w:color="auto"/>
              <w:right w:val="single" w:sz="4" w:space="0" w:color="auto"/>
            </w:tcBorders>
            <w:shd w:val="clear" w:color="000000" w:fill="FFFFFF"/>
            <w:hideMark/>
          </w:tcPr>
          <w:p w14:paraId="38620FC6" w14:textId="7D6CF941"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352" w:type="dxa"/>
            <w:tcBorders>
              <w:top w:val="nil"/>
              <w:left w:val="nil"/>
              <w:bottom w:val="single" w:sz="4" w:space="0" w:color="auto"/>
              <w:right w:val="single" w:sz="4" w:space="0" w:color="auto"/>
            </w:tcBorders>
            <w:shd w:val="clear" w:color="000000" w:fill="FFFFFF"/>
            <w:hideMark/>
          </w:tcPr>
          <w:p w14:paraId="2503E49D" w14:textId="58A32C25"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268" w:type="dxa"/>
            <w:vAlign w:val="center"/>
            <w:hideMark/>
          </w:tcPr>
          <w:p w14:paraId="21663207" w14:textId="77777777" w:rsidR="009D51C7" w:rsidRPr="001B52AB" w:rsidRDefault="009D51C7" w:rsidP="009D51C7">
            <w:pPr>
              <w:widowControl/>
              <w:overflowPunct/>
              <w:autoSpaceDE/>
              <w:autoSpaceDN/>
              <w:adjustRightInd/>
              <w:textAlignment w:val="auto"/>
              <w:rPr>
                <w:rFonts w:ascii="Times New Roman" w:hAnsi="Times New Roman"/>
                <w:sz w:val="20"/>
                <w:lang w:eastAsia="en-GB"/>
              </w:rPr>
            </w:pPr>
          </w:p>
        </w:tc>
      </w:tr>
      <w:tr w:rsidR="009D51C7" w:rsidRPr="001B52AB" w14:paraId="422F0300" w14:textId="77777777" w:rsidTr="00C366D0">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78C9B8E7" w14:textId="77777777" w:rsidR="009D51C7" w:rsidRPr="001B52AB" w:rsidRDefault="009D51C7" w:rsidP="009D51C7">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Qualified Accountant</w:t>
            </w:r>
          </w:p>
        </w:tc>
        <w:tc>
          <w:tcPr>
            <w:tcW w:w="3763" w:type="dxa"/>
            <w:tcBorders>
              <w:top w:val="nil"/>
              <w:left w:val="nil"/>
              <w:bottom w:val="single" w:sz="4" w:space="0" w:color="auto"/>
              <w:right w:val="single" w:sz="4" w:space="0" w:color="auto"/>
            </w:tcBorders>
            <w:shd w:val="clear" w:color="000000" w:fill="FFFFFF"/>
            <w:hideMark/>
          </w:tcPr>
          <w:p w14:paraId="6DC75C44" w14:textId="06E17943"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230" w:type="dxa"/>
            <w:tcBorders>
              <w:top w:val="nil"/>
              <w:left w:val="nil"/>
              <w:bottom w:val="single" w:sz="4" w:space="0" w:color="auto"/>
              <w:right w:val="single" w:sz="4" w:space="0" w:color="auto"/>
            </w:tcBorders>
            <w:shd w:val="clear" w:color="000000" w:fill="FFFFFF"/>
            <w:hideMark/>
          </w:tcPr>
          <w:p w14:paraId="142BA1B4" w14:textId="12F5AF72"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352" w:type="dxa"/>
            <w:tcBorders>
              <w:top w:val="nil"/>
              <w:left w:val="nil"/>
              <w:bottom w:val="single" w:sz="4" w:space="0" w:color="auto"/>
              <w:right w:val="single" w:sz="4" w:space="0" w:color="auto"/>
            </w:tcBorders>
            <w:shd w:val="clear" w:color="000000" w:fill="FFFFFF"/>
            <w:hideMark/>
          </w:tcPr>
          <w:p w14:paraId="68E739C0" w14:textId="7658736A"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268" w:type="dxa"/>
            <w:vAlign w:val="center"/>
            <w:hideMark/>
          </w:tcPr>
          <w:p w14:paraId="099F5FE8" w14:textId="77777777" w:rsidR="009D51C7" w:rsidRPr="001B52AB" w:rsidRDefault="009D51C7" w:rsidP="009D51C7">
            <w:pPr>
              <w:widowControl/>
              <w:overflowPunct/>
              <w:autoSpaceDE/>
              <w:autoSpaceDN/>
              <w:adjustRightInd/>
              <w:textAlignment w:val="auto"/>
              <w:rPr>
                <w:rFonts w:ascii="Times New Roman" w:hAnsi="Times New Roman"/>
                <w:sz w:val="20"/>
                <w:lang w:eastAsia="en-GB"/>
              </w:rPr>
            </w:pPr>
          </w:p>
        </w:tc>
      </w:tr>
      <w:tr w:rsidR="009D51C7" w:rsidRPr="001B52AB" w14:paraId="0FDBB62F" w14:textId="77777777" w:rsidTr="00C366D0">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2092E7ED" w14:textId="77777777" w:rsidR="009D51C7" w:rsidRPr="001B52AB" w:rsidRDefault="009D51C7" w:rsidP="009D51C7">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Analyst</w:t>
            </w:r>
          </w:p>
        </w:tc>
        <w:tc>
          <w:tcPr>
            <w:tcW w:w="3763" w:type="dxa"/>
            <w:tcBorders>
              <w:top w:val="nil"/>
              <w:left w:val="nil"/>
              <w:bottom w:val="single" w:sz="4" w:space="0" w:color="auto"/>
              <w:right w:val="single" w:sz="4" w:space="0" w:color="auto"/>
            </w:tcBorders>
            <w:shd w:val="clear" w:color="000000" w:fill="FFFFFF"/>
            <w:hideMark/>
          </w:tcPr>
          <w:p w14:paraId="3ED8292B" w14:textId="3A50A2E4"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230" w:type="dxa"/>
            <w:tcBorders>
              <w:top w:val="nil"/>
              <w:left w:val="nil"/>
              <w:bottom w:val="single" w:sz="4" w:space="0" w:color="auto"/>
              <w:right w:val="single" w:sz="4" w:space="0" w:color="auto"/>
            </w:tcBorders>
            <w:shd w:val="clear" w:color="000000" w:fill="FFFFFF"/>
            <w:hideMark/>
          </w:tcPr>
          <w:p w14:paraId="05B027B3" w14:textId="4285E88F"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1352" w:type="dxa"/>
            <w:tcBorders>
              <w:top w:val="nil"/>
              <w:left w:val="nil"/>
              <w:bottom w:val="single" w:sz="4" w:space="0" w:color="auto"/>
              <w:right w:val="single" w:sz="4" w:space="0" w:color="auto"/>
            </w:tcBorders>
            <w:shd w:val="clear" w:color="000000" w:fill="FFFFFF"/>
            <w:hideMark/>
          </w:tcPr>
          <w:p w14:paraId="51EF9FAB" w14:textId="263786B9" w:rsidR="009D51C7" w:rsidRPr="001B52AB" w:rsidRDefault="009D51C7" w:rsidP="009D51C7">
            <w:pPr>
              <w:widowControl/>
              <w:overflowPunct/>
              <w:autoSpaceDE/>
              <w:autoSpaceDN/>
              <w:adjustRightInd/>
              <w:jc w:val="center"/>
              <w:textAlignment w:val="auto"/>
              <w:rPr>
                <w:rFonts w:ascii="Calibri" w:hAnsi="Calibri"/>
                <w:color w:val="000000"/>
                <w:sz w:val="22"/>
                <w:szCs w:val="22"/>
                <w:lang w:eastAsia="en-GB"/>
              </w:rPr>
            </w:pPr>
            <w:r w:rsidRPr="00E728F8">
              <w:rPr>
                <w:rFonts w:cs="Arial"/>
                <w:highlight w:val="black"/>
              </w:rPr>
              <w:t>&lt;redacted&gt;</w:t>
            </w:r>
          </w:p>
        </w:tc>
        <w:tc>
          <w:tcPr>
            <w:tcW w:w="268" w:type="dxa"/>
            <w:vAlign w:val="center"/>
            <w:hideMark/>
          </w:tcPr>
          <w:p w14:paraId="70CD5250" w14:textId="77777777" w:rsidR="009D51C7" w:rsidRPr="001B52AB" w:rsidRDefault="009D51C7" w:rsidP="009D51C7">
            <w:pPr>
              <w:widowControl/>
              <w:overflowPunct/>
              <w:autoSpaceDE/>
              <w:autoSpaceDN/>
              <w:adjustRightInd/>
              <w:textAlignment w:val="auto"/>
              <w:rPr>
                <w:rFonts w:ascii="Times New Roman" w:hAnsi="Times New Roman"/>
                <w:sz w:val="20"/>
                <w:lang w:eastAsia="en-GB"/>
              </w:rPr>
            </w:pPr>
          </w:p>
        </w:tc>
      </w:tr>
      <w:tr w:rsidR="001B52AB" w:rsidRPr="001B52AB" w14:paraId="31087DFC" w14:textId="77777777" w:rsidTr="009D51C7">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7AE8EAEF" w14:textId="77777777" w:rsidR="001B52AB" w:rsidRPr="001B52AB" w:rsidRDefault="001B52AB" w:rsidP="001B52AB">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Other Staff</w:t>
            </w:r>
          </w:p>
        </w:tc>
        <w:tc>
          <w:tcPr>
            <w:tcW w:w="3763" w:type="dxa"/>
            <w:tcBorders>
              <w:top w:val="nil"/>
              <w:left w:val="nil"/>
              <w:bottom w:val="single" w:sz="4" w:space="0" w:color="auto"/>
              <w:right w:val="single" w:sz="4" w:space="0" w:color="auto"/>
            </w:tcBorders>
            <w:shd w:val="clear" w:color="000000" w:fill="FFFFFF"/>
            <w:vAlign w:val="bottom"/>
            <w:hideMark/>
          </w:tcPr>
          <w:p w14:paraId="5489C610"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1230" w:type="dxa"/>
            <w:tcBorders>
              <w:top w:val="nil"/>
              <w:left w:val="nil"/>
              <w:bottom w:val="single" w:sz="4" w:space="0" w:color="auto"/>
              <w:right w:val="single" w:sz="4" w:space="0" w:color="auto"/>
            </w:tcBorders>
            <w:shd w:val="clear" w:color="000000" w:fill="FFFFFF"/>
            <w:vAlign w:val="bottom"/>
            <w:hideMark/>
          </w:tcPr>
          <w:p w14:paraId="44803BBD"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1352" w:type="dxa"/>
            <w:tcBorders>
              <w:top w:val="nil"/>
              <w:left w:val="nil"/>
              <w:bottom w:val="single" w:sz="4" w:space="0" w:color="auto"/>
              <w:right w:val="single" w:sz="4" w:space="0" w:color="auto"/>
            </w:tcBorders>
            <w:shd w:val="clear" w:color="000000" w:fill="FFFFFF"/>
            <w:vAlign w:val="bottom"/>
            <w:hideMark/>
          </w:tcPr>
          <w:p w14:paraId="06809908"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268" w:type="dxa"/>
            <w:vAlign w:val="center"/>
            <w:hideMark/>
          </w:tcPr>
          <w:p w14:paraId="0E7B7371" w14:textId="77777777" w:rsidR="001B52AB" w:rsidRPr="001B52AB" w:rsidRDefault="001B52AB" w:rsidP="001B52AB">
            <w:pPr>
              <w:widowControl/>
              <w:overflowPunct/>
              <w:autoSpaceDE/>
              <w:autoSpaceDN/>
              <w:adjustRightInd/>
              <w:textAlignment w:val="auto"/>
              <w:rPr>
                <w:rFonts w:ascii="Times New Roman" w:hAnsi="Times New Roman"/>
                <w:sz w:val="20"/>
                <w:lang w:eastAsia="en-GB"/>
              </w:rPr>
            </w:pPr>
          </w:p>
        </w:tc>
      </w:tr>
      <w:tr w:rsidR="001B52AB" w:rsidRPr="001B52AB" w14:paraId="771968E4" w14:textId="77777777" w:rsidTr="009D51C7">
        <w:trPr>
          <w:trHeight w:val="180"/>
        </w:trPr>
        <w:tc>
          <w:tcPr>
            <w:tcW w:w="3736" w:type="dxa"/>
            <w:tcBorders>
              <w:top w:val="nil"/>
              <w:left w:val="single" w:sz="4" w:space="0" w:color="auto"/>
              <w:bottom w:val="single" w:sz="4" w:space="0" w:color="auto"/>
              <w:right w:val="single" w:sz="4" w:space="0" w:color="auto"/>
            </w:tcBorders>
            <w:shd w:val="clear" w:color="000000" w:fill="203764"/>
            <w:vAlign w:val="bottom"/>
            <w:hideMark/>
          </w:tcPr>
          <w:p w14:paraId="2DD5EE69" w14:textId="77777777" w:rsidR="001B52AB" w:rsidRPr="001B52AB" w:rsidRDefault="001B52AB" w:rsidP="001B52AB">
            <w:pPr>
              <w:widowControl/>
              <w:overflowPunct/>
              <w:autoSpaceDE/>
              <w:autoSpaceDN/>
              <w:adjustRightInd/>
              <w:jc w:val="center"/>
              <w:textAlignment w:val="auto"/>
              <w:rPr>
                <w:rFonts w:ascii="Calibri" w:hAnsi="Calibri"/>
                <w:color w:val="FFFFFF"/>
                <w:sz w:val="22"/>
                <w:szCs w:val="22"/>
                <w:lang w:eastAsia="en-GB"/>
              </w:rPr>
            </w:pPr>
            <w:r w:rsidRPr="001B52AB">
              <w:rPr>
                <w:rFonts w:ascii="Calibri" w:hAnsi="Calibri"/>
                <w:color w:val="FFFFFF"/>
                <w:sz w:val="22"/>
                <w:szCs w:val="22"/>
                <w:lang w:eastAsia="en-GB"/>
              </w:rPr>
              <w:t xml:space="preserve">Other Staff </w:t>
            </w:r>
          </w:p>
        </w:tc>
        <w:tc>
          <w:tcPr>
            <w:tcW w:w="3763" w:type="dxa"/>
            <w:tcBorders>
              <w:top w:val="nil"/>
              <w:left w:val="nil"/>
              <w:bottom w:val="single" w:sz="4" w:space="0" w:color="auto"/>
              <w:right w:val="single" w:sz="4" w:space="0" w:color="auto"/>
            </w:tcBorders>
            <w:shd w:val="clear" w:color="000000" w:fill="FFFFFF"/>
            <w:vAlign w:val="bottom"/>
            <w:hideMark/>
          </w:tcPr>
          <w:p w14:paraId="0327FF06"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1230" w:type="dxa"/>
            <w:tcBorders>
              <w:top w:val="nil"/>
              <w:left w:val="nil"/>
              <w:bottom w:val="single" w:sz="4" w:space="0" w:color="auto"/>
              <w:right w:val="single" w:sz="4" w:space="0" w:color="auto"/>
            </w:tcBorders>
            <w:shd w:val="clear" w:color="000000" w:fill="FFFFFF"/>
            <w:vAlign w:val="bottom"/>
            <w:hideMark/>
          </w:tcPr>
          <w:p w14:paraId="306F4A98"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1352" w:type="dxa"/>
            <w:tcBorders>
              <w:top w:val="nil"/>
              <w:left w:val="nil"/>
              <w:bottom w:val="single" w:sz="4" w:space="0" w:color="auto"/>
              <w:right w:val="single" w:sz="4" w:space="0" w:color="auto"/>
            </w:tcBorders>
            <w:shd w:val="clear" w:color="000000" w:fill="FFFFFF"/>
            <w:vAlign w:val="bottom"/>
            <w:hideMark/>
          </w:tcPr>
          <w:p w14:paraId="388D72A7" w14:textId="77777777" w:rsidR="001B52AB" w:rsidRPr="001B52AB" w:rsidRDefault="001B52AB" w:rsidP="001B52AB">
            <w:pPr>
              <w:widowControl/>
              <w:overflowPunct/>
              <w:autoSpaceDE/>
              <w:autoSpaceDN/>
              <w:adjustRightInd/>
              <w:jc w:val="center"/>
              <w:textAlignment w:val="auto"/>
              <w:rPr>
                <w:rFonts w:ascii="Calibri" w:hAnsi="Calibri"/>
                <w:color w:val="000000"/>
                <w:sz w:val="22"/>
                <w:szCs w:val="22"/>
                <w:lang w:eastAsia="en-GB"/>
              </w:rPr>
            </w:pPr>
            <w:r w:rsidRPr="001B52AB">
              <w:rPr>
                <w:rFonts w:ascii="Calibri" w:hAnsi="Calibri"/>
                <w:color w:val="000000"/>
                <w:sz w:val="22"/>
                <w:szCs w:val="22"/>
                <w:lang w:eastAsia="en-GB"/>
              </w:rPr>
              <w:t> </w:t>
            </w:r>
          </w:p>
        </w:tc>
        <w:tc>
          <w:tcPr>
            <w:tcW w:w="268" w:type="dxa"/>
            <w:vAlign w:val="center"/>
            <w:hideMark/>
          </w:tcPr>
          <w:p w14:paraId="25743B73" w14:textId="77777777" w:rsidR="001B52AB" w:rsidRPr="001B52AB" w:rsidRDefault="001B52AB" w:rsidP="001B52AB">
            <w:pPr>
              <w:widowControl/>
              <w:overflowPunct/>
              <w:autoSpaceDE/>
              <w:autoSpaceDN/>
              <w:adjustRightInd/>
              <w:textAlignment w:val="auto"/>
              <w:rPr>
                <w:rFonts w:ascii="Times New Roman" w:hAnsi="Times New Roman"/>
                <w:sz w:val="20"/>
                <w:lang w:eastAsia="en-GB"/>
              </w:rPr>
            </w:pPr>
          </w:p>
        </w:tc>
      </w:tr>
      <w:tr w:rsidR="001B52AB" w:rsidRPr="001B52AB" w14:paraId="7329A286" w14:textId="77777777" w:rsidTr="009D51C7">
        <w:trPr>
          <w:trHeight w:val="180"/>
        </w:trPr>
        <w:tc>
          <w:tcPr>
            <w:tcW w:w="3736" w:type="dxa"/>
            <w:tcBorders>
              <w:top w:val="nil"/>
              <w:left w:val="single" w:sz="4" w:space="0" w:color="auto"/>
              <w:bottom w:val="nil"/>
              <w:right w:val="single" w:sz="4" w:space="0" w:color="auto"/>
            </w:tcBorders>
            <w:shd w:val="clear" w:color="000000" w:fill="203764"/>
            <w:vAlign w:val="bottom"/>
            <w:hideMark/>
          </w:tcPr>
          <w:p w14:paraId="24D9E2EC" w14:textId="77777777" w:rsidR="001B52AB" w:rsidRPr="001B52AB" w:rsidRDefault="001B52AB" w:rsidP="001B52AB">
            <w:pPr>
              <w:widowControl/>
              <w:overflowPunct/>
              <w:autoSpaceDE/>
              <w:autoSpaceDN/>
              <w:adjustRightInd/>
              <w:jc w:val="center"/>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 </w:t>
            </w:r>
          </w:p>
        </w:tc>
        <w:tc>
          <w:tcPr>
            <w:tcW w:w="3763" w:type="dxa"/>
            <w:tcBorders>
              <w:top w:val="nil"/>
              <w:left w:val="nil"/>
              <w:bottom w:val="nil"/>
              <w:right w:val="nil"/>
            </w:tcBorders>
            <w:shd w:val="clear" w:color="000000" w:fill="203764"/>
            <w:noWrap/>
            <w:vAlign w:val="bottom"/>
            <w:hideMark/>
          </w:tcPr>
          <w:p w14:paraId="55E34762" w14:textId="77777777" w:rsidR="001B52AB" w:rsidRPr="001B52AB" w:rsidRDefault="001B52AB" w:rsidP="001B52AB">
            <w:pPr>
              <w:widowControl/>
              <w:overflowPunct/>
              <w:autoSpaceDE/>
              <w:autoSpaceDN/>
              <w:adjustRightInd/>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 </w:t>
            </w:r>
          </w:p>
        </w:tc>
        <w:tc>
          <w:tcPr>
            <w:tcW w:w="1230" w:type="dxa"/>
            <w:tcBorders>
              <w:top w:val="nil"/>
              <w:left w:val="nil"/>
              <w:bottom w:val="nil"/>
              <w:right w:val="nil"/>
            </w:tcBorders>
            <w:shd w:val="clear" w:color="000000" w:fill="203764"/>
            <w:noWrap/>
            <w:vAlign w:val="bottom"/>
            <w:hideMark/>
          </w:tcPr>
          <w:p w14:paraId="0B3657AB" w14:textId="77777777" w:rsidR="001B52AB" w:rsidRPr="001B52AB" w:rsidRDefault="001B52AB" w:rsidP="001B52AB">
            <w:pPr>
              <w:widowControl/>
              <w:overflowPunct/>
              <w:autoSpaceDE/>
              <w:autoSpaceDN/>
              <w:adjustRightInd/>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 </w:t>
            </w:r>
          </w:p>
        </w:tc>
        <w:tc>
          <w:tcPr>
            <w:tcW w:w="1352" w:type="dxa"/>
            <w:tcBorders>
              <w:top w:val="nil"/>
              <w:left w:val="nil"/>
              <w:bottom w:val="nil"/>
              <w:right w:val="nil"/>
            </w:tcBorders>
            <w:shd w:val="clear" w:color="000000" w:fill="203764"/>
            <w:noWrap/>
            <w:vAlign w:val="bottom"/>
            <w:hideMark/>
          </w:tcPr>
          <w:p w14:paraId="3ECDDF29" w14:textId="77777777" w:rsidR="001B52AB" w:rsidRPr="001B52AB" w:rsidRDefault="001B52AB" w:rsidP="001B52AB">
            <w:pPr>
              <w:widowControl/>
              <w:overflowPunct/>
              <w:autoSpaceDE/>
              <w:autoSpaceDN/>
              <w:adjustRightInd/>
              <w:textAlignment w:val="auto"/>
              <w:rPr>
                <w:rFonts w:ascii="Calibri" w:hAnsi="Calibri"/>
                <w:b/>
                <w:bCs/>
                <w:color w:val="FFFFFF"/>
                <w:sz w:val="22"/>
                <w:szCs w:val="22"/>
                <w:lang w:eastAsia="en-GB"/>
              </w:rPr>
            </w:pPr>
            <w:r w:rsidRPr="001B52AB">
              <w:rPr>
                <w:rFonts w:ascii="Calibri" w:hAnsi="Calibri"/>
                <w:b/>
                <w:bCs/>
                <w:color w:val="FFFFFF"/>
                <w:sz w:val="22"/>
                <w:szCs w:val="22"/>
                <w:lang w:eastAsia="en-GB"/>
              </w:rPr>
              <w:t> </w:t>
            </w:r>
          </w:p>
        </w:tc>
        <w:tc>
          <w:tcPr>
            <w:tcW w:w="268" w:type="dxa"/>
            <w:vAlign w:val="center"/>
            <w:hideMark/>
          </w:tcPr>
          <w:p w14:paraId="7AF70FE4" w14:textId="77777777" w:rsidR="001B52AB" w:rsidRPr="001B52AB" w:rsidRDefault="001B52AB" w:rsidP="001B52AB">
            <w:pPr>
              <w:widowControl/>
              <w:overflowPunct/>
              <w:autoSpaceDE/>
              <w:autoSpaceDN/>
              <w:adjustRightInd/>
              <w:textAlignment w:val="auto"/>
              <w:rPr>
                <w:rFonts w:ascii="Times New Roman" w:hAnsi="Times New Roman"/>
                <w:sz w:val="20"/>
                <w:lang w:eastAsia="en-GB"/>
              </w:rPr>
            </w:pPr>
          </w:p>
        </w:tc>
      </w:tr>
    </w:tbl>
    <w:p w14:paraId="619F6456" w14:textId="77777777" w:rsidR="008C12E3" w:rsidRDefault="008C12E3" w:rsidP="00EE4EB7">
      <w:pPr>
        <w:spacing w:line="360" w:lineRule="auto"/>
        <w:rPr>
          <w:rFonts w:cs="Arial"/>
          <w:b/>
          <w:caps/>
        </w:rPr>
      </w:pPr>
    </w:p>
    <w:p w14:paraId="2D045602" w14:textId="7EF1402F" w:rsidR="005D5D1A" w:rsidRDefault="005D5D1A" w:rsidP="00EE4EB7">
      <w:pPr>
        <w:spacing w:line="360" w:lineRule="auto"/>
        <w:rPr>
          <w:rFonts w:cs="Arial"/>
          <w:b/>
          <w:caps/>
        </w:rPr>
      </w:pPr>
    </w:p>
    <w:p w14:paraId="083845F6" w14:textId="71E09DA5" w:rsidR="00A84D62" w:rsidRDefault="00A84D62" w:rsidP="00EE4EB7">
      <w:pPr>
        <w:spacing w:line="360" w:lineRule="auto"/>
        <w:rPr>
          <w:rFonts w:cs="Arial"/>
          <w:b/>
          <w:caps/>
        </w:rPr>
      </w:pPr>
    </w:p>
    <w:p w14:paraId="510CB462" w14:textId="6F70EDBD" w:rsidR="00A84D62" w:rsidRDefault="00A84D62" w:rsidP="00EE4EB7">
      <w:pPr>
        <w:spacing w:line="360" w:lineRule="auto"/>
        <w:rPr>
          <w:rFonts w:cs="Arial"/>
          <w:b/>
          <w:caps/>
        </w:rPr>
      </w:pPr>
    </w:p>
    <w:p w14:paraId="5A5D5934" w14:textId="77777777" w:rsidR="00A84D62" w:rsidRDefault="00A84D62" w:rsidP="00EE4EB7">
      <w:pPr>
        <w:spacing w:line="360" w:lineRule="auto"/>
        <w:rPr>
          <w:rFonts w:cs="Arial"/>
          <w:b/>
          <w:caps/>
        </w:rPr>
      </w:pPr>
    </w:p>
    <w:p w14:paraId="11D1EAD6" w14:textId="0B4A0768" w:rsidR="007112E5" w:rsidRDefault="007112E5" w:rsidP="00EE4EB7">
      <w:pPr>
        <w:spacing w:line="360" w:lineRule="auto"/>
        <w:rPr>
          <w:rFonts w:cs="Arial"/>
          <w:b/>
          <w:caps/>
        </w:rPr>
      </w:pPr>
      <w:r>
        <w:rPr>
          <w:rFonts w:cs="Arial"/>
          <w:b/>
          <w:caps/>
        </w:rPr>
        <w:t>Lot 3 Audit and Assurance Rate Card</w:t>
      </w:r>
    </w:p>
    <w:tbl>
      <w:tblPr>
        <w:tblW w:w="10454" w:type="dxa"/>
        <w:tblLook w:val="04A0" w:firstRow="1" w:lastRow="0" w:firstColumn="1" w:lastColumn="0" w:noHBand="0" w:noVBand="1"/>
      </w:tblPr>
      <w:tblGrid>
        <w:gridCol w:w="3919"/>
        <w:gridCol w:w="3379"/>
        <w:gridCol w:w="1431"/>
        <w:gridCol w:w="1431"/>
        <w:gridCol w:w="294"/>
      </w:tblGrid>
      <w:tr w:rsidR="00A84D62" w:rsidRPr="00A84D62" w14:paraId="2E4B6198" w14:textId="77777777" w:rsidTr="009D51C7">
        <w:trPr>
          <w:gridAfter w:val="1"/>
          <w:wAfter w:w="294" w:type="dxa"/>
          <w:trHeight w:val="167"/>
        </w:trPr>
        <w:tc>
          <w:tcPr>
            <w:tcW w:w="4088" w:type="dxa"/>
            <w:tcBorders>
              <w:top w:val="nil"/>
              <w:left w:val="nil"/>
              <w:bottom w:val="nil"/>
              <w:right w:val="nil"/>
            </w:tcBorders>
            <w:shd w:val="clear" w:color="000000" w:fill="203764"/>
            <w:vAlign w:val="bottom"/>
            <w:hideMark/>
          </w:tcPr>
          <w:p w14:paraId="548098AD" w14:textId="77777777" w:rsidR="00A84D62" w:rsidRPr="00A84D62" w:rsidRDefault="00A84D62" w:rsidP="00A84D62">
            <w:pPr>
              <w:widowControl/>
              <w:overflowPunct/>
              <w:autoSpaceDE/>
              <w:autoSpaceDN/>
              <w:adjustRightInd/>
              <w:jc w:val="center"/>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lastRenderedPageBreak/>
              <w:t>Rate Card - National</w:t>
            </w:r>
          </w:p>
        </w:tc>
        <w:tc>
          <w:tcPr>
            <w:tcW w:w="3379" w:type="dxa"/>
            <w:tcBorders>
              <w:top w:val="nil"/>
              <w:left w:val="nil"/>
              <w:bottom w:val="nil"/>
              <w:right w:val="nil"/>
            </w:tcBorders>
            <w:shd w:val="clear" w:color="auto" w:fill="auto"/>
            <w:noWrap/>
            <w:vAlign w:val="bottom"/>
            <w:hideMark/>
          </w:tcPr>
          <w:p w14:paraId="646DFD69" w14:textId="77777777" w:rsidR="00A84D62" w:rsidRPr="00A84D62" w:rsidRDefault="00A84D62" w:rsidP="00A84D62">
            <w:pPr>
              <w:widowControl/>
              <w:overflowPunct/>
              <w:autoSpaceDE/>
              <w:autoSpaceDN/>
              <w:adjustRightInd/>
              <w:jc w:val="center"/>
              <w:textAlignment w:val="auto"/>
              <w:rPr>
                <w:rFonts w:ascii="Calibri" w:hAnsi="Calibri"/>
                <w:b/>
                <w:bCs/>
                <w:color w:val="FFFFFF"/>
                <w:sz w:val="22"/>
                <w:szCs w:val="22"/>
                <w:lang w:eastAsia="en-GB"/>
              </w:rPr>
            </w:pPr>
          </w:p>
        </w:tc>
        <w:tc>
          <w:tcPr>
            <w:tcW w:w="1346" w:type="dxa"/>
            <w:tcBorders>
              <w:top w:val="nil"/>
              <w:left w:val="nil"/>
              <w:bottom w:val="nil"/>
              <w:right w:val="nil"/>
            </w:tcBorders>
            <w:shd w:val="clear" w:color="auto" w:fill="auto"/>
            <w:noWrap/>
            <w:vAlign w:val="bottom"/>
            <w:hideMark/>
          </w:tcPr>
          <w:p w14:paraId="6A9F99CE" w14:textId="77777777" w:rsidR="00A84D62" w:rsidRPr="00A84D62" w:rsidRDefault="00A84D62" w:rsidP="00A84D62">
            <w:pPr>
              <w:widowControl/>
              <w:overflowPunct/>
              <w:autoSpaceDE/>
              <w:autoSpaceDN/>
              <w:adjustRightInd/>
              <w:textAlignment w:val="auto"/>
              <w:rPr>
                <w:rFonts w:ascii="Times New Roman" w:hAnsi="Times New Roman"/>
                <w:sz w:val="20"/>
                <w:lang w:eastAsia="en-GB"/>
              </w:rPr>
            </w:pPr>
          </w:p>
        </w:tc>
        <w:tc>
          <w:tcPr>
            <w:tcW w:w="1347" w:type="dxa"/>
            <w:tcBorders>
              <w:top w:val="nil"/>
              <w:left w:val="nil"/>
              <w:bottom w:val="nil"/>
              <w:right w:val="nil"/>
            </w:tcBorders>
            <w:shd w:val="clear" w:color="auto" w:fill="auto"/>
            <w:noWrap/>
            <w:vAlign w:val="bottom"/>
            <w:hideMark/>
          </w:tcPr>
          <w:p w14:paraId="07DC6CEC" w14:textId="77777777" w:rsidR="00A84D62" w:rsidRPr="00A84D62" w:rsidRDefault="00A84D62" w:rsidP="00A84D62">
            <w:pPr>
              <w:widowControl/>
              <w:overflowPunct/>
              <w:autoSpaceDE/>
              <w:autoSpaceDN/>
              <w:adjustRightInd/>
              <w:textAlignment w:val="auto"/>
              <w:rPr>
                <w:rFonts w:ascii="Times New Roman" w:hAnsi="Times New Roman"/>
                <w:sz w:val="20"/>
                <w:lang w:eastAsia="en-GB"/>
              </w:rPr>
            </w:pPr>
          </w:p>
        </w:tc>
      </w:tr>
      <w:tr w:rsidR="00A84D62" w:rsidRPr="00A84D62" w14:paraId="1B0F8C89" w14:textId="77777777" w:rsidTr="009D51C7">
        <w:trPr>
          <w:gridAfter w:val="1"/>
          <w:wAfter w:w="294" w:type="dxa"/>
          <w:trHeight w:val="276"/>
        </w:trPr>
        <w:tc>
          <w:tcPr>
            <w:tcW w:w="101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CEBBF1D"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Please complete rate card table with Role names and Rates for National Rates</w:t>
            </w:r>
          </w:p>
        </w:tc>
      </w:tr>
      <w:tr w:rsidR="00A84D62" w:rsidRPr="00A84D62" w14:paraId="23212E8D" w14:textId="77777777" w:rsidTr="009D51C7">
        <w:trPr>
          <w:trHeight w:val="167"/>
        </w:trPr>
        <w:tc>
          <w:tcPr>
            <w:tcW w:w="10160" w:type="dxa"/>
            <w:gridSpan w:val="4"/>
            <w:vMerge/>
            <w:tcBorders>
              <w:top w:val="single" w:sz="4" w:space="0" w:color="auto"/>
              <w:left w:val="single" w:sz="4" w:space="0" w:color="auto"/>
              <w:bottom w:val="single" w:sz="4" w:space="0" w:color="auto"/>
              <w:right w:val="single" w:sz="4" w:space="0" w:color="auto"/>
            </w:tcBorders>
            <w:vAlign w:val="center"/>
            <w:hideMark/>
          </w:tcPr>
          <w:p w14:paraId="3E8F24CF" w14:textId="77777777" w:rsidR="00A84D62" w:rsidRPr="00A84D62" w:rsidRDefault="00A84D62" w:rsidP="00A84D62">
            <w:pPr>
              <w:widowControl/>
              <w:overflowPunct/>
              <w:autoSpaceDE/>
              <w:autoSpaceDN/>
              <w:adjustRightInd/>
              <w:textAlignment w:val="auto"/>
              <w:rPr>
                <w:rFonts w:ascii="Calibri" w:hAnsi="Calibri"/>
                <w:color w:val="000000"/>
                <w:sz w:val="22"/>
                <w:szCs w:val="22"/>
                <w:lang w:eastAsia="en-GB"/>
              </w:rPr>
            </w:pPr>
          </w:p>
        </w:tc>
        <w:tc>
          <w:tcPr>
            <w:tcW w:w="294" w:type="dxa"/>
            <w:tcBorders>
              <w:top w:val="nil"/>
              <w:left w:val="nil"/>
              <w:bottom w:val="nil"/>
              <w:right w:val="nil"/>
            </w:tcBorders>
            <w:shd w:val="clear" w:color="auto" w:fill="auto"/>
            <w:noWrap/>
            <w:vAlign w:val="bottom"/>
            <w:hideMark/>
          </w:tcPr>
          <w:p w14:paraId="1483E627"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p>
        </w:tc>
      </w:tr>
      <w:tr w:rsidR="00A84D62" w:rsidRPr="00A84D62" w14:paraId="713B0473" w14:textId="77777777" w:rsidTr="009D51C7">
        <w:trPr>
          <w:trHeight w:val="167"/>
        </w:trPr>
        <w:tc>
          <w:tcPr>
            <w:tcW w:w="4088" w:type="dxa"/>
            <w:tcBorders>
              <w:top w:val="nil"/>
              <w:left w:val="nil"/>
              <w:bottom w:val="single" w:sz="4" w:space="0" w:color="auto"/>
              <w:right w:val="nil"/>
            </w:tcBorders>
            <w:shd w:val="clear" w:color="auto" w:fill="auto"/>
            <w:vAlign w:val="bottom"/>
            <w:hideMark/>
          </w:tcPr>
          <w:p w14:paraId="4B039C88"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 </w:t>
            </w:r>
          </w:p>
        </w:tc>
        <w:tc>
          <w:tcPr>
            <w:tcW w:w="3379" w:type="dxa"/>
            <w:tcBorders>
              <w:top w:val="nil"/>
              <w:left w:val="nil"/>
              <w:bottom w:val="single" w:sz="4" w:space="0" w:color="auto"/>
              <w:right w:val="nil"/>
            </w:tcBorders>
            <w:shd w:val="clear" w:color="auto" w:fill="auto"/>
            <w:vAlign w:val="bottom"/>
            <w:hideMark/>
          </w:tcPr>
          <w:p w14:paraId="6498E7EB"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 </w:t>
            </w:r>
          </w:p>
        </w:tc>
        <w:tc>
          <w:tcPr>
            <w:tcW w:w="1346" w:type="dxa"/>
            <w:tcBorders>
              <w:top w:val="nil"/>
              <w:left w:val="nil"/>
              <w:bottom w:val="single" w:sz="4" w:space="0" w:color="auto"/>
              <w:right w:val="nil"/>
            </w:tcBorders>
            <w:shd w:val="clear" w:color="auto" w:fill="auto"/>
            <w:vAlign w:val="bottom"/>
            <w:hideMark/>
          </w:tcPr>
          <w:p w14:paraId="59060C65"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 </w:t>
            </w:r>
          </w:p>
        </w:tc>
        <w:tc>
          <w:tcPr>
            <w:tcW w:w="1347" w:type="dxa"/>
            <w:tcBorders>
              <w:top w:val="nil"/>
              <w:left w:val="nil"/>
              <w:bottom w:val="single" w:sz="4" w:space="0" w:color="auto"/>
              <w:right w:val="nil"/>
            </w:tcBorders>
            <w:shd w:val="clear" w:color="auto" w:fill="auto"/>
            <w:vAlign w:val="bottom"/>
            <w:hideMark/>
          </w:tcPr>
          <w:p w14:paraId="5816595A"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 </w:t>
            </w:r>
          </w:p>
        </w:tc>
        <w:tc>
          <w:tcPr>
            <w:tcW w:w="294" w:type="dxa"/>
            <w:vAlign w:val="center"/>
            <w:hideMark/>
          </w:tcPr>
          <w:p w14:paraId="6C6EC9A7" w14:textId="77777777" w:rsidR="00A84D62" w:rsidRPr="00A84D62" w:rsidRDefault="00A84D62" w:rsidP="00A84D62">
            <w:pPr>
              <w:widowControl/>
              <w:overflowPunct/>
              <w:autoSpaceDE/>
              <w:autoSpaceDN/>
              <w:adjustRightInd/>
              <w:textAlignment w:val="auto"/>
              <w:rPr>
                <w:rFonts w:ascii="Times New Roman" w:hAnsi="Times New Roman"/>
                <w:sz w:val="20"/>
                <w:lang w:eastAsia="en-GB"/>
              </w:rPr>
            </w:pPr>
          </w:p>
        </w:tc>
      </w:tr>
      <w:tr w:rsidR="00A84D62" w:rsidRPr="00A84D62" w14:paraId="3581541C" w14:textId="77777777" w:rsidTr="009D51C7">
        <w:trPr>
          <w:trHeight w:val="502"/>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0026A87E" w14:textId="77777777" w:rsidR="00A84D62" w:rsidRPr="00A84D62" w:rsidRDefault="00A84D62" w:rsidP="00A84D62">
            <w:pPr>
              <w:widowControl/>
              <w:overflowPunct/>
              <w:autoSpaceDE/>
              <w:autoSpaceDN/>
              <w:adjustRightInd/>
              <w:jc w:val="center"/>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Grade</w:t>
            </w:r>
          </w:p>
        </w:tc>
        <w:tc>
          <w:tcPr>
            <w:tcW w:w="3379" w:type="dxa"/>
            <w:tcBorders>
              <w:top w:val="nil"/>
              <w:left w:val="nil"/>
              <w:bottom w:val="single" w:sz="4" w:space="0" w:color="auto"/>
              <w:right w:val="single" w:sz="4" w:space="0" w:color="auto"/>
            </w:tcBorders>
            <w:shd w:val="clear" w:color="000000" w:fill="203764"/>
            <w:vAlign w:val="bottom"/>
            <w:hideMark/>
          </w:tcPr>
          <w:p w14:paraId="661A8EDC" w14:textId="77777777" w:rsidR="00A84D62" w:rsidRPr="00A84D62" w:rsidRDefault="00A84D62" w:rsidP="00A84D62">
            <w:pPr>
              <w:widowControl/>
              <w:overflowPunct/>
              <w:autoSpaceDE/>
              <w:autoSpaceDN/>
              <w:adjustRightInd/>
              <w:jc w:val="center"/>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Role</w:t>
            </w:r>
          </w:p>
        </w:tc>
        <w:tc>
          <w:tcPr>
            <w:tcW w:w="1346" w:type="dxa"/>
            <w:tcBorders>
              <w:top w:val="nil"/>
              <w:left w:val="nil"/>
              <w:bottom w:val="single" w:sz="4" w:space="0" w:color="auto"/>
              <w:right w:val="single" w:sz="4" w:space="0" w:color="auto"/>
            </w:tcBorders>
            <w:shd w:val="clear" w:color="000000" w:fill="203764"/>
            <w:vAlign w:val="bottom"/>
            <w:hideMark/>
          </w:tcPr>
          <w:p w14:paraId="23E78AC2" w14:textId="77777777" w:rsidR="00A84D62" w:rsidRPr="00A84D62" w:rsidRDefault="00A84D62" w:rsidP="00A84D62">
            <w:pPr>
              <w:widowControl/>
              <w:overflowPunct/>
              <w:autoSpaceDE/>
              <w:autoSpaceDN/>
              <w:adjustRightInd/>
              <w:jc w:val="center"/>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Hourly Rate £ (Exc VAT)</w:t>
            </w:r>
          </w:p>
        </w:tc>
        <w:tc>
          <w:tcPr>
            <w:tcW w:w="1347" w:type="dxa"/>
            <w:tcBorders>
              <w:top w:val="nil"/>
              <w:left w:val="nil"/>
              <w:bottom w:val="single" w:sz="4" w:space="0" w:color="auto"/>
              <w:right w:val="single" w:sz="4" w:space="0" w:color="auto"/>
            </w:tcBorders>
            <w:shd w:val="clear" w:color="000000" w:fill="203764"/>
            <w:vAlign w:val="bottom"/>
            <w:hideMark/>
          </w:tcPr>
          <w:p w14:paraId="04C2E782" w14:textId="77777777" w:rsidR="00A84D62" w:rsidRPr="00A84D62" w:rsidRDefault="00A84D62" w:rsidP="00A84D62">
            <w:pPr>
              <w:widowControl/>
              <w:overflowPunct/>
              <w:autoSpaceDE/>
              <w:autoSpaceDN/>
              <w:adjustRightInd/>
              <w:jc w:val="center"/>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Daily Rate £ (Exc VAT)</w:t>
            </w:r>
          </w:p>
        </w:tc>
        <w:tc>
          <w:tcPr>
            <w:tcW w:w="294" w:type="dxa"/>
            <w:vAlign w:val="center"/>
            <w:hideMark/>
          </w:tcPr>
          <w:p w14:paraId="44380E17" w14:textId="77777777" w:rsidR="00A84D62" w:rsidRPr="00A84D62" w:rsidRDefault="00A84D62" w:rsidP="00A84D62">
            <w:pPr>
              <w:widowControl/>
              <w:overflowPunct/>
              <w:autoSpaceDE/>
              <w:autoSpaceDN/>
              <w:adjustRightInd/>
              <w:textAlignment w:val="auto"/>
              <w:rPr>
                <w:rFonts w:ascii="Times New Roman" w:hAnsi="Times New Roman"/>
                <w:sz w:val="20"/>
                <w:lang w:eastAsia="en-GB"/>
              </w:rPr>
            </w:pPr>
          </w:p>
        </w:tc>
      </w:tr>
      <w:tr w:rsidR="009D51C7" w:rsidRPr="00A84D62" w14:paraId="7DFB2216" w14:textId="77777777" w:rsidTr="00C366D0">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3D848226" w14:textId="77777777" w:rsidR="009D51C7" w:rsidRPr="00A84D62" w:rsidRDefault="009D51C7" w:rsidP="009D51C7">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Partner/Director</w:t>
            </w:r>
          </w:p>
        </w:tc>
        <w:tc>
          <w:tcPr>
            <w:tcW w:w="3379" w:type="dxa"/>
            <w:tcBorders>
              <w:top w:val="nil"/>
              <w:left w:val="nil"/>
              <w:bottom w:val="single" w:sz="4" w:space="0" w:color="auto"/>
              <w:right w:val="single" w:sz="4" w:space="0" w:color="auto"/>
            </w:tcBorders>
            <w:shd w:val="clear" w:color="000000" w:fill="FFFFFF"/>
            <w:hideMark/>
          </w:tcPr>
          <w:p w14:paraId="1F81CCB0" w14:textId="3B3839B4"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6" w:type="dxa"/>
            <w:tcBorders>
              <w:top w:val="nil"/>
              <w:left w:val="nil"/>
              <w:bottom w:val="single" w:sz="4" w:space="0" w:color="auto"/>
              <w:right w:val="single" w:sz="4" w:space="0" w:color="auto"/>
            </w:tcBorders>
            <w:shd w:val="clear" w:color="000000" w:fill="FFFFFF"/>
            <w:hideMark/>
          </w:tcPr>
          <w:p w14:paraId="51965075" w14:textId="770A87B4"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7" w:type="dxa"/>
            <w:tcBorders>
              <w:top w:val="nil"/>
              <w:left w:val="nil"/>
              <w:bottom w:val="single" w:sz="4" w:space="0" w:color="auto"/>
              <w:right w:val="single" w:sz="4" w:space="0" w:color="auto"/>
            </w:tcBorders>
            <w:shd w:val="clear" w:color="000000" w:fill="FFFFFF"/>
            <w:hideMark/>
          </w:tcPr>
          <w:p w14:paraId="0E996E26" w14:textId="5AC52D09"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294" w:type="dxa"/>
            <w:vAlign w:val="center"/>
            <w:hideMark/>
          </w:tcPr>
          <w:p w14:paraId="2F2372E2" w14:textId="77777777" w:rsidR="009D51C7" w:rsidRPr="00A84D62" w:rsidRDefault="009D51C7" w:rsidP="009D51C7">
            <w:pPr>
              <w:widowControl/>
              <w:overflowPunct/>
              <w:autoSpaceDE/>
              <w:autoSpaceDN/>
              <w:adjustRightInd/>
              <w:textAlignment w:val="auto"/>
              <w:rPr>
                <w:rFonts w:ascii="Times New Roman" w:hAnsi="Times New Roman"/>
                <w:sz w:val="20"/>
                <w:lang w:eastAsia="en-GB"/>
              </w:rPr>
            </w:pPr>
          </w:p>
        </w:tc>
      </w:tr>
      <w:tr w:rsidR="009D51C7" w:rsidRPr="00A84D62" w14:paraId="294BA917" w14:textId="77777777" w:rsidTr="00C366D0">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2657ABF7" w14:textId="77777777" w:rsidR="009D51C7" w:rsidRPr="00A84D62" w:rsidRDefault="009D51C7" w:rsidP="009D51C7">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Managing Auditor/Accountant</w:t>
            </w:r>
          </w:p>
        </w:tc>
        <w:tc>
          <w:tcPr>
            <w:tcW w:w="3379" w:type="dxa"/>
            <w:tcBorders>
              <w:top w:val="nil"/>
              <w:left w:val="nil"/>
              <w:bottom w:val="single" w:sz="4" w:space="0" w:color="auto"/>
              <w:right w:val="single" w:sz="4" w:space="0" w:color="auto"/>
            </w:tcBorders>
            <w:shd w:val="clear" w:color="000000" w:fill="FFFFFF"/>
            <w:hideMark/>
          </w:tcPr>
          <w:p w14:paraId="0C6CF3E2" w14:textId="595DAB34"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6" w:type="dxa"/>
            <w:tcBorders>
              <w:top w:val="nil"/>
              <w:left w:val="nil"/>
              <w:bottom w:val="single" w:sz="4" w:space="0" w:color="auto"/>
              <w:right w:val="single" w:sz="4" w:space="0" w:color="auto"/>
            </w:tcBorders>
            <w:shd w:val="clear" w:color="000000" w:fill="FFFFFF"/>
            <w:hideMark/>
          </w:tcPr>
          <w:p w14:paraId="4AD4CDB6" w14:textId="797DCA2C"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7" w:type="dxa"/>
            <w:tcBorders>
              <w:top w:val="nil"/>
              <w:left w:val="nil"/>
              <w:bottom w:val="single" w:sz="4" w:space="0" w:color="auto"/>
              <w:right w:val="single" w:sz="4" w:space="0" w:color="auto"/>
            </w:tcBorders>
            <w:shd w:val="clear" w:color="000000" w:fill="FFFFFF"/>
            <w:hideMark/>
          </w:tcPr>
          <w:p w14:paraId="60E4AA30" w14:textId="69C1E37B"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294" w:type="dxa"/>
            <w:vAlign w:val="center"/>
            <w:hideMark/>
          </w:tcPr>
          <w:p w14:paraId="3F61E2EE" w14:textId="77777777" w:rsidR="009D51C7" w:rsidRPr="00A84D62" w:rsidRDefault="009D51C7" w:rsidP="009D51C7">
            <w:pPr>
              <w:widowControl/>
              <w:overflowPunct/>
              <w:autoSpaceDE/>
              <w:autoSpaceDN/>
              <w:adjustRightInd/>
              <w:textAlignment w:val="auto"/>
              <w:rPr>
                <w:rFonts w:ascii="Times New Roman" w:hAnsi="Times New Roman"/>
                <w:sz w:val="20"/>
                <w:lang w:eastAsia="en-GB"/>
              </w:rPr>
            </w:pPr>
          </w:p>
        </w:tc>
      </w:tr>
      <w:tr w:rsidR="009D51C7" w:rsidRPr="00A84D62" w14:paraId="7A812401" w14:textId="77777777" w:rsidTr="00C366D0">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56A2AF05" w14:textId="77777777" w:rsidR="009D51C7" w:rsidRPr="00A84D62" w:rsidRDefault="009D51C7" w:rsidP="009D51C7">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Principal Auditor/Accountant</w:t>
            </w:r>
          </w:p>
        </w:tc>
        <w:tc>
          <w:tcPr>
            <w:tcW w:w="3379" w:type="dxa"/>
            <w:tcBorders>
              <w:top w:val="nil"/>
              <w:left w:val="nil"/>
              <w:bottom w:val="single" w:sz="4" w:space="0" w:color="auto"/>
              <w:right w:val="single" w:sz="4" w:space="0" w:color="auto"/>
            </w:tcBorders>
            <w:shd w:val="clear" w:color="000000" w:fill="FFFFFF"/>
            <w:hideMark/>
          </w:tcPr>
          <w:p w14:paraId="3A214096" w14:textId="4E40DC4B"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6" w:type="dxa"/>
            <w:tcBorders>
              <w:top w:val="nil"/>
              <w:left w:val="nil"/>
              <w:bottom w:val="single" w:sz="4" w:space="0" w:color="auto"/>
              <w:right w:val="single" w:sz="4" w:space="0" w:color="auto"/>
            </w:tcBorders>
            <w:shd w:val="clear" w:color="000000" w:fill="FFFFFF"/>
            <w:hideMark/>
          </w:tcPr>
          <w:p w14:paraId="28B7984E" w14:textId="295017B1"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7" w:type="dxa"/>
            <w:tcBorders>
              <w:top w:val="nil"/>
              <w:left w:val="nil"/>
              <w:bottom w:val="single" w:sz="4" w:space="0" w:color="auto"/>
              <w:right w:val="single" w:sz="4" w:space="0" w:color="auto"/>
            </w:tcBorders>
            <w:shd w:val="clear" w:color="000000" w:fill="FFFFFF"/>
            <w:hideMark/>
          </w:tcPr>
          <w:p w14:paraId="265AABB3" w14:textId="00A9B11B"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294" w:type="dxa"/>
            <w:vAlign w:val="center"/>
            <w:hideMark/>
          </w:tcPr>
          <w:p w14:paraId="7F79B0D0" w14:textId="77777777" w:rsidR="009D51C7" w:rsidRPr="00A84D62" w:rsidRDefault="009D51C7" w:rsidP="009D51C7">
            <w:pPr>
              <w:widowControl/>
              <w:overflowPunct/>
              <w:autoSpaceDE/>
              <w:autoSpaceDN/>
              <w:adjustRightInd/>
              <w:textAlignment w:val="auto"/>
              <w:rPr>
                <w:rFonts w:ascii="Times New Roman" w:hAnsi="Times New Roman"/>
                <w:sz w:val="20"/>
                <w:lang w:eastAsia="en-GB"/>
              </w:rPr>
            </w:pPr>
          </w:p>
        </w:tc>
      </w:tr>
      <w:tr w:rsidR="009D51C7" w:rsidRPr="00A84D62" w14:paraId="57C3A9A7" w14:textId="77777777" w:rsidTr="00C366D0">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474F31B9" w14:textId="77777777" w:rsidR="009D51C7" w:rsidRPr="00A84D62" w:rsidRDefault="009D51C7" w:rsidP="009D51C7">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Senior Auditor/Accountant</w:t>
            </w:r>
          </w:p>
        </w:tc>
        <w:tc>
          <w:tcPr>
            <w:tcW w:w="3379" w:type="dxa"/>
            <w:tcBorders>
              <w:top w:val="nil"/>
              <w:left w:val="nil"/>
              <w:bottom w:val="single" w:sz="4" w:space="0" w:color="auto"/>
              <w:right w:val="single" w:sz="4" w:space="0" w:color="auto"/>
            </w:tcBorders>
            <w:shd w:val="clear" w:color="000000" w:fill="FFFFFF"/>
            <w:hideMark/>
          </w:tcPr>
          <w:p w14:paraId="44336DAF" w14:textId="08FBF715"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6" w:type="dxa"/>
            <w:tcBorders>
              <w:top w:val="nil"/>
              <w:left w:val="nil"/>
              <w:bottom w:val="single" w:sz="4" w:space="0" w:color="auto"/>
              <w:right w:val="single" w:sz="4" w:space="0" w:color="auto"/>
            </w:tcBorders>
            <w:shd w:val="clear" w:color="000000" w:fill="FFFFFF"/>
            <w:hideMark/>
          </w:tcPr>
          <w:p w14:paraId="0403A67F" w14:textId="4542A2CB"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7" w:type="dxa"/>
            <w:tcBorders>
              <w:top w:val="nil"/>
              <w:left w:val="nil"/>
              <w:bottom w:val="single" w:sz="4" w:space="0" w:color="auto"/>
              <w:right w:val="single" w:sz="4" w:space="0" w:color="auto"/>
            </w:tcBorders>
            <w:shd w:val="clear" w:color="000000" w:fill="FFFFFF"/>
            <w:hideMark/>
          </w:tcPr>
          <w:p w14:paraId="1B171A66" w14:textId="286C13A3"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294" w:type="dxa"/>
            <w:vAlign w:val="center"/>
            <w:hideMark/>
          </w:tcPr>
          <w:p w14:paraId="605C80BD" w14:textId="77777777" w:rsidR="009D51C7" w:rsidRPr="00A84D62" w:rsidRDefault="009D51C7" w:rsidP="009D51C7">
            <w:pPr>
              <w:widowControl/>
              <w:overflowPunct/>
              <w:autoSpaceDE/>
              <w:autoSpaceDN/>
              <w:adjustRightInd/>
              <w:textAlignment w:val="auto"/>
              <w:rPr>
                <w:rFonts w:ascii="Times New Roman" w:hAnsi="Times New Roman"/>
                <w:sz w:val="20"/>
                <w:lang w:eastAsia="en-GB"/>
              </w:rPr>
            </w:pPr>
          </w:p>
        </w:tc>
      </w:tr>
      <w:tr w:rsidR="009D51C7" w:rsidRPr="00A84D62" w14:paraId="13825AE1" w14:textId="77777777" w:rsidTr="00C366D0">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08504117" w14:textId="77777777" w:rsidR="009D51C7" w:rsidRPr="00A84D62" w:rsidRDefault="009D51C7" w:rsidP="009D51C7">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Auditor/Accountant</w:t>
            </w:r>
          </w:p>
        </w:tc>
        <w:tc>
          <w:tcPr>
            <w:tcW w:w="3379" w:type="dxa"/>
            <w:tcBorders>
              <w:top w:val="nil"/>
              <w:left w:val="nil"/>
              <w:bottom w:val="single" w:sz="4" w:space="0" w:color="auto"/>
              <w:right w:val="single" w:sz="4" w:space="0" w:color="auto"/>
            </w:tcBorders>
            <w:shd w:val="clear" w:color="000000" w:fill="FFFFFF"/>
            <w:hideMark/>
          </w:tcPr>
          <w:p w14:paraId="09DDC588" w14:textId="553A13C1"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6" w:type="dxa"/>
            <w:tcBorders>
              <w:top w:val="nil"/>
              <w:left w:val="nil"/>
              <w:bottom w:val="single" w:sz="4" w:space="0" w:color="auto"/>
              <w:right w:val="single" w:sz="4" w:space="0" w:color="auto"/>
            </w:tcBorders>
            <w:shd w:val="clear" w:color="000000" w:fill="FFFFFF"/>
            <w:hideMark/>
          </w:tcPr>
          <w:p w14:paraId="1BEFB266" w14:textId="3014AE27"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7" w:type="dxa"/>
            <w:tcBorders>
              <w:top w:val="nil"/>
              <w:left w:val="nil"/>
              <w:bottom w:val="single" w:sz="4" w:space="0" w:color="auto"/>
              <w:right w:val="single" w:sz="4" w:space="0" w:color="auto"/>
            </w:tcBorders>
            <w:shd w:val="clear" w:color="000000" w:fill="FFFFFF"/>
            <w:hideMark/>
          </w:tcPr>
          <w:p w14:paraId="559BAB2D" w14:textId="2469DC3F"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294" w:type="dxa"/>
            <w:vAlign w:val="center"/>
            <w:hideMark/>
          </w:tcPr>
          <w:p w14:paraId="5002B90F" w14:textId="77777777" w:rsidR="009D51C7" w:rsidRPr="00A84D62" w:rsidRDefault="009D51C7" w:rsidP="009D51C7">
            <w:pPr>
              <w:widowControl/>
              <w:overflowPunct/>
              <w:autoSpaceDE/>
              <w:autoSpaceDN/>
              <w:adjustRightInd/>
              <w:textAlignment w:val="auto"/>
              <w:rPr>
                <w:rFonts w:ascii="Times New Roman" w:hAnsi="Times New Roman"/>
                <w:sz w:val="20"/>
                <w:lang w:eastAsia="en-GB"/>
              </w:rPr>
            </w:pPr>
          </w:p>
        </w:tc>
      </w:tr>
      <w:tr w:rsidR="009D51C7" w:rsidRPr="00A84D62" w14:paraId="5D38E76B" w14:textId="77777777" w:rsidTr="00C366D0">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0AE528D5" w14:textId="77777777" w:rsidR="009D51C7" w:rsidRPr="00A84D62" w:rsidRDefault="009D51C7" w:rsidP="009D51C7">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Junior Auditor/Accountant</w:t>
            </w:r>
          </w:p>
        </w:tc>
        <w:tc>
          <w:tcPr>
            <w:tcW w:w="3379" w:type="dxa"/>
            <w:tcBorders>
              <w:top w:val="nil"/>
              <w:left w:val="nil"/>
              <w:bottom w:val="single" w:sz="4" w:space="0" w:color="auto"/>
              <w:right w:val="single" w:sz="4" w:space="0" w:color="auto"/>
            </w:tcBorders>
            <w:shd w:val="clear" w:color="000000" w:fill="FFFFFF"/>
            <w:hideMark/>
          </w:tcPr>
          <w:p w14:paraId="145C249C" w14:textId="0C331AB5"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6" w:type="dxa"/>
            <w:tcBorders>
              <w:top w:val="nil"/>
              <w:left w:val="nil"/>
              <w:bottom w:val="single" w:sz="4" w:space="0" w:color="auto"/>
              <w:right w:val="single" w:sz="4" w:space="0" w:color="auto"/>
            </w:tcBorders>
            <w:shd w:val="clear" w:color="000000" w:fill="FFFFFF"/>
            <w:hideMark/>
          </w:tcPr>
          <w:p w14:paraId="2DF5351D" w14:textId="1F943F9D"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7" w:type="dxa"/>
            <w:tcBorders>
              <w:top w:val="nil"/>
              <w:left w:val="nil"/>
              <w:bottom w:val="single" w:sz="4" w:space="0" w:color="auto"/>
              <w:right w:val="single" w:sz="4" w:space="0" w:color="auto"/>
            </w:tcBorders>
            <w:shd w:val="clear" w:color="000000" w:fill="FFFFFF"/>
            <w:hideMark/>
          </w:tcPr>
          <w:p w14:paraId="3303551B" w14:textId="155923CF"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294" w:type="dxa"/>
            <w:vAlign w:val="center"/>
            <w:hideMark/>
          </w:tcPr>
          <w:p w14:paraId="21E4AFCC" w14:textId="77777777" w:rsidR="009D51C7" w:rsidRPr="00A84D62" w:rsidRDefault="009D51C7" w:rsidP="009D51C7">
            <w:pPr>
              <w:widowControl/>
              <w:overflowPunct/>
              <w:autoSpaceDE/>
              <w:autoSpaceDN/>
              <w:adjustRightInd/>
              <w:textAlignment w:val="auto"/>
              <w:rPr>
                <w:rFonts w:ascii="Times New Roman" w:hAnsi="Times New Roman"/>
                <w:sz w:val="20"/>
                <w:lang w:eastAsia="en-GB"/>
              </w:rPr>
            </w:pPr>
          </w:p>
        </w:tc>
      </w:tr>
      <w:tr w:rsidR="009D51C7" w:rsidRPr="00A84D62" w14:paraId="39A0FDAE" w14:textId="77777777" w:rsidTr="00C366D0">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6B12EA8E" w14:textId="77777777" w:rsidR="009D51C7" w:rsidRPr="00A84D62" w:rsidRDefault="009D51C7" w:rsidP="009D51C7">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 xml:space="preserve">Other Staff </w:t>
            </w:r>
          </w:p>
        </w:tc>
        <w:tc>
          <w:tcPr>
            <w:tcW w:w="3379" w:type="dxa"/>
            <w:tcBorders>
              <w:top w:val="nil"/>
              <w:left w:val="nil"/>
              <w:bottom w:val="single" w:sz="4" w:space="0" w:color="auto"/>
              <w:right w:val="single" w:sz="4" w:space="0" w:color="auto"/>
            </w:tcBorders>
            <w:shd w:val="clear" w:color="000000" w:fill="FFFFFF"/>
            <w:hideMark/>
          </w:tcPr>
          <w:p w14:paraId="4FBD3EFF" w14:textId="17BF7167"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6" w:type="dxa"/>
            <w:tcBorders>
              <w:top w:val="nil"/>
              <w:left w:val="nil"/>
              <w:bottom w:val="single" w:sz="4" w:space="0" w:color="auto"/>
              <w:right w:val="single" w:sz="4" w:space="0" w:color="auto"/>
            </w:tcBorders>
            <w:shd w:val="clear" w:color="000000" w:fill="FFFFFF"/>
            <w:hideMark/>
          </w:tcPr>
          <w:p w14:paraId="2A26AEC1" w14:textId="266E2E8C"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1347" w:type="dxa"/>
            <w:tcBorders>
              <w:top w:val="nil"/>
              <w:left w:val="nil"/>
              <w:bottom w:val="single" w:sz="4" w:space="0" w:color="auto"/>
              <w:right w:val="single" w:sz="4" w:space="0" w:color="auto"/>
            </w:tcBorders>
            <w:shd w:val="clear" w:color="000000" w:fill="FFFFFF"/>
            <w:hideMark/>
          </w:tcPr>
          <w:p w14:paraId="290AEE18" w14:textId="6BFC7830" w:rsidR="009D51C7" w:rsidRPr="00A84D62"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4498B">
              <w:rPr>
                <w:rFonts w:cs="Arial"/>
                <w:highlight w:val="black"/>
              </w:rPr>
              <w:t>&lt;redacted&gt;</w:t>
            </w:r>
          </w:p>
        </w:tc>
        <w:tc>
          <w:tcPr>
            <w:tcW w:w="294" w:type="dxa"/>
            <w:vAlign w:val="center"/>
            <w:hideMark/>
          </w:tcPr>
          <w:p w14:paraId="235CC93D" w14:textId="77777777" w:rsidR="009D51C7" w:rsidRPr="00A84D62" w:rsidRDefault="009D51C7" w:rsidP="009D51C7">
            <w:pPr>
              <w:widowControl/>
              <w:overflowPunct/>
              <w:autoSpaceDE/>
              <w:autoSpaceDN/>
              <w:adjustRightInd/>
              <w:textAlignment w:val="auto"/>
              <w:rPr>
                <w:rFonts w:ascii="Times New Roman" w:hAnsi="Times New Roman"/>
                <w:sz w:val="20"/>
                <w:lang w:eastAsia="en-GB"/>
              </w:rPr>
            </w:pPr>
          </w:p>
        </w:tc>
      </w:tr>
      <w:tr w:rsidR="00A84D62" w:rsidRPr="00A84D62" w14:paraId="11D3A8C3" w14:textId="77777777" w:rsidTr="009D51C7">
        <w:trPr>
          <w:trHeight w:val="167"/>
        </w:trPr>
        <w:tc>
          <w:tcPr>
            <w:tcW w:w="4088" w:type="dxa"/>
            <w:tcBorders>
              <w:top w:val="nil"/>
              <w:left w:val="single" w:sz="4" w:space="0" w:color="auto"/>
              <w:bottom w:val="single" w:sz="4" w:space="0" w:color="auto"/>
              <w:right w:val="single" w:sz="4" w:space="0" w:color="auto"/>
            </w:tcBorders>
            <w:shd w:val="clear" w:color="000000" w:fill="203764"/>
            <w:vAlign w:val="bottom"/>
            <w:hideMark/>
          </w:tcPr>
          <w:p w14:paraId="7030D1DA" w14:textId="77777777" w:rsidR="00A84D62" w:rsidRPr="00A84D62" w:rsidRDefault="00A84D62" w:rsidP="00A84D62">
            <w:pPr>
              <w:widowControl/>
              <w:overflowPunct/>
              <w:autoSpaceDE/>
              <w:autoSpaceDN/>
              <w:adjustRightInd/>
              <w:jc w:val="center"/>
              <w:textAlignment w:val="auto"/>
              <w:rPr>
                <w:rFonts w:ascii="Calibri" w:hAnsi="Calibri"/>
                <w:color w:val="FFFFFF"/>
                <w:sz w:val="22"/>
                <w:szCs w:val="22"/>
                <w:lang w:eastAsia="en-GB"/>
              </w:rPr>
            </w:pPr>
            <w:r w:rsidRPr="00A84D62">
              <w:rPr>
                <w:rFonts w:ascii="Calibri" w:hAnsi="Calibri"/>
                <w:color w:val="FFFFFF"/>
                <w:sz w:val="22"/>
                <w:szCs w:val="22"/>
                <w:lang w:eastAsia="en-GB"/>
              </w:rPr>
              <w:t xml:space="preserve">Other Staff </w:t>
            </w:r>
          </w:p>
        </w:tc>
        <w:tc>
          <w:tcPr>
            <w:tcW w:w="3379" w:type="dxa"/>
            <w:tcBorders>
              <w:top w:val="nil"/>
              <w:left w:val="nil"/>
              <w:bottom w:val="single" w:sz="4" w:space="0" w:color="auto"/>
              <w:right w:val="single" w:sz="4" w:space="0" w:color="auto"/>
            </w:tcBorders>
            <w:shd w:val="clear" w:color="000000" w:fill="FFFFFF"/>
            <w:vAlign w:val="bottom"/>
            <w:hideMark/>
          </w:tcPr>
          <w:p w14:paraId="1BEF89A4"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 </w:t>
            </w:r>
          </w:p>
        </w:tc>
        <w:tc>
          <w:tcPr>
            <w:tcW w:w="1346" w:type="dxa"/>
            <w:tcBorders>
              <w:top w:val="nil"/>
              <w:left w:val="nil"/>
              <w:bottom w:val="single" w:sz="4" w:space="0" w:color="auto"/>
              <w:right w:val="single" w:sz="4" w:space="0" w:color="auto"/>
            </w:tcBorders>
            <w:shd w:val="clear" w:color="000000" w:fill="FFFFFF"/>
            <w:vAlign w:val="bottom"/>
            <w:hideMark/>
          </w:tcPr>
          <w:p w14:paraId="4F800C5A"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 </w:t>
            </w:r>
          </w:p>
        </w:tc>
        <w:tc>
          <w:tcPr>
            <w:tcW w:w="1347" w:type="dxa"/>
            <w:tcBorders>
              <w:top w:val="nil"/>
              <w:left w:val="nil"/>
              <w:bottom w:val="single" w:sz="4" w:space="0" w:color="auto"/>
              <w:right w:val="single" w:sz="4" w:space="0" w:color="auto"/>
            </w:tcBorders>
            <w:shd w:val="clear" w:color="000000" w:fill="FFFFFF"/>
            <w:vAlign w:val="bottom"/>
            <w:hideMark/>
          </w:tcPr>
          <w:p w14:paraId="7E66C63D" w14:textId="77777777" w:rsidR="00A84D62" w:rsidRPr="00A84D62" w:rsidRDefault="00A84D62" w:rsidP="00A84D62">
            <w:pPr>
              <w:widowControl/>
              <w:overflowPunct/>
              <w:autoSpaceDE/>
              <w:autoSpaceDN/>
              <w:adjustRightInd/>
              <w:jc w:val="center"/>
              <w:textAlignment w:val="auto"/>
              <w:rPr>
                <w:rFonts w:ascii="Calibri" w:hAnsi="Calibri"/>
                <w:color w:val="000000"/>
                <w:sz w:val="22"/>
                <w:szCs w:val="22"/>
                <w:lang w:eastAsia="en-GB"/>
              </w:rPr>
            </w:pPr>
            <w:r w:rsidRPr="00A84D62">
              <w:rPr>
                <w:rFonts w:ascii="Calibri" w:hAnsi="Calibri"/>
                <w:color w:val="000000"/>
                <w:sz w:val="22"/>
                <w:szCs w:val="22"/>
                <w:lang w:eastAsia="en-GB"/>
              </w:rPr>
              <w:t> </w:t>
            </w:r>
          </w:p>
        </w:tc>
        <w:tc>
          <w:tcPr>
            <w:tcW w:w="294" w:type="dxa"/>
            <w:vAlign w:val="center"/>
            <w:hideMark/>
          </w:tcPr>
          <w:p w14:paraId="47D0016E" w14:textId="77777777" w:rsidR="00A84D62" w:rsidRPr="00A84D62" w:rsidRDefault="00A84D62" w:rsidP="00A84D62">
            <w:pPr>
              <w:widowControl/>
              <w:overflowPunct/>
              <w:autoSpaceDE/>
              <w:autoSpaceDN/>
              <w:adjustRightInd/>
              <w:textAlignment w:val="auto"/>
              <w:rPr>
                <w:rFonts w:ascii="Times New Roman" w:hAnsi="Times New Roman"/>
                <w:sz w:val="20"/>
                <w:lang w:eastAsia="en-GB"/>
              </w:rPr>
            </w:pPr>
          </w:p>
        </w:tc>
      </w:tr>
      <w:tr w:rsidR="00A84D62" w:rsidRPr="00A84D62" w14:paraId="41B6C9C5" w14:textId="77777777" w:rsidTr="009D51C7">
        <w:trPr>
          <w:trHeight w:val="167"/>
        </w:trPr>
        <w:tc>
          <w:tcPr>
            <w:tcW w:w="4088" w:type="dxa"/>
            <w:tcBorders>
              <w:top w:val="nil"/>
              <w:left w:val="single" w:sz="4" w:space="0" w:color="auto"/>
              <w:bottom w:val="nil"/>
              <w:right w:val="single" w:sz="4" w:space="0" w:color="auto"/>
            </w:tcBorders>
            <w:shd w:val="clear" w:color="000000" w:fill="203764"/>
            <w:vAlign w:val="bottom"/>
            <w:hideMark/>
          </w:tcPr>
          <w:p w14:paraId="7FFE0578" w14:textId="77777777" w:rsidR="00A84D62" w:rsidRPr="00A84D62" w:rsidRDefault="00A84D62" w:rsidP="00A84D62">
            <w:pPr>
              <w:widowControl/>
              <w:overflowPunct/>
              <w:autoSpaceDE/>
              <w:autoSpaceDN/>
              <w:adjustRightInd/>
              <w:jc w:val="center"/>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 </w:t>
            </w:r>
          </w:p>
        </w:tc>
        <w:tc>
          <w:tcPr>
            <w:tcW w:w="3379" w:type="dxa"/>
            <w:tcBorders>
              <w:top w:val="nil"/>
              <w:left w:val="nil"/>
              <w:bottom w:val="nil"/>
              <w:right w:val="nil"/>
            </w:tcBorders>
            <w:shd w:val="clear" w:color="000000" w:fill="203764"/>
            <w:noWrap/>
            <w:vAlign w:val="bottom"/>
            <w:hideMark/>
          </w:tcPr>
          <w:p w14:paraId="4F24DB7B" w14:textId="77777777" w:rsidR="00A84D62" w:rsidRPr="00A84D62" w:rsidRDefault="00A84D62" w:rsidP="00A84D62">
            <w:pPr>
              <w:widowControl/>
              <w:overflowPunct/>
              <w:autoSpaceDE/>
              <w:autoSpaceDN/>
              <w:adjustRightInd/>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 </w:t>
            </w:r>
          </w:p>
        </w:tc>
        <w:tc>
          <w:tcPr>
            <w:tcW w:w="1346" w:type="dxa"/>
            <w:tcBorders>
              <w:top w:val="nil"/>
              <w:left w:val="nil"/>
              <w:bottom w:val="nil"/>
              <w:right w:val="nil"/>
            </w:tcBorders>
            <w:shd w:val="clear" w:color="000000" w:fill="203764"/>
            <w:noWrap/>
            <w:vAlign w:val="bottom"/>
            <w:hideMark/>
          </w:tcPr>
          <w:p w14:paraId="5404E682" w14:textId="77777777" w:rsidR="00A84D62" w:rsidRPr="00A84D62" w:rsidRDefault="00A84D62" w:rsidP="00A84D62">
            <w:pPr>
              <w:widowControl/>
              <w:overflowPunct/>
              <w:autoSpaceDE/>
              <w:autoSpaceDN/>
              <w:adjustRightInd/>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 </w:t>
            </w:r>
          </w:p>
        </w:tc>
        <w:tc>
          <w:tcPr>
            <w:tcW w:w="1347" w:type="dxa"/>
            <w:tcBorders>
              <w:top w:val="nil"/>
              <w:left w:val="nil"/>
              <w:bottom w:val="nil"/>
              <w:right w:val="nil"/>
            </w:tcBorders>
            <w:shd w:val="clear" w:color="000000" w:fill="203764"/>
            <w:noWrap/>
            <w:vAlign w:val="bottom"/>
            <w:hideMark/>
          </w:tcPr>
          <w:p w14:paraId="5B0BE77C" w14:textId="77777777" w:rsidR="00A84D62" w:rsidRPr="00A84D62" w:rsidRDefault="00A84D62" w:rsidP="00A84D62">
            <w:pPr>
              <w:widowControl/>
              <w:overflowPunct/>
              <w:autoSpaceDE/>
              <w:autoSpaceDN/>
              <w:adjustRightInd/>
              <w:textAlignment w:val="auto"/>
              <w:rPr>
                <w:rFonts w:ascii="Calibri" w:hAnsi="Calibri"/>
                <w:b/>
                <w:bCs/>
                <w:color w:val="FFFFFF"/>
                <w:sz w:val="22"/>
                <w:szCs w:val="22"/>
                <w:lang w:eastAsia="en-GB"/>
              </w:rPr>
            </w:pPr>
            <w:r w:rsidRPr="00A84D62">
              <w:rPr>
                <w:rFonts w:ascii="Calibri" w:hAnsi="Calibri"/>
                <w:b/>
                <w:bCs/>
                <w:color w:val="FFFFFF"/>
                <w:sz w:val="22"/>
                <w:szCs w:val="22"/>
                <w:lang w:eastAsia="en-GB"/>
              </w:rPr>
              <w:t> </w:t>
            </w:r>
          </w:p>
        </w:tc>
        <w:tc>
          <w:tcPr>
            <w:tcW w:w="294" w:type="dxa"/>
            <w:vAlign w:val="center"/>
            <w:hideMark/>
          </w:tcPr>
          <w:p w14:paraId="72BC6D37" w14:textId="77777777" w:rsidR="00A84D62" w:rsidRPr="00A84D62" w:rsidRDefault="00A84D62" w:rsidP="00A84D62">
            <w:pPr>
              <w:widowControl/>
              <w:overflowPunct/>
              <w:autoSpaceDE/>
              <w:autoSpaceDN/>
              <w:adjustRightInd/>
              <w:textAlignment w:val="auto"/>
              <w:rPr>
                <w:rFonts w:ascii="Times New Roman" w:hAnsi="Times New Roman"/>
                <w:sz w:val="20"/>
                <w:lang w:eastAsia="en-GB"/>
              </w:rPr>
            </w:pPr>
          </w:p>
        </w:tc>
      </w:tr>
    </w:tbl>
    <w:p w14:paraId="320ACBB7" w14:textId="7EFA132B" w:rsidR="007112E5" w:rsidRDefault="007112E5" w:rsidP="00EE4EB7">
      <w:pPr>
        <w:spacing w:line="360" w:lineRule="auto"/>
        <w:rPr>
          <w:rFonts w:cs="Arial"/>
          <w:b/>
          <w:caps/>
        </w:rPr>
      </w:pPr>
    </w:p>
    <w:tbl>
      <w:tblPr>
        <w:tblW w:w="10499" w:type="dxa"/>
        <w:tblLook w:val="04A0" w:firstRow="1" w:lastRow="0" w:firstColumn="1" w:lastColumn="0" w:noHBand="0" w:noVBand="1"/>
      </w:tblPr>
      <w:tblGrid>
        <w:gridCol w:w="3547"/>
        <w:gridCol w:w="3818"/>
        <w:gridCol w:w="1431"/>
        <w:gridCol w:w="1431"/>
        <w:gridCol w:w="272"/>
      </w:tblGrid>
      <w:tr w:rsidR="0000422C" w:rsidRPr="0000422C" w14:paraId="5D0FDBD0" w14:textId="77777777" w:rsidTr="009D51C7">
        <w:trPr>
          <w:gridAfter w:val="1"/>
          <w:wAfter w:w="272" w:type="dxa"/>
          <w:trHeight w:val="334"/>
        </w:trPr>
        <w:tc>
          <w:tcPr>
            <w:tcW w:w="3790" w:type="dxa"/>
            <w:tcBorders>
              <w:top w:val="nil"/>
              <w:left w:val="nil"/>
              <w:bottom w:val="nil"/>
              <w:right w:val="nil"/>
            </w:tcBorders>
            <w:shd w:val="clear" w:color="000000" w:fill="203764"/>
            <w:vAlign w:val="bottom"/>
            <w:hideMark/>
          </w:tcPr>
          <w:p w14:paraId="64D24618" w14:textId="77777777" w:rsidR="0000422C" w:rsidRPr="0000422C" w:rsidRDefault="0000422C" w:rsidP="0000422C">
            <w:pPr>
              <w:widowControl/>
              <w:overflowPunct/>
              <w:autoSpaceDE/>
              <w:autoSpaceDN/>
              <w:adjustRightInd/>
              <w:jc w:val="center"/>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Rate Card - London</w:t>
            </w:r>
          </w:p>
        </w:tc>
        <w:tc>
          <w:tcPr>
            <w:tcW w:w="3818" w:type="dxa"/>
            <w:tcBorders>
              <w:top w:val="nil"/>
              <w:left w:val="nil"/>
              <w:bottom w:val="nil"/>
              <w:right w:val="nil"/>
            </w:tcBorders>
            <w:shd w:val="clear" w:color="auto" w:fill="auto"/>
            <w:noWrap/>
            <w:vAlign w:val="bottom"/>
            <w:hideMark/>
          </w:tcPr>
          <w:p w14:paraId="71D7E2A7" w14:textId="77777777" w:rsidR="0000422C" w:rsidRPr="0000422C" w:rsidRDefault="0000422C" w:rsidP="0000422C">
            <w:pPr>
              <w:widowControl/>
              <w:overflowPunct/>
              <w:autoSpaceDE/>
              <w:autoSpaceDN/>
              <w:adjustRightInd/>
              <w:jc w:val="center"/>
              <w:textAlignment w:val="auto"/>
              <w:rPr>
                <w:rFonts w:ascii="Calibri" w:hAnsi="Calibri"/>
                <w:b/>
                <w:bCs/>
                <w:color w:val="FFFFFF"/>
                <w:sz w:val="22"/>
                <w:szCs w:val="22"/>
                <w:lang w:eastAsia="en-GB"/>
              </w:rPr>
            </w:pPr>
          </w:p>
        </w:tc>
        <w:tc>
          <w:tcPr>
            <w:tcW w:w="1248" w:type="dxa"/>
            <w:tcBorders>
              <w:top w:val="nil"/>
              <w:left w:val="nil"/>
              <w:bottom w:val="nil"/>
              <w:right w:val="nil"/>
            </w:tcBorders>
            <w:shd w:val="clear" w:color="auto" w:fill="auto"/>
            <w:noWrap/>
            <w:vAlign w:val="bottom"/>
            <w:hideMark/>
          </w:tcPr>
          <w:p w14:paraId="021F1C01" w14:textId="77777777" w:rsidR="0000422C" w:rsidRPr="0000422C" w:rsidRDefault="0000422C" w:rsidP="0000422C">
            <w:pPr>
              <w:widowControl/>
              <w:overflowPunct/>
              <w:autoSpaceDE/>
              <w:autoSpaceDN/>
              <w:adjustRightInd/>
              <w:textAlignment w:val="auto"/>
              <w:rPr>
                <w:rFonts w:ascii="Times New Roman" w:hAnsi="Times New Roman"/>
                <w:sz w:val="20"/>
                <w:lang w:eastAsia="en-GB"/>
              </w:rPr>
            </w:pPr>
          </w:p>
        </w:tc>
        <w:tc>
          <w:tcPr>
            <w:tcW w:w="1371" w:type="dxa"/>
            <w:tcBorders>
              <w:top w:val="nil"/>
              <w:left w:val="nil"/>
              <w:bottom w:val="nil"/>
              <w:right w:val="nil"/>
            </w:tcBorders>
            <w:shd w:val="clear" w:color="auto" w:fill="auto"/>
            <w:noWrap/>
            <w:vAlign w:val="bottom"/>
            <w:hideMark/>
          </w:tcPr>
          <w:p w14:paraId="7E82053C" w14:textId="77777777" w:rsidR="0000422C" w:rsidRPr="0000422C" w:rsidRDefault="0000422C" w:rsidP="0000422C">
            <w:pPr>
              <w:widowControl/>
              <w:overflowPunct/>
              <w:autoSpaceDE/>
              <w:autoSpaceDN/>
              <w:adjustRightInd/>
              <w:textAlignment w:val="auto"/>
              <w:rPr>
                <w:rFonts w:ascii="Times New Roman" w:hAnsi="Times New Roman"/>
                <w:sz w:val="20"/>
                <w:lang w:eastAsia="en-GB"/>
              </w:rPr>
            </w:pPr>
          </w:p>
        </w:tc>
      </w:tr>
      <w:tr w:rsidR="0000422C" w:rsidRPr="0000422C" w14:paraId="308F2759" w14:textId="77777777" w:rsidTr="009D51C7">
        <w:trPr>
          <w:gridAfter w:val="1"/>
          <w:wAfter w:w="272" w:type="dxa"/>
          <w:trHeight w:val="334"/>
        </w:trPr>
        <w:tc>
          <w:tcPr>
            <w:tcW w:w="102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470A5A3" w14:textId="77777777" w:rsidR="0000422C" w:rsidRPr="0000422C" w:rsidRDefault="0000422C" w:rsidP="0000422C">
            <w:pPr>
              <w:widowControl/>
              <w:overflowPunct/>
              <w:autoSpaceDE/>
              <w:autoSpaceDN/>
              <w:adjustRightInd/>
              <w:jc w:val="center"/>
              <w:textAlignment w:val="auto"/>
              <w:rPr>
                <w:rFonts w:ascii="Calibri" w:hAnsi="Calibri"/>
                <w:color w:val="000000"/>
                <w:sz w:val="22"/>
                <w:szCs w:val="22"/>
                <w:lang w:eastAsia="en-GB"/>
              </w:rPr>
            </w:pPr>
            <w:r w:rsidRPr="0000422C">
              <w:rPr>
                <w:rFonts w:ascii="Calibri" w:hAnsi="Calibri"/>
                <w:color w:val="000000"/>
                <w:sz w:val="22"/>
                <w:szCs w:val="22"/>
                <w:lang w:eastAsia="en-GB"/>
              </w:rPr>
              <w:t>Please complete rate card table with Role names and Rates for London Rates</w:t>
            </w:r>
          </w:p>
        </w:tc>
      </w:tr>
      <w:tr w:rsidR="0000422C" w:rsidRPr="0000422C" w14:paraId="28D466CF" w14:textId="77777777" w:rsidTr="009D51C7">
        <w:trPr>
          <w:trHeight w:val="334"/>
        </w:trPr>
        <w:tc>
          <w:tcPr>
            <w:tcW w:w="10227" w:type="dxa"/>
            <w:gridSpan w:val="4"/>
            <w:vMerge/>
            <w:tcBorders>
              <w:top w:val="single" w:sz="4" w:space="0" w:color="auto"/>
              <w:left w:val="single" w:sz="4" w:space="0" w:color="auto"/>
              <w:bottom w:val="single" w:sz="4" w:space="0" w:color="auto"/>
              <w:right w:val="single" w:sz="4" w:space="0" w:color="auto"/>
            </w:tcBorders>
            <w:vAlign w:val="center"/>
            <w:hideMark/>
          </w:tcPr>
          <w:p w14:paraId="7EE53F98" w14:textId="77777777" w:rsidR="0000422C" w:rsidRPr="0000422C" w:rsidRDefault="0000422C" w:rsidP="0000422C">
            <w:pPr>
              <w:widowControl/>
              <w:overflowPunct/>
              <w:autoSpaceDE/>
              <w:autoSpaceDN/>
              <w:adjustRightInd/>
              <w:textAlignment w:val="auto"/>
              <w:rPr>
                <w:rFonts w:ascii="Calibri" w:hAnsi="Calibri"/>
                <w:color w:val="000000"/>
                <w:sz w:val="22"/>
                <w:szCs w:val="22"/>
                <w:lang w:eastAsia="en-GB"/>
              </w:rPr>
            </w:pPr>
          </w:p>
        </w:tc>
        <w:tc>
          <w:tcPr>
            <w:tcW w:w="272" w:type="dxa"/>
            <w:tcBorders>
              <w:top w:val="nil"/>
              <w:left w:val="nil"/>
              <w:bottom w:val="nil"/>
              <w:right w:val="nil"/>
            </w:tcBorders>
            <w:shd w:val="clear" w:color="auto" w:fill="auto"/>
            <w:noWrap/>
            <w:vAlign w:val="bottom"/>
            <w:hideMark/>
          </w:tcPr>
          <w:p w14:paraId="3BC5A840" w14:textId="77777777" w:rsidR="0000422C" w:rsidRPr="0000422C" w:rsidRDefault="0000422C" w:rsidP="0000422C">
            <w:pPr>
              <w:widowControl/>
              <w:overflowPunct/>
              <w:autoSpaceDE/>
              <w:autoSpaceDN/>
              <w:adjustRightInd/>
              <w:jc w:val="center"/>
              <w:textAlignment w:val="auto"/>
              <w:rPr>
                <w:rFonts w:ascii="Calibri" w:hAnsi="Calibri"/>
                <w:color w:val="000000"/>
                <w:sz w:val="22"/>
                <w:szCs w:val="22"/>
                <w:lang w:eastAsia="en-GB"/>
              </w:rPr>
            </w:pPr>
          </w:p>
        </w:tc>
      </w:tr>
      <w:tr w:rsidR="0000422C" w:rsidRPr="0000422C" w14:paraId="29B41FE6" w14:textId="77777777" w:rsidTr="009D51C7">
        <w:trPr>
          <w:trHeight w:val="334"/>
        </w:trPr>
        <w:tc>
          <w:tcPr>
            <w:tcW w:w="3790" w:type="dxa"/>
            <w:tcBorders>
              <w:top w:val="nil"/>
              <w:left w:val="nil"/>
              <w:bottom w:val="single" w:sz="4" w:space="0" w:color="auto"/>
              <w:right w:val="nil"/>
            </w:tcBorders>
            <w:shd w:val="clear" w:color="auto" w:fill="auto"/>
            <w:vAlign w:val="bottom"/>
            <w:hideMark/>
          </w:tcPr>
          <w:p w14:paraId="7778D894" w14:textId="77777777" w:rsidR="0000422C" w:rsidRPr="0000422C" w:rsidRDefault="0000422C" w:rsidP="0000422C">
            <w:pPr>
              <w:widowControl/>
              <w:overflowPunct/>
              <w:autoSpaceDE/>
              <w:autoSpaceDN/>
              <w:adjustRightInd/>
              <w:jc w:val="center"/>
              <w:textAlignment w:val="auto"/>
              <w:rPr>
                <w:rFonts w:ascii="Calibri" w:hAnsi="Calibri"/>
                <w:color w:val="000000"/>
                <w:sz w:val="22"/>
                <w:szCs w:val="22"/>
                <w:lang w:eastAsia="en-GB"/>
              </w:rPr>
            </w:pPr>
            <w:r w:rsidRPr="0000422C">
              <w:rPr>
                <w:rFonts w:ascii="Calibri" w:hAnsi="Calibri"/>
                <w:color w:val="000000"/>
                <w:sz w:val="22"/>
                <w:szCs w:val="22"/>
                <w:lang w:eastAsia="en-GB"/>
              </w:rPr>
              <w:t> </w:t>
            </w:r>
          </w:p>
        </w:tc>
        <w:tc>
          <w:tcPr>
            <w:tcW w:w="3818" w:type="dxa"/>
            <w:tcBorders>
              <w:top w:val="nil"/>
              <w:left w:val="nil"/>
              <w:bottom w:val="single" w:sz="4" w:space="0" w:color="auto"/>
              <w:right w:val="nil"/>
            </w:tcBorders>
            <w:shd w:val="clear" w:color="auto" w:fill="auto"/>
            <w:vAlign w:val="bottom"/>
            <w:hideMark/>
          </w:tcPr>
          <w:p w14:paraId="7219AD9C" w14:textId="77777777" w:rsidR="0000422C" w:rsidRPr="0000422C" w:rsidRDefault="0000422C" w:rsidP="0000422C">
            <w:pPr>
              <w:widowControl/>
              <w:overflowPunct/>
              <w:autoSpaceDE/>
              <w:autoSpaceDN/>
              <w:adjustRightInd/>
              <w:jc w:val="center"/>
              <w:textAlignment w:val="auto"/>
              <w:rPr>
                <w:rFonts w:ascii="Calibri" w:hAnsi="Calibri"/>
                <w:color w:val="000000"/>
                <w:sz w:val="22"/>
                <w:szCs w:val="22"/>
                <w:lang w:eastAsia="en-GB"/>
              </w:rPr>
            </w:pPr>
            <w:r w:rsidRPr="0000422C">
              <w:rPr>
                <w:rFonts w:ascii="Calibri" w:hAnsi="Calibri"/>
                <w:color w:val="000000"/>
                <w:sz w:val="22"/>
                <w:szCs w:val="22"/>
                <w:lang w:eastAsia="en-GB"/>
              </w:rPr>
              <w:t> </w:t>
            </w:r>
          </w:p>
        </w:tc>
        <w:tc>
          <w:tcPr>
            <w:tcW w:w="1248" w:type="dxa"/>
            <w:tcBorders>
              <w:top w:val="nil"/>
              <w:left w:val="nil"/>
              <w:bottom w:val="single" w:sz="4" w:space="0" w:color="auto"/>
              <w:right w:val="nil"/>
            </w:tcBorders>
            <w:shd w:val="clear" w:color="auto" w:fill="auto"/>
            <w:vAlign w:val="bottom"/>
            <w:hideMark/>
          </w:tcPr>
          <w:p w14:paraId="5E261FA6" w14:textId="77777777" w:rsidR="0000422C" w:rsidRPr="0000422C" w:rsidRDefault="0000422C" w:rsidP="0000422C">
            <w:pPr>
              <w:widowControl/>
              <w:overflowPunct/>
              <w:autoSpaceDE/>
              <w:autoSpaceDN/>
              <w:adjustRightInd/>
              <w:jc w:val="center"/>
              <w:textAlignment w:val="auto"/>
              <w:rPr>
                <w:rFonts w:ascii="Calibri" w:hAnsi="Calibri"/>
                <w:color w:val="000000"/>
                <w:sz w:val="22"/>
                <w:szCs w:val="22"/>
                <w:lang w:eastAsia="en-GB"/>
              </w:rPr>
            </w:pPr>
            <w:r w:rsidRPr="0000422C">
              <w:rPr>
                <w:rFonts w:ascii="Calibri" w:hAnsi="Calibri"/>
                <w:color w:val="000000"/>
                <w:sz w:val="22"/>
                <w:szCs w:val="22"/>
                <w:lang w:eastAsia="en-GB"/>
              </w:rPr>
              <w:t> </w:t>
            </w:r>
          </w:p>
        </w:tc>
        <w:tc>
          <w:tcPr>
            <w:tcW w:w="1371" w:type="dxa"/>
            <w:tcBorders>
              <w:top w:val="nil"/>
              <w:left w:val="nil"/>
              <w:bottom w:val="single" w:sz="4" w:space="0" w:color="auto"/>
              <w:right w:val="nil"/>
            </w:tcBorders>
            <w:shd w:val="clear" w:color="auto" w:fill="auto"/>
            <w:vAlign w:val="bottom"/>
            <w:hideMark/>
          </w:tcPr>
          <w:p w14:paraId="77990562" w14:textId="77777777" w:rsidR="0000422C" w:rsidRPr="0000422C" w:rsidRDefault="0000422C" w:rsidP="0000422C">
            <w:pPr>
              <w:widowControl/>
              <w:overflowPunct/>
              <w:autoSpaceDE/>
              <w:autoSpaceDN/>
              <w:adjustRightInd/>
              <w:jc w:val="center"/>
              <w:textAlignment w:val="auto"/>
              <w:rPr>
                <w:rFonts w:ascii="Calibri" w:hAnsi="Calibri"/>
                <w:color w:val="000000"/>
                <w:sz w:val="22"/>
                <w:szCs w:val="22"/>
                <w:lang w:eastAsia="en-GB"/>
              </w:rPr>
            </w:pPr>
            <w:r w:rsidRPr="0000422C">
              <w:rPr>
                <w:rFonts w:ascii="Calibri" w:hAnsi="Calibri"/>
                <w:color w:val="000000"/>
                <w:sz w:val="22"/>
                <w:szCs w:val="22"/>
                <w:lang w:eastAsia="en-GB"/>
              </w:rPr>
              <w:t> </w:t>
            </w:r>
          </w:p>
        </w:tc>
        <w:tc>
          <w:tcPr>
            <w:tcW w:w="272" w:type="dxa"/>
            <w:vAlign w:val="center"/>
            <w:hideMark/>
          </w:tcPr>
          <w:p w14:paraId="447077E3" w14:textId="77777777" w:rsidR="0000422C" w:rsidRPr="0000422C" w:rsidRDefault="0000422C" w:rsidP="0000422C">
            <w:pPr>
              <w:widowControl/>
              <w:overflowPunct/>
              <w:autoSpaceDE/>
              <w:autoSpaceDN/>
              <w:adjustRightInd/>
              <w:textAlignment w:val="auto"/>
              <w:rPr>
                <w:rFonts w:ascii="Times New Roman" w:hAnsi="Times New Roman"/>
                <w:sz w:val="20"/>
                <w:lang w:eastAsia="en-GB"/>
              </w:rPr>
            </w:pPr>
          </w:p>
        </w:tc>
      </w:tr>
      <w:tr w:rsidR="0000422C" w:rsidRPr="0000422C" w14:paraId="32ED3EA9" w14:textId="77777777" w:rsidTr="009D51C7">
        <w:trPr>
          <w:trHeight w:val="1003"/>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7E388BA0" w14:textId="77777777" w:rsidR="0000422C" w:rsidRPr="0000422C" w:rsidRDefault="0000422C" w:rsidP="0000422C">
            <w:pPr>
              <w:widowControl/>
              <w:overflowPunct/>
              <w:autoSpaceDE/>
              <w:autoSpaceDN/>
              <w:adjustRightInd/>
              <w:jc w:val="center"/>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Grade</w:t>
            </w:r>
          </w:p>
        </w:tc>
        <w:tc>
          <w:tcPr>
            <w:tcW w:w="3818" w:type="dxa"/>
            <w:tcBorders>
              <w:top w:val="nil"/>
              <w:left w:val="nil"/>
              <w:bottom w:val="single" w:sz="4" w:space="0" w:color="auto"/>
              <w:right w:val="single" w:sz="4" w:space="0" w:color="auto"/>
            </w:tcBorders>
            <w:shd w:val="clear" w:color="000000" w:fill="203764"/>
            <w:vAlign w:val="bottom"/>
            <w:hideMark/>
          </w:tcPr>
          <w:p w14:paraId="5A51677E" w14:textId="77777777" w:rsidR="0000422C" w:rsidRPr="0000422C" w:rsidRDefault="0000422C" w:rsidP="0000422C">
            <w:pPr>
              <w:widowControl/>
              <w:overflowPunct/>
              <w:autoSpaceDE/>
              <w:autoSpaceDN/>
              <w:adjustRightInd/>
              <w:jc w:val="center"/>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Role</w:t>
            </w:r>
          </w:p>
        </w:tc>
        <w:tc>
          <w:tcPr>
            <w:tcW w:w="1248" w:type="dxa"/>
            <w:tcBorders>
              <w:top w:val="nil"/>
              <w:left w:val="nil"/>
              <w:bottom w:val="single" w:sz="4" w:space="0" w:color="auto"/>
              <w:right w:val="single" w:sz="4" w:space="0" w:color="auto"/>
            </w:tcBorders>
            <w:shd w:val="clear" w:color="000000" w:fill="203764"/>
            <w:vAlign w:val="bottom"/>
            <w:hideMark/>
          </w:tcPr>
          <w:p w14:paraId="7FFC3C0A" w14:textId="77777777" w:rsidR="0000422C" w:rsidRPr="0000422C" w:rsidRDefault="0000422C" w:rsidP="0000422C">
            <w:pPr>
              <w:widowControl/>
              <w:overflowPunct/>
              <w:autoSpaceDE/>
              <w:autoSpaceDN/>
              <w:adjustRightInd/>
              <w:jc w:val="center"/>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Hourly Rate £ (Exc VAT)</w:t>
            </w:r>
          </w:p>
        </w:tc>
        <w:tc>
          <w:tcPr>
            <w:tcW w:w="1371" w:type="dxa"/>
            <w:tcBorders>
              <w:top w:val="nil"/>
              <w:left w:val="nil"/>
              <w:bottom w:val="single" w:sz="4" w:space="0" w:color="auto"/>
              <w:right w:val="single" w:sz="4" w:space="0" w:color="auto"/>
            </w:tcBorders>
            <w:shd w:val="clear" w:color="000000" w:fill="203764"/>
            <w:vAlign w:val="bottom"/>
            <w:hideMark/>
          </w:tcPr>
          <w:p w14:paraId="0A9841B9" w14:textId="77777777" w:rsidR="0000422C" w:rsidRPr="0000422C" w:rsidRDefault="0000422C" w:rsidP="0000422C">
            <w:pPr>
              <w:widowControl/>
              <w:overflowPunct/>
              <w:autoSpaceDE/>
              <w:autoSpaceDN/>
              <w:adjustRightInd/>
              <w:jc w:val="center"/>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Daily Rate £ (Exc VAT)</w:t>
            </w:r>
          </w:p>
        </w:tc>
        <w:tc>
          <w:tcPr>
            <w:tcW w:w="272" w:type="dxa"/>
            <w:vAlign w:val="center"/>
            <w:hideMark/>
          </w:tcPr>
          <w:p w14:paraId="0E1E13E0" w14:textId="77777777" w:rsidR="0000422C" w:rsidRPr="0000422C" w:rsidRDefault="0000422C" w:rsidP="0000422C">
            <w:pPr>
              <w:widowControl/>
              <w:overflowPunct/>
              <w:autoSpaceDE/>
              <w:autoSpaceDN/>
              <w:adjustRightInd/>
              <w:textAlignment w:val="auto"/>
              <w:rPr>
                <w:rFonts w:ascii="Times New Roman" w:hAnsi="Times New Roman"/>
                <w:sz w:val="20"/>
                <w:lang w:eastAsia="en-GB"/>
              </w:rPr>
            </w:pPr>
          </w:p>
        </w:tc>
      </w:tr>
      <w:tr w:rsidR="009D51C7" w:rsidRPr="0000422C" w14:paraId="0637D762"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52899B68"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Partner/Director</w:t>
            </w:r>
          </w:p>
        </w:tc>
        <w:tc>
          <w:tcPr>
            <w:tcW w:w="3818" w:type="dxa"/>
            <w:tcBorders>
              <w:top w:val="nil"/>
              <w:left w:val="nil"/>
              <w:bottom w:val="single" w:sz="4" w:space="0" w:color="auto"/>
              <w:right w:val="single" w:sz="4" w:space="0" w:color="auto"/>
            </w:tcBorders>
            <w:shd w:val="clear" w:color="000000" w:fill="FFFFFF"/>
            <w:hideMark/>
          </w:tcPr>
          <w:p w14:paraId="041BBF99" w14:textId="60C874F1"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379209C1" w14:textId="053B35FE"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788CFB4A" w14:textId="4B930F17"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53913F57"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9D51C7" w:rsidRPr="0000422C" w14:paraId="320DAC49"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274E77DC"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Managing Auditor/Accountant</w:t>
            </w:r>
          </w:p>
        </w:tc>
        <w:tc>
          <w:tcPr>
            <w:tcW w:w="3818" w:type="dxa"/>
            <w:tcBorders>
              <w:top w:val="nil"/>
              <w:left w:val="nil"/>
              <w:bottom w:val="single" w:sz="4" w:space="0" w:color="auto"/>
              <w:right w:val="single" w:sz="4" w:space="0" w:color="auto"/>
            </w:tcBorders>
            <w:shd w:val="clear" w:color="000000" w:fill="FFFFFF"/>
            <w:hideMark/>
          </w:tcPr>
          <w:p w14:paraId="085901AD" w14:textId="63B6B993"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59A1F9A7" w14:textId="5D258F55"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35F35129" w14:textId="04F88886"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527D7566"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9D51C7" w:rsidRPr="0000422C" w14:paraId="1F5F2AE9"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51974B61"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Principal Auditor/Accountant</w:t>
            </w:r>
          </w:p>
        </w:tc>
        <w:tc>
          <w:tcPr>
            <w:tcW w:w="3818" w:type="dxa"/>
            <w:tcBorders>
              <w:top w:val="nil"/>
              <w:left w:val="nil"/>
              <w:bottom w:val="single" w:sz="4" w:space="0" w:color="auto"/>
              <w:right w:val="single" w:sz="4" w:space="0" w:color="auto"/>
            </w:tcBorders>
            <w:shd w:val="clear" w:color="000000" w:fill="FFFFFF"/>
            <w:hideMark/>
          </w:tcPr>
          <w:p w14:paraId="3433A06E" w14:textId="4D9A2B96"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3B9E6DC9" w14:textId="2E86E818"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47E678FB" w14:textId="0882A8F4"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6FBC2187"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9D51C7" w:rsidRPr="0000422C" w14:paraId="3A865DD0"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20FDF1A8"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Senior Auditor/Accountant</w:t>
            </w:r>
          </w:p>
        </w:tc>
        <w:tc>
          <w:tcPr>
            <w:tcW w:w="3818" w:type="dxa"/>
            <w:tcBorders>
              <w:top w:val="nil"/>
              <w:left w:val="nil"/>
              <w:bottom w:val="single" w:sz="4" w:space="0" w:color="auto"/>
              <w:right w:val="single" w:sz="4" w:space="0" w:color="auto"/>
            </w:tcBorders>
            <w:shd w:val="clear" w:color="000000" w:fill="FFFFFF"/>
            <w:hideMark/>
          </w:tcPr>
          <w:p w14:paraId="492C78AC" w14:textId="17985004"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4A1E32A1" w14:textId="494265D8"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038923A8" w14:textId="1349F8BF"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3F299D5A"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9D51C7" w:rsidRPr="0000422C" w14:paraId="4FE16925"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4FC9BF6A"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Auditor/Accountant</w:t>
            </w:r>
          </w:p>
        </w:tc>
        <w:tc>
          <w:tcPr>
            <w:tcW w:w="3818" w:type="dxa"/>
            <w:tcBorders>
              <w:top w:val="nil"/>
              <w:left w:val="nil"/>
              <w:bottom w:val="single" w:sz="4" w:space="0" w:color="auto"/>
              <w:right w:val="single" w:sz="4" w:space="0" w:color="auto"/>
            </w:tcBorders>
            <w:shd w:val="clear" w:color="000000" w:fill="FFFFFF"/>
            <w:hideMark/>
          </w:tcPr>
          <w:p w14:paraId="09C130F5" w14:textId="17D872BC"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537FEC9D" w14:textId="65B64460"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6DA5130E" w14:textId="1C6A0BEA"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70D8FFFC"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9D51C7" w:rsidRPr="0000422C" w14:paraId="291058D9"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158BA15C"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Junior Auditor/Accountant</w:t>
            </w:r>
          </w:p>
        </w:tc>
        <w:tc>
          <w:tcPr>
            <w:tcW w:w="3818" w:type="dxa"/>
            <w:tcBorders>
              <w:top w:val="nil"/>
              <w:left w:val="nil"/>
              <w:bottom w:val="single" w:sz="4" w:space="0" w:color="auto"/>
              <w:right w:val="single" w:sz="4" w:space="0" w:color="auto"/>
            </w:tcBorders>
            <w:shd w:val="clear" w:color="000000" w:fill="FFFFFF"/>
            <w:hideMark/>
          </w:tcPr>
          <w:p w14:paraId="28BA15FF" w14:textId="2B57DF35"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05EAADBC" w14:textId="651ACDDE"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1717AD76" w14:textId="5058A0C7"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02664922"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9D51C7" w:rsidRPr="0000422C" w14:paraId="461613F6"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732D38D9"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 xml:space="preserve">Other Staff </w:t>
            </w:r>
          </w:p>
        </w:tc>
        <w:tc>
          <w:tcPr>
            <w:tcW w:w="3818" w:type="dxa"/>
            <w:tcBorders>
              <w:top w:val="nil"/>
              <w:left w:val="nil"/>
              <w:bottom w:val="single" w:sz="4" w:space="0" w:color="auto"/>
              <w:right w:val="single" w:sz="4" w:space="0" w:color="auto"/>
            </w:tcBorders>
            <w:shd w:val="clear" w:color="000000" w:fill="FFFFFF"/>
            <w:hideMark/>
          </w:tcPr>
          <w:p w14:paraId="28EAE0A2" w14:textId="731CD80B"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55B86DCF" w14:textId="34991176"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1F597891" w14:textId="6F3FB242"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46730866"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9D51C7" w:rsidRPr="0000422C" w14:paraId="3E9BFB4C" w14:textId="77777777" w:rsidTr="00C366D0">
        <w:trPr>
          <w:trHeight w:val="334"/>
        </w:trPr>
        <w:tc>
          <w:tcPr>
            <w:tcW w:w="3790" w:type="dxa"/>
            <w:tcBorders>
              <w:top w:val="nil"/>
              <w:left w:val="single" w:sz="4" w:space="0" w:color="auto"/>
              <w:bottom w:val="single" w:sz="4" w:space="0" w:color="auto"/>
              <w:right w:val="single" w:sz="4" w:space="0" w:color="auto"/>
            </w:tcBorders>
            <w:shd w:val="clear" w:color="000000" w:fill="203764"/>
            <w:vAlign w:val="bottom"/>
            <w:hideMark/>
          </w:tcPr>
          <w:p w14:paraId="58089537" w14:textId="77777777" w:rsidR="009D51C7" w:rsidRPr="0000422C" w:rsidRDefault="009D51C7" w:rsidP="009D51C7">
            <w:pPr>
              <w:widowControl/>
              <w:overflowPunct/>
              <w:autoSpaceDE/>
              <w:autoSpaceDN/>
              <w:adjustRightInd/>
              <w:jc w:val="center"/>
              <w:textAlignment w:val="auto"/>
              <w:rPr>
                <w:rFonts w:ascii="Calibri" w:hAnsi="Calibri"/>
                <w:color w:val="FFFFFF"/>
                <w:sz w:val="22"/>
                <w:szCs w:val="22"/>
                <w:lang w:eastAsia="en-GB"/>
              </w:rPr>
            </w:pPr>
            <w:r w:rsidRPr="0000422C">
              <w:rPr>
                <w:rFonts w:ascii="Calibri" w:hAnsi="Calibri"/>
                <w:color w:val="FFFFFF"/>
                <w:sz w:val="22"/>
                <w:szCs w:val="22"/>
                <w:lang w:eastAsia="en-GB"/>
              </w:rPr>
              <w:t xml:space="preserve">Other Staff </w:t>
            </w:r>
          </w:p>
        </w:tc>
        <w:tc>
          <w:tcPr>
            <w:tcW w:w="3818" w:type="dxa"/>
            <w:tcBorders>
              <w:top w:val="nil"/>
              <w:left w:val="nil"/>
              <w:bottom w:val="single" w:sz="4" w:space="0" w:color="auto"/>
              <w:right w:val="single" w:sz="4" w:space="0" w:color="auto"/>
            </w:tcBorders>
            <w:shd w:val="clear" w:color="000000" w:fill="FFFFFF"/>
            <w:hideMark/>
          </w:tcPr>
          <w:p w14:paraId="5C513872" w14:textId="79A6785F"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248" w:type="dxa"/>
            <w:tcBorders>
              <w:top w:val="nil"/>
              <w:left w:val="nil"/>
              <w:bottom w:val="single" w:sz="4" w:space="0" w:color="auto"/>
              <w:right w:val="single" w:sz="4" w:space="0" w:color="auto"/>
            </w:tcBorders>
            <w:shd w:val="clear" w:color="000000" w:fill="FFFFFF"/>
            <w:hideMark/>
          </w:tcPr>
          <w:p w14:paraId="32EF429C" w14:textId="0264D205"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1371" w:type="dxa"/>
            <w:tcBorders>
              <w:top w:val="nil"/>
              <w:left w:val="nil"/>
              <w:bottom w:val="single" w:sz="4" w:space="0" w:color="auto"/>
              <w:right w:val="single" w:sz="4" w:space="0" w:color="auto"/>
            </w:tcBorders>
            <w:shd w:val="clear" w:color="000000" w:fill="FFFFFF"/>
            <w:hideMark/>
          </w:tcPr>
          <w:p w14:paraId="1FDB224E" w14:textId="70D9C6E1" w:rsidR="009D51C7" w:rsidRPr="0000422C" w:rsidRDefault="009D51C7" w:rsidP="009D51C7">
            <w:pPr>
              <w:widowControl/>
              <w:overflowPunct/>
              <w:autoSpaceDE/>
              <w:autoSpaceDN/>
              <w:adjustRightInd/>
              <w:jc w:val="center"/>
              <w:textAlignment w:val="auto"/>
              <w:rPr>
                <w:rFonts w:ascii="Calibri" w:hAnsi="Calibri"/>
                <w:color w:val="000000"/>
                <w:sz w:val="22"/>
                <w:szCs w:val="22"/>
                <w:lang w:eastAsia="en-GB"/>
              </w:rPr>
            </w:pPr>
            <w:r w:rsidRPr="003A6049">
              <w:rPr>
                <w:rFonts w:cs="Arial"/>
                <w:highlight w:val="black"/>
              </w:rPr>
              <w:t>&lt;redacted&gt;</w:t>
            </w:r>
          </w:p>
        </w:tc>
        <w:tc>
          <w:tcPr>
            <w:tcW w:w="272" w:type="dxa"/>
            <w:vAlign w:val="center"/>
            <w:hideMark/>
          </w:tcPr>
          <w:p w14:paraId="34BFD6B0" w14:textId="77777777" w:rsidR="009D51C7" w:rsidRPr="0000422C" w:rsidRDefault="009D51C7" w:rsidP="009D51C7">
            <w:pPr>
              <w:widowControl/>
              <w:overflowPunct/>
              <w:autoSpaceDE/>
              <w:autoSpaceDN/>
              <w:adjustRightInd/>
              <w:textAlignment w:val="auto"/>
              <w:rPr>
                <w:rFonts w:ascii="Times New Roman" w:hAnsi="Times New Roman"/>
                <w:sz w:val="20"/>
                <w:lang w:eastAsia="en-GB"/>
              </w:rPr>
            </w:pPr>
          </w:p>
        </w:tc>
      </w:tr>
      <w:tr w:rsidR="0000422C" w:rsidRPr="0000422C" w14:paraId="08CAB032" w14:textId="77777777" w:rsidTr="009D51C7">
        <w:trPr>
          <w:trHeight w:val="334"/>
        </w:trPr>
        <w:tc>
          <w:tcPr>
            <w:tcW w:w="3790" w:type="dxa"/>
            <w:tcBorders>
              <w:top w:val="nil"/>
              <w:left w:val="single" w:sz="4" w:space="0" w:color="auto"/>
              <w:bottom w:val="nil"/>
              <w:right w:val="single" w:sz="4" w:space="0" w:color="auto"/>
            </w:tcBorders>
            <w:shd w:val="clear" w:color="000000" w:fill="203764"/>
            <w:vAlign w:val="bottom"/>
            <w:hideMark/>
          </w:tcPr>
          <w:p w14:paraId="010478E4" w14:textId="77777777" w:rsidR="0000422C" w:rsidRPr="0000422C" w:rsidRDefault="0000422C" w:rsidP="0000422C">
            <w:pPr>
              <w:widowControl/>
              <w:overflowPunct/>
              <w:autoSpaceDE/>
              <w:autoSpaceDN/>
              <w:adjustRightInd/>
              <w:jc w:val="center"/>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 </w:t>
            </w:r>
          </w:p>
        </w:tc>
        <w:tc>
          <w:tcPr>
            <w:tcW w:w="3818" w:type="dxa"/>
            <w:tcBorders>
              <w:top w:val="nil"/>
              <w:left w:val="nil"/>
              <w:bottom w:val="nil"/>
              <w:right w:val="nil"/>
            </w:tcBorders>
            <w:shd w:val="clear" w:color="000000" w:fill="203764"/>
            <w:noWrap/>
            <w:vAlign w:val="bottom"/>
            <w:hideMark/>
          </w:tcPr>
          <w:p w14:paraId="239E73FC" w14:textId="77777777" w:rsidR="0000422C" w:rsidRPr="0000422C" w:rsidRDefault="0000422C" w:rsidP="0000422C">
            <w:pPr>
              <w:widowControl/>
              <w:overflowPunct/>
              <w:autoSpaceDE/>
              <w:autoSpaceDN/>
              <w:adjustRightInd/>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 </w:t>
            </w:r>
          </w:p>
        </w:tc>
        <w:tc>
          <w:tcPr>
            <w:tcW w:w="1248" w:type="dxa"/>
            <w:tcBorders>
              <w:top w:val="nil"/>
              <w:left w:val="nil"/>
              <w:bottom w:val="nil"/>
              <w:right w:val="nil"/>
            </w:tcBorders>
            <w:shd w:val="clear" w:color="000000" w:fill="203764"/>
            <w:noWrap/>
            <w:vAlign w:val="bottom"/>
            <w:hideMark/>
          </w:tcPr>
          <w:p w14:paraId="10D44405" w14:textId="77777777" w:rsidR="0000422C" w:rsidRPr="0000422C" w:rsidRDefault="0000422C" w:rsidP="0000422C">
            <w:pPr>
              <w:widowControl/>
              <w:overflowPunct/>
              <w:autoSpaceDE/>
              <w:autoSpaceDN/>
              <w:adjustRightInd/>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 </w:t>
            </w:r>
          </w:p>
        </w:tc>
        <w:tc>
          <w:tcPr>
            <w:tcW w:w="1371" w:type="dxa"/>
            <w:tcBorders>
              <w:top w:val="nil"/>
              <w:left w:val="nil"/>
              <w:bottom w:val="nil"/>
              <w:right w:val="nil"/>
            </w:tcBorders>
            <w:shd w:val="clear" w:color="000000" w:fill="203764"/>
            <w:noWrap/>
            <w:vAlign w:val="bottom"/>
            <w:hideMark/>
          </w:tcPr>
          <w:p w14:paraId="3A423F02" w14:textId="77777777" w:rsidR="0000422C" w:rsidRPr="0000422C" w:rsidRDefault="0000422C" w:rsidP="0000422C">
            <w:pPr>
              <w:widowControl/>
              <w:overflowPunct/>
              <w:autoSpaceDE/>
              <w:autoSpaceDN/>
              <w:adjustRightInd/>
              <w:textAlignment w:val="auto"/>
              <w:rPr>
                <w:rFonts w:ascii="Calibri" w:hAnsi="Calibri"/>
                <w:b/>
                <w:bCs/>
                <w:color w:val="FFFFFF"/>
                <w:sz w:val="22"/>
                <w:szCs w:val="22"/>
                <w:lang w:eastAsia="en-GB"/>
              </w:rPr>
            </w:pPr>
            <w:r w:rsidRPr="0000422C">
              <w:rPr>
                <w:rFonts w:ascii="Calibri" w:hAnsi="Calibri"/>
                <w:b/>
                <w:bCs/>
                <w:color w:val="FFFFFF"/>
                <w:sz w:val="22"/>
                <w:szCs w:val="22"/>
                <w:lang w:eastAsia="en-GB"/>
              </w:rPr>
              <w:t> </w:t>
            </w:r>
          </w:p>
        </w:tc>
        <w:tc>
          <w:tcPr>
            <w:tcW w:w="272" w:type="dxa"/>
            <w:vAlign w:val="center"/>
            <w:hideMark/>
          </w:tcPr>
          <w:p w14:paraId="1A7800FD" w14:textId="77777777" w:rsidR="0000422C" w:rsidRPr="0000422C" w:rsidRDefault="0000422C" w:rsidP="0000422C">
            <w:pPr>
              <w:widowControl/>
              <w:overflowPunct/>
              <w:autoSpaceDE/>
              <w:autoSpaceDN/>
              <w:adjustRightInd/>
              <w:textAlignment w:val="auto"/>
              <w:rPr>
                <w:rFonts w:ascii="Times New Roman" w:hAnsi="Times New Roman"/>
                <w:sz w:val="20"/>
                <w:lang w:eastAsia="en-GB"/>
              </w:rPr>
            </w:pPr>
          </w:p>
        </w:tc>
      </w:tr>
    </w:tbl>
    <w:p w14:paraId="5ABE5586" w14:textId="52E3EE17" w:rsidR="00A84D62" w:rsidRDefault="00A84D62" w:rsidP="00EE4EB7">
      <w:pPr>
        <w:spacing w:line="360" w:lineRule="auto"/>
        <w:rPr>
          <w:rFonts w:cs="Arial"/>
          <w:b/>
          <w:caps/>
        </w:rPr>
      </w:pPr>
    </w:p>
    <w:p w14:paraId="0D31BE3A" w14:textId="77777777" w:rsidR="00A84D62" w:rsidRDefault="00A84D62" w:rsidP="00EE4EB7">
      <w:pPr>
        <w:spacing w:line="360" w:lineRule="auto"/>
        <w:rPr>
          <w:rFonts w:cs="Arial"/>
          <w:b/>
          <w:caps/>
        </w:rPr>
      </w:pPr>
    </w:p>
    <w:p w14:paraId="2AECC729" w14:textId="3CC044CC" w:rsidR="007112E5" w:rsidRDefault="007112E5" w:rsidP="00EE4EB7">
      <w:pPr>
        <w:spacing w:line="360" w:lineRule="auto"/>
        <w:rPr>
          <w:rFonts w:cs="Arial"/>
          <w:b/>
          <w:caps/>
        </w:rPr>
      </w:pPr>
    </w:p>
    <w:p w14:paraId="371C1FE0" w14:textId="61B96191" w:rsidR="007D6A10" w:rsidRDefault="007D6A10" w:rsidP="00EE4EB7">
      <w:pPr>
        <w:spacing w:line="360" w:lineRule="auto"/>
        <w:rPr>
          <w:rFonts w:cs="Arial"/>
          <w:b/>
          <w:caps/>
        </w:rPr>
      </w:pPr>
    </w:p>
    <w:p w14:paraId="1FE0EC7E" w14:textId="12DD5812" w:rsidR="008C12E3" w:rsidRDefault="008C12E3" w:rsidP="00EE4EB7">
      <w:pPr>
        <w:spacing w:line="360" w:lineRule="auto"/>
        <w:rPr>
          <w:rFonts w:cs="Arial"/>
          <w:b/>
          <w:caps/>
        </w:rPr>
      </w:pPr>
    </w:p>
    <w:p w14:paraId="50886A27" w14:textId="1C5D3C2D" w:rsidR="008C12E3" w:rsidRDefault="008C12E3" w:rsidP="00EE4EB7">
      <w:pPr>
        <w:spacing w:line="360" w:lineRule="auto"/>
        <w:rPr>
          <w:rFonts w:cs="Arial"/>
          <w:b/>
          <w:caps/>
        </w:rPr>
      </w:pPr>
    </w:p>
    <w:p w14:paraId="3FDA544D" w14:textId="35E0F287" w:rsidR="008C12E3" w:rsidRDefault="008C12E3" w:rsidP="00EE4EB7">
      <w:pPr>
        <w:spacing w:line="360" w:lineRule="auto"/>
        <w:rPr>
          <w:rFonts w:cs="Arial"/>
          <w:b/>
          <w:caps/>
        </w:rPr>
      </w:pPr>
    </w:p>
    <w:p w14:paraId="11C4F5BE" w14:textId="4C14458D" w:rsidR="008C12E3" w:rsidRDefault="008C12E3" w:rsidP="00EE4EB7">
      <w:pPr>
        <w:spacing w:line="360" w:lineRule="auto"/>
        <w:rPr>
          <w:rFonts w:cs="Arial"/>
          <w:b/>
          <w:caps/>
        </w:rPr>
      </w:pPr>
    </w:p>
    <w:p w14:paraId="40BD0FA9" w14:textId="300E8D47" w:rsidR="008C12E3" w:rsidRDefault="008C12E3" w:rsidP="00EE4EB7">
      <w:pPr>
        <w:spacing w:line="360" w:lineRule="auto"/>
        <w:rPr>
          <w:rFonts w:cs="Arial"/>
          <w:b/>
          <w:caps/>
        </w:rPr>
      </w:pPr>
    </w:p>
    <w:p w14:paraId="55FCDDF6" w14:textId="2A63E727" w:rsidR="007416E3" w:rsidRPr="00796BFD" w:rsidRDefault="00751ABA" w:rsidP="00EE4EB7">
      <w:pPr>
        <w:spacing w:line="360" w:lineRule="auto"/>
        <w:jc w:val="center"/>
        <w:rPr>
          <w:b/>
        </w:rPr>
      </w:pPr>
      <w:r w:rsidRPr="00796BFD">
        <w:rPr>
          <w:b/>
        </w:rPr>
        <w:lastRenderedPageBreak/>
        <w:t>FRAMEWORK AGREEMENT</w:t>
      </w:r>
    </w:p>
    <w:p w14:paraId="5C37C7CA" w14:textId="77777777" w:rsidR="000A3FA9" w:rsidRPr="00EE4EB7" w:rsidRDefault="000A3FA9" w:rsidP="003B4319">
      <w:pPr>
        <w:pStyle w:val="01-ScheduleHeading"/>
        <w:spacing w:line="360" w:lineRule="auto"/>
        <w:rPr>
          <w:sz w:val="20"/>
        </w:rPr>
      </w:pPr>
      <w:bookmarkStart w:id="1383" w:name="_Ref53665907"/>
    </w:p>
    <w:bookmarkEnd w:id="1383"/>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957BAA">
      <w:pPr>
        <w:pStyle w:val="01-S-Level1-BB"/>
        <w:numPr>
          <w:ilvl w:val="2"/>
          <w:numId w:val="63"/>
        </w:numPr>
        <w:spacing w:line="360" w:lineRule="auto"/>
        <w:jc w:val="left"/>
        <w:rPr>
          <w:b/>
          <w:sz w:val="20"/>
        </w:rPr>
      </w:pPr>
      <w:bookmarkStart w:id="1384" w:name="_Toc53670805"/>
      <w:bookmarkStart w:id="1385" w:name="_Toc53670953"/>
      <w:r w:rsidRPr="004E35DC">
        <w:rPr>
          <w:b/>
          <w:sz w:val="20"/>
        </w:rPr>
        <w:t xml:space="preserve">Call-Off Contract Award </w:t>
      </w:r>
      <w:bookmarkEnd w:id="1384"/>
      <w:bookmarkEnd w:id="1385"/>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3AB0D76A"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428DDF75"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55890BBB"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3756C07A" w14:textId="6121CF33" w:rsidR="00C5370B" w:rsidRPr="00977686" w:rsidRDefault="00977686" w:rsidP="00977686">
      <w:pPr>
        <w:pStyle w:val="01-S-Level2-BB"/>
        <w:spacing w:line="360" w:lineRule="auto"/>
        <w:jc w:val="left"/>
        <w:rPr>
          <w:b/>
          <w:i/>
          <w:sz w:val="20"/>
        </w:rPr>
      </w:pPr>
      <w:r>
        <w:rPr>
          <w:sz w:val="20"/>
        </w:rPr>
        <w:t>NOT USED</w:t>
      </w:r>
    </w:p>
    <w:p w14:paraId="0E108F66" w14:textId="757066CF" w:rsidR="00DF773C" w:rsidRPr="004E35DC" w:rsidRDefault="00DF773C" w:rsidP="004E35DC">
      <w:pPr>
        <w:pStyle w:val="01-S-Level1-BB"/>
        <w:spacing w:line="360" w:lineRule="auto"/>
        <w:jc w:val="left"/>
        <w:rPr>
          <w:b/>
          <w:sz w:val="20"/>
        </w:rPr>
      </w:pPr>
      <w:bookmarkStart w:id="1386" w:name="_Ref53666898"/>
      <w:bookmarkStart w:id="1387" w:name="_Toc53670806"/>
      <w:bookmarkStart w:id="1388" w:name="_Toc53670954"/>
      <w:r w:rsidRPr="004E35DC">
        <w:rPr>
          <w:b/>
          <w:sz w:val="20"/>
        </w:rPr>
        <w:t>Rotation</w:t>
      </w:r>
      <w:bookmarkEnd w:id="1386"/>
      <w:bookmarkEnd w:id="1387"/>
      <w:bookmarkEnd w:id="1388"/>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4EBEB28"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61258" w:rsidRPr="00A61258">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00DF773C" w:rsidRPr="004E35DC">
        <w:rPr>
          <w:b/>
          <w:sz w:val="20"/>
        </w:rPr>
        <w:t xml:space="preserve"> (Direct Award Rota List)</w:t>
      </w:r>
      <w:bookmarkStart w:id="1389" w:name="_9kMPO5YVt7FC8CC"/>
      <w:r w:rsidR="00DF773C" w:rsidRPr="00EE4EB7">
        <w:rPr>
          <w:sz w:val="20"/>
        </w:rPr>
        <w:t>.</w:t>
      </w:r>
      <w:bookmarkEnd w:id="1389"/>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1A62410B" w:rsidR="00DF773C" w:rsidRPr="00EE4EB7" w:rsidRDefault="00BD5829" w:rsidP="004E35DC">
      <w:pPr>
        <w:pStyle w:val="01-S-Level3-BB"/>
        <w:spacing w:line="360" w:lineRule="auto"/>
        <w:jc w:val="left"/>
        <w:rPr>
          <w:sz w:val="20"/>
        </w:rPr>
      </w:pPr>
      <w:bookmarkStart w:id="1390"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w:t>
      </w:r>
      <w:r w:rsidR="00DF773C" w:rsidRPr="00EE4EB7">
        <w:rPr>
          <w:sz w:val="20"/>
        </w:rPr>
        <w:lastRenderedPageBreak/>
        <w:t>the list</w:t>
      </w:r>
      <w:bookmarkStart w:id="1391" w:name="_9kMHzG6ZWu8GD9DD"/>
      <w:r w:rsidR="00DF773C" w:rsidRPr="00EE4EB7">
        <w:rPr>
          <w:sz w:val="20"/>
        </w:rPr>
        <w:t>.</w:t>
      </w:r>
      <w:bookmarkEnd w:id="1391"/>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390"/>
    </w:p>
    <w:p w14:paraId="5D8D3343" w14:textId="54CC422A"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7499E9D6"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61258">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2CE2770B"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61258">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392" w:name="_Ref53666905"/>
      <w:bookmarkStart w:id="1393" w:name="_Toc53670807"/>
      <w:bookmarkStart w:id="1394" w:name="_Toc53670955"/>
      <w:r w:rsidRPr="004E35DC">
        <w:rPr>
          <w:b/>
          <w:sz w:val="20"/>
        </w:rPr>
        <w:t xml:space="preserve">Further </w:t>
      </w:r>
      <w:r w:rsidR="00DF773C" w:rsidRPr="004E35DC">
        <w:rPr>
          <w:b/>
          <w:sz w:val="20"/>
        </w:rPr>
        <w:t>Competitions</w:t>
      </w:r>
      <w:bookmarkEnd w:id="1392"/>
      <w:bookmarkEnd w:id="1393"/>
      <w:bookmarkEnd w:id="1394"/>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25E5AEEB" w14:textId="5C1FD21C" w:rsidR="0081406A" w:rsidRPr="00977686" w:rsidRDefault="0081406A" w:rsidP="004E35DC">
      <w:pPr>
        <w:pStyle w:val="01-S-Level2-BB"/>
        <w:spacing w:line="360" w:lineRule="auto"/>
        <w:jc w:val="left"/>
        <w:rPr>
          <w:sz w:val="20"/>
        </w:rPr>
      </w:pPr>
      <w:r w:rsidRPr="00977686">
        <w:rPr>
          <w:sz w:val="20"/>
        </w:rPr>
        <w:t>DfE shall use a further competition for</w:t>
      </w:r>
      <w:r w:rsidR="00933B2E" w:rsidRPr="00977686">
        <w:rPr>
          <w:sz w:val="20"/>
        </w:rPr>
        <w:t xml:space="preserve"> all of its requirements for</w:t>
      </w:r>
      <w:r w:rsidRPr="00977686">
        <w:rPr>
          <w:sz w:val="20"/>
        </w:rPr>
        <w:t xml:space="preserve"> [</w:t>
      </w:r>
      <w:r w:rsidR="00933B2E" w:rsidRPr="00977686">
        <w:rPr>
          <w:sz w:val="20"/>
        </w:rPr>
        <w:t xml:space="preserve">the Service described as: </w:t>
      </w:r>
      <w:r w:rsidRPr="00977686">
        <w:rPr>
          <w:sz w:val="20"/>
        </w:rPr>
        <w:t>Post</w:t>
      </w:r>
      <w:r w:rsidR="00933B2E" w:rsidRPr="00977686">
        <w:rPr>
          <w:sz w:val="20"/>
        </w:rPr>
        <w:t xml:space="preserve"> 16 Funding Assurance Specialist Service in </w:t>
      </w:r>
      <w:bookmarkStart w:id="1395" w:name="_9kR3WTr2CC8HI3rcszv1FHJLL"/>
      <w:r w:rsidR="00933B2E" w:rsidRPr="00977686">
        <w:rPr>
          <w:sz w:val="20"/>
        </w:rPr>
        <w:t>section 11.2.2.1</w:t>
      </w:r>
      <w:bookmarkEnd w:id="1395"/>
      <w:r w:rsidR="00933B2E" w:rsidRPr="00977686">
        <w:rPr>
          <w:sz w:val="20"/>
        </w:rPr>
        <w:t xml:space="preserve"> of the Framework Specification</w:t>
      </w:r>
    </w:p>
    <w:p w14:paraId="0D513EFF" w14:textId="6E20484D" w:rsidR="00C5370B" w:rsidRPr="00EE4EB7" w:rsidRDefault="00C5370B" w:rsidP="004E35DC">
      <w:pPr>
        <w:pStyle w:val="01-NormInd3-BB"/>
        <w:ind w:left="0"/>
        <w:jc w:val="left"/>
        <w:rPr>
          <w:b/>
          <w:i/>
          <w:sz w:val="20"/>
          <w:highlight w:val="cyan"/>
        </w:rPr>
      </w:pPr>
      <w:r w:rsidRPr="00EE4EB7">
        <w:rPr>
          <w:b/>
          <w:i/>
          <w:sz w:val="20"/>
          <w:highlight w:val="cyan"/>
        </w:rPr>
        <w:t xml:space="preserve"> </w:t>
      </w:r>
    </w:p>
    <w:p w14:paraId="59920D1A" w14:textId="4D1B2AC1"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396" w:name="_9kR3WTr2668HJP6tqgs3"/>
      <w:r w:rsidRPr="00EE4EB7">
        <w:rPr>
          <w:sz w:val="20"/>
        </w:rPr>
        <w:lastRenderedPageBreak/>
        <w:t>Details</w:t>
      </w:r>
      <w:bookmarkEnd w:id="1396"/>
      <w:r w:rsidRPr="00EE4EB7">
        <w:rPr>
          <w:sz w:val="20"/>
        </w:rPr>
        <w:t xml:space="preserve"> required to enable the Framework Providers to conduct conflict checks;</w:t>
      </w:r>
    </w:p>
    <w:p w14:paraId="591E2BA6" w14:textId="0705D0E7" w:rsidR="009D5B31" w:rsidRPr="00EE4EB7" w:rsidRDefault="009D5B31" w:rsidP="004E35DC">
      <w:pPr>
        <w:pStyle w:val="01-S-Level3-BB"/>
        <w:spacing w:line="360" w:lineRule="auto"/>
        <w:jc w:val="left"/>
        <w:rPr>
          <w:sz w:val="20"/>
        </w:rPr>
      </w:pPr>
      <w:bookmarkStart w:id="1397" w:name="_9kMHG5YVt488AJLR8vsiu5"/>
      <w:r w:rsidRPr="00EE4EB7">
        <w:rPr>
          <w:sz w:val="20"/>
        </w:rPr>
        <w:t>Details</w:t>
      </w:r>
      <w:bookmarkEnd w:id="1397"/>
      <w:r w:rsidRPr="00EE4EB7">
        <w:rPr>
          <w:sz w:val="20"/>
        </w:rPr>
        <w:t xml:space="preserve"> of any Key Performance Indicator to apply to the Call-Off Contract </w:t>
      </w:r>
      <w:bookmarkStart w:id="1398" w:name="_9kMJI5YVt7DA8EI"/>
      <w:bookmarkStart w:id="1399" w:name="_9kMJI5YVt7DA8FK"/>
      <w:r w:rsidRPr="00EE4EB7">
        <w:rPr>
          <w:sz w:val="20"/>
        </w:rPr>
        <w:t>(</w:t>
      </w:r>
      <w:bookmarkEnd w:id="1398"/>
      <w:bookmarkEnd w:id="1399"/>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61258">
        <w:rPr>
          <w:b/>
          <w:sz w:val="20"/>
        </w:rPr>
        <w:t xml:space="preserve">Schedule </w:t>
      </w:r>
      <w:r w:rsidR="00A61258" w:rsidRPr="00A61258">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47364DBC" w:rsidR="00E307A0" w:rsidRPr="00E307A0" w:rsidRDefault="005E28C8" w:rsidP="00E307A0">
      <w:pPr>
        <w:pStyle w:val="01-S-Level3-BB"/>
        <w:spacing w:line="360" w:lineRule="auto"/>
        <w:jc w:val="left"/>
        <w:rPr>
          <w:sz w:val="20"/>
        </w:rPr>
      </w:pPr>
      <w:bookmarkStart w:id="1400" w:name="_9kMIH5YVt488AJLR8vsiu5"/>
      <w:r w:rsidRPr="00EE4EB7">
        <w:rPr>
          <w:sz w:val="20"/>
        </w:rPr>
        <w:t>Details</w:t>
      </w:r>
      <w:bookmarkEnd w:id="1400"/>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61258">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D993B6A" w:rsidR="0089433E" w:rsidRPr="00EE4EB7" w:rsidRDefault="007E68B1" w:rsidP="004E35DC">
      <w:pPr>
        <w:pStyle w:val="01-S-Level2-BB"/>
        <w:spacing w:line="360" w:lineRule="auto"/>
        <w:jc w:val="left"/>
        <w:rPr>
          <w:sz w:val="20"/>
        </w:rPr>
      </w:pPr>
      <w:bookmarkStart w:id="1401"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401"/>
    </w:p>
    <w:p w14:paraId="1983FF9C" w14:textId="054A6860"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61258">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61258">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lastRenderedPageBreak/>
        <w:t xml:space="preserve">the </w:t>
      </w:r>
      <w:r w:rsidR="007E68B1" w:rsidRPr="004C3975">
        <w:rPr>
          <w:sz w:val="20"/>
        </w:rPr>
        <w:t>Framework Provider’s timetable for delivering the Services;</w:t>
      </w:r>
    </w:p>
    <w:p w14:paraId="1BD1FC8A" w14:textId="6FC73450"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491D441B"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402" w:name="_Ref54525955"/>
      <w:r w:rsidRPr="004E35DC">
        <w:rPr>
          <w:b/>
          <w:sz w:val="20"/>
        </w:rPr>
        <w:t xml:space="preserve">Invitation </w:t>
      </w:r>
      <w:bookmarkEnd w:id="1402"/>
      <w:r w:rsidR="008554EE" w:rsidRPr="00685AD7">
        <w:rPr>
          <w:b/>
          <w:sz w:val="20"/>
        </w:rPr>
        <w:t>Eligibility</w:t>
      </w:r>
    </w:p>
    <w:p w14:paraId="402A5389" w14:textId="31ABE485"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403"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403"/>
    </w:p>
    <w:p w14:paraId="3E7C915C" w14:textId="56A7F6B2" w:rsidR="0089433E" w:rsidRPr="00EE4EB7" w:rsidRDefault="00892F01" w:rsidP="004E35DC">
      <w:pPr>
        <w:pStyle w:val="01-S-Level3-BB"/>
        <w:spacing w:line="360" w:lineRule="auto"/>
        <w:jc w:val="left"/>
        <w:rPr>
          <w:sz w:val="20"/>
        </w:rPr>
      </w:pPr>
      <w:bookmarkStart w:id="1404"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61258">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404"/>
    </w:p>
    <w:p w14:paraId="4BE156C7" w14:textId="5460F112" w:rsidR="0089433E" w:rsidRPr="00EE4EB7" w:rsidRDefault="00E55550" w:rsidP="004E35DC">
      <w:pPr>
        <w:pStyle w:val="01-S-Level3-BB"/>
        <w:spacing w:line="360" w:lineRule="auto"/>
        <w:jc w:val="left"/>
        <w:rPr>
          <w:sz w:val="20"/>
        </w:rPr>
      </w:pPr>
      <w:r w:rsidRPr="00EE4EB7">
        <w:rPr>
          <w:sz w:val="20"/>
        </w:rPr>
        <w:t xml:space="preserve">if the Contractor’s </w:t>
      </w:r>
      <w:bookmarkStart w:id="1405" w:name="_9kMI05N7aXv6EEBIPZPrns3EA7RI65t235L"/>
      <w:r w:rsidRPr="00EE4EB7">
        <w:rPr>
          <w:sz w:val="20"/>
        </w:rPr>
        <w:t>Framework Agreement</w:t>
      </w:r>
      <w:bookmarkEnd w:id="1405"/>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61258">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406" w:name="_Toc53670809"/>
      <w:bookmarkStart w:id="1407" w:name="_Toc53670957"/>
      <w:r w:rsidRPr="004E35DC">
        <w:rPr>
          <w:b/>
          <w:sz w:val="20"/>
        </w:rPr>
        <w:t>Placing of Engagements</w:t>
      </w:r>
      <w:bookmarkEnd w:id="1406"/>
      <w:bookmarkEnd w:id="1407"/>
    </w:p>
    <w:p w14:paraId="0DF4E350" w14:textId="62762EAC"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408" w:name="_9kR3WTr5DA69C4vh"/>
      <w:r w:rsidRPr="00EE4EB7">
        <w:rPr>
          <w:sz w:val="20"/>
        </w:rPr>
        <w:t>the</w:t>
      </w:r>
      <w:bookmarkEnd w:id="1408"/>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7B912077" w14:textId="0AA9C4A1" w:rsidR="00733D0C" w:rsidRPr="00FD779E" w:rsidRDefault="00DF773C" w:rsidP="00EE4EB7">
      <w:pPr>
        <w:spacing w:line="360" w:lineRule="auto"/>
        <w:rPr>
          <w:rFonts w:cs="Arial"/>
          <w:b/>
          <w:color w:val="000000"/>
        </w:rPr>
      </w:pPr>
      <w:r w:rsidRPr="00141BA5">
        <w:rPr>
          <w:rFonts w:cs="Arial"/>
          <w:color w:val="000000"/>
        </w:rPr>
        <w:br w:type="page"/>
      </w:r>
      <w:bookmarkStart w:id="1409" w:name="AnnexA"/>
      <w:r w:rsidRPr="00DD61BA">
        <w:rPr>
          <w:rFonts w:cs="Arial"/>
          <w:b/>
          <w:color w:val="000000"/>
        </w:rPr>
        <w:lastRenderedPageBreak/>
        <w:t>Annex A</w:t>
      </w:r>
      <w:bookmarkEnd w:id="1409"/>
      <w:r w:rsidRPr="00DD61BA">
        <w:rPr>
          <w:rFonts w:cs="Arial"/>
          <w:b/>
          <w:color w:val="000000"/>
        </w:rPr>
        <w:t xml:space="preserve"> – Direct Award Rota List</w:t>
      </w:r>
    </w:p>
    <w:p w14:paraId="629B011B" w14:textId="77777777" w:rsidR="00C06F76" w:rsidRDefault="00C06F76" w:rsidP="00EE4EB7">
      <w:pPr>
        <w:spacing w:line="360" w:lineRule="auto"/>
        <w:rPr>
          <w:rFonts w:cs="Arial"/>
          <w:color w:val="000000"/>
        </w:rPr>
      </w:pPr>
    </w:p>
    <w:tbl>
      <w:tblPr>
        <w:tblW w:w="9203" w:type="dxa"/>
        <w:tblCellMar>
          <w:top w:w="15" w:type="dxa"/>
          <w:bottom w:w="15" w:type="dxa"/>
        </w:tblCellMar>
        <w:tblLook w:val="04A0" w:firstRow="1" w:lastRow="0" w:firstColumn="1" w:lastColumn="0" w:noHBand="0" w:noVBand="1"/>
      </w:tblPr>
      <w:tblGrid>
        <w:gridCol w:w="1929"/>
        <w:gridCol w:w="5345"/>
        <w:gridCol w:w="1929"/>
      </w:tblGrid>
      <w:tr w:rsidR="009C5CF7" w:rsidRPr="009C5CF7" w14:paraId="4256D00F" w14:textId="77777777" w:rsidTr="009C5CF7">
        <w:trPr>
          <w:trHeight w:val="573"/>
        </w:trPr>
        <w:tc>
          <w:tcPr>
            <w:tcW w:w="1929"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D15B063"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Lot</w:t>
            </w:r>
          </w:p>
        </w:tc>
        <w:tc>
          <w:tcPr>
            <w:tcW w:w="534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41C8835"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Supplier name</w:t>
            </w:r>
          </w:p>
        </w:tc>
        <w:tc>
          <w:tcPr>
            <w:tcW w:w="1929" w:type="dxa"/>
            <w:tcBorders>
              <w:top w:val="single" w:sz="4" w:space="0" w:color="auto"/>
              <w:left w:val="single" w:sz="4" w:space="0" w:color="auto"/>
              <w:bottom w:val="single" w:sz="4" w:space="0" w:color="auto"/>
              <w:right w:val="single" w:sz="4" w:space="0" w:color="auto"/>
            </w:tcBorders>
            <w:shd w:val="clear" w:color="000000" w:fill="002060"/>
            <w:vAlign w:val="bottom"/>
            <w:hideMark/>
          </w:tcPr>
          <w:p w14:paraId="55A1FC3F"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Rota Position</w:t>
            </w:r>
          </w:p>
        </w:tc>
      </w:tr>
      <w:tr w:rsidR="009C5CF7" w:rsidRPr="009C5CF7" w14:paraId="0FF392B6"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17789AC1"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8D5A6A6"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TIAA LTD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0766DB31"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w:t>
            </w:r>
          </w:p>
        </w:tc>
      </w:tr>
      <w:tr w:rsidR="009C5CF7" w:rsidRPr="009C5CF7" w14:paraId="2032DB65"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E50148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313052AA"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PwC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5E0128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2</w:t>
            </w:r>
          </w:p>
        </w:tc>
      </w:tr>
      <w:tr w:rsidR="009C5CF7" w:rsidRPr="009C5CF7" w14:paraId="1F730980"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A17872F"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53A9F99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Ernst &amp; Young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3AD884FF"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3</w:t>
            </w:r>
          </w:p>
        </w:tc>
      </w:tr>
      <w:tr w:rsidR="009C5CF7" w:rsidRPr="009C5CF7" w14:paraId="0C606A07"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1B40255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6E4D957"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RSM</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14729F9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4</w:t>
            </w:r>
          </w:p>
        </w:tc>
      </w:tr>
      <w:tr w:rsidR="009C5CF7" w:rsidRPr="009C5CF7" w14:paraId="75E1A9AD"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69D034AE"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381E281"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Grant Thornton UK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58DB7343"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5</w:t>
            </w:r>
          </w:p>
        </w:tc>
      </w:tr>
      <w:tr w:rsidR="009C5CF7" w:rsidRPr="009C5CF7" w14:paraId="4E2F7199"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6D3757F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F36A453"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KPMG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6E4AFF4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6</w:t>
            </w:r>
          </w:p>
        </w:tc>
      </w:tr>
      <w:tr w:rsidR="009C5CF7" w:rsidRPr="009C5CF7" w14:paraId="6F9F332F"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D25E6B5"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210655B"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FRP Advisory Trading Limited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4A0CFEFE"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7</w:t>
            </w:r>
          </w:p>
        </w:tc>
      </w:tr>
      <w:tr w:rsidR="009C5CF7" w:rsidRPr="009C5CF7" w14:paraId="7899C188"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497B8BE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23B32A9C"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Deloitte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B7668A8"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8</w:t>
            </w:r>
          </w:p>
        </w:tc>
      </w:tr>
      <w:tr w:rsidR="009C5CF7" w:rsidRPr="009C5CF7" w14:paraId="0FAC2C14"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3DA269B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1ABDFC6E"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Wylie &amp; Bisset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0589B9DE"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9</w:t>
            </w:r>
          </w:p>
        </w:tc>
      </w:tr>
      <w:tr w:rsidR="009C5CF7" w:rsidRPr="009C5CF7" w14:paraId="09413EA9"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B23B81B"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45AD089"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BDO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AFEBA63"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10</w:t>
            </w:r>
          </w:p>
        </w:tc>
      </w:tr>
    </w:tbl>
    <w:p w14:paraId="052DB072" w14:textId="77777777" w:rsidR="00977686" w:rsidRDefault="00977686" w:rsidP="00EE4EB7">
      <w:pPr>
        <w:spacing w:line="360" w:lineRule="auto"/>
        <w:rPr>
          <w:rFonts w:cs="Arial"/>
          <w:color w:val="000000"/>
        </w:rPr>
      </w:pPr>
    </w:p>
    <w:p w14:paraId="7A5DC620" w14:textId="77777777" w:rsidR="002B4C52" w:rsidRDefault="002B4C52" w:rsidP="002B4C52">
      <w:pPr>
        <w:tabs>
          <w:tab w:val="left" w:pos="5355"/>
        </w:tabs>
        <w:rPr>
          <w:rFonts w:cs="Arial"/>
          <w:color w:val="000000"/>
        </w:rPr>
      </w:pPr>
      <w:r>
        <w:rPr>
          <w:rFonts w:cs="Arial"/>
          <w:color w:val="000000"/>
        </w:rPr>
        <w:tab/>
      </w:r>
    </w:p>
    <w:tbl>
      <w:tblPr>
        <w:tblW w:w="9245" w:type="dxa"/>
        <w:tblCellMar>
          <w:top w:w="15" w:type="dxa"/>
          <w:bottom w:w="15" w:type="dxa"/>
        </w:tblCellMar>
        <w:tblLook w:val="04A0" w:firstRow="1" w:lastRow="0" w:firstColumn="1" w:lastColumn="0" w:noHBand="0" w:noVBand="1"/>
      </w:tblPr>
      <w:tblGrid>
        <w:gridCol w:w="1652"/>
        <w:gridCol w:w="5911"/>
        <w:gridCol w:w="1682"/>
      </w:tblGrid>
      <w:tr w:rsidR="002B4C52" w:rsidRPr="002B4C52" w14:paraId="72E3FD94" w14:textId="77777777" w:rsidTr="002B4C52">
        <w:trPr>
          <w:trHeight w:val="882"/>
        </w:trPr>
        <w:tc>
          <w:tcPr>
            <w:tcW w:w="1652"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A86B687" w14:textId="77777777"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Lot</w:t>
            </w:r>
          </w:p>
        </w:tc>
        <w:tc>
          <w:tcPr>
            <w:tcW w:w="5911"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D155175" w14:textId="77777777"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Supplier name</w:t>
            </w:r>
          </w:p>
        </w:tc>
        <w:tc>
          <w:tcPr>
            <w:tcW w:w="1682" w:type="dxa"/>
            <w:tcBorders>
              <w:top w:val="nil"/>
              <w:left w:val="nil"/>
              <w:bottom w:val="nil"/>
              <w:right w:val="single" w:sz="4" w:space="0" w:color="auto"/>
            </w:tcBorders>
            <w:shd w:val="clear" w:color="000000" w:fill="002060"/>
            <w:vAlign w:val="bottom"/>
            <w:hideMark/>
          </w:tcPr>
          <w:p w14:paraId="55E2A515" w14:textId="17B363A2"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Pr>
                <w:rFonts w:ascii="Calibri" w:hAnsi="Calibri" w:cs="Calibri"/>
                <w:b/>
                <w:bCs/>
                <w:color w:val="FFFFFF"/>
                <w:sz w:val="22"/>
                <w:szCs w:val="22"/>
                <w:lang w:eastAsia="en-GB"/>
              </w:rPr>
              <w:t>Rota Position</w:t>
            </w:r>
          </w:p>
        </w:tc>
      </w:tr>
      <w:tr w:rsidR="002B4C52" w:rsidRPr="002B4C52" w14:paraId="23658C22"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F8406A3"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76FF5608"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UHY Hacker Young (B'ham)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3C94614D"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1</w:t>
            </w:r>
          </w:p>
        </w:tc>
      </w:tr>
      <w:tr w:rsidR="002B4C52" w:rsidRPr="002B4C52" w14:paraId="469816AB"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09BDC0EF"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F9F365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Wylie &amp; Bisset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9F567B3"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2</w:t>
            </w:r>
          </w:p>
        </w:tc>
      </w:tr>
      <w:tr w:rsidR="002B4C52" w:rsidRPr="002B4C52" w14:paraId="44CCA709"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53AA7363"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D1991E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RSM</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69001FB1"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3</w:t>
            </w:r>
          </w:p>
        </w:tc>
      </w:tr>
      <w:tr w:rsidR="002B4C52" w:rsidRPr="002B4C52" w14:paraId="50379A25"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7A30E706"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11BBA74"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PwC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5FCCD5EC"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4</w:t>
            </w:r>
          </w:p>
        </w:tc>
      </w:tr>
      <w:tr w:rsidR="002B4C52" w:rsidRPr="002B4C52" w14:paraId="2B2CBCD9"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00216E5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1D938F00"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Mazars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40E1A2BB"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5</w:t>
            </w:r>
          </w:p>
        </w:tc>
      </w:tr>
      <w:tr w:rsidR="002B4C52" w:rsidRPr="002B4C52" w14:paraId="1A1EE138"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6E558D4C"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631A8CDA"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KPMG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0C9A64EF"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6</w:t>
            </w:r>
          </w:p>
        </w:tc>
      </w:tr>
    </w:tbl>
    <w:p w14:paraId="7B6BE0E9" w14:textId="2D1E3180" w:rsidR="002B4C52" w:rsidRDefault="002B4C52" w:rsidP="002B4C52">
      <w:pPr>
        <w:tabs>
          <w:tab w:val="left" w:pos="5355"/>
        </w:tabs>
        <w:rPr>
          <w:rFonts w:cs="Arial"/>
          <w:color w:val="000000"/>
        </w:rPr>
      </w:pPr>
    </w:p>
    <w:p w14:paraId="5481C26F" w14:textId="74A05662" w:rsidR="002B4C52" w:rsidRPr="002B4C52" w:rsidRDefault="002B4C52" w:rsidP="002B4C52">
      <w:pPr>
        <w:tabs>
          <w:tab w:val="left" w:pos="5355"/>
        </w:tabs>
        <w:rPr>
          <w:rFonts w:cs="Arial"/>
        </w:rPr>
        <w:sectPr w:rsidR="002B4C52" w:rsidRPr="002B4C52" w:rsidSect="00F434E6">
          <w:headerReference w:type="default" r:id="rId18"/>
          <w:footerReference w:type="default" r:id="rId19"/>
          <w:pgSz w:w="11906" w:h="16838"/>
          <w:pgMar w:top="1440" w:right="1134" w:bottom="1440" w:left="1134" w:header="720" w:footer="720" w:gutter="0"/>
          <w:cols w:space="720"/>
          <w:docGrid w:linePitch="360"/>
        </w:sectPr>
      </w:pPr>
      <w:r>
        <w:rPr>
          <w:rFonts w:cs="Arial"/>
        </w:rPr>
        <w:tab/>
      </w:r>
    </w:p>
    <w:p w14:paraId="5280A13F" w14:textId="68D17657" w:rsidR="007967F5" w:rsidRPr="00796BFD" w:rsidRDefault="007967F5" w:rsidP="00EE4EB7">
      <w:pPr>
        <w:spacing w:line="360" w:lineRule="auto"/>
        <w:jc w:val="center"/>
        <w:rPr>
          <w:b/>
        </w:rPr>
      </w:pPr>
      <w:bookmarkStart w:id="1410" w:name="_DV_M33"/>
      <w:bookmarkStart w:id="1411" w:name="_DV_M34"/>
      <w:bookmarkStart w:id="1412" w:name="_DV_M35"/>
      <w:bookmarkStart w:id="1413" w:name="_DV_M36"/>
      <w:bookmarkStart w:id="1414" w:name="_DV_M37"/>
      <w:bookmarkStart w:id="1415" w:name="_DV_M38"/>
      <w:bookmarkStart w:id="1416" w:name="_DV_M39"/>
      <w:bookmarkStart w:id="1417" w:name="_DV_M40"/>
      <w:bookmarkStart w:id="1418" w:name="_DV_M41"/>
      <w:bookmarkStart w:id="1419" w:name="_DV_M42"/>
      <w:bookmarkStart w:id="1420" w:name="_DV_M43"/>
      <w:bookmarkStart w:id="1421" w:name="_DV_M44"/>
      <w:bookmarkStart w:id="1422" w:name="_DV_M45"/>
      <w:bookmarkStart w:id="1423" w:name="_DV_M46"/>
      <w:bookmarkStart w:id="1424" w:name="_DV_M47"/>
      <w:bookmarkStart w:id="1425" w:name="_DV_M48"/>
      <w:bookmarkStart w:id="1426" w:name="_DV_M49"/>
      <w:bookmarkStart w:id="1427" w:name="_DV_M50"/>
      <w:bookmarkStart w:id="1428" w:name="_DV_M51"/>
      <w:bookmarkStart w:id="1429" w:name="_DV_M52"/>
      <w:bookmarkStart w:id="1430" w:name="_DV_M53"/>
      <w:bookmarkStart w:id="1431" w:name="_DV_M54"/>
      <w:bookmarkStart w:id="1432" w:name="_DV_M55"/>
      <w:bookmarkStart w:id="1433" w:name="_DV_M56"/>
      <w:bookmarkStart w:id="1434" w:name="_DV_M57"/>
      <w:bookmarkStart w:id="1435" w:name="_DV_M58"/>
      <w:bookmarkStart w:id="1436" w:name="_DV_M59"/>
      <w:bookmarkStart w:id="1437" w:name="_DV_M60"/>
      <w:bookmarkStart w:id="1438" w:name="_DV_M61"/>
      <w:bookmarkStart w:id="1439" w:name="_DV_M62"/>
      <w:bookmarkStart w:id="1440" w:name="_DV_M63"/>
      <w:bookmarkStart w:id="1441" w:name="_DV_M64"/>
      <w:bookmarkStart w:id="1442" w:name="_DV_M65"/>
      <w:bookmarkStart w:id="1443" w:name="_DV_M66"/>
      <w:bookmarkStart w:id="1444" w:name="_NN114"/>
      <w:bookmarkStart w:id="1445" w:name="_DV_M81"/>
      <w:bookmarkStart w:id="1446" w:name="_DV_M82"/>
      <w:bookmarkStart w:id="1447" w:name="_DV_M83"/>
      <w:bookmarkStart w:id="1448" w:name="_DV_M84"/>
      <w:bookmarkStart w:id="1449" w:name="_DV_M86"/>
      <w:bookmarkStart w:id="1450" w:name="_DV_M87"/>
      <w:bookmarkStart w:id="1451" w:name="_DV_M88"/>
      <w:bookmarkStart w:id="1452" w:name="_DV_M89"/>
      <w:bookmarkStart w:id="1453" w:name="_DV_M90"/>
      <w:bookmarkStart w:id="1454" w:name="_NN115"/>
      <w:bookmarkStart w:id="1455" w:name="_DV_M91"/>
      <w:bookmarkStart w:id="1456" w:name="_DV_M92"/>
      <w:bookmarkStart w:id="1457" w:name="_DV_M93"/>
      <w:bookmarkStart w:id="1458" w:name="_DV_M94"/>
      <w:bookmarkStart w:id="1459" w:name="_DV_M95"/>
      <w:bookmarkStart w:id="1460" w:name="_DV_M96"/>
      <w:bookmarkStart w:id="1461" w:name="_DV_M97"/>
      <w:bookmarkStart w:id="1462" w:name="_DV_M98"/>
      <w:bookmarkStart w:id="1463" w:name="_DV_M99"/>
      <w:bookmarkStart w:id="1464" w:name="_DV_M101"/>
      <w:bookmarkStart w:id="1465" w:name="_DV_M102"/>
      <w:bookmarkStart w:id="1466" w:name="_DV_M105"/>
      <w:bookmarkStart w:id="1467" w:name="_DV_M106"/>
      <w:bookmarkStart w:id="1468" w:name="_DV_M107"/>
      <w:bookmarkStart w:id="1469" w:name="_DV_M108"/>
      <w:bookmarkStart w:id="1470" w:name="_DV_M109"/>
      <w:bookmarkStart w:id="1471" w:name="_DV_M111"/>
      <w:bookmarkStart w:id="1472" w:name="_DV_M116"/>
      <w:bookmarkStart w:id="1473" w:name="_DV_M117"/>
      <w:bookmarkStart w:id="1474" w:name="_DV_M120"/>
      <w:bookmarkStart w:id="1475" w:name="_DV_M121"/>
      <w:bookmarkStart w:id="1476" w:name="_DV_M122"/>
      <w:bookmarkStart w:id="1477" w:name="_DV_M123"/>
      <w:bookmarkStart w:id="1478" w:name="_DV_M124"/>
      <w:bookmarkStart w:id="1479" w:name="_DV_M125"/>
      <w:bookmarkStart w:id="1480" w:name="_DV_M126"/>
      <w:bookmarkStart w:id="1481" w:name="_DV_M127"/>
      <w:bookmarkStart w:id="1482" w:name="_DV_M128"/>
      <w:bookmarkStart w:id="1483" w:name="_DV_M129"/>
      <w:bookmarkStart w:id="1484" w:name="_DV_M131"/>
      <w:bookmarkStart w:id="1485" w:name="_NN117"/>
      <w:bookmarkStart w:id="1486" w:name="_DV_M132"/>
      <w:bookmarkStart w:id="1487" w:name="_DV_M133"/>
      <w:bookmarkStart w:id="1488" w:name="_DV_M134"/>
      <w:bookmarkStart w:id="1489" w:name="_DV_M137"/>
      <w:bookmarkStart w:id="1490" w:name="_DV_M138"/>
      <w:bookmarkStart w:id="1491" w:name="_DV_M139"/>
      <w:bookmarkStart w:id="1492" w:name="_DV_M141"/>
      <w:bookmarkStart w:id="1493" w:name="_DV_M142"/>
      <w:bookmarkStart w:id="1494" w:name="_DV_M143"/>
      <w:bookmarkStart w:id="1495" w:name="_DV_M144"/>
      <w:bookmarkStart w:id="1496" w:name="_DV_M145"/>
      <w:bookmarkStart w:id="1497" w:name="_DV_M153"/>
      <w:bookmarkStart w:id="1498" w:name="_DV_M182"/>
      <w:bookmarkStart w:id="1499" w:name="_NN122"/>
      <w:bookmarkStart w:id="1500" w:name="_DV_M183"/>
      <w:bookmarkStart w:id="1501" w:name="_DV_M184"/>
      <w:bookmarkStart w:id="1502" w:name="_DV_M186"/>
      <w:bookmarkStart w:id="1503" w:name="_DV_M188"/>
      <w:bookmarkStart w:id="1504" w:name="_DV_M190"/>
      <w:bookmarkStart w:id="1505" w:name="_DV_M193"/>
      <w:bookmarkStart w:id="1506" w:name="_DV_M196"/>
      <w:bookmarkStart w:id="1507" w:name="_DV_M197"/>
      <w:bookmarkStart w:id="1508" w:name="_DV_M198"/>
      <w:bookmarkStart w:id="1509" w:name="_DV_M199"/>
      <w:bookmarkStart w:id="1510" w:name="_DV_M200"/>
      <w:bookmarkStart w:id="1511" w:name="_DV_M201"/>
      <w:bookmarkStart w:id="1512" w:name="_DV_M202"/>
      <w:bookmarkStart w:id="1513" w:name="_DV_M204"/>
      <w:bookmarkStart w:id="1514" w:name="_DV_M206"/>
      <w:bookmarkStart w:id="1515" w:name="_DV_M209"/>
      <w:bookmarkStart w:id="1516" w:name="_DV_M211"/>
      <w:bookmarkStart w:id="1517" w:name="_DV_M213"/>
      <w:bookmarkStart w:id="1518" w:name="_DV_M214"/>
      <w:bookmarkStart w:id="1519" w:name="_DV_M216"/>
      <w:bookmarkStart w:id="1520" w:name="_DV_M217"/>
      <w:bookmarkStart w:id="1521" w:name="_DV_M219"/>
      <w:bookmarkStart w:id="1522" w:name="_DV_M221"/>
      <w:bookmarkStart w:id="1523" w:name="_DV_M222"/>
      <w:bookmarkStart w:id="1524" w:name="_DV_M223"/>
      <w:bookmarkStart w:id="1525" w:name="_DV_M224"/>
      <w:bookmarkStart w:id="1526" w:name="_DV_M226"/>
      <w:bookmarkStart w:id="1527" w:name="_DV_M227"/>
      <w:bookmarkStart w:id="1528" w:name="_DV_M230"/>
      <w:bookmarkStart w:id="1529" w:name="_DV_M231"/>
      <w:bookmarkStart w:id="1530" w:name="_DV_M236"/>
      <w:bookmarkStart w:id="1531" w:name="_DV_M237"/>
      <w:bookmarkStart w:id="1532" w:name="_DV_M238"/>
      <w:bookmarkStart w:id="1533" w:name="_DV_M239"/>
      <w:bookmarkStart w:id="1534" w:name="_DV_M240"/>
      <w:bookmarkStart w:id="1535" w:name="_DV_M241"/>
      <w:bookmarkStart w:id="1536" w:name="_DV_M243"/>
      <w:bookmarkStart w:id="1537" w:name="_DV_M244"/>
      <w:bookmarkStart w:id="1538" w:name="_DV_M245"/>
      <w:bookmarkStart w:id="1539" w:name="_DV_M246"/>
      <w:bookmarkStart w:id="1540" w:name="_DV_M256"/>
      <w:bookmarkStart w:id="1541" w:name="_NN124"/>
      <w:bookmarkStart w:id="1542" w:name="_DV_M257"/>
      <w:bookmarkStart w:id="1543" w:name="_DV_M258"/>
      <w:bookmarkStart w:id="1544" w:name="_DV_M259"/>
      <w:bookmarkStart w:id="1545" w:name="_DV_M260"/>
      <w:bookmarkStart w:id="1546" w:name="_DV_M261"/>
      <w:bookmarkStart w:id="1547" w:name="_DV_M262"/>
      <w:bookmarkStart w:id="1548" w:name="_DV_M263"/>
      <w:bookmarkStart w:id="1549" w:name="_DV_M264"/>
      <w:bookmarkStart w:id="1550" w:name="_DV_M265"/>
      <w:bookmarkStart w:id="1551" w:name="_DV_M266"/>
      <w:bookmarkStart w:id="1552" w:name="_DV_M267"/>
      <w:bookmarkStart w:id="1553" w:name="_DV_M268"/>
      <w:bookmarkStart w:id="1554" w:name="_DV_M269"/>
      <w:bookmarkStart w:id="1555" w:name="_DV_M270"/>
      <w:bookmarkStart w:id="1556" w:name="_DV_M271"/>
      <w:bookmarkStart w:id="1557" w:name="_DV_M272"/>
      <w:bookmarkStart w:id="1558" w:name="_DV_M273"/>
      <w:bookmarkStart w:id="1559" w:name="_DV_M274"/>
      <w:bookmarkStart w:id="1560" w:name="_DV_M276"/>
      <w:bookmarkStart w:id="1561" w:name="_DV_M277"/>
      <w:bookmarkStart w:id="1562" w:name="_DV_M278"/>
      <w:bookmarkStart w:id="1563" w:name="_DV_M279"/>
      <w:bookmarkStart w:id="1564" w:name="_DV_M280"/>
      <w:bookmarkStart w:id="1565" w:name="_DV_M281"/>
      <w:bookmarkStart w:id="1566" w:name="_DV_M282"/>
      <w:bookmarkStart w:id="1567" w:name="_DV_M283"/>
      <w:bookmarkStart w:id="1568" w:name="_DV_M284"/>
      <w:bookmarkStart w:id="1569" w:name="_DV_M285"/>
      <w:bookmarkStart w:id="1570" w:name="_DV_M286"/>
      <w:bookmarkStart w:id="1571" w:name="_DV_M288"/>
      <w:bookmarkStart w:id="1572" w:name="_DV_M289"/>
      <w:bookmarkStart w:id="1573" w:name="_DV_M290"/>
      <w:bookmarkStart w:id="1574" w:name="_DV_M292"/>
      <w:bookmarkStart w:id="1575" w:name="_DV_M294"/>
      <w:bookmarkStart w:id="1576" w:name="_DV_M295"/>
      <w:bookmarkStart w:id="1577" w:name="_DV_M296"/>
      <w:bookmarkStart w:id="1578" w:name="_DV_M298"/>
      <w:bookmarkStart w:id="1579" w:name="_DV_M299"/>
      <w:bookmarkStart w:id="1580" w:name="_DV_M300"/>
      <w:bookmarkStart w:id="1581" w:name="_DV_M301"/>
      <w:bookmarkStart w:id="1582" w:name="_DV_M302"/>
      <w:bookmarkStart w:id="1583" w:name="_DV_M303"/>
      <w:bookmarkStart w:id="1584" w:name="_DV_M304"/>
      <w:bookmarkStart w:id="1585" w:name="_DV_M305"/>
      <w:bookmarkStart w:id="1586" w:name="_DV_M306"/>
      <w:bookmarkStart w:id="1587" w:name="_DV_M307"/>
      <w:bookmarkStart w:id="1588" w:name="_DV_M308"/>
      <w:bookmarkStart w:id="1589" w:name="_DV_M309"/>
      <w:bookmarkStart w:id="1590" w:name="_DV_M310"/>
      <w:bookmarkStart w:id="1591" w:name="_DV_M311"/>
      <w:bookmarkStart w:id="1592" w:name="_DV_M312"/>
      <w:bookmarkStart w:id="1593" w:name="_DV_M313"/>
      <w:bookmarkStart w:id="1594" w:name="_DV_M314"/>
      <w:bookmarkStart w:id="1595" w:name="_DV_M315"/>
      <w:bookmarkStart w:id="1596" w:name="_DV_M316"/>
      <w:bookmarkStart w:id="1597" w:name="_DV_M317"/>
      <w:bookmarkStart w:id="1598" w:name="_NN126"/>
      <w:bookmarkStart w:id="1599" w:name="_DV_M318"/>
      <w:bookmarkStart w:id="1600" w:name="_DV_M320"/>
      <w:bookmarkStart w:id="1601" w:name="_DV_M321"/>
      <w:bookmarkStart w:id="1602" w:name="_DV_M322"/>
      <w:bookmarkStart w:id="1603" w:name="_DV_M324"/>
      <w:bookmarkStart w:id="1604" w:name="_DV_M326"/>
      <w:bookmarkStart w:id="1605" w:name="_DV_M327"/>
      <w:bookmarkStart w:id="1606" w:name="_DV_M328"/>
      <w:bookmarkStart w:id="1607" w:name="_DV_M329"/>
      <w:bookmarkStart w:id="1608" w:name="_DV_M330"/>
      <w:bookmarkStart w:id="1609" w:name="_DV_M332"/>
      <w:bookmarkStart w:id="1610" w:name="_DV_M333"/>
      <w:bookmarkStart w:id="1611" w:name="_DV_M334"/>
      <w:bookmarkStart w:id="1612" w:name="_DV_M335"/>
      <w:bookmarkStart w:id="1613" w:name="_DV_M336"/>
      <w:bookmarkStart w:id="1614" w:name="_DV_M337"/>
      <w:bookmarkStart w:id="1615" w:name="_DV_M338"/>
      <w:bookmarkStart w:id="1616" w:name="_DV_M339"/>
      <w:bookmarkStart w:id="1617" w:name="_DV_M341"/>
      <w:bookmarkStart w:id="1618" w:name="_DV_M342"/>
      <w:bookmarkStart w:id="1619" w:name="_DV_M343"/>
      <w:bookmarkStart w:id="1620" w:name="_DV_M344"/>
      <w:bookmarkStart w:id="1621" w:name="_DV_M345"/>
      <w:bookmarkStart w:id="1622" w:name="_DV_M346"/>
      <w:bookmarkStart w:id="1623" w:name="_DV_M347"/>
      <w:bookmarkStart w:id="1624" w:name="_DV_M348"/>
      <w:bookmarkStart w:id="1625" w:name="_DV_M349"/>
      <w:bookmarkStart w:id="1626" w:name="_DV_M350"/>
      <w:bookmarkStart w:id="1627" w:name="_DV_M351"/>
      <w:bookmarkStart w:id="1628" w:name="_DV_M352"/>
      <w:bookmarkStart w:id="1629" w:name="_DV_M353"/>
      <w:bookmarkStart w:id="1630" w:name="_DV_M354"/>
      <w:bookmarkStart w:id="1631" w:name="_DV_M355"/>
      <w:bookmarkStart w:id="1632" w:name="_DV_M356"/>
      <w:bookmarkStart w:id="1633" w:name="_DV_M357"/>
      <w:bookmarkStart w:id="1634" w:name="_DV_M358"/>
      <w:bookmarkStart w:id="1635" w:name="_DV_M359"/>
      <w:bookmarkStart w:id="1636" w:name="_DV_M360"/>
      <w:bookmarkStart w:id="1637" w:name="_DV_M361"/>
      <w:bookmarkStart w:id="1638" w:name="_DV_M362"/>
      <w:bookmarkStart w:id="1639" w:name="_DV_M364"/>
      <w:bookmarkStart w:id="1640" w:name="_DV_M365"/>
      <w:bookmarkStart w:id="1641" w:name="_DV_M366"/>
      <w:bookmarkStart w:id="1642" w:name="_DV_M367"/>
      <w:bookmarkStart w:id="1643" w:name="_DV_M369"/>
      <w:bookmarkStart w:id="1644" w:name="_DV_M370"/>
      <w:bookmarkStart w:id="1645" w:name="_DV_M371"/>
      <w:bookmarkStart w:id="1646" w:name="_DV_M372"/>
      <w:bookmarkStart w:id="1647" w:name="_DV_M373"/>
      <w:bookmarkStart w:id="1648" w:name="_DV_M374"/>
      <w:bookmarkStart w:id="1649" w:name="_NN127"/>
      <w:bookmarkStart w:id="1650" w:name="_DV_M375"/>
      <w:bookmarkStart w:id="1651" w:name="_DV_M376"/>
      <w:bookmarkStart w:id="1652" w:name="_DV_M377"/>
      <w:bookmarkStart w:id="1653" w:name="_DV_M378"/>
      <w:bookmarkStart w:id="1654" w:name="_DV_M379"/>
      <w:bookmarkStart w:id="1655" w:name="_DV_M380"/>
      <w:bookmarkStart w:id="1656" w:name="_DV_M381"/>
      <w:bookmarkStart w:id="1657" w:name="_DV_M382"/>
      <w:bookmarkStart w:id="1658" w:name="_DV_M383"/>
      <w:bookmarkStart w:id="1659" w:name="_DV_M384"/>
      <w:bookmarkStart w:id="1660" w:name="_DV_M385"/>
      <w:bookmarkStart w:id="1661" w:name="_DV_M386"/>
      <w:bookmarkStart w:id="1662" w:name="_DV_M387"/>
      <w:bookmarkStart w:id="1663" w:name="_DV_M388"/>
      <w:bookmarkStart w:id="1664" w:name="_DV_M389"/>
      <w:bookmarkStart w:id="1665" w:name="_DV_M390"/>
      <w:bookmarkStart w:id="1666" w:name="_DV_M391"/>
      <w:bookmarkStart w:id="1667" w:name="_DV_M392"/>
      <w:bookmarkStart w:id="1668" w:name="_DV_M393"/>
      <w:bookmarkStart w:id="1669" w:name="_DV_M394"/>
      <w:bookmarkStart w:id="1670" w:name="_DV_M395"/>
      <w:bookmarkStart w:id="1671" w:name="_DV_M396"/>
      <w:bookmarkStart w:id="1672" w:name="_DV_M397"/>
      <w:bookmarkStart w:id="1673" w:name="_DV_M398"/>
      <w:bookmarkStart w:id="1674" w:name="_DV_M399"/>
      <w:bookmarkStart w:id="1675" w:name="_DV_M400"/>
      <w:bookmarkStart w:id="1676" w:name="_DV_M401"/>
      <w:bookmarkStart w:id="1677" w:name="_DV_M423"/>
      <w:bookmarkStart w:id="1678" w:name="_DV_M442"/>
      <w:bookmarkStart w:id="1679" w:name="_DV_M446"/>
      <w:bookmarkStart w:id="1680" w:name="_DV_M477"/>
      <w:bookmarkStart w:id="1681" w:name="_DV_M492"/>
      <w:bookmarkStart w:id="1682" w:name="_DV_M496"/>
      <w:bookmarkStart w:id="1683" w:name="_DV_M532"/>
      <w:bookmarkStart w:id="1684" w:name="_DV_M539"/>
      <w:bookmarkStart w:id="1685" w:name="_DV_M541"/>
      <w:bookmarkStart w:id="1686" w:name="_NN141"/>
      <w:bookmarkStart w:id="1687" w:name="_DV_M542"/>
      <w:bookmarkStart w:id="1688" w:name="_DV_M543"/>
      <w:bookmarkStart w:id="1689" w:name="_DV_M552"/>
      <w:bookmarkStart w:id="1690" w:name="_NN143"/>
      <w:bookmarkStart w:id="1691" w:name="_DV_M553"/>
      <w:bookmarkStart w:id="1692" w:name="_DV_M556"/>
      <w:bookmarkStart w:id="1693" w:name="_DV_M557"/>
      <w:bookmarkStart w:id="1694" w:name="_DV_M566"/>
      <w:bookmarkStart w:id="1695" w:name="_NN145"/>
      <w:bookmarkStart w:id="1696" w:name="_DV_M567"/>
      <w:bookmarkStart w:id="1697" w:name="_DV_M568"/>
      <w:bookmarkStart w:id="1698" w:name="_DV_M570"/>
      <w:bookmarkStart w:id="1699" w:name="_DV_M572"/>
      <w:bookmarkStart w:id="1700" w:name="_DV_M573"/>
      <w:bookmarkStart w:id="1701" w:name="_DV_M574"/>
      <w:bookmarkStart w:id="1702" w:name="_DV_M575"/>
      <w:bookmarkStart w:id="1703" w:name="_DV_M576"/>
      <w:bookmarkStart w:id="1704" w:name="_NN146"/>
      <w:bookmarkStart w:id="1705" w:name="_DV_M577"/>
      <w:bookmarkStart w:id="1706" w:name="_DV_M578"/>
      <w:bookmarkStart w:id="1707" w:name="_DV_M57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708" w:name="_Ref53665997"/>
    </w:p>
    <w:bookmarkEnd w:id="1708"/>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72EFD429" w:rsidR="00633F31" w:rsidRPr="00EE4EB7" w:rsidRDefault="000959AA" w:rsidP="004036BF">
      <w:pPr>
        <w:pStyle w:val="TOC1"/>
        <w:rPr>
          <w:rFonts w:asciiTheme="minorHAnsi" w:eastAsiaTheme="minorEastAsia" w:hAnsiTheme="minorHAnsi" w:cstheme="minorBidi"/>
          <w:noProof/>
        </w:rPr>
      </w:pPr>
      <w:r w:rsidRPr="00DD61BA">
        <w:fldChar w:fldCharType="begin"/>
      </w:r>
      <w:r w:rsidRPr="00EE4EB7">
        <w:instrText xml:space="preserve"> TOC \h \z \t "01-S-Level1-BB,1" \b TOCsch6 </w:instrText>
      </w:r>
      <w:r w:rsidRPr="00DD61BA">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rPr>
          <w:tab/>
        </w:r>
        <w:r w:rsidR="00633F31" w:rsidRPr="00EE4EB7">
          <w:rPr>
            <w:rStyle w:val="Hyperlink"/>
            <w:noProof/>
            <w:szCs w:val="20"/>
          </w:rPr>
          <w:t xml:space="preserve">DEFINITIONS AND INTERPRETATION </w:t>
        </w:r>
        <w:r w:rsidR="00633F31" w:rsidRPr="00EE4EB7">
          <w:rPr>
            <w:noProof/>
            <w:webHidden/>
          </w:rPr>
          <w:tab/>
        </w:r>
        <w:r w:rsidR="00633F31" w:rsidRPr="00EE4EB7">
          <w:rPr>
            <w:noProof/>
            <w:webHidden/>
          </w:rPr>
          <w:fldChar w:fldCharType="begin"/>
        </w:r>
        <w:r w:rsidR="00633F31" w:rsidRPr="00EE4EB7">
          <w:rPr>
            <w:noProof/>
            <w:webHidden/>
          </w:rPr>
          <w:instrText xml:space="preserve"> PAGEREF _Toc53672240 \h </w:instrText>
        </w:r>
        <w:r w:rsidR="00633F31" w:rsidRPr="00EE4EB7">
          <w:rPr>
            <w:noProof/>
            <w:webHidden/>
          </w:rPr>
        </w:r>
        <w:r w:rsidR="00633F31" w:rsidRPr="00EE4EB7">
          <w:rPr>
            <w:noProof/>
            <w:webHidden/>
          </w:rPr>
          <w:fldChar w:fldCharType="separate"/>
        </w:r>
        <w:r w:rsidR="00A61258">
          <w:rPr>
            <w:noProof/>
            <w:webHidden/>
          </w:rPr>
          <w:t>71</w:t>
        </w:r>
        <w:r w:rsidR="00633F31" w:rsidRPr="00EE4EB7">
          <w:rPr>
            <w:noProof/>
            <w:webHidden/>
          </w:rPr>
          <w:fldChar w:fldCharType="end"/>
        </w:r>
      </w:hyperlink>
    </w:p>
    <w:p w14:paraId="2EF601ED" w14:textId="42F56E96" w:rsidR="00633F31" w:rsidRPr="00EE4EB7" w:rsidRDefault="0038590E" w:rsidP="004036BF">
      <w:pPr>
        <w:pStyle w:val="TOC1"/>
        <w:rPr>
          <w:rFonts w:asciiTheme="minorHAnsi" w:eastAsiaTheme="minorEastAsia" w:hAnsiTheme="minorHAnsi" w:cstheme="minorBidi"/>
          <w:noProof/>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rPr>
          <w:tab/>
        </w:r>
        <w:r w:rsidR="00633F31" w:rsidRPr="00FD779E">
          <w:rPr>
            <w:rStyle w:val="Hyperlink"/>
            <w:noProof/>
            <w:szCs w:val="20"/>
          </w:rPr>
          <w:t>TERM</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_Toc53672241 \h </w:instrText>
        </w:r>
        <w:r w:rsidR="00633F31" w:rsidRPr="006E42A1">
          <w:rPr>
            <w:noProof/>
            <w:webHidden/>
          </w:rPr>
        </w:r>
        <w:r w:rsidR="00633F31" w:rsidRPr="006E42A1">
          <w:rPr>
            <w:noProof/>
            <w:webHidden/>
          </w:rPr>
          <w:fldChar w:fldCharType="separate"/>
        </w:r>
        <w:r w:rsidR="00A61258">
          <w:rPr>
            <w:noProof/>
            <w:webHidden/>
          </w:rPr>
          <w:t>75</w:t>
        </w:r>
        <w:r w:rsidR="00633F31" w:rsidRPr="006E42A1">
          <w:rPr>
            <w:noProof/>
            <w:webHidden/>
          </w:rPr>
          <w:fldChar w:fldCharType="end"/>
        </w:r>
      </w:hyperlink>
    </w:p>
    <w:p w14:paraId="2EB4A73B" w14:textId="0D366635" w:rsidR="00633F31" w:rsidRPr="00EE4EB7" w:rsidRDefault="0038590E" w:rsidP="004036BF">
      <w:pPr>
        <w:pStyle w:val="TOC1"/>
        <w:rPr>
          <w:rFonts w:asciiTheme="minorHAnsi" w:eastAsiaTheme="minorEastAsia" w:hAnsiTheme="minorHAnsi" w:cstheme="minorBidi"/>
          <w:noProof/>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rPr>
          <w:tab/>
        </w:r>
        <w:r w:rsidR="00633F31" w:rsidRPr="00FD779E">
          <w:rPr>
            <w:rStyle w:val="Hyperlink"/>
            <w:noProof/>
            <w:szCs w:val="20"/>
          </w:rPr>
          <w:t>THE SERVICES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_Toc53672242 \h </w:instrText>
        </w:r>
        <w:r w:rsidR="00633F31" w:rsidRPr="006E42A1">
          <w:rPr>
            <w:noProof/>
            <w:webHidden/>
          </w:rPr>
        </w:r>
        <w:r w:rsidR="00633F31" w:rsidRPr="006E42A1">
          <w:rPr>
            <w:noProof/>
            <w:webHidden/>
          </w:rPr>
          <w:fldChar w:fldCharType="separate"/>
        </w:r>
        <w:r w:rsidR="00A61258">
          <w:rPr>
            <w:noProof/>
            <w:webHidden/>
          </w:rPr>
          <w:t>75</w:t>
        </w:r>
        <w:r w:rsidR="00633F31" w:rsidRPr="006E42A1">
          <w:rPr>
            <w:noProof/>
            <w:webHidden/>
          </w:rPr>
          <w:fldChar w:fldCharType="end"/>
        </w:r>
      </w:hyperlink>
    </w:p>
    <w:p w14:paraId="63805CDF" w14:textId="2749277C" w:rsidR="00633F31" w:rsidRPr="00EE4EB7" w:rsidRDefault="0038590E" w:rsidP="004036BF">
      <w:pPr>
        <w:pStyle w:val="TOC1"/>
        <w:rPr>
          <w:rFonts w:asciiTheme="minorHAnsi" w:eastAsiaTheme="minorEastAsia" w:hAnsiTheme="minorHAnsi" w:cstheme="minorBidi"/>
          <w:noProof/>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rPr>
          <w:tab/>
        </w:r>
        <w:r w:rsidR="00633F31" w:rsidRPr="00FD779E">
          <w:rPr>
            <w:rStyle w:val="Hyperlink"/>
            <w:noProof/>
            <w:szCs w:val="20"/>
          </w:rPr>
          <w:t>DFE CO-OPERATION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_Toc53672243 \h </w:instrText>
        </w:r>
        <w:r w:rsidR="00633F31" w:rsidRPr="006E42A1">
          <w:rPr>
            <w:noProof/>
            <w:webHidden/>
          </w:rPr>
        </w:r>
        <w:r w:rsidR="00633F31" w:rsidRPr="006E42A1">
          <w:rPr>
            <w:noProof/>
            <w:webHidden/>
          </w:rPr>
          <w:fldChar w:fldCharType="separate"/>
        </w:r>
        <w:r w:rsidR="00A61258">
          <w:rPr>
            <w:noProof/>
            <w:webHidden/>
          </w:rPr>
          <w:t>79</w:t>
        </w:r>
        <w:r w:rsidR="00633F31" w:rsidRPr="006E42A1">
          <w:rPr>
            <w:noProof/>
            <w:webHidden/>
          </w:rPr>
          <w:fldChar w:fldCharType="end"/>
        </w:r>
      </w:hyperlink>
    </w:p>
    <w:p w14:paraId="4E77BA11" w14:textId="0F121A37" w:rsidR="00633F31" w:rsidRPr="00EE4EB7" w:rsidRDefault="0038590E" w:rsidP="004036BF">
      <w:pPr>
        <w:pStyle w:val="TOC1"/>
        <w:rPr>
          <w:rFonts w:asciiTheme="minorHAnsi" w:eastAsiaTheme="minorEastAsia" w:hAnsiTheme="minorHAnsi" w:cstheme="minorBidi"/>
          <w:noProof/>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rPr>
          <w:tab/>
        </w:r>
        <w:r w:rsidR="00633F31" w:rsidRPr="00FD779E">
          <w:rPr>
            <w:rStyle w:val="Hyperlink"/>
            <w:noProof/>
            <w:szCs w:val="20"/>
          </w:rPr>
          <w:t>CONFLICTS OF INTEREST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_Toc53672244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6229FCF5" w14:textId="266C8B3B" w:rsidR="00633F31" w:rsidRPr="00EE4EB7" w:rsidRDefault="0038590E" w:rsidP="004036BF">
      <w:pPr>
        <w:pStyle w:val="TOC1"/>
        <w:rPr>
          <w:rFonts w:asciiTheme="minorHAnsi" w:eastAsiaTheme="minorEastAsia" w:hAnsiTheme="minorHAnsi" w:cstheme="minorBidi"/>
          <w:noProof/>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rPr>
          <w:tab/>
        </w:r>
        <w:r w:rsidR="00633F31" w:rsidRPr="00FD779E">
          <w:rPr>
            <w:rStyle w:val="Hyperlink"/>
            <w:noProof/>
            <w:szCs w:val="20"/>
          </w:rPr>
          <w:t>CONSORTIA</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_Toc53672245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7FDA3A96" w14:textId="279BFE37" w:rsidR="00633F31" w:rsidRPr="00EE4EB7" w:rsidRDefault="0038590E" w:rsidP="004036BF">
      <w:pPr>
        <w:pStyle w:val="TOC1"/>
        <w:rPr>
          <w:rFonts w:asciiTheme="minorHAnsi" w:eastAsiaTheme="minorEastAsia" w:hAnsiTheme="minorHAnsi" w:cstheme="minorBidi"/>
          <w:noProof/>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rPr>
          <w:tab/>
        </w:r>
        <w:r w:rsidR="00633F31" w:rsidRPr="00FD779E">
          <w:rPr>
            <w:rStyle w:val="Hyperlink"/>
            <w:noProof/>
            <w:szCs w:val="20"/>
          </w:rPr>
          <w:t>TRANSFER AND SUB-CONTRACTING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_Toc53672246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720688CC" w14:textId="55DBFA04" w:rsidR="00633F31" w:rsidRPr="00EE4EB7" w:rsidRDefault="0038590E" w:rsidP="004036BF">
      <w:pPr>
        <w:pStyle w:val="TOC1"/>
        <w:rPr>
          <w:rFonts w:asciiTheme="minorHAnsi" w:eastAsiaTheme="minorEastAsia" w:hAnsiTheme="minorHAnsi" w:cstheme="minorBidi"/>
          <w:noProof/>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rPr>
          <w:tab/>
        </w:r>
        <w:r w:rsidR="00633F31" w:rsidRPr="00FD779E">
          <w:rPr>
            <w:rStyle w:val="Hyperlink"/>
            <w:noProof/>
            <w:szCs w:val="20"/>
          </w:rPr>
          <w:t>PERSONNEL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_Toc53672247 \h </w:instrText>
        </w:r>
        <w:r w:rsidR="00633F31" w:rsidRPr="006E42A1">
          <w:rPr>
            <w:noProof/>
            <w:webHidden/>
          </w:rPr>
        </w:r>
        <w:r w:rsidR="00633F31" w:rsidRPr="006E42A1">
          <w:rPr>
            <w:noProof/>
            <w:webHidden/>
          </w:rPr>
          <w:fldChar w:fldCharType="separate"/>
        </w:r>
        <w:r w:rsidR="00A61258">
          <w:rPr>
            <w:noProof/>
            <w:webHidden/>
          </w:rPr>
          <w:t>82</w:t>
        </w:r>
        <w:r w:rsidR="00633F31" w:rsidRPr="006E42A1">
          <w:rPr>
            <w:noProof/>
            <w:webHidden/>
          </w:rPr>
          <w:fldChar w:fldCharType="end"/>
        </w:r>
      </w:hyperlink>
    </w:p>
    <w:p w14:paraId="7FBAE122" w14:textId="47CE8377" w:rsidR="00633F31" w:rsidRPr="00EE4EB7" w:rsidRDefault="0038590E" w:rsidP="004036BF">
      <w:pPr>
        <w:pStyle w:val="TOC1"/>
        <w:rPr>
          <w:rFonts w:asciiTheme="minorHAnsi" w:eastAsiaTheme="minorEastAsia" w:hAnsiTheme="minorHAnsi" w:cstheme="minorBidi"/>
          <w:noProof/>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rPr>
          <w:tab/>
        </w:r>
        <w:r w:rsidR="00633F31" w:rsidRPr="00FD779E">
          <w:rPr>
            <w:rStyle w:val="Hyperlink"/>
            <w:noProof/>
            <w:szCs w:val="20"/>
          </w:rPr>
          <w:t>TUPE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_Toc53672248 \h </w:instrText>
        </w:r>
        <w:r w:rsidR="00633F31" w:rsidRPr="006E42A1">
          <w:rPr>
            <w:noProof/>
            <w:webHidden/>
          </w:rPr>
        </w:r>
        <w:r w:rsidR="00633F31" w:rsidRPr="006E42A1">
          <w:rPr>
            <w:noProof/>
            <w:webHidden/>
          </w:rPr>
          <w:fldChar w:fldCharType="separate"/>
        </w:r>
        <w:r w:rsidR="00A61258">
          <w:rPr>
            <w:noProof/>
            <w:webHidden/>
          </w:rPr>
          <w:t>83</w:t>
        </w:r>
        <w:r w:rsidR="00633F31" w:rsidRPr="006E42A1">
          <w:rPr>
            <w:noProof/>
            <w:webHidden/>
          </w:rPr>
          <w:fldChar w:fldCharType="end"/>
        </w:r>
      </w:hyperlink>
    </w:p>
    <w:p w14:paraId="3F5BCC43" w14:textId="1A1BDA6B" w:rsidR="00633F31" w:rsidRPr="00EE4EB7" w:rsidRDefault="0038590E" w:rsidP="004036BF">
      <w:pPr>
        <w:pStyle w:val="TOC1"/>
        <w:rPr>
          <w:rFonts w:asciiTheme="minorHAnsi" w:eastAsiaTheme="minorEastAsia" w:hAnsiTheme="minorHAnsi" w:cstheme="minorBidi"/>
          <w:noProof/>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rPr>
          <w:tab/>
        </w:r>
        <w:r w:rsidR="00633F31" w:rsidRPr="00FD779E">
          <w:rPr>
            <w:rStyle w:val="Hyperlink"/>
            <w:noProof/>
            <w:szCs w:val="20"/>
          </w:rPr>
          <w:t>CHARGES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_Toc53672249 \h </w:instrText>
        </w:r>
        <w:r w:rsidR="00633F31" w:rsidRPr="006E42A1">
          <w:rPr>
            <w:noProof/>
            <w:webHidden/>
          </w:rPr>
        </w:r>
        <w:r w:rsidR="00633F31" w:rsidRPr="006E42A1">
          <w:rPr>
            <w:noProof/>
            <w:webHidden/>
          </w:rPr>
          <w:fldChar w:fldCharType="separate"/>
        </w:r>
        <w:r w:rsidR="00A61258">
          <w:rPr>
            <w:noProof/>
            <w:webHidden/>
          </w:rPr>
          <w:t>86</w:t>
        </w:r>
        <w:r w:rsidR="00633F31" w:rsidRPr="006E42A1">
          <w:rPr>
            <w:noProof/>
            <w:webHidden/>
          </w:rPr>
          <w:fldChar w:fldCharType="end"/>
        </w:r>
      </w:hyperlink>
    </w:p>
    <w:p w14:paraId="3FB80A5F" w14:textId="6F8A4F42" w:rsidR="00633F31" w:rsidRPr="00EE4EB7" w:rsidRDefault="0038590E" w:rsidP="004036BF">
      <w:pPr>
        <w:pStyle w:val="TOC1"/>
        <w:rPr>
          <w:rFonts w:asciiTheme="minorHAnsi" w:eastAsiaTheme="minorEastAsia" w:hAnsiTheme="minorHAnsi" w:cstheme="minorBidi"/>
          <w:noProof/>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rPr>
          <w:tab/>
        </w:r>
        <w:r w:rsidR="00633F31" w:rsidRPr="00FD779E">
          <w:rPr>
            <w:rStyle w:val="Hyperlink"/>
            <w:noProof/>
            <w:szCs w:val="20"/>
          </w:rPr>
          <w:t>TAX AND VAT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_Toc53672250 \h </w:instrText>
        </w:r>
        <w:r w:rsidR="00633F31" w:rsidRPr="006E42A1">
          <w:rPr>
            <w:noProof/>
            <w:webHidden/>
          </w:rPr>
        </w:r>
        <w:r w:rsidR="00633F31" w:rsidRPr="006E42A1">
          <w:rPr>
            <w:noProof/>
            <w:webHidden/>
          </w:rPr>
          <w:fldChar w:fldCharType="separate"/>
        </w:r>
        <w:r w:rsidR="00A61258">
          <w:rPr>
            <w:noProof/>
            <w:webHidden/>
          </w:rPr>
          <w:t>89</w:t>
        </w:r>
        <w:r w:rsidR="00633F31" w:rsidRPr="006E42A1">
          <w:rPr>
            <w:noProof/>
            <w:webHidden/>
          </w:rPr>
          <w:fldChar w:fldCharType="end"/>
        </w:r>
      </w:hyperlink>
    </w:p>
    <w:p w14:paraId="1272A4CC" w14:textId="77AC2287" w:rsidR="00633F31" w:rsidRPr="00EE4EB7" w:rsidRDefault="0038590E" w:rsidP="004036BF">
      <w:pPr>
        <w:pStyle w:val="TOC1"/>
        <w:rPr>
          <w:rFonts w:asciiTheme="minorHAnsi" w:eastAsiaTheme="minorEastAsia" w:hAnsiTheme="minorHAnsi" w:cstheme="minorBidi"/>
          <w:noProof/>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rPr>
          <w:tab/>
        </w:r>
        <w:r w:rsidR="00633F31" w:rsidRPr="00FD779E">
          <w:rPr>
            <w:rStyle w:val="Hyperlink"/>
            <w:noProof/>
            <w:szCs w:val="20"/>
          </w:rPr>
          <w:t>INTELLECTUAL PROPERTY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_Toc53672251 \h </w:instrText>
        </w:r>
        <w:r w:rsidR="00633F31" w:rsidRPr="006E42A1">
          <w:rPr>
            <w:noProof/>
            <w:webHidden/>
          </w:rPr>
        </w:r>
        <w:r w:rsidR="00633F31" w:rsidRPr="006E42A1">
          <w:rPr>
            <w:noProof/>
            <w:webHidden/>
          </w:rPr>
          <w:fldChar w:fldCharType="separate"/>
        </w:r>
        <w:r w:rsidR="00A61258">
          <w:rPr>
            <w:noProof/>
            <w:webHidden/>
          </w:rPr>
          <w:t>90</w:t>
        </w:r>
        <w:r w:rsidR="00633F31" w:rsidRPr="006E42A1">
          <w:rPr>
            <w:noProof/>
            <w:webHidden/>
          </w:rPr>
          <w:fldChar w:fldCharType="end"/>
        </w:r>
      </w:hyperlink>
    </w:p>
    <w:p w14:paraId="5328E81F" w14:textId="4A6E2EC6" w:rsidR="00633F31" w:rsidRPr="00EE4EB7" w:rsidRDefault="0038590E" w:rsidP="004036BF">
      <w:pPr>
        <w:pStyle w:val="TOC1"/>
        <w:rPr>
          <w:rFonts w:asciiTheme="minorHAnsi" w:eastAsiaTheme="minorEastAsia" w:hAnsiTheme="minorHAnsi" w:cstheme="minorBidi"/>
          <w:noProof/>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rPr>
          <w:tab/>
        </w:r>
        <w:r w:rsidR="00633F31" w:rsidRPr="00FD779E">
          <w:rPr>
            <w:rStyle w:val="Hyperlink"/>
            <w:noProof/>
            <w:szCs w:val="20"/>
          </w:rPr>
          <w:t>DATA, SYSTEMS HANDLING AND SECURITY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_Toc53672252 \h </w:instrText>
        </w:r>
        <w:r w:rsidR="00633F31" w:rsidRPr="006E42A1">
          <w:rPr>
            <w:noProof/>
            <w:webHidden/>
          </w:rPr>
        </w:r>
        <w:r w:rsidR="00633F31" w:rsidRPr="006E42A1">
          <w:rPr>
            <w:noProof/>
            <w:webHidden/>
          </w:rPr>
          <w:fldChar w:fldCharType="separate"/>
        </w:r>
        <w:r w:rsidR="00A61258">
          <w:rPr>
            <w:noProof/>
            <w:webHidden/>
          </w:rPr>
          <w:t>93</w:t>
        </w:r>
        <w:r w:rsidR="00633F31" w:rsidRPr="006E42A1">
          <w:rPr>
            <w:noProof/>
            <w:webHidden/>
          </w:rPr>
          <w:fldChar w:fldCharType="end"/>
        </w:r>
      </w:hyperlink>
    </w:p>
    <w:p w14:paraId="635DC813" w14:textId="6487DE17" w:rsidR="00633F31" w:rsidRPr="00EE4EB7" w:rsidRDefault="0038590E" w:rsidP="004036BF">
      <w:pPr>
        <w:pStyle w:val="TOC1"/>
        <w:rPr>
          <w:rFonts w:asciiTheme="minorHAnsi" w:eastAsiaTheme="minorEastAsia" w:hAnsiTheme="minorHAnsi" w:cstheme="minorBidi"/>
          <w:noProof/>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rPr>
          <w:tab/>
        </w:r>
        <w:r w:rsidR="00633F31" w:rsidRPr="00FD779E">
          <w:rPr>
            <w:rStyle w:val="Hyperlink"/>
            <w:noProof/>
            <w:szCs w:val="20"/>
          </w:rPr>
          <w:t>PUBLICITY AND PROMOTION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_Toc53672253 \h </w:instrText>
        </w:r>
        <w:r w:rsidR="00633F31" w:rsidRPr="006E42A1">
          <w:rPr>
            <w:noProof/>
            <w:webHidden/>
          </w:rPr>
        </w:r>
        <w:r w:rsidR="00633F31" w:rsidRPr="006E42A1">
          <w:rPr>
            <w:noProof/>
            <w:webHidden/>
          </w:rPr>
          <w:fldChar w:fldCharType="separate"/>
        </w:r>
        <w:r w:rsidR="00A61258">
          <w:rPr>
            <w:noProof/>
            <w:webHidden/>
          </w:rPr>
          <w:t>98</w:t>
        </w:r>
        <w:r w:rsidR="00633F31" w:rsidRPr="006E42A1">
          <w:rPr>
            <w:noProof/>
            <w:webHidden/>
          </w:rPr>
          <w:fldChar w:fldCharType="end"/>
        </w:r>
      </w:hyperlink>
    </w:p>
    <w:p w14:paraId="1FD16070" w14:textId="3C201916" w:rsidR="00633F31" w:rsidRPr="00EE4EB7" w:rsidRDefault="0038590E" w:rsidP="004036BF">
      <w:pPr>
        <w:pStyle w:val="TOC1"/>
        <w:rPr>
          <w:rFonts w:asciiTheme="minorHAnsi" w:eastAsiaTheme="minorEastAsia" w:hAnsiTheme="minorHAnsi" w:cstheme="minorBidi"/>
          <w:noProof/>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rPr>
          <w:tab/>
        </w:r>
        <w:r w:rsidR="00633F31" w:rsidRPr="00FD779E">
          <w:rPr>
            <w:rStyle w:val="Hyperlink"/>
            <w:noProof/>
            <w:szCs w:val="20"/>
          </w:rPr>
          <w:t>LIABILITY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_Toc53672254 \h </w:instrText>
        </w:r>
        <w:r w:rsidR="00633F31" w:rsidRPr="006E42A1">
          <w:rPr>
            <w:noProof/>
            <w:webHidden/>
          </w:rPr>
        </w:r>
        <w:r w:rsidR="00633F31" w:rsidRPr="006E42A1">
          <w:rPr>
            <w:noProof/>
            <w:webHidden/>
          </w:rPr>
          <w:fldChar w:fldCharType="separate"/>
        </w:r>
        <w:r w:rsidR="00A61258">
          <w:rPr>
            <w:noProof/>
            <w:webHidden/>
          </w:rPr>
          <w:t>98</w:t>
        </w:r>
        <w:r w:rsidR="00633F31" w:rsidRPr="006E42A1">
          <w:rPr>
            <w:noProof/>
            <w:webHidden/>
          </w:rPr>
          <w:fldChar w:fldCharType="end"/>
        </w:r>
      </w:hyperlink>
    </w:p>
    <w:p w14:paraId="3E6D72DE" w14:textId="610BF343" w:rsidR="00633F31" w:rsidRPr="00EE4EB7" w:rsidRDefault="0038590E" w:rsidP="004036BF">
      <w:pPr>
        <w:pStyle w:val="TOC1"/>
        <w:rPr>
          <w:rFonts w:asciiTheme="minorHAnsi" w:eastAsiaTheme="minorEastAsia" w:hAnsiTheme="minorHAnsi" w:cstheme="minorBidi"/>
          <w:noProof/>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rPr>
          <w:tab/>
        </w:r>
        <w:r w:rsidR="00633F31" w:rsidRPr="00FD779E">
          <w:rPr>
            <w:rStyle w:val="Hyperlink"/>
            <w:noProof/>
            <w:szCs w:val="20"/>
          </w:rPr>
          <w:t>WARRANTIES AND REPRESENTATIONS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_Toc53672255 \h </w:instrText>
        </w:r>
        <w:r w:rsidR="00633F31" w:rsidRPr="006E42A1">
          <w:rPr>
            <w:noProof/>
            <w:webHidden/>
          </w:rPr>
        </w:r>
        <w:r w:rsidR="00633F31" w:rsidRPr="006E42A1">
          <w:rPr>
            <w:noProof/>
            <w:webHidden/>
          </w:rPr>
          <w:fldChar w:fldCharType="separate"/>
        </w:r>
        <w:r w:rsidR="00A61258">
          <w:rPr>
            <w:noProof/>
            <w:webHidden/>
          </w:rPr>
          <w:t>101</w:t>
        </w:r>
        <w:r w:rsidR="00633F31" w:rsidRPr="006E42A1">
          <w:rPr>
            <w:noProof/>
            <w:webHidden/>
          </w:rPr>
          <w:fldChar w:fldCharType="end"/>
        </w:r>
      </w:hyperlink>
    </w:p>
    <w:p w14:paraId="07DC81BF" w14:textId="2A6710FD" w:rsidR="00633F31" w:rsidRPr="00EE4EB7" w:rsidRDefault="0038590E" w:rsidP="004036BF">
      <w:pPr>
        <w:pStyle w:val="TOC1"/>
        <w:rPr>
          <w:rFonts w:asciiTheme="minorHAnsi" w:eastAsiaTheme="minorEastAsia" w:hAnsiTheme="minorHAnsi" w:cstheme="minorBidi"/>
          <w:noProof/>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rPr>
          <w:tab/>
        </w:r>
        <w:r w:rsidR="00633F31" w:rsidRPr="00FD779E">
          <w:rPr>
            <w:rStyle w:val="Hyperlink"/>
            <w:noProof/>
            <w:szCs w:val="20"/>
          </w:rPr>
          <w:t>FORCE MAJEURE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_Toc53672256 \h </w:instrText>
        </w:r>
        <w:r w:rsidR="00633F31" w:rsidRPr="006E42A1">
          <w:rPr>
            <w:noProof/>
            <w:webHidden/>
          </w:rPr>
        </w:r>
        <w:r w:rsidR="00633F31" w:rsidRPr="006E42A1">
          <w:rPr>
            <w:noProof/>
            <w:webHidden/>
          </w:rPr>
          <w:fldChar w:fldCharType="separate"/>
        </w:r>
        <w:r w:rsidR="00A61258">
          <w:rPr>
            <w:noProof/>
            <w:webHidden/>
          </w:rPr>
          <w:t>102</w:t>
        </w:r>
        <w:r w:rsidR="00633F31" w:rsidRPr="006E42A1">
          <w:rPr>
            <w:noProof/>
            <w:webHidden/>
          </w:rPr>
          <w:fldChar w:fldCharType="end"/>
        </w:r>
      </w:hyperlink>
    </w:p>
    <w:p w14:paraId="316A40B9" w14:textId="5376AA64" w:rsidR="00633F31" w:rsidRPr="00EE4EB7" w:rsidRDefault="0038590E" w:rsidP="004036BF">
      <w:pPr>
        <w:pStyle w:val="TOC1"/>
        <w:rPr>
          <w:rFonts w:asciiTheme="minorHAnsi" w:eastAsiaTheme="minorEastAsia" w:hAnsiTheme="minorHAnsi" w:cstheme="minorBidi"/>
          <w:noProof/>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rPr>
          <w:tab/>
        </w:r>
        <w:r w:rsidR="00633F31" w:rsidRPr="00FD779E">
          <w:rPr>
            <w:rStyle w:val="Hyperlink"/>
            <w:noProof/>
            <w:szCs w:val="20"/>
          </w:rPr>
          <w:t>PERFORMANCE MONITORING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_Toc53672257 \h </w:instrText>
        </w:r>
        <w:r w:rsidR="00633F31" w:rsidRPr="006E42A1">
          <w:rPr>
            <w:noProof/>
            <w:webHidden/>
          </w:rPr>
        </w:r>
        <w:r w:rsidR="00633F31" w:rsidRPr="006E42A1">
          <w:rPr>
            <w:noProof/>
            <w:webHidden/>
          </w:rPr>
          <w:fldChar w:fldCharType="separate"/>
        </w:r>
        <w:r w:rsidR="00A61258">
          <w:rPr>
            <w:noProof/>
            <w:webHidden/>
          </w:rPr>
          <w:t>103</w:t>
        </w:r>
        <w:r w:rsidR="00633F31" w:rsidRPr="006E42A1">
          <w:rPr>
            <w:noProof/>
            <w:webHidden/>
          </w:rPr>
          <w:fldChar w:fldCharType="end"/>
        </w:r>
      </w:hyperlink>
    </w:p>
    <w:p w14:paraId="5441C5DC" w14:textId="1292996A" w:rsidR="00633F31" w:rsidRPr="00EE4EB7" w:rsidRDefault="0038590E" w:rsidP="004036BF">
      <w:pPr>
        <w:pStyle w:val="TOC1"/>
        <w:rPr>
          <w:rFonts w:asciiTheme="minorHAnsi" w:eastAsiaTheme="minorEastAsia" w:hAnsiTheme="minorHAnsi" w:cstheme="minorBidi"/>
          <w:noProof/>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rPr>
          <w:tab/>
        </w:r>
        <w:r w:rsidR="00633F31" w:rsidRPr="00FD779E">
          <w:rPr>
            <w:rStyle w:val="Hyperlink"/>
            <w:noProof/>
            <w:szCs w:val="20"/>
          </w:rPr>
          <w:t>TERMINATION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_Toc53672258 \h </w:instrText>
        </w:r>
        <w:r w:rsidR="00633F31" w:rsidRPr="006E42A1">
          <w:rPr>
            <w:noProof/>
            <w:webHidden/>
          </w:rPr>
        </w:r>
        <w:r w:rsidR="00633F31" w:rsidRPr="006E42A1">
          <w:rPr>
            <w:noProof/>
            <w:webHidden/>
          </w:rPr>
          <w:fldChar w:fldCharType="separate"/>
        </w:r>
        <w:r w:rsidR="00A61258">
          <w:rPr>
            <w:noProof/>
            <w:webHidden/>
          </w:rPr>
          <w:t>103</w:t>
        </w:r>
        <w:r w:rsidR="00633F31" w:rsidRPr="006E42A1">
          <w:rPr>
            <w:noProof/>
            <w:webHidden/>
          </w:rPr>
          <w:fldChar w:fldCharType="end"/>
        </w:r>
      </w:hyperlink>
    </w:p>
    <w:p w14:paraId="7A505BCA" w14:textId="28DBE191" w:rsidR="00633F31" w:rsidRPr="00EE4EB7" w:rsidRDefault="0038590E" w:rsidP="004036BF">
      <w:pPr>
        <w:pStyle w:val="TOC1"/>
        <w:rPr>
          <w:rFonts w:asciiTheme="minorHAnsi" w:eastAsiaTheme="minorEastAsia" w:hAnsiTheme="minorHAnsi" w:cstheme="minorBidi"/>
          <w:noProof/>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rPr>
          <w:tab/>
        </w:r>
        <w:r w:rsidR="00633F31" w:rsidRPr="00FD779E">
          <w:rPr>
            <w:rStyle w:val="Hyperlink"/>
            <w:noProof/>
            <w:szCs w:val="20"/>
          </w:rPr>
          <w:t>EXIT MANAGEMENT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_Toc53672259 \h </w:instrText>
        </w:r>
        <w:r w:rsidR="00633F31" w:rsidRPr="006E42A1">
          <w:rPr>
            <w:noProof/>
            <w:webHidden/>
          </w:rPr>
        </w:r>
        <w:r w:rsidR="00633F31" w:rsidRPr="006E42A1">
          <w:rPr>
            <w:noProof/>
            <w:webHidden/>
          </w:rPr>
          <w:fldChar w:fldCharType="separate"/>
        </w:r>
        <w:r w:rsidR="00A61258">
          <w:rPr>
            <w:noProof/>
            <w:webHidden/>
          </w:rPr>
          <w:t>107</w:t>
        </w:r>
        <w:r w:rsidR="00633F31" w:rsidRPr="006E42A1">
          <w:rPr>
            <w:noProof/>
            <w:webHidden/>
          </w:rPr>
          <w:fldChar w:fldCharType="end"/>
        </w:r>
      </w:hyperlink>
    </w:p>
    <w:p w14:paraId="77DE5089" w14:textId="5F01E24D" w:rsidR="00633F31" w:rsidRPr="00EE4EB7" w:rsidRDefault="0038590E" w:rsidP="004036BF">
      <w:pPr>
        <w:pStyle w:val="TOC1"/>
        <w:rPr>
          <w:rFonts w:asciiTheme="minorHAnsi" w:eastAsiaTheme="minorEastAsia" w:hAnsiTheme="minorHAnsi" w:cstheme="minorBidi"/>
          <w:noProof/>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rPr>
          <w:tab/>
        </w:r>
        <w:r w:rsidR="00633F31" w:rsidRPr="00FD779E">
          <w:rPr>
            <w:rStyle w:val="Hyperlink"/>
            <w:noProof/>
            <w:szCs w:val="20"/>
          </w:rPr>
          <w:t>ENTIRE AGREEMENT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_Toc53672260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26C49739" w14:textId="2BEBE7CA" w:rsidR="00633F31" w:rsidRPr="00EE4EB7" w:rsidRDefault="0038590E" w:rsidP="004036BF">
      <w:pPr>
        <w:pStyle w:val="TOC1"/>
        <w:rPr>
          <w:rFonts w:asciiTheme="minorHAnsi" w:eastAsiaTheme="minorEastAsia" w:hAnsiTheme="minorHAnsi" w:cstheme="minorBidi"/>
          <w:noProof/>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rPr>
          <w:tab/>
        </w:r>
        <w:r w:rsidR="00633F31" w:rsidRPr="00FD779E">
          <w:rPr>
            <w:rStyle w:val="Hyperlink"/>
            <w:noProof/>
            <w:szCs w:val="20"/>
          </w:rPr>
          <w:t>PARTNERSHIP</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_Toc53672261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5EEA3E7F" w14:textId="5AF56E3A" w:rsidR="00633F31" w:rsidRPr="00EE4EB7" w:rsidRDefault="0038590E" w:rsidP="004036BF">
      <w:pPr>
        <w:pStyle w:val="TOC1"/>
        <w:rPr>
          <w:rFonts w:asciiTheme="minorHAnsi" w:eastAsiaTheme="minorEastAsia" w:hAnsiTheme="minorHAnsi" w:cstheme="minorBidi"/>
          <w:noProof/>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rPr>
          <w:tab/>
        </w:r>
        <w:r w:rsidR="00633F31" w:rsidRPr="00FD779E">
          <w:rPr>
            <w:rStyle w:val="Hyperlink"/>
            <w:noProof/>
            <w:szCs w:val="20"/>
          </w:rPr>
          <w:t>WAIVER</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_Toc53672262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5B6C7157" w14:textId="57A10BB0" w:rsidR="00633F31" w:rsidRPr="00EE4EB7" w:rsidRDefault="0038590E" w:rsidP="004036BF">
      <w:pPr>
        <w:pStyle w:val="TOC1"/>
        <w:rPr>
          <w:rFonts w:asciiTheme="minorHAnsi" w:eastAsiaTheme="minorEastAsia" w:hAnsiTheme="minorHAnsi" w:cstheme="minorBidi"/>
          <w:noProof/>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rPr>
          <w:tab/>
        </w:r>
        <w:r w:rsidR="00633F31" w:rsidRPr="00FD779E">
          <w:rPr>
            <w:rStyle w:val="Hyperlink"/>
            <w:noProof/>
            <w:szCs w:val="20"/>
          </w:rPr>
          <w:t>CHANGE CONTROL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_Toc53672263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6A450353" w14:textId="000B0A83" w:rsidR="00633F31" w:rsidRPr="00EE4EB7" w:rsidRDefault="0038590E" w:rsidP="004036BF">
      <w:pPr>
        <w:pStyle w:val="TOC1"/>
        <w:rPr>
          <w:rFonts w:asciiTheme="minorHAnsi" w:eastAsiaTheme="minorEastAsia" w:hAnsiTheme="minorHAnsi" w:cstheme="minorBidi"/>
          <w:noProof/>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rPr>
          <w:tab/>
        </w:r>
        <w:r w:rsidR="00633F31" w:rsidRPr="00FD779E">
          <w:rPr>
            <w:rStyle w:val="Hyperlink"/>
            <w:noProof/>
            <w:szCs w:val="20"/>
          </w:rPr>
          <w:t>COUNTERPARTS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_Toc53672264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749D767E" w14:textId="1D38AD89" w:rsidR="00633F31" w:rsidRPr="00EE4EB7" w:rsidRDefault="0038590E" w:rsidP="004036BF">
      <w:pPr>
        <w:pStyle w:val="TOC1"/>
        <w:rPr>
          <w:rFonts w:asciiTheme="minorHAnsi" w:eastAsiaTheme="minorEastAsia" w:hAnsiTheme="minorHAnsi" w:cstheme="minorBidi"/>
          <w:noProof/>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rPr>
          <w:tab/>
        </w:r>
        <w:r w:rsidR="00633F31" w:rsidRPr="00FD779E">
          <w:rPr>
            <w:rStyle w:val="Hyperlink"/>
            <w:noProof/>
            <w:szCs w:val="20"/>
          </w:rPr>
          <w:t>CONTRACTS (RIGHTS OF THIRD PARTIES) ACT 1999</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_Toc53672265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57D7BCD4" w14:textId="4442A29B" w:rsidR="00633F31" w:rsidRPr="00EE4EB7" w:rsidRDefault="0038590E" w:rsidP="004036BF">
      <w:pPr>
        <w:pStyle w:val="TOC1"/>
        <w:rPr>
          <w:rFonts w:asciiTheme="minorHAnsi" w:eastAsiaTheme="minorEastAsia" w:hAnsiTheme="minorHAnsi" w:cstheme="minorBidi"/>
          <w:noProof/>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rPr>
          <w:tab/>
        </w:r>
        <w:r w:rsidR="00633F31" w:rsidRPr="00FD779E">
          <w:rPr>
            <w:rStyle w:val="Hyperlink"/>
            <w:noProof/>
            <w:szCs w:val="20"/>
          </w:rPr>
          <w:t>FURTHER ASSURANCE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_Toc53672266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0A73F101" w14:textId="7AC8F132" w:rsidR="00633F31" w:rsidRPr="00EE4EB7" w:rsidRDefault="0038590E" w:rsidP="004036BF">
      <w:pPr>
        <w:pStyle w:val="TOC1"/>
        <w:rPr>
          <w:rFonts w:asciiTheme="minorHAnsi" w:eastAsiaTheme="minorEastAsia" w:hAnsiTheme="minorHAnsi" w:cstheme="minorBidi"/>
          <w:noProof/>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rPr>
          <w:tab/>
        </w:r>
        <w:r w:rsidR="00633F31" w:rsidRPr="00FD779E">
          <w:rPr>
            <w:rStyle w:val="Hyperlink"/>
            <w:noProof/>
            <w:szCs w:val="20"/>
          </w:rPr>
          <w:t>NOTICES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_Toc53672267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1CF15AA1" w14:textId="692B2552" w:rsidR="00633F31" w:rsidRPr="00EE4EB7" w:rsidRDefault="0038590E" w:rsidP="004036BF">
      <w:pPr>
        <w:pStyle w:val="TOC1"/>
        <w:rPr>
          <w:rFonts w:asciiTheme="minorHAnsi" w:eastAsiaTheme="minorEastAsia" w:hAnsiTheme="minorHAnsi" w:cstheme="minorBidi"/>
          <w:noProof/>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rPr>
          <w:tab/>
        </w:r>
        <w:r w:rsidR="00633F31" w:rsidRPr="00FD779E">
          <w:rPr>
            <w:rStyle w:val="Hyperlink"/>
            <w:noProof/>
            <w:szCs w:val="20"/>
          </w:rPr>
          <w:t>DISPUTE RESOLUTION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_Toc53672268 \h </w:instrText>
        </w:r>
        <w:r w:rsidR="00633F31" w:rsidRPr="006E42A1">
          <w:rPr>
            <w:noProof/>
            <w:webHidden/>
          </w:rPr>
        </w:r>
        <w:r w:rsidR="00633F31" w:rsidRPr="006E42A1">
          <w:rPr>
            <w:noProof/>
            <w:webHidden/>
          </w:rPr>
          <w:fldChar w:fldCharType="separate"/>
        </w:r>
        <w:r w:rsidR="00A61258">
          <w:rPr>
            <w:noProof/>
            <w:webHidden/>
          </w:rPr>
          <w:t>146</w:t>
        </w:r>
        <w:r w:rsidR="00633F31" w:rsidRPr="006E42A1">
          <w:rPr>
            <w:noProof/>
            <w:webHidden/>
          </w:rPr>
          <w:fldChar w:fldCharType="end"/>
        </w:r>
      </w:hyperlink>
    </w:p>
    <w:p w14:paraId="722E8CDB" w14:textId="545B7A16" w:rsidR="00633F31" w:rsidRPr="00EE4EB7" w:rsidRDefault="0038590E" w:rsidP="004036BF">
      <w:pPr>
        <w:pStyle w:val="TOC1"/>
        <w:rPr>
          <w:rFonts w:asciiTheme="minorHAnsi" w:eastAsiaTheme="minorEastAsia" w:hAnsiTheme="minorHAnsi" w:cstheme="minorBidi"/>
          <w:noProof/>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rPr>
          <w:tab/>
        </w:r>
        <w:r w:rsidR="00633F31" w:rsidRPr="00FD779E">
          <w:rPr>
            <w:rStyle w:val="Hyperlink"/>
            <w:noProof/>
            <w:szCs w:val="20"/>
          </w:rPr>
          <w:t>GOVERNING LAW AND JURISDICTION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_Toc53672269 \h </w:instrText>
        </w:r>
        <w:r w:rsidR="00633F31" w:rsidRPr="006E42A1">
          <w:rPr>
            <w:noProof/>
            <w:webHidden/>
          </w:rPr>
        </w:r>
        <w:r w:rsidR="00633F31" w:rsidRPr="006E42A1">
          <w:rPr>
            <w:noProof/>
            <w:webHidden/>
          </w:rPr>
          <w:fldChar w:fldCharType="separate"/>
        </w:r>
        <w:r w:rsidR="00A61258">
          <w:rPr>
            <w:noProof/>
            <w:webHidden/>
          </w:rPr>
          <w:t>110</w:t>
        </w:r>
        <w:r w:rsidR="00633F31" w:rsidRPr="006E42A1">
          <w:rPr>
            <w:noProof/>
            <w:webHidden/>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3C83FCE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61258">
          <w:rPr>
            <w:noProof/>
            <w:webHidden/>
          </w:rPr>
          <w:t>111</w:t>
        </w:r>
        <w:r w:rsidR="009475E6">
          <w:rPr>
            <w:noProof/>
            <w:webHidden/>
          </w:rPr>
          <w:fldChar w:fldCharType="end"/>
        </w:r>
      </w:hyperlink>
    </w:p>
    <w:p w14:paraId="2B536019" w14:textId="7E9F8814" w:rsidR="009475E6" w:rsidRDefault="0038590E"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61258">
          <w:rPr>
            <w:noProof/>
            <w:webHidden/>
          </w:rPr>
          <w:t>114</w:t>
        </w:r>
        <w:r w:rsidR="009475E6">
          <w:rPr>
            <w:noProof/>
            <w:webHidden/>
          </w:rPr>
          <w:fldChar w:fldCharType="end"/>
        </w:r>
      </w:hyperlink>
    </w:p>
    <w:p w14:paraId="389A6C55" w14:textId="78E58A2F" w:rsidR="009475E6" w:rsidRDefault="0038590E"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61258">
          <w:rPr>
            <w:noProof/>
            <w:webHidden/>
          </w:rPr>
          <w:t>125</w:t>
        </w:r>
        <w:r w:rsidR="009475E6">
          <w:rPr>
            <w:noProof/>
            <w:webHidden/>
          </w:rPr>
          <w:fldChar w:fldCharType="end"/>
        </w:r>
      </w:hyperlink>
    </w:p>
    <w:p w14:paraId="173ADD23" w14:textId="44142EDA" w:rsidR="009475E6" w:rsidRDefault="0038590E"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61258">
          <w:rPr>
            <w:noProof/>
            <w:webHidden/>
          </w:rPr>
          <w:t>126</w:t>
        </w:r>
        <w:r w:rsidR="009475E6">
          <w:rPr>
            <w:noProof/>
            <w:webHidden/>
          </w:rPr>
          <w:fldChar w:fldCharType="end"/>
        </w:r>
      </w:hyperlink>
    </w:p>
    <w:p w14:paraId="48423C8A" w14:textId="69ECA560" w:rsidR="009475E6" w:rsidRDefault="0038590E"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61258">
          <w:rPr>
            <w:noProof/>
            <w:webHidden/>
          </w:rPr>
          <w:t>127</w:t>
        </w:r>
        <w:r w:rsidR="009475E6">
          <w:rPr>
            <w:noProof/>
            <w:webHidden/>
          </w:rPr>
          <w:fldChar w:fldCharType="end"/>
        </w:r>
      </w:hyperlink>
    </w:p>
    <w:p w14:paraId="30195625" w14:textId="7FCC3B03" w:rsidR="009475E6" w:rsidRDefault="0038590E"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61258">
          <w:rPr>
            <w:noProof/>
            <w:webHidden/>
          </w:rPr>
          <w:t>147</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709" w:name="_9kMHG5YVt4667EEcOt2"/>
      <w:r w:rsidRPr="00DD61BA">
        <w:rPr>
          <w:b/>
          <w:bCs/>
        </w:rPr>
        <w:t>terms</w:t>
      </w:r>
      <w:bookmarkEnd w:id="1709"/>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5A195E65" w:rsidR="007967F5" w:rsidRPr="00314BF1" w:rsidRDefault="007967F5" w:rsidP="00957BAA">
      <w:pPr>
        <w:numPr>
          <w:ilvl w:val="0"/>
          <w:numId w:val="64"/>
        </w:numPr>
        <w:tabs>
          <w:tab w:val="clear" w:pos="720"/>
          <w:tab w:val="num" w:pos="851"/>
        </w:tabs>
        <w:suppressAutoHyphens/>
        <w:spacing w:line="360" w:lineRule="auto"/>
        <w:ind w:hanging="720"/>
        <w:rPr>
          <w:rFonts w:cs="Arial"/>
        </w:rPr>
      </w:pPr>
      <w:r w:rsidRPr="006E42A1">
        <w:rPr>
          <w:rFonts w:cs="Arial"/>
        </w:rPr>
        <w:t xml:space="preserve">The </w:t>
      </w:r>
      <w:bookmarkStart w:id="1710" w:name="_9kR3WTr266459N6pmp95rt92yBcKq77o6FBH"/>
      <w:r w:rsidRPr="006E42A1">
        <w:rPr>
          <w:rFonts w:cs="Arial"/>
        </w:rPr>
        <w:t>Department for Education</w:t>
      </w:r>
      <w:bookmarkEnd w:id="1710"/>
      <w:r w:rsidRPr="006E42A1">
        <w:rPr>
          <w:rFonts w:cs="Arial"/>
        </w:rPr>
        <w:t xml:space="preserve"> (</w:t>
      </w:r>
      <w:bookmarkStart w:id="1711" w:name="_9kMON5YVt8958DL"/>
      <w:r w:rsidRPr="006E42A1">
        <w:rPr>
          <w:rFonts w:cs="Arial"/>
        </w:rPr>
        <w:t>"</w:t>
      </w:r>
      <w:bookmarkStart w:id="1712" w:name="_9kR3WTr19A45AO7F"/>
      <w:bookmarkStart w:id="1713" w:name="_9kR3WTr2445CHP7F"/>
      <w:bookmarkEnd w:id="1711"/>
      <w:r w:rsidRPr="006E42A1">
        <w:rPr>
          <w:rFonts w:cs="Arial"/>
          <w:b/>
        </w:rPr>
        <w:t>DfE</w:t>
      </w:r>
      <w:bookmarkStart w:id="1714" w:name="_9kMPO5YVt8958DL"/>
      <w:bookmarkEnd w:id="1712"/>
      <w:bookmarkEnd w:id="1713"/>
      <w:r w:rsidRPr="006E42A1">
        <w:rPr>
          <w:rFonts w:cs="Arial"/>
        </w:rPr>
        <w:t>"</w:t>
      </w:r>
      <w:bookmarkEnd w:id="1714"/>
      <w:r w:rsidRPr="006E42A1">
        <w:rPr>
          <w:rFonts w:cs="Arial"/>
        </w:rPr>
        <w:t xml:space="preserve">) placed a contract </w:t>
      </w:r>
      <w:r w:rsidRPr="00314BF1">
        <w:rPr>
          <w:rFonts w:cs="Arial"/>
        </w:rPr>
        <w:t xml:space="preserve">notice </w:t>
      </w:r>
      <w:r w:rsidR="008A1680">
        <w:rPr>
          <w:rFonts w:cs="Arial"/>
          <w:color w:val="000000"/>
        </w:rPr>
        <w:t>2020/S 218-536579</w:t>
      </w:r>
      <w:r w:rsidR="008A1680" w:rsidRPr="00EE4EB7">
        <w:rPr>
          <w:rFonts w:cs="Arial"/>
          <w:color w:val="000000"/>
        </w:rPr>
        <w:t xml:space="preserve"> on </w:t>
      </w:r>
      <w:r w:rsidR="008A1680">
        <w:rPr>
          <w:rFonts w:cs="Arial"/>
          <w:color w:val="000000"/>
        </w:rPr>
        <w:t>9th</w:t>
      </w:r>
      <w:r w:rsidR="008A1680" w:rsidRPr="00EE4EB7">
        <w:rPr>
          <w:rFonts w:cs="Arial"/>
          <w:color w:val="000000"/>
        </w:rPr>
        <w:t xml:space="preserve"> </w:t>
      </w:r>
      <w:r w:rsidR="008A1680">
        <w:rPr>
          <w:rFonts w:cs="Arial"/>
          <w:color w:val="000000"/>
        </w:rPr>
        <w:t>November</w:t>
      </w:r>
      <w:r w:rsidR="008A1680" w:rsidRPr="00EE4EB7">
        <w:rPr>
          <w:rFonts w:cs="Arial"/>
          <w:color w:val="000000"/>
        </w:rPr>
        <w:t xml:space="preserve"> 20</w:t>
      </w:r>
      <w:r w:rsidR="008A1680">
        <w:rPr>
          <w:rFonts w:cs="Arial"/>
          <w:color w:val="000000"/>
        </w:rPr>
        <w:t>20</w:t>
      </w:r>
      <w:r w:rsidR="008A1680" w:rsidRPr="00EE4EB7">
        <w:rPr>
          <w:rFonts w:cs="Arial"/>
          <w:color w:val="000000"/>
        </w:rPr>
        <w:t xml:space="preserve"> </w:t>
      </w:r>
      <w:r w:rsidRPr="00314BF1">
        <w:rPr>
          <w:rFonts w:cs="Arial"/>
        </w:rPr>
        <w:t xml:space="preserve">in the </w:t>
      </w:r>
      <w:bookmarkStart w:id="1715" w:name="_9kR3WTr26645BaIgkijimWUCGAut"/>
      <w:r w:rsidRPr="00314BF1">
        <w:rPr>
          <w:rFonts w:cs="Arial"/>
        </w:rPr>
        <w:t>Official Journal</w:t>
      </w:r>
      <w:bookmarkEnd w:id="1715"/>
      <w:r w:rsidRPr="00314BF1">
        <w:rPr>
          <w:rFonts w:cs="Arial"/>
        </w:rPr>
        <w:t xml:space="preserve"> of the European Union seeking expressions of interest from potential </w:t>
      </w:r>
      <w:bookmarkStart w:id="1716" w:name="_9kMHG5YVt4667EFcNtB3liz"/>
      <w:r w:rsidRPr="00314BF1">
        <w:rPr>
          <w:rFonts w:cs="Arial"/>
        </w:rPr>
        <w:t>service</w:t>
      </w:r>
      <w:bookmarkEnd w:id="1716"/>
      <w:r w:rsidRPr="00314BF1">
        <w:rPr>
          <w:rFonts w:cs="Arial"/>
        </w:rPr>
        <w:t xml:space="preserve"> </w:t>
      </w:r>
      <w:bookmarkStart w:id="1717" w:name="_9kMHG5YVt3DE7FKQHz5AseyBA"/>
      <w:r w:rsidRPr="00314BF1">
        <w:rPr>
          <w:rFonts w:cs="Arial"/>
        </w:rPr>
        <w:t>Contractors</w:t>
      </w:r>
      <w:bookmarkEnd w:id="1717"/>
      <w:r w:rsidRPr="00314BF1">
        <w:rPr>
          <w:rFonts w:cs="Arial"/>
        </w:rPr>
        <w:t xml:space="preserve"> for the provision of the Services to itself and other contracting bodies.</w:t>
      </w:r>
    </w:p>
    <w:p w14:paraId="79470B28" w14:textId="77777777" w:rsidR="007967F5" w:rsidRPr="00EE4EB7" w:rsidRDefault="007967F5" w:rsidP="00957BAA">
      <w:pPr>
        <w:numPr>
          <w:ilvl w:val="0"/>
          <w:numId w:val="64"/>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718" w:name="_9kMIH5YVt4667EFcNtB3liz"/>
      <w:r w:rsidRPr="00EE4EB7">
        <w:rPr>
          <w:rFonts w:cs="Arial"/>
        </w:rPr>
        <w:t>service</w:t>
      </w:r>
      <w:bookmarkEnd w:id="1718"/>
      <w:r w:rsidRPr="00EE4EB7">
        <w:rPr>
          <w:rFonts w:cs="Arial"/>
        </w:rPr>
        <w:t xml:space="preserve"> </w:t>
      </w:r>
      <w:bookmarkStart w:id="1719" w:name="_9kMIH5YVt3DE7FKQHz5AseyBA"/>
      <w:r w:rsidRPr="00EE4EB7">
        <w:rPr>
          <w:rFonts w:cs="Arial"/>
        </w:rPr>
        <w:t>Contractors</w:t>
      </w:r>
      <w:bookmarkEnd w:id="1719"/>
      <w:r w:rsidRPr="00EE4EB7">
        <w:rPr>
          <w:rFonts w:cs="Arial"/>
        </w:rPr>
        <w:t xml:space="preserve"> to tender for the provision of the </w:t>
      </w:r>
      <w:bookmarkStart w:id="1720" w:name="_9kR3WTr26645CVK13x5zsr3rfxj3ABC8E5AzhDV"/>
      <w:r w:rsidRPr="00EE4EB7">
        <w:rPr>
          <w:rFonts w:cs="Arial"/>
        </w:rPr>
        <w:t>insolvency practitioner Services</w:t>
      </w:r>
      <w:bookmarkEnd w:id="1720"/>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721" w:name="_9kMHG5YVt4CC9HFbNtB3lizEGz05qv6IDzYg849"/>
      <w:r w:rsidRPr="00EE4EB7">
        <w:rPr>
          <w:rFonts w:cs="Arial"/>
        </w:rPr>
        <w:t>Services stated in the Framework Specification</w:t>
      </w:r>
      <w:bookmarkEnd w:id="1721"/>
      <w:r w:rsidRPr="00EE4EB7">
        <w:rPr>
          <w:rFonts w:cs="Arial"/>
        </w:rPr>
        <w:t xml:space="preserve"> to DfE on placing </w:t>
      </w:r>
      <w:bookmarkStart w:id="1722" w:name="_9kMHG5YVt4CC9HGOIrfglstvBH73wmp2I8s36yJ"/>
      <w:r w:rsidRPr="00EE4EB7">
        <w:rPr>
          <w:rFonts w:cs="Arial"/>
        </w:rPr>
        <w:t>Engagements in accordance with the Framework Agreement</w:t>
      </w:r>
      <w:bookmarkEnd w:id="1722"/>
      <w:r w:rsidRPr="00EE4EB7">
        <w:rPr>
          <w:rFonts w:cs="Arial"/>
        </w:rPr>
        <w:t>.</w:t>
      </w:r>
    </w:p>
    <w:p w14:paraId="21A75E1F" w14:textId="4E42A476"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The </w:t>
      </w:r>
      <w:bookmarkStart w:id="1723" w:name="_9kMI06O7aXv6EEBIPZPrns3EA7RI65t235L"/>
      <w:r w:rsidRPr="00EE4EB7">
        <w:rPr>
          <w:rFonts w:cs="Arial"/>
        </w:rPr>
        <w:t>Framework Agreement</w:t>
      </w:r>
      <w:bookmarkEnd w:id="1723"/>
      <w:r w:rsidRPr="00EE4EB7">
        <w:rPr>
          <w:rFonts w:cs="Arial"/>
        </w:rPr>
        <w:t xml:space="preserve"> sets out the procedure for ordering the </w:t>
      </w:r>
      <w:bookmarkStart w:id="1724" w:name="_9kMIH5YVt4CC9HFbNtB3lizEGz05qv6IDzYg849"/>
      <w:r w:rsidRPr="00EE4EB7">
        <w:rPr>
          <w:rFonts w:cs="Arial"/>
        </w:rPr>
        <w:t>Services stated in the Framework Specification</w:t>
      </w:r>
      <w:bookmarkEnd w:id="1724"/>
      <w:r w:rsidRPr="00EE4EB7">
        <w:rPr>
          <w:rFonts w:cs="Arial"/>
        </w:rPr>
        <w:t xml:space="preserve">, the main </w:t>
      </w:r>
      <w:bookmarkStart w:id="1725" w:name="_9kMIH5YVt4667EEcOt2"/>
      <w:r w:rsidRPr="00EE4EB7">
        <w:rPr>
          <w:rFonts w:cs="Arial"/>
        </w:rPr>
        <w:t>terms</w:t>
      </w:r>
      <w:bookmarkEnd w:id="1725"/>
      <w:r w:rsidRPr="00EE4EB7">
        <w:rPr>
          <w:rFonts w:cs="Arial"/>
        </w:rPr>
        <w:t xml:space="preserve"> and conditions for the provision of the Services and the obligations of the </w:t>
      </w:r>
      <w:bookmarkStart w:id="1726" w:name="_9kMLK5YVt3DE7FKQHz5AseyBA"/>
      <w:r w:rsidRPr="00EE4EB7">
        <w:rPr>
          <w:rFonts w:cs="Arial"/>
        </w:rPr>
        <w:t>Contractor</w:t>
      </w:r>
      <w:bookmarkEnd w:id="1726"/>
      <w:r w:rsidRPr="00EE4EB7">
        <w:rPr>
          <w:rFonts w:cs="Arial"/>
        </w:rPr>
        <w:t xml:space="preserve"> under the Framework Agreement and this Call-Off Contract.</w:t>
      </w:r>
    </w:p>
    <w:p w14:paraId="2CD2870E" w14:textId="77D8CE61" w:rsidR="007967F5"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Pursuant to an </w:t>
      </w:r>
      <w:bookmarkStart w:id="1727" w:name="_9kR3WTr26645DcUqetTCK"/>
      <w:r w:rsidRPr="00EE4EB7">
        <w:rPr>
          <w:rFonts w:cs="Arial"/>
        </w:rPr>
        <w:t>Engagement set out in the Engagement Letter DfE</w:t>
      </w:r>
      <w:bookmarkEnd w:id="1727"/>
      <w:r w:rsidRPr="00EE4EB7">
        <w:rPr>
          <w:rFonts w:cs="Arial"/>
        </w:rPr>
        <w:t xml:space="preserve"> has selected the </w:t>
      </w:r>
      <w:bookmarkStart w:id="1728" w:name="_9kMML5YVt3DE7FKQHz5AseyBA"/>
      <w:r w:rsidRPr="00EE4EB7">
        <w:rPr>
          <w:rFonts w:cs="Arial"/>
        </w:rPr>
        <w:t>Contractor</w:t>
      </w:r>
      <w:bookmarkEnd w:id="1728"/>
      <w:r w:rsidRPr="00EE4EB7">
        <w:rPr>
          <w:rFonts w:cs="Arial"/>
        </w:rPr>
        <w:t xml:space="preserve"> to provide the Services stated in the Engagement Letter and the </w:t>
      </w:r>
      <w:bookmarkStart w:id="1729" w:name="_9kMNM5YVt3DE7FKQHz5AseyBA"/>
      <w:r w:rsidRPr="00EE4EB7">
        <w:rPr>
          <w:rFonts w:cs="Arial"/>
        </w:rPr>
        <w:t>Contractor</w:t>
      </w:r>
      <w:bookmarkEnd w:id="1729"/>
      <w:r w:rsidRPr="00EE4EB7">
        <w:rPr>
          <w:rFonts w:cs="Arial"/>
        </w:rPr>
        <w:t xml:space="preserve"> is willing and able to provide such Services in accordance with the </w:t>
      </w:r>
      <w:bookmarkStart w:id="1730" w:name="_9kMJI5YVt4667EEcOt2"/>
      <w:r w:rsidRPr="00EE4EB7">
        <w:rPr>
          <w:rFonts w:cs="Arial"/>
        </w:rPr>
        <w:t>terms</w:t>
      </w:r>
      <w:bookmarkEnd w:id="1730"/>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957BAA">
      <w:pPr>
        <w:pStyle w:val="01-S-Level1-BB"/>
        <w:numPr>
          <w:ilvl w:val="2"/>
          <w:numId w:val="49"/>
        </w:numPr>
        <w:spacing w:line="360" w:lineRule="auto"/>
        <w:rPr>
          <w:sz w:val="20"/>
        </w:rPr>
      </w:pPr>
      <w:bookmarkStart w:id="1731" w:name="_Ref54699365"/>
      <w:bookmarkStart w:id="1732" w:name="_Toc53670810"/>
      <w:bookmarkStart w:id="1733" w:name="_Toc53670922"/>
      <w:bookmarkStart w:id="1734" w:name="_Toc53670958"/>
      <w:bookmarkStart w:id="1735" w:name="_Toc53672240"/>
      <w:bookmarkStart w:id="1736" w:name="TOCsch6"/>
      <w:r w:rsidRPr="00EE4EB7">
        <w:rPr>
          <w:sz w:val="20"/>
        </w:rPr>
        <w:t>DEFINITIONS AND INTERPRETATION</w:t>
      </w:r>
      <w:bookmarkEnd w:id="1731"/>
      <w:r w:rsidRPr="00EE4EB7">
        <w:rPr>
          <w:sz w:val="20"/>
        </w:rPr>
        <w:t xml:space="preserve"> </w:t>
      </w:r>
      <w:bookmarkEnd w:id="1732"/>
      <w:bookmarkEnd w:id="1733"/>
      <w:bookmarkEnd w:id="1734"/>
      <w:bookmarkEnd w:id="1735"/>
    </w:p>
    <w:p w14:paraId="692B23CC" w14:textId="122CC69D"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737" w:name="_9kMI07P7aXv6EEBIPZPrns3EA7RI65t235L"/>
      <w:r w:rsidRPr="004E35DC">
        <w:rPr>
          <w:b/>
          <w:sz w:val="20"/>
        </w:rPr>
        <w:t>Framework Agreement</w:t>
      </w:r>
      <w:bookmarkEnd w:id="1737"/>
      <w:r w:rsidRPr="00EE4EB7">
        <w:rPr>
          <w:sz w:val="20"/>
        </w:rPr>
        <w:t xml:space="preserve"> or the relevant schedule to the </w:t>
      </w:r>
      <w:bookmarkStart w:id="1738" w:name="_9kMI08Q7aXv6EEBIPZPrns3EA7RI65t235L"/>
      <w:r w:rsidRPr="00EE4EB7">
        <w:rPr>
          <w:sz w:val="20"/>
        </w:rPr>
        <w:t>Framework Agreement</w:t>
      </w:r>
      <w:bookmarkEnd w:id="1738"/>
      <w:r w:rsidRPr="00EE4EB7">
        <w:rPr>
          <w:sz w:val="20"/>
        </w:rPr>
        <w:t>.</w:t>
      </w:r>
    </w:p>
    <w:p w14:paraId="37093408" w14:textId="77777777" w:rsidR="007967F5" w:rsidRPr="00EE4EB7" w:rsidRDefault="007967F5" w:rsidP="00EE4EB7">
      <w:pPr>
        <w:pStyle w:val="01-S-Level2-BB"/>
        <w:spacing w:line="360" w:lineRule="auto"/>
        <w:rPr>
          <w:sz w:val="20"/>
        </w:rPr>
      </w:pPr>
      <w:r w:rsidRPr="00EE4EB7">
        <w:rPr>
          <w:sz w:val="20"/>
        </w:rPr>
        <w:t>In this Call-Off Contract, the following expressions have the following meanings, unless inconsistent with the context:</w:t>
      </w:r>
    </w:p>
    <w:p w14:paraId="2D8B2DFA" w14:textId="24541E87" w:rsidR="005A5F44" w:rsidRDefault="005A5F44" w:rsidP="00EE4EB7">
      <w:pPr>
        <w:spacing w:line="360" w:lineRule="auto"/>
        <w:ind w:left="720"/>
        <w:outlineLvl w:val="1"/>
        <w:rPr>
          <w:rFonts w:cs="Arial"/>
          <w:b/>
        </w:rPr>
      </w:pPr>
      <w:bookmarkStart w:id="1739" w:name="_9kMIH5YVt4889IMaQ5L"/>
      <w:r w:rsidRPr="008A1680">
        <w:rPr>
          <w:rFonts w:cs="Arial"/>
          <w:b/>
          <w:i/>
        </w:rPr>
        <w:t>Lot 3</w:t>
      </w:r>
      <w:bookmarkEnd w:id="1739"/>
      <w:r w:rsidRPr="008A1680">
        <w:rPr>
          <w:rFonts w:cs="Arial"/>
          <w:b/>
          <w:i/>
        </w:rPr>
        <w:t xml:space="preserve"> only</w:t>
      </w:r>
      <w:r w:rsidRPr="008A1680">
        <w:rPr>
          <w:rFonts w:cs="Arial"/>
          <w:b/>
        </w:rPr>
        <w:t xml:space="preserve"> “Additional Clauses” </w:t>
      </w:r>
      <w:r w:rsidRPr="008A1680">
        <w:rPr>
          <w:rFonts w:cs="Arial"/>
        </w:rPr>
        <w:t xml:space="preserve">means the additional clauses applicable where a Call-Off Contract is entered into by a </w:t>
      </w:r>
      <w:r w:rsidR="008F0AF9" w:rsidRPr="008A1680">
        <w:rPr>
          <w:rFonts w:cs="Arial"/>
        </w:rPr>
        <w:t>Contracting Body</w:t>
      </w:r>
      <w:r w:rsidRPr="008A1680">
        <w:rPr>
          <w:rFonts w:cs="Arial"/>
        </w:rPr>
        <w:t xml:space="preserve"> as set out in </w:t>
      </w:r>
      <w:r w:rsidRPr="008A1680">
        <w:rPr>
          <w:b/>
        </w:rPr>
        <w:t>Schedule 5 (Additional Clauses)</w:t>
      </w:r>
      <w:r w:rsidRPr="008A1680">
        <w:rPr>
          <w:rFonts w:cs="Arial"/>
        </w:rPr>
        <w: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w:t>
      </w:r>
      <w:r w:rsidRPr="006E42A1">
        <w:rPr>
          <w:rFonts w:cs="Arial"/>
        </w:rPr>
        <w:lastRenderedPageBreak/>
        <w:t xml:space="preserve">the </w:t>
      </w:r>
      <w:bookmarkStart w:id="1740" w:name="_9kMON5YVt3DE7FKQHz5AseyBA"/>
      <w:r w:rsidRPr="006E42A1">
        <w:rPr>
          <w:rFonts w:cs="Arial"/>
        </w:rPr>
        <w:t>Contractor</w:t>
      </w:r>
      <w:bookmarkEnd w:id="1740"/>
      <w:r w:rsidRPr="006E42A1">
        <w:rPr>
          <w:rFonts w:cs="Arial"/>
        </w:rPr>
        <w:t xml:space="preserve"> is appointed to pro</w:t>
      </w:r>
      <w:r w:rsidRPr="00314BF1">
        <w:rPr>
          <w:rFonts w:cs="Arial"/>
        </w:rPr>
        <w:t>vide the Services.</w:t>
      </w:r>
    </w:p>
    <w:p w14:paraId="3505AB0B" w14:textId="5C16CFD1"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324C02">
        <w:rPr>
          <w:rFonts w:cs="Arial"/>
        </w:rPr>
        <w:t xml:space="preserve"> </w:t>
      </w:r>
      <w:r w:rsidRPr="00EE4EB7">
        <w:rPr>
          <w:rFonts w:cs="Arial"/>
        </w:rPr>
        <w:t>];</w:t>
      </w:r>
    </w:p>
    <w:p w14:paraId="1070201D" w14:textId="670406B2" w:rsidR="007967F5" w:rsidRPr="00DD61BA" w:rsidRDefault="007967F5" w:rsidP="00B02B6F">
      <w:pPr>
        <w:spacing w:line="360" w:lineRule="auto"/>
        <w:ind w:left="720"/>
        <w:outlineLvl w:val="1"/>
        <w:rPr>
          <w:rFonts w:cs="Arial"/>
        </w:rPr>
      </w:pPr>
      <w:r w:rsidRPr="00DD61BA">
        <w:rPr>
          <w:rFonts w:cs="Arial"/>
          <w:b/>
        </w:rPr>
        <w:t>“</w:t>
      </w:r>
      <w:bookmarkStart w:id="1741" w:name="_9kMJI5YVt3BCADITAfmtlIN5BGC7hfIDxu"/>
      <w:r w:rsidRPr="00DD61BA">
        <w:rPr>
          <w:rFonts w:cs="Arial"/>
          <w:b/>
        </w:rPr>
        <w:t>Change Control Notice</w:t>
      </w:r>
      <w:bookmarkEnd w:id="1741"/>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6</w:t>
      </w:r>
      <w:r w:rsidR="00C04891" w:rsidRPr="004E35DC">
        <w:rPr>
          <w:b/>
        </w:rPr>
        <w:fldChar w:fldCharType="end"/>
      </w:r>
      <w:r w:rsidRPr="00141BA5">
        <w:rPr>
          <w:rFonts w:cs="Arial"/>
        </w:rPr>
        <w:t xml:space="preserve"> containing details of agreed Variations to the Call-Off Contract.</w:t>
      </w:r>
    </w:p>
    <w:p w14:paraId="08E632CC" w14:textId="1DAB3869" w:rsidR="007967F5" w:rsidRDefault="007967F5" w:rsidP="00B02B6F">
      <w:pPr>
        <w:spacing w:line="360" w:lineRule="auto"/>
        <w:ind w:left="720"/>
        <w:outlineLvl w:val="1"/>
        <w:rPr>
          <w:rFonts w:cs="Arial"/>
        </w:rPr>
      </w:pPr>
      <w:r w:rsidRPr="006E42A1">
        <w:rPr>
          <w:rFonts w:cs="Arial"/>
          <w:b/>
        </w:rPr>
        <w:t>“</w:t>
      </w:r>
      <w:bookmarkStart w:id="1742" w:name="_9kR3WTr2445DDJ8dovjw"/>
      <w:bookmarkStart w:id="1743" w:name="_9kMHG5YVt3BCAEDNAfqxly"/>
      <w:r w:rsidRPr="006E42A1">
        <w:rPr>
          <w:rFonts w:cs="Arial"/>
          <w:b/>
        </w:rPr>
        <w:t>Charges</w:t>
      </w:r>
      <w:bookmarkEnd w:id="1742"/>
      <w:bookmarkEnd w:id="1743"/>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61258">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744" w:name="_9kMPO5YVt3DE7FKQHz5AseyBA"/>
      <w:r w:rsidRPr="00DD61BA">
        <w:rPr>
          <w:rFonts w:cs="Arial"/>
        </w:rPr>
        <w:t>Contractor</w:t>
      </w:r>
      <w:bookmarkEnd w:id="1744"/>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61258">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2F0FDAF6" w14:textId="056EB6E9" w:rsidR="00E520C4" w:rsidRDefault="00E520C4" w:rsidP="00E520C4">
      <w:pPr>
        <w:spacing w:line="360" w:lineRule="auto"/>
        <w:ind w:left="720"/>
        <w:outlineLvl w:val="1"/>
        <w:rPr>
          <w:rFonts w:cs="Arial"/>
        </w:rPr>
      </w:pPr>
      <w:r w:rsidRPr="008A1680">
        <w:rPr>
          <w:rFonts w:cs="Arial"/>
          <w:b/>
          <w:i/>
        </w:rPr>
        <w:t>Lot 3 only</w:t>
      </w:r>
      <w:r w:rsidRPr="008A1680">
        <w:rPr>
          <w:rFonts w:cs="Arial"/>
        </w:rPr>
        <w:t xml:space="preserve"> </w:t>
      </w:r>
      <w:r w:rsidRPr="008A1680">
        <w:rPr>
          <w:rFonts w:cs="Arial"/>
          <w:b/>
        </w:rPr>
        <w:t>“Contracting Body</w:t>
      </w:r>
      <w:r w:rsidRPr="008A1680">
        <w:rPr>
          <w:rFonts w:cs="Arial"/>
        </w:rPr>
        <w:t>” means</w:t>
      </w:r>
      <w:r w:rsidR="008A1680">
        <w:rPr>
          <w:rFonts w:cs="Arial"/>
        </w:rPr>
        <w:t xml:space="preserve"> </w:t>
      </w:r>
      <w:r w:rsidRPr="008A1680">
        <w:rPr>
          <w:rFonts w:cs="Arial"/>
        </w:rPr>
        <w:t>the authority party named in the Engagement Letter;</w:t>
      </w:r>
      <w:r>
        <w:rPr>
          <w:rFonts w:cs="Arial"/>
        </w:rPr>
        <w:t xml:space="preserve"> </w:t>
      </w:r>
    </w:p>
    <w:p w14:paraId="40144EE7" w14:textId="77777777" w:rsidR="00E520C4" w:rsidRPr="006E42A1" w:rsidRDefault="00E520C4" w:rsidP="00B02B6F">
      <w:pPr>
        <w:spacing w:line="360" w:lineRule="auto"/>
        <w:ind w:left="720"/>
        <w:outlineLvl w:val="1"/>
        <w:rPr>
          <w:rFonts w:cs="Arial"/>
          <w:bCs/>
        </w:rPr>
      </w:pP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20"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745" w:name="_9kMHzG6ZWu4EF8GLRI06BtfzCB"/>
      <w:r w:rsidRPr="006E42A1">
        <w:rPr>
          <w:rFonts w:cs="Arial"/>
          <w:lang w:val="en"/>
        </w:rPr>
        <w:t>Contractor</w:t>
      </w:r>
      <w:bookmarkEnd w:id="1745"/>
      <w:r w:rsidRPr="006E42A1">
        <w:rPr>
          <w:rFonts w:cs="Arial"/>
          <w:lang w:val="en"/>
        </w:rPr>
        <w:t xml:space="preserve"> is a Consortium, an agreement:</w:t>
      </w:r>
    </w:p>
    <w:p w14:paraId="1293F70F" w14:textId="3A3574CB" w:rsidR="007967F5" w:rsidRPr="00080801" w:rsidRDefault="007967F5" w:rsidP="00957BAA">
      <w:pPr>
        <w:numPr>
          <w:ilvl w:val="0"/>
          <w:numId w:val="66"/>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957BAA">
      <w:pPr>
        <w:numPr>
          <w:ilvl w:val="0"/>
          <w:numId w:val="66"/>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746" w:name="_9kR3WTr2445CFMFx38qcw98DmgCBCG3xG"/>
      <w:r w:rsidRPr="00EE4EB7">
        <w:rPr>
          <w:rFonts w:cs="Arial"/>
          <w:b/>
        </w:rPr>
        <w:t>Contractor’s Proposals</w:t>
      </w:r>
      <w:bookmarkEnd w:id="1746"/>
      <w:r w:rsidRPr="00EE4EB7">
        <w:rPr>
          <w:rFonts w:cs="Arial"/>
          <w:b/>
        </w:rPr>
        <w:t>”</w:t>
      </w:r>
      <w:r w:rsidRPr="00EE4EB7">
        <w:rPr>
          <w:rFonts w:cs="Arial"/>
        </w:rPr>
        <w:t xml:space="preserve"> means the </w:t>
      </w:r>
      <w:bookmarkStart w:id="1747" w:name="_9kMHG5YVt4667EHOHz5AseyBAFoiEDEI5zI"/>
      <w:r w:rsidRPr="00EE4EB7">
        <w:rPr>
          <w:rFonts w:cs="Arial"/>
        </w:rPr>
        <w:t>Contractor’s proposal</w:t>
      </w:r>
      <w:bookmarkEnd w:id="1747"/>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317A786"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w:t>
      </w:r>
      <w:r w:rsidRPr="00EE4EB7">
        <w:rPr>
          <w:rFonts w:cs="Arial"/>
        </w:rPr>
        <w:lastRenderedPageBreak/>
        <w:t xml:space="preserve">covenant with the other Consortium Members to adhere to the </w:t>
      </w:r>
      <w:bookmarkStart w:id="1748" w:name="_9kMKJ5YVt4667EEcOt2"/>
      <w:r w:rsidRPr="00EE4EB7">
        <w:rPr>
          <w:rFonts w:cs="Arial"/>
        </w:rPr>
        <w:t>terms</w:t>
      </w:r>
      <w:bookmarkEnd w:id="1748"/>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61258">
        <w:rPr>
          <w:b/>
        </w:rPr>
        <w:t xml:space="preserve">Schedule </w:t>
      </w:r>
      <w:r w:rsidR="00A61258" w:rsidRPr="00A61258">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749" w:name="_9kMH0H6ZWu9A69EM"/>
      <w:r w:rsidRPr="006E42A1">
        <w:rPr>
          <w:rFonts w:cs="Arial"/>
          <w:b/>
        </w:rPr>
        <w:t>"</w:t>
      </w:r>
      <w:bookmarkStart w:id="1750" w:name="_9kR3WTr2445DHOAw47Cx"/>
      <w:bookmarkEnd w:id="1749"/>
      <w:r w:rsidRPr="006E42A1">
        <w:rPr>
          <w:rFonts w:cs="Arial"/>
          <w:b/>
        </w:rPr>
        <w:t>Dispute</w:t>
      </w:r>
      <w:bookmarkStart w:id="1751" w:name="_9kMH1I6ZWu9A69EM"/>
      <w:bookmarkEnd w:id="1750"/>
      <w:r w:rsidRPr="006E42A1">
        <w:rPr>
          <w:rFonts w:cs="Arial"/>
          <w:b/>
        </w:rPr>
        <w:t>"</w:t>
      </w:r>
      <w:bookmarkEnd w:id="1751"/>
      <w:r w:rsidRPr="006E42A1">
        <w:rPr>
          <w:rFonts w:cs="Arial"/>
        </w:rPr>
        <w:t xml:space="preserve"> means any dispute between the Parties in connection with the Call-Off </w:t>
      </w:r>
      <w:bookmarkStart w:id="1752" w:name="_9kR3WTr5DA69BMFx38qcw"/>
      <w:r w:rsidRPr="006E42A1">
        <w:rPr>
          <w:rFonts w:cs="Arial"/>
        </w:rPr>
        <w:t>Contract</w:t>
      </w:r>
      <w:bookmarkEnd w:id="1752"/>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753" w:name="_9kMHG5YVt3BCAFEPAiigw363MD05"/>
      <w:bookmarkStart w:id="1754" w:name="_9kMHG5YVt3BCAHENAiigw363MD05"/>
      <w:r w:rsidRPr="00EE4EB7">
        <w:rPr>
          <w:rFonts w:cs="Arial"/>
          <w:b/>
        </w:rPr>
        <w:t>Effective Date</w:t>
      </w:r>
      <w:bookmarkEnd w:id="1753"/>
      <w:bookmarkEnd w:id="1754"/>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755" w:name="_9kMJI5YVt4887GHZGp9H"/>
      <w:r w:rsidRPr="006E42A1">
        <w:rPr>
          <w:rFonts w:cs="Arial"/>
        </w:rPr>
        <w:t>Party</w:t>
      </w:r>
      <w:bookmarkEnd w:id="1755"/>
      <w:r w:rsidRPr="006E42A1">
        <w:rPr>
          <w:rFonts w:cs="Arial"/>
        </w:rPr>
        <w:t xml:space="preserve"> concerned affecting its performance of its obligations under this Call-Off Contract and which is not attributable to any act or failure to take reasonable preventative action by that </w:t>
      </w:r>
      <w:bookmarkStart w:id="1756" w:name="_9kMKJ5YVt4887GHZGp9H"/>
      <w:r w:rsidRPr="006E42A1">
        <w:rPr>
          <w:rFonts w:cs="Arial"/>
        </w:rPr>
        <w:t>Party</w:t>
      </w:r>
      <w:bookmarkEnd w:id="1756"/>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957BAA">
      <w:pPr>
        <w:numPr>
          <w:ilvl w:val="0"/>
          <w:numId w:val="68"/>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757" w:name="_9kMH1I6ZWu4EF8GLRI06BtfzCB"/>
      <w:r w:rsidRPr="00080801">
        <w:rPr>
          <w:rFonts w:cs="Arial"/>
        </w:rPr>
        <w:t>Contractor’s</w:t>
      </w:r>
      <w:bookmarkEnd w:id="1757"/>
      <w:r w:rsidRPr="00080801">
        <w:rPr>
          <w:rFonts w:cs="Arial"/>
        </w:rPr>
        <w:t xml:space="preserve"> or any of its Sub-Contractor’s organisation, or otherwise involving the Personnel; or</w:t>
      </w:r>
    </w:p>
    <w:p w14:paraId="4EFFA96A" w14:textId="0F63234B" w:rsidR="007967F5" w:rsidRPr="004C7A9D" w:rsidRDefault="007967F5" w:rsidP="00957BAA">
      <w:pPr>
        <w:numPr>
          <w:ilvl w:val="0"/>
          <w:numId w:val="68"/>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758" w:name="_9kMH2J6ZWu4EF8GLRI06BtfzCB"/>
      <w:r w:rsidRPr="004C7A9D">
        <w:rPr>
          <w:rFonts w:cs="Arial"/>
        </w:rPr>
        <w:t>Contractor</w:t>
      </w:r>
      <w:bookmarkEnd w:id="1758"/>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759" w:name="_9kR3WTr19A8HKVjv"/>
      <w:r w:rsidRPr="00314BF1">
        <w:rPr>
          <w:rFonts w:cs="Arial"/>
          <w:b/>
        </w:rPr>
        <w:t>ICT</w:t>
      </w:r>
      <w:bookmarkEnd w:id="1759"/>
      <w:r w:rsidRPr="00314BF1">
        <w:rPr>
          <w:rFonts w:cs="Arial"/>
          <w:b/>
        </w:rPr>
        <w:t xml:space="preserve">” </w:t>
      </w:r>
      <w:r w:rsidRPr="00080801">
        <w:rPr>
          <w:rFonts w:cs="Arial"/>
        </w:rPr>
        <w:t>means information and communications technology.</w:t>
      </w:r>
    </w:p>
    <w:p w14:paraId="4011D284" w14:textId="77777777" w:rsidR="008A1680"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8A1680">
        <w:rPr>
          <w:rFonts w:cs="Arial"/>
        </w:rPr>
        <w:t>15</w:t>
      </w:r>
      <w:r w:rsidR="008A1680" w:rsidRPr="008A1680">
        <w:rPr>
          <w:rFonts w:cs="Arial"/>
          <w:vertAlign w:val="superscript"/>
        </w:rPr>
        <w:t>th</w:t>
      </w:r>
      <w:r w:rsidR="008A1680">
        <w:rPr>
          <w:rFonts w:cs="Arial"/>
        </w:rPr>
        <w:t xml:space="preserve"> April 2023 </w:t>
      </w:r>
    </w:p>
    <w:p w14:paraId="1B78EBC8" w14:textId="2CDD47A2" w:rsidR="007967F5" w:rsidRPr="00EE4EB7" w:rsidRDefault="007967F5" w:rsidP="00EE4EB7">
      <w:pPr>
        <w:spacing w:line="360" w:lineRule="auto"/>
        <w:ind w:left="720"/>
        <w:outlineLvl w:val="1"/>
        <w:rPr>
          <w:rFonts w:cs="Arial"/>
        </w:rPr>
      </w:pPr>
      <w:r w:rsidRPr="004C7A9D">
        <w:rPr>
          <w:rFonts w:cs="Arial"/>
          <w:b/>
        </w:rPr>
        <w:t>“</w:t>
      </w:r>
      <w:bookmarkStart w:id="1760" w:name="_9kR3WTr19A46BTw1Drwv0ko7"/>
      <w:r w:rsidRPr="004C7A9D">
        <w:rPr>
          <w:rFonts w:cs="Arial"/>
          <w:b/>
        </w:rPr>
        <w:t>IP Materials</w:t>
      </w:r>
      <w:bookmarkEnd w:id="1760"/>
      <w:r w:rsidRPr="004C7A9D">
        <w:rPr>
          <w:rFonts w:cs="Arial"/>
          <w:b/>
        </w:rPr>
        <w:t>”</w:t>
      </w:r>
      <w:r w:rsidRPr="00EE4EB7">
        <w:rPr>
          <w:rFonts w:cs="Arial"/>
        </w:rPr>
        <w:t xml:space="preserve"> means any materials used or developed for the purposes of the </w:t>
      </w:r>
      <w:bookmarkStart w:id="1761" w:name="_9kMIH5YVt4886BENHz5Asey"/>
      <w:r w:rsidRPr="00EE4EB7">
        <w:rPr>
          <w:rFonts w:cs="Arial"/>
        </w:rPr>
        <w:t>Call-Off Contract</w:t>
      </w:r>
      <w:bookmarkEnd w:id="1761"/>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5FAB4129" w:rsidR="007967F5" w:rsidRPr="00DD61BA" w:rsidRDefault="007967F5" w:rsidP="00B02B6F">
      <w:pPr>
        <w:spacing w:line="360" w:lineRule="auto"/>
        <w:ind w:left="720"/>
        <w:outlineLvl w:val="1"/>
        <w:rPr>
          <w:rFonts w:cs="Arial"/>
        </w:rPr>
      </w:pPr>
      <w:r w:rsidRPr="00EE4EB7">
        <w:rPr>
          <w:rFonts w:cs="Arial"/>
          <w:b/>
        </w:rPr>
        <w:lastRenderedPageBreak/>
        <w:t>“</w:t>
      </w:r>
      <w:bookmarkStart w:id="1762" w:name="_9kR3WTr2555DJXDykLu9733vu"/>
      <w:r w:rsidRPr="00EE4EB7">
        <w:rPr>
          <w:rFonts w:cs="Arial"/>
          <w:b/>
        </w:rPr>
        <w:t>Key Personnel</w:t>
      </w:r>
      <w:bookmarkEnd w:id="1762"/>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61258" w:rsidRPr="00A61258">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763" w:name="_9kR3WTr1AB8HLaBputyimOPzjiq"/>
      <w:r w:rsidRPr="004C7A9D">
        <w:rPr>
          <w:rFonts w:cs="Arial"/>
          <w:b/>
        </w:rPr>
        <w:t>M</w:t>
      </w:r>
      <w:r w:rsidRPr="00EE4EB7">
        <w:rPr>
          <w:rFonts w:cs="Arial"/>
          <w:b/>
        </w:rPr>
        <w:t>aterial Breach</w:t>
      </w:r>
      <w:bookmarkEnd w:id="1763"/>
      <w:r w:rsidRPr="00EE4EB7">
        <w:rPr>
          <w:rFonts w:cs="Arial"/>
          <w:b/>
        </w:rPr>
        <w:t>”</w:t>
      </w:r>
      <w:r w:rsidRPr="00EE4EB7">
        <w:rPr>
          <w:rFonts w:cs="Arial"/>
        </w:rPr>
        <w:t xml:space="preserve"> means</w:t>
      </w:r>
      <w:r w:rsidRPr="00EE4EB7">
        <w:rPr>
          <w:rFonts w:cs="Arial"/>
          <w:color w:val="000000"/>
        </w:rPr>
        <w:t xml:space="preserve"> a breach (including an anticipatory breach) that is 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957BAA">
      <w:pPr>
        <w:numPr>
          <w:ilvl w:val="0"/>
          <w:numId w:val="65"/>
        </w:numPr>
        <w:spacing w:line="360" w:lineRule="auto"/>
        <w:ind w:left="1440" w:hanging="720"/>
        <w:rPr>
          <w:rFonts w:cs="Arial"/>
          <w:color w:val="000000"/>
        </w:rPr>
      </w:pPr>
      <w:r w:rsidRPr="00EE4EB7">
        <w:rPr>
          <w:rFonts w:cs="Arial"/>
          <w:color w:val="000000"/>
        </w:rPr>
        <w:t xml:space="preserve">a substantial portion of the </w:t>
      </w:r>
      <w:bookmarkStart w:id="1764" w:name="_9kMJI5YVt4886BENHz5Asey"/>
      <w:r w:rsidRPr="00EE4EB7">
        <w:rPr>
          <w:rFonts w:cs="Arial"/>
          <w:color w:val="000000"/>
        </w:rPr>
        <w:t>Call-Off Contract</w:t>
      </w:r>
      <w:bookmarkEnd w:id="1764"/>
      <w:r w:rsidRPr="00EE4EB7">
        <w:rPr>
          <w:rFonts w:cs="Arial"/>
          <w:color w:val="000000"/>
        </w:rPr>
        <w:t>; or</w:t>
      </w:r>
    </w:p>
    <w:p w14:paraId="258793F3" w14:textId="7E371DB1" w:rsidR="007967F5" w:rsidRPr="004E35DC" w:rsidRDefault="007967F5" w:rsidP="00957BAA">
      <w:pPr>
        <w:numPr>
          <w:ilvl w:val="0"/>
          <w:numId w:val="65"/>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61258">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61258">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61258">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61258">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61258">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765" w:name="_9kR3WTr26646CZCpyu0nmVS9HHyvyqRWEKPF0DW"/>
      <w:r w:rsidRPr="00FD779E">
        <w:rPr>
          <w:rFonts w:cs="Arial"/>
        </w:rPr>
        <w:t>National Insurance Contributions</w:t>
      </w:r>
      <w:bookmarkEnd w:id="1765"/>
      <w:r w:rsidRPr="00FD779E">
        <w:rPr>
          <w:rFonts w:cs="Arial"/>
        </w:rPr>
        <w:t>.</w:t>
      </w:r>
    </w:p>
    <w:p w14:paraId="03C00F2D" w14:textId="06C5E26E" w:rsidR="007967F5" w:rsidRPr="00CA7B59" w:rsidRDefault="007967F5" w:rsidP="00EE4EB7">
      <w:pPr>
        <w:spacing w:line="360" w:lineRule="auto"/>
        <w:ind w:left="720"/>
        <w:outlineLvl w:val="1"/>
        <w:rPr>
          <w:rFonts w:cs="Arial"/>
        </w:rPr>
      </w:pPr>
      <w:bookmarkStart w:id="1766" w:name="_9kR3WTr8F97FGk"/>
      <w:bookmarkStart w:id="1767" w:name="_9kR3WTr8F97FJn"/>
      <w:bookmarkEnd w:id="1766"/>
      <w:bookmarkEnd w:id="1767"/>
      <w:r w:rsidRPr="00CA7B59">
        <w:rPr>
          <w:rFonts w:cs="Arial"/>
        </w:rPr>
        <w:t>“</w:t>
      </w:r>
      <w:bookmarkStart w:id="1768" w:name="_9kR3WTr1AB46DcIrtr43npskVQl0LL68xt837vA"/>
      <w:r w:rsidRPr="00CA7B59">
        <w:rPr>
          <w:rFonts w:cs="Arial"/>
          <w:b/>
        </w:rPr>
        <w:t>Performance Standards</w:t>
      </w:r>
      <w:bookmarkEnd w:id="1768"/>
      <w:r w:rsidRPr="00CA7B59">
        <w:rPr>
          <w:rFonts w:cs="Arial"/>
        </w:rPr>
        <w:t xml:space="preserve">” means the measures or standards which the </w:t>
      </w:r>
      <w:bookmarkStart w:id="1769" w:name="_9kMH4L6ZWu4EF8GLRI06BtfzCB"/>
      <w:r w:rsidRPr="00CA7B59">
        <w:rPr>
          <w:rFonts w:cs="Arial"/>
        </w:rPr>
        <w:t>Contractor</w:t>
      </w:r>
      <w:bookmarkEnd w:id="1769"/>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770" w:name="_9kR3WTr2445CKeIr6400sr"/>
      <w:bookmarkStart w:id="1771" w:name="_9kMIH5YVt3BCABCcKt8622ut"/>
      <w:bookmarkStart w:id="1772" w:name="_9kMIH5YVt3BCACCbKt8622ut"/>
      <w:r w:rsidRPr="004C7A9D">
        <w:rPr>
          <w:rFonts w:cs="Arial"/>
          <w:b/>
        </w:rPr>
        <w:t>Personnel</w:t>
      </w:r>
      <w:bookmarkEnd w:id="1770"/>
      <w:bookmarkEnd w:id="1771"/>
      <w:bookmarkEnd w:id="1772"/>
      <w:r w:rsidRPr="004C7A9D">
        <w:rPr>
          <w:rFonts w:cs="Arial"/>
          <w:b/>
        </w:rPr>
        <w:t>”</w:t>
      </w:r>
      <w:r w:rsidRPr="00EE4EB7">
        <w:rPr>
          <w:rFonts w:cs="Arial"/>
        </w:rPr>
        <w:t xml:space="preserve"> means </w:t>
      </w:r>
      <w:r w:rsidRPr="00EE4EB7">
        <w:rPr>
          <w:rFonts w:cs="Arial"/>
          <w:color w:val="000000"/>
        </w:rPr>
        <w:t xml:space="preserve">all persons employed by the </w:t>
      </w:r>
      <w:bookmarkStart w:id="1773" w:name="_9kMH5M6ZWu4EF8GLRI06BtfzCB"/>
      <w:r w:rsidRPr="00EE4EB7">
        <w:rPr>
          <w:rFonts w:cs="Arial"/>
          <w:color w:val="000000"/>
        </w:rPr>
        <w:t>Contractor</w:t>
      </w:r>
      <w:bookmarkEnd w:id="1773"/>
      <w:r w:rsidRPr="00EE4EB7">
        <w:rPr>
          <w:rFonts w:cs="Arial"/>
          <w:color w:val="000000"/>
        </w:rPr>
        <w:t xml:space="preserve"> to perform its obligations under the </w:t>
      </w:r>
      <w:bookmarkStart w:id="1774" w:name="_9kMKJ5YVt4886BENHz5Asey"/>
      <w:r w:rsidRPr="00EE4EB7">
        <w:rPr>
          <w:rFonts w:cs="Arial"/>
          <w:color w:val="000000"/>
        </w:rPr>
        <w:t xml:space="preserve">Call-Off </w:t>
      </w:r>
      <w:r w:rsidRPr="00EE4EB7">
        <w:rPr>
          <w:rFonts w:cs="Arial"/>
        </w:rPr>
        <w:t>Contract</w:t>
      </w:r>
      <w:bookmarkEnd w:id="1774"/>
      <w:r w:rsidRPr="00EE4EB7">
        <w:rPr>
          <w:rFonts w:cs="Arial"/>
          <w:color w:val="000000"/>
        </w:rPr>
        <w:t xml:space="preserve"> together with the </w:t>
      </w:r>
      <w:bookmarkStart w:id="1775" w:name="_9kMH6N6ZWu4EF8GLRI06BtfzCB"/>
      <w:r w:rsidRPr="00EE4EB7">
        <w:rPr>
          <w:rFonts w:cs="Arial"/>
          <w:color w:val="000000"/>
        </w:rPr>
        <w:t>Contractor’s</w:t>
      </w:r>
      <w:bookmarkEnd w:id="1775"/>
      <w:r w:rsidRPr="00EE4EB7">
        <w:rPr>
          <w:rFonts w:cs="Arial"/>
          <w:color w:val="000000"/>
        </w:rPr>
        <w:t xml:space="preserve"> servants, agents, suppliers and Sub-Contractors used in the performance of its obligations u</w:t>
      </w:r>
      <w:bookmarkStart w:id="1776" w:name="_9kMLK5YVt4886BENHz5Asey"/>
      <w:r w:rsidRPr="00EE4EB7">
        <w:rPr>
          <w:rFonts w:cs="Arial"/>
          <w:color w:val="000000"/>
        </w:rPr>
        <w:t>nder the</w:t>
      </w:r>
      <w:bookmarkEnd w:id="1776"/>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777" w:name="_9kR3WTr8E86FFqy"/>
      <w:bookmarkStart w:id="1778" w:name="_9kR3WTr8E86FKvy"/>
      <w:bookmarkStart w:id="1779" w:name="_9kR3WTr8E86FGk"/>
      <w:bookmarkEnd w:id="1777"/>
      <w:bookmarkEnd w:id="1778"/>
      <w:bookmarkEnd w:id="1779"/>
      <w:r w:rsidRPr="00EE4EB7">
        <w:rPr>
          <w:rFonts w:cs="Arial"/>
          <w:b/>
        </w:rPr>
        <w:t>“</w:t>
      </w:r>
      <w:bookmarkStart w:id="1780" w:name="_9kR3WTr2445CLhKgx3kt2y49"/>
      <w:r w:rsidRPr="00EE4EB7">
        <w:rPr>
          <w:rFonts w:cs="Arial"/>
          <w:b/>
        </w:rPr>
        <w:t>Regulations</w:t>
      </w:r>
      <w:bookmarkEnd w:id="1780"/>
      <w:r w:rsidRPr="00EE4EB7">
        <w:rPr>
          <w:rFonts w:cs="Arial"/>
          <w:b/>
        </w:rPr>
        <w:t xml:space="preserve">” </w:t>
      </w:r>
      <w:r w:rsidRPr="00EE4EB7">
        <w:rPr>
          <w:rFonts w:cs="Arial"/>
        </w:rPr>
        <w:t xml:space="preserve">means the </w:t>
      </w:r>
      <w:bookmarkStart w:id="1781" w:name="_9kR3WTr26646FeYrjrjEL39Ewi2sYuBHy7GCIN"/>
      <w:r w:rsidRPr="00EE4EB7">
        <w:rPr>
          <w:rFonts w:cs="Arial"/>
        </w:rPr>
        <w:t>Public Contract Regulations</w:t>
      </w:r>
      <w:bookmarkEnd w:id="1781"/>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782" w:name="_9kMLK5YVt4887GHZGp9H"/>
      <w:r w:rsidR="007967F5" w:rsidRPr="00EE4EB7">
        <w:rPr>
          <w:rFonts w:cs="Arial"/>
        </w:rPr>
        <w:t>Parties</w:t>
      </w:r>
      <w:bookmarkEnd w:id="1782"/>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783" w:name="_9kMH7O6ZWu4EF8GLRI06BtfzCB"/>
      <w:r w:rsidR="007967F5" w:rsidRPr="00EE4EB7">
        <w:rPr>
          <w:rFonts w:cs="Arial"/>
        </w:rPr>
        <w:t>Contractor</w:t>
      </w:r>
      <w:bookmarkEnd w:id="1783"/>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784" w:name="_9kR3WTr2445DFbapci"/>
      <w:bookmarkStart w:id="1785"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786" w:name="_9kR3WTr2445CCaMr0"/>
      <w:r w:rsidRPr="00EE4EB7">
        <w:rPr>
          <w:rFonts w:cs="Arial"/>
          <w:b/>
        </w:rPr>
        <w:t>Term</w:t>
      </w:r>
      <w:bookmarkEnd w:id="1784"/>
      <w:bookmarkEnd w:id="1785"/>
      <w:bookmarkEnd w:id="1786"/>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787" w:name="_9kMHzG6ZWu5997CFOI06Btfz"/>
      <w:r w:rsidRPr="00EE4EB7">
        <w:rPr>
          <w:rFonts w:cs="Arial"/>
        </w:rPr>
        <w:t>Call-Off Contract</w:t>
      </w:r>
      <w:bookmarkEnd w:id="1787"/>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788" w:name="_9kR3WTr266478MO3mt0w2xyx"/>
      <w:r w:rsidRPr="00EE4EB7">
        <w:rPr>
          <w:rFonts w:cs="Arial"/>
        </w:rPr>
        <w:t>Functioning</w:t>
      </w:r>
      <w:bookmarkEnd w:id="1788"/>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lastRenderedPageBreak/>
        <w:t xml:space="preserve">The following notes of construction and interpretation apply to the </w:t>
      </w:r>
      <w:bookmarkStart w:id="1789" w:name="_9kMH0H6ZWu5997CFOI06Btfz"/>
      <w:r w:rsidRPr="00EE4EB7">
        <w:rPr>
          <w:sz w:val="20"/>
        </w:rPr>
        <w:t>Call-Off Contract</w:t>
      </w:r>
      <w:bookmarkEnd w:id="1789"/>
      <w:r w:rsidRPr="00EE4EB7">
        <w:rPr>
          <w:sz w:val="20"/>
        </w:rPr>
        <w:t>:</w:t>
      </w:r>
      <w:bookmarkStart w:id="1790"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91" w:name="_9kMJI5YVt4667EIbWsgv"/>
      <w:r w:rsidRPr="00EE4EB7">
        <w:rPr>
          <w:sz w:val="20"/>
        </w:rPr>
        <w:t>orders</w:t>
      </w:r>
      <w:bookmarkEnd w:id="1791"/>
      <w:r w:rsidRPr="00EE4EB7">
        <w:rPr>
          <w:sz w:val="20"/>
        </w:rPr>
        <w:t xml:space="preserve"> made pursuant to it whether replaced before or after the date of the </w:t>
      </w:r>
      <w:bookmarkStart w:id="1792" w:name="_9kMH1I6ZWu5997CFOI06Btfz"/>
      <w:r w:rsidRPr="00EE4EB7">
        <w:rPr>
          <w:sz w:val="20"/>
        </w:rPr>
        <w:t>Call-Off Contract</w:t>
      </w:r>
      <w:bookmarkEnd w:id="1792"/>
      <w:r w:rsidRPr="00EE4EB7">
        <w:rPr>
          <w:sz w:val="20"/>
        </w:rPr>
        <w:t xml:space="preserve"> which are in force prior to the dat</w:t>
      </w:r>
      <w:bookmarkStart w:id="1793" w:name="_9kMH2J6ZWu5997CFOI06Btfz"/>
      <w:r w:rsidRPr="00EE4EB7">
        <w:rPr>
          <w:sz w:val="20"/>
        </w:rPr>
        <w:t>e of the</w:t>
      </w:r>
      <w:bookmarkEnd w:id="1793"/>
      <w:r w:rsidRPr="00EE4EB7">
        <w:rPr>
          <w:sz w:val="20"/>
        </w:rPr>
        <w:t xml:space="preserve"> Call-Off Contract;</w:t>
      </w:r>
      <w:bookmarkStart w:id="1794" w:name="_Ref16483480"/>
      <w:bookmarkEnd w:id="1790"/>
    </w:p>
    <w:p w14:paraId="3D2D8CAC" w14:textId="5B23A556" w:rsidR="007967F5" w:rsidRPr="00EE4EB7" w:rsidRDefault="007967F5" w:rsidP="004E35DC">
      <w:pPr>
        <w:pStyle w:val="01-S-Level3-BB"/>
        <w:spacing w:line="360" w:lineRule="auto"/>
        <w:jc w:val="left"/>
        <w:rPr>
          <w:sz w:val="20"/>
        </w:rPr>
      </w:pPr>
      <w:r w:rsidRPr="00EE4EB7">
        <w:rPr>
          <w:sz w:val="20"/>
        </w:rPr>
        <w:t>the expression “</w:t>
      </w:r>
      <w:bookmarkStart w:id="1795" w:name="_9kR3WTr2335CJ3or640"/>
      <w:r w:rsidRPr="00EE4EB7">
        <w:rPr>
          <w:sz w:val="20"/>
        </w:rPr>
        <w:t>person</w:t>
      </w:r>
      <w:bookmarkEnd w:id="1795"/>
      <w:r w:rsidRPr="00EE4EB7">
        <w:rPr>
          <w:sz w:val="20"/>
        </w:rPr>
        <w:t>” means any individual, firm, body corporate, unincorporated association, partnership, government, state or agency of a state or joint venture;</w:t>
      </w:r>
      <w:bookmarkStart w:id="1796" w:name="_Ref16483481"/>
      <w:bookmarkEnd w:id="1794"/>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797" w:name="_Ref16483482"/>
      <w:bookmarkEnd w:id="1796"/>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798" w:name="_Ref16483483"/>
      <w:bookmarkEnd w:id="1797"/>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799" w:name="_9kMH3K6ZWu5997CFOI06Btfz"/>
      <w:r w:rsidRPr="00EE4EB7">
        <w:rPr>
          <w:sz w:val="20"/>
        </w:rPr>
        <w:t>Call-Off Contract</w:t>
      </w:r>
      <w:bookmarkEnd w:id="1799"/>
      <w:r w:rsidRPr="00EE4EB7">
        <w:rPr>
          <w:sz w:val="20"/>
        </w:rPr>
        <w:t xml:space="preserve"> to a clause or schedule is a reference to a clause or schedule of the Call-Off Contract and references in any schedule to paragraphs relate to the paragraphs in that schedule;</w:t>
      </w:r>
      <w:bookmarkEnd w:id="1798"/>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800" w:name="_9kMH4L6ZWu5997CFOI06Btfz"/>
      <w:r w:rsidRPr="00EE4EB7">
        <w:rPr>
          <w:sz w:val="20"/>
        </w:rPr>
        <w:t>Call-Off Contract</w:t>
      </w:r>
      <w:bookmarkEnd w:id="1800"/>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801" w:name="_9kMH5M6ZWu5997CFOI06Btfz"/>
      <w:r w:rsidRPr="00EE4EB7">
        <w:rPr>
          <w:sz w:val="20"/>
        </w:rPr>
        <w:t>Call-Off Contract</w:t>
      </w:r>
      <w:bookmarkEnd w:id="1801"/>
      <w:r w:rsidRPr="00EE4EB7">
        <w:rPr>
          <w:sz w:val="20"/>
        </w:rPr>
        <w:t xml:space="preserve"> and any referenc</w:t>
      </w:r>
      <w:bookmarkStart w:id="1802" w:name="_9kMH6N6ZWu5997CFOI06Btfz"/>
      <w:r w:rsidRPr="00EE4EB7">
        <w:rPr>
          <w:sz w:val="20"/>
        </w:rPr>
        <w:t>e to the</w:t>
      </w:r>
      <w:bookmarkEnd w:id="1802"/>
      <w:r w:rsidRPr="00EE4EB7">
        <w:rPr>
          <w:sz w:val="20"/>
        </w:rPr>
        <w:t xml:space="preserve"> Call-Off Contract includes the schedules</w:t>
      </w:r>
      <w:r w:rsidR="009475E6">
        <w:rPr>
          <w:sz w:val="20"/>
        </w:rPr>
        <w:t>;</w:t>
      </w:r>
      <w:bookmarkStart w:id="1803" w:name="_Ref227645883"/>
      <w:bookmarkStart w:id="1804" w:name="_Ref506797164"/>
      <w:bookmarkStart w:id="1805" w:name="_Ref513441557"/>
    </w:p>
    <w:p w14:paraId="51060F68" w14:textId="5162D9ED"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r w:rsidRPr="008A1680">
        <w:rPr>
          <w:sz w:val="20"/>
        </w:rPr>
        <w:t>and</w:t>
      </w:r>
    </w:p>
    <w:p w14:paraId="2C77AFAB" w14:textId="741F534D"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806" w:name="_9kMI15M7aXv6EEBIPZPrns3EA7RI65t235L"/>
      <w:r w:rsidR="007967F5" w:rsidRPr="00EE4EB7">
        <w:rPr>
          <w:sz w:val="20"/>
        </w:rPr>
        <w:t>Framework Agreement</w:t>
      </w:r>
      <w:bookmarkEnd w:id="1806"/>
      <w:r w:rsidR="007967F5" w:rsidRPr="00EE4EB7">
        <w:rPr>
          <w:sz w:val="20"/>
        </w:rPr>
        <w:t xml:space="preserve">. If no meaning is given to it in the </w:t>
      </w:r>
      <w:bookmarkStart w:id="1807" w:name="_9kMI16N7aXv6EEBIPZPrns3EA7RI65t235L"/>
      <w:r w:rsidR="007967F5" w:rsidRPr="00EE4EB7">
        <w:rPr>
          <w:sz w:val="20"/>
        </w:rPr>
        <w:t>Framework Agreement</w:t>
      </w:r>
      <w:bookmarkEnd w:id="1807"/>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Pr="008A1680">
        <w:rPr>
          <w:sz w:val="20"/>
        </w:rPr>
        <w:t>; and</w:t>
      </w:r>
      <w:r w:rsidR="007967F5" w:rsidRPr="008A1680">
        <w:rPr>
          <w:sz w:val="20"/>
        </w:rPr>
        <w:t xml:space="preserve"> </w:t>
      </w:r>
    </w:p>
    <w:p w14:paraId="78DC8A53" w14:textId="46F76C20" w:rsidR="005A5F44" w:rsidRPr="008A1680" w:rsidRDefault="005A5F44" w:rsidP="004E35DC">
      <w:pPr>
        <w:pStyle w:val="01-S-Level3-BB"/>
        <w:spacing w:line="360" w:lineRule="auto"/>
        <w:jc w:val="left"/>
        <w:rPr>
          <w:sz w:val="20"/>
        </w:rPr>
      </w:pPr>
      <w:r w:rsidRPr="008A1680">
        <w:rPr>
          <w:sz w:val="20"/>
        </w:rPr>
        <w:lastRenderedPageBreak/>
        <w:t xml:space="preserve">Lot 3 Only: Where a the Call-Off Contract is entered into by a </w:t>
      </w:r>
      <w:r w:rsidR="008F0AF9" w:rsidRPr="008A1680">
        <w:rPr>
          <w:sz w:val="20"/>
        </w:rPr>
        <w:t>Contracting Body</w:t>
      </w:r>
      <w:r w:rsidRPr="008A1680">
        <w:rPr>
          <w:sz w:val="20"/>
        </w:rPr>
        <w:t>, the Additional Clauses shall apply</w:t>
      </w:r>
      <w:r w:rsidR="005700BE" w:rsidRPr="008A1680">
        <w:rPr>
          <w:sz w:val="20"/>
        </w:rPr>
        <w:t>.</w:t>
      </w:r>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43259893" w:rsidR="007967F5" w:rsidRPr="00EE4EB7" w:rsidRDefault="007967F5" w:rsidP="004E35DC">
      <w:pPr>
        <w:pStyle w:val="01-S-Level2-BB"/>
        <w:spacing w:line="360" w:lineRule="auto"/>
        <w:jc w:val="left"/>
        <w:rPr>
          <w:sz w:val="20"/>
        </w:rPr>
      </w:pPr>
      <w:bookmarkStart w:id="1808" w:name="_9kR3WTr8E86FHBC"/>
      <w:bookmarkEnd w:id="1808"/>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809" w:name="_Ref53658636"/>
      <w:bookmarkStart w:id="1810" w:name="_Toc53670811"/>
      <w:bookmarkStart w:id="1811" w:name="_Toc53670923"/>
      <w:bookmarkStart w:id="1812" w:name="_Toc53670959"/>
      <w:bookmarkStart w:id="1813" w:name="_Toc53672241"/>
      <w:r w:rsidRPr="00EE4EB7">
        <w:rPr>
          <w:sz w:val="20"/>
        </w:rPr>
        <w:t>TERM</w:t>
      </w:r>
      <w:bookmarkEnd w:id="1809"/>
      <w:bookmarkEnd w:id="1810"/>
      <w:bookmarkEnd w:id="1811"/>
      <w:bookmarkEnd w:id="1812"/>
      <w:bookmarkEnd w:id="1813"/>
    </w:p>
    <w:p w14:paraId="6E410BCE" w14:textId="07AD3CA3" w:rsidR="007967F5" w:rsidRPr="00EE4EB7" w:rsidRDefault="007967F5" w:rsidP="004E35DC">
      <w:pPr>
        <w:pStyle w:val="01-S-Level2-BB"/>
        <w:spacing w:line="360" w:lineRule="auto"/>
        <w:jc w:val="left"/>
        <w:rPr>
          <w:sz w:val="20"/>
        </w:rPr>
      </w:pPr>
      <w:r w:rsidRPr="00EE4EB7">
        <w:rPr>
          <w:sz w:val="20"/>
        </w:rPr>
        <w:t xml:space="preserve">The </w:t>
      </w:r>
      <w:bookmarkStart w:id="1814" w:name="_9kMH7O6ZWu5997CFOI06Btfz"/>
      <w:r w:rsidRPr="00EE4EB7">
        <w:rPr>
          <w:sz w:val="20"/>
        </w:rPr>
        <w:t>Call-Off Contract</w:t>
      </w:r>
      <w:bookmarkEnd w:id="1814"/>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815" w:name="_9kMI0G6ZWu4EF8GLRI06BtfzCB"/>
      <w:r w:rsidRPr="00EE4EB7">
        <w:rPr>
          <w:sz w:val="20"/>
        </w:rPr>
        <w:t>Contractor</w:t>
      </w:r>
      <w:bookmarkEnd w:id="1815"/>
      <w:r w:rsidRPr="00EE4EB7">
        <w:rPr>
          <w:sz w:val="20"/>
        </w:rPr>
        <w:t xml:space="preserve"> prior to the expiry of the Initial Term. </w:t>
      </w:r>
    </w:p>
    <w:p w14:paraId="08C16C96" w14:textId="722F71B8" w:rsidR="000111E3" w:rsidRPr="005A5F44" w:rsidRDefault="00324C02" w:rsidP="004E35DC">
      <w:pPr>
        <w:pStyle w:val="01-S-Level1-BB"/>
        <w:jc w:val="left"/>
        <w:rPr>
          <w:sz w:val="20"/>
        </w:rPr>
      </w:pPr>
      <w:bookmarkStart w:id="1816" w:name="_Toc53670812"/>
      <w:bookmarkStart w:id="1817" w:name="_Toc53670924"/>
      <w:bookmarkStart w:id="1818" w:name="_Toc53670960"/>
      <w:bookmarkStart w:id="1819" w:name="_Toc53672242"/>
      <w:r>
        <w:rPr>
          <w:sz w:val="20"/>
        </w:rPr>
        <w:t>[</w:t>
      </w:r>
      <w:r w:rsidR="000111E3" w:rsidRPr="005A5F44">
        <w:rPr>
          <w:sz w:val="20"/>
        </w:rPr>
        <w:t>GUARANTEE</w:t>
      </w:r>
    </w:p>
    <w:p w14:paraId="7F6F6CF6" w14:textId="4304DF3E" w:rsidR="000111E3" w:rsidRPr="00EE4EB7" w:rsidRDefault="000111E3" w:rsidP="004E35DC">
      <w:pPr>
        <w:pStyle w:val="01-S-Level2-BB"/>
        <w:spacing w:line="360" w:lineRule="auto"/>
        <w:ind w:left="720"/>
        <w:jc w:val="left"/>
        <w:rPr>
          <w:sz w:val="20"/>
        </w:rPr>
      </w:pPr>
      <w:r w:rsidRPr="00EE4EB7">
        <w:rPr>
          <w:sz w:val="20"/>
        </w:rPr>
        <w:lastRenderedPageBreak/>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61258">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61258">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61258">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61258">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61258">
        <w:rPr>
          <w:b/>
          <w:sz w:val="20"/>
        </w:rPr>
        <w:t>17</w:t>
      </w:r>
      <w:r w:rsidR="009475E6">
        <w:rPr>
          <w:b/>
          <w:sz w:val="20"/>
        </w:rPr>
        <w:fldChar w:fldCharType="end"/>
      </w:r>
      <w:r w:rsidRPr="004E35DC">
        <w:rPr>
          <w:b/>
          <w:sz w:val="20"/>
        </w:rPr>
        <w:t xml:space="preserve"> (</w:t>
      </w:r>
      <w:bookmarkStart w:id="1820" w:name="_9kR3WTr2668HNfYrjrjk2J"/>
      <w:r w:rsidRPr="004E35DC">
        <w:rPr>
          <w:b/>
          <w:sz w:val="20"/>
        </w:rPr>
        <w:t>Publici</w:t>
      </w:r>
      <w:r w:rsidR="003A3D34" w:rsidRPr="004E35DC">
        <w:rPr>
          <w:b/>
          <w:sz w:val="20"/>
        </w:rPr>
        <w:t>ty</w:t>
      </w:r>
      <w:bookmarkEnd w:id="1820"/>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61258">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61258">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61258">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61258">
        <w:rPr>
          <w:b/>
          <w:sz w:val="20"/>
        </w:rPr>
        <w:t>26</w:t>
      </w:r>
      <w:r w:rsidR="009475E6">
        <w:rPr>
          <w:b/>
          <w:sz w:val="20"/>
        </w:rPr>
        <w:fldChar w:fldCharType="end"/>
      </w:r>
      <w:r w:rsidRPr="00CD128C">
        <w:rPr>
          <w:b/>
          <w:sz w:val="20"/>
        </w:rPr>
        <w:t xml:space="preserve"> (</w:t>
      </w:r>
      <w:bookmarkStart w:id="1821" w:name="_9kR3WTr2668IFdLe0xu"/>
      <w:r w:rsidRPr="00CD128C">
        <w:rPr>
          <w:b/>
          <w:sz w:val="20"/>
        </w:rPr>
        <w:t>Waiv</w:t>
      </w:r>
      <w:r w:rsidR="003A3D34" w:rsidRPr="00CD128C">
        <w:rPr>
          <w:b/>
          <w:sz w:val="20"/>
        </w:rPr>
        <w:t>er</w:t>
      </w:r>
      <w:bookmarkEnd w:id="1821"/>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61258">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61258">
        <w:rPr>
          <w:b/>
          <w:sz w:val="20"/>
        </w:rPr>
        <w:t>31</w:t>
      </w:r>
      <w:r w:rsidR="009475E6">
        <w:rPr>
          <w:b/>
          <w:sz w:val="20"/>
        </w:rPr>
        <w:fldChar w:fldCharType="end"/>
      </w:r>
      <w:r w:rsidR="003A3D34" w:rsidRPr="004E35DC">
        <w:rPr>
          <w:b/>
          <w:sz w:val="20"/>
        </w:rPr>
        <w:t xml:space="preserve"> (</w:t>
      </w:r>
      <w:bookmarkStart w:id="1822" w:name="_9kMIH5YVt488ADJfS50khy"/>
      <w:r w:rsidR="003A3D34" w:rsidRPr="004E35DC">
        <w:rPr>
          <w:b/>
          <w:sz w:val="20"/>
        </w:rPr>
        <w:t>Notices</w:t>
      </w:r>
      <w:bookmarkEnd w:id="1822"/>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61258">
        <w:rPr>
          <w:b/>
          <w:sz w:val="20"/>
        </w:rPr>
        <w:t>32</w:t>
      </w:r>
      <w:r w:rsidR="009475E6">
        <w:rPr>
          <w:b/>
          <w:sz w:val="20"/>
        </w:rPr>
        <w:fldChar w:fldCharType="end"/>
      </w:r>
      <w:r w:rsidRPr="004E35DC">
        <w:rPr>
          <w:b/>
          <w:sz w:val="20"/>
        </w:rPr>
        <w:t xml:space="preserve"> (</w:t>
      </w:r>
      <w:bookmarkStart w:id="1823" w:name="_9kR3WTr2668IJRJ5wt3vwvUJ1"/>
      <w:r w:rsidRPr="004E35DC">
        <w:rPr>
          <w:b/>
          <w:sz w:val="20"/>
        </w:rPr>
        <w:t>Governing Law</w:t>
      </w:r>
      <w:bookmarkEnd w:id="1823"/>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803"/>
      <w:bookmarkEnd w:id="1816"/>
      <w:bookmarkEnd w:id="1817"/>
      <w:bookmarkEnd w:id="1818"/>
      <w:bookmarkEnd w:id="1819"/>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824" w:name="_9kMI1H6ZWu4EF8GLRI06BtfzCB"/>
      <w:r w:rsidRPr="00EE4EB7">
        <w:rPr>
          <w:sz w:val="20"/>
        </w:rPr>
        <w:t>Contractor</w:t>
      </w:r>
      <w:bookmarkEnd w:id="1824"/>
      <w:r w:rsidRPr="00EE4EB7">
        <w:rPr>
          <w:sz w:val="20"/>
        </w:rPr>
        <w:t xml:space="preserve"> shall provide the Services in the Area in accordance with the Call-Off Contract Specification and undertake and be responsible for all obligations of the </w:t>
      </w:r>
      <w:bookmarkStart w:id="1825" w:name="_9kMI2I6ZWu4EF8GLRI06BtfzCB"/>
      <w:r w:rsidRPr="00EE4EB7">
        <w:rPr>
          <w:sz w:val="20"/>
        </w:rPr>
        <w:t>Contractor</w:t>
      </w:r>
      <w:bookmarkEnd w:id="1825"/>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826" w:name="_9kMI3J6ZWu4EF8GLRI06BtfzCB"/>
      <w:r w:rsidR="007967F5" w:rsidRPr="00EE4EB7">
        <w:rPr>
          <w:sz w:val="20"/>
        </w:rPr>
        <w:t>Contractors</w:t>
      </w:r>
      <w:bookmarkEnd w:id="1826"/>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827" w:name="_9kMI4K6ZWu4EF8GLRI06BtfzCB"/>
      <w:r w:rsidRPr="00EE4EB7">
        <w:rPr>
          <w:sz w:val="20"/>
        </w:rPr>
        <w:t>Contractor</w:t>
      </w:r>
      <w:bookmarkEnd w:id="1827"/>
      <w:r w:rsidRPr="00EE4EB7">
        <w:rPr>
          <w:sz w:val="20"/>
        </w:rPr>
        <w:t xml:space="preserve"> shall, in performing its obligations under the </w:t>
      </w:r>
      <w:bookmarkStart w:id="1828" w:name="_9kMH8P6ZWu5997CFOI06Btfz"/>
      <w:r w:rsidRPr="00EE4EB7">
        <w:rPr>
          <w:sz w:val="20"/>
        </w:rPr>
        <w:t>Call-Off Contract</w:t>
      </w:r>
      <w:bookmarkEnd w:id="1828"/>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829" w:name="_9kMI17O7aXv6EEBIPZPrns3EA7RI65t235L"/>
      <w:r w:rsidRPr="00EE4EB7">
        <w:rPr>
          <w:sz w:val="20"/>
        </w:rPr>
        <w:t>Framework Agreement</w:t>
      </w:r>
      <w:bookmarkEnd w:id="1829"/>
      <w:r w:rsidRPr="00EE4EB7">
        <w:rPr>
          <w:sz w:val="20"/>
        </w:rPr>
        <w:t xml:space="preserve">, the Call-Off Contract Specification and the Contractor’s Proposals or as otherwise agreed in writing between the </w:t>
      </w:r>
      <w:bookmarkStart w:id="1830" w:name="_9kMML5YVt4887GHZGp9H"/>
      <w:r w:rsidRPr="00EE4EB7">
        <w:rPr>
          <w:sz w:val="20"/>
        </w:rPr>
        <w:t>Parties</w:t>
      </w:r>
      <w:bookmarkEnd w:id="1830"/>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831" w:name="_9kR3WTr266479OJyoJOqyEEEKthzl5Cwt"/>
      <w:r w:rsidRPr="00EE4EB7">
        <w:rPr>
          <w:sz w:val="20"/>
        </w:rPr>
        <w:t>Good Industry Practice</w:t>
      </w:r>
      <w:bookmarkEnd w:id="1831"/>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lastRenderedPageBreak/>
        <w:t xml:space="preserve">ensure that the Services are provided by competent and appropriately trained </w:t>
      </w:r>
      <w:bookmarkStart w:id="1832" w:name="_9kMHG5YVt4667EMgKt8622ut"/>
      <w:r w:rsidRPr="00EE4EB7">
        <w:rPr>
          <w:sz w:val="20"/>
        </w:rPr>
        <w:t>personnel</w:t>
      </w:r>
      <w:bookmarkStart w:id="1833" w:name="_DV_M103"/>
      <w:bookmarkEnd w:id="1832"/>
      <w:bookmarkEnd w:id="1833"/>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834" w:name="_9kR3WTr26649DaZqir0Hrhwrvjy24"/>
      <w:r w:rsidRPr="00EE4EB7">
        <w:rPr>
          <w:sz w:val="20"/>
        </w:rPr>
        <w:t>Quality Standards</w:t>
      </w:r>
      <w:bookmarkEnd w:id="1834"/>
      <w:r w:rsidRPr="00EE4EB7">
        <w:rPr>
          <w:sz w:val="20"/>
        </w:rPr>
        <w:t xml:space="preserve"> and where applicable, shall maintain accreditation with the relevant </w:t>
      </w:r>
      <w:bookmarkStart w:id="1835" w:name="_9kMHG5YVt4886BFcbskt2Jtjytxl046"/>
      <w:r w:rsidRPr="00EE4EB7">
        <w:rPr>
          <w:sz w:val="20"/>
        </w:rPr>
        <w:t>Quality Standards</w:t>
      </w:r>
      <w:bookmarkEnd w:id="1835"/>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836" w:name="_9kR3WTr8E86FID"/>
      <w:bookmarkEnd w:id="1836"/>
      <w:r w:rsidRPr="00EE4EB7">
        <w:rPr>
          <w:sz w:val="20"/>
        </w:rPr>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837" w:name="_9kMI5L6ZWu4EF8GLRI06BtfzCB"/>
      <w:r w:rsidRPr="00EE4EB7">
        <w:rPr>
          <w:sz w:val="20"/>
        </w:rPr>
        <w:t>Contractor</w:t>
      </w:r>
      <w:bookmarkEnd w:id="1837"/>
      <w:r w:rsidRPr="00EE4EB7">
        <w:rPr>
          <w:sz w:val="20"/>
        </w:rPr>
        <w:t xml:space="preserve"> by </w:t>
      </w:r>
      <w:bookmarkStart w:id="1838" w:name="_9kR3WTr5DA69A2vh"/>
      <w:r w:rsidRPr="00EE4EB7">
        <w:rPr>
          <w:sz w:val="20"/>
        </w:rPr>
        <w:t>the</w:t>
      </w:r>
      <w:bookmarkEnd w:id="1838"/>
      <w:r w:rsidR="00A25B68" w:rsidRPr="00EE4EB7">
        <w:rPr>
          <w:sz w:val="20"/>
        </w:rPr>
        <w:t xml:space="preserve"> </w:t>
      </w:r>
      <w:bookmarkStart w:id="1839" w:name="_9kMON5YVt4667EJR9H"/>
      <w:r w:rsidRPr="00EE4EB7">
        <w:rPr>
          <w:sz w:val="20"/>
        </w:rPr>
        <w:t>DfE</w:t>
      </w:r>
      <w:bookmarkEnd w:id="1839"/>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840" w:name="_9kMKJ5YVt4667EIbWsgv"/>
      <w:r w:rsidRPr="00EE4EB7">
        <w:rPr>
          <w:sz w:val="20"/>
        </w:rPr>
        <w:t>order</w:t>
      </w:r>
      <w:bookmarkEnd w:id="1840"/>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79CF4F2D"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841" w:name="_9kMI18P7aXv6EEBIPZPrns3EA7RI65t235L"/>
      <w:r w:rsidR="007C49F3" w:rsidRPr="00EE4EB7">
        <w:rPr>
          <w:sz w:val="20"/>
        </w:rPr>
        <w:t>Framework Agreement</w:t>
      </w:r>
      <w:bookmarkEnd w:id="1841"/>
      <w:r w:rsidR="00324C02">
        <w:rPr>
          <w:sz w:val="20"/>
        </w:rPr>
        <w:t>;</w:t>
      </w:r>
      <w:r w:rsidR="007C49F3" w:rsidRPr="00EE4EB7">
        <w:rPr>
          <w:sz w:val="20"/>
        </w:rPr>
        <w:t xml:space="preserve"> </w:t>
      </w:r>
    </w:p>
    <w:p w14:paraId="51B6D495" w14:textId="211D589A"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w:t>
      </w:r>
    </w:p>
    <w:p w14:paraId="02583EFF" w14:textId="1993F816"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324C02">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lastRenderedPageBreak/>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842" w:name="_9kMI9P6ZWu4EF8GLRI06BtfzCB"/>
      <w:r w:rsidRPr="00EE4EB7">
        <w:rPr>
          <w:sz w:val="20"/>
        </w:rPr>
        <w:t>Contractor’s</w:t>
      </w:r>
      <w:bookmarkEnd w:id="1842"/>
      <w:r w:rsidRPr="00EE4EB7">
        <w:rPr>
          <w:sz w:val="20"/>
        </w:rPr>
        <w:t xml:space="preserve"> own risk and neither </w:t>
      </w:r>
      <w:bookmarkStart w:id="1843" w:name="_9kMH0H6ZWu5778FKSAI"/>
      <w:r w:rsidRPr="00EE4EB7">
        <w:rPr>
          <w:sz w:val="20"/>
        </w:rPr>
        <w:t>DfE</w:t>
      </w:r>
      <w:bookmarkEnd w:id="1843"/>
      <w:r w:rsidRPr="00EE4EB7">
        <w:rPr>
          <w:sz w:val="20"/>
        </w:rPr>
        <w:t xml:space="preserve"> nor the Service User shall have any liability for any loss of or damage to any such equipment and property unless the </w:t>
      </w:r>
      <w:bookmarkStart w:id="1844" w:name="_9kMJ1G6ZWu4EF8GLRI06BtfzCB"/>
      <w:r w:rsidRPr="00EE4EB7">
        <w:rPr>
          <w:sz w:val="20"/>
        </w:rPr>
        <w:t>Contractor</w:t>
      </w:r>
      <w:bookmarkEnd w:id="1844"/>
      <w:r w:rsidRPr="00EE4EB7">
        <w:rPr>
          <w:sz w:val="20"/>
        </w:rPr>
        <w:t xml:space="preserve"> is able to demonstrate that such loss or damage was caused by the negligence of </w:t>
      </w:r>
      <w:bookmarkStart w:id="1845" w:name="_9kMH1I6ZWu5778FKSAI"/>
      <w:r w:rsidRPr="00EE4EB7">
        <w:rPr>
          <w:sz w:val="20"/>
        </w:rPr>
        <w:t>DfE</w:t>
      </w:r>
      <w:bookmarkEnd w:id="1845"/>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846" w:name="_9kMJ2H6ZWu4EF8GLRI06BtfzCB"/>
      <w:r w:rsidRPr="00EE4EB7">
        <w:rPr>
          <w:sz w:val="20"/>
        </w:rPr>
        <w:t>Contractor</w:t>
      </w:r>
      <w:bookmarkStart w:id="1847" w:name="_9kMH2J6ZWu5778FKSAI"/>
      <w:bookmarkEnd w:id="1846"/>
      <w:r w:rsidRPr="00EE4EB7">
        <w:rPr>
          <w:sz w:val="20"/>
        </w:rPr>
        <w:t xml:space="preserve"> by DfE</w:t>
      </w:r>
      <w:bookmarkEnd w:id="1847"/>
      <w:r w:rsidRPr="00EE4EB7">
        <w:rPr>
          <w:sz w:val="20"/>
        </w:rPr>
        <w:t xml:space="preserve"> or a Service User in connection with the Call-Off Contract shall be made available to the </w:t>
      </w:r>
      <w:bookmarkStart w:id="1848" w:name="_9kMJ3I6ZWu4EF8GLRI06BtfzCB"/>
      <w:r w:rsidRPr="00EE4EB7">
        <w:rPr>
          <w:sz w:val="20"/>
        </w:rPr>
        <w:t>Contractor</w:t>
      </w:r>
      <w:bookmarkEnd w:id="1848"/>
      <w:r w:rsidRPr="00EE4EB7">
        <w:rPr>
          <w:sz w:val="20"/>
        </w:rPr>
        <w:t xml:space="preserve"> on a non-exclusive licence basis free of </w:t>
      </w:r>
      <w:bookmarkStart w:id="1849" w:name="_9kMHG5YVt4667FFLAfqxly"/>
      <w:r w:rsidRPr="00EE4EB7">
        <w:rPr>
          <w:sz w:val="20"/>
        </w:rPr>
        <w:t>charge</w:t>
      </w:r>
      <w:bookmarkEnd w:id="1849"/>
      <w:r w:rsidRPr="00EE4EB7">
        <w:rPr>
          <w:sz w:val="20"/>
        </w:rPr>
        <w:t xml:space="preserve"> and shall be used by the </w:t>
      </w:r>
      <w:bookmarkStart w:id="1850" w:name="_9kMJ4J6ZWu4EF8GLRI06BtfzCB"/>
      <w:r w:rsidRPr="00EE4EB7">
        <w:rPr>
          <w:sz w:val="20"/>
        </w:rPr>
        <w:t>Contractor</w:t>
      </w:r>
      <w:bookmarkEnd w:id="1850"/>
      <w:r w:rsidRPr="00EE4EB7">
        <w:rPr>
          <w:sz w:val="20"/>
        </w:rPr>
        <w:t xml:space="preserve"> solely for the purpose of performing its obligations under the </w:t>
      </w:r>
      <w:bookmarkStart w:id="1851" w:name="_9kMI0G6ZWu5997CFOI06Btfz"/>
      <w:r w:rsidRPr="00EE4EB7">
        <w:rPr>
          <w:sz w:val="20"/>
        </w:rPr>
        <w:t>Call-Off Contract</w:t>
      </w:r>
      <w:bookmarkEnd w:id="1851"/>
      <w:r w:rsidRPr="00EE4EB7">
        <w:rPr>
          <w:sz w:val="20"/>
        </w:rPr>
        <w:t xml:space="preserve">. The </w:t>
      </w:r>
      <w:bookmarkStart w:id="1852" w:name="_9kMJ5K6ZWu4EF8GLRI06BtfzCB"/>
      <w:r w:rsidRPr="00EE4EB7">
        <w:rPr>
          <w:sz w:val="20"/>
        </w:rPr>
        <w:t>Contractor</w:t>
      </w:r>
      <w:bookmarkEnd w:id="1852"/>
      <w:r w:rsidRPr="00EE4EB7">
        <w:rPr>
          <w:sz w:val="20"/>
        </w:rPr>
        <w:t xml:space="preserve"> shall have the use of such land or Premises as a licensee and shall vacate the same on completion, termination or abandonmen</w:t>
      </w:r>
      <w:bookmarkStart w:id="1853" w:name="_9kMI1H6ZWu5997CFOI06Btfz"/>
      <w:r w:rsidRPr="00EE4EB7">
        <w:rPr>
          <w:sz w:val="20"/>
        </w:rPr>
        <w:t>t of the</w:t>
      </w:r>
      <w:bookmarkEnd w:id="1853"/>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854" w:name="_9kMI2I6ZWu5997CFOI06Btfz"/>
      <w:r w:rsidRPr="00EE4EB7">
        <w:rPr>
          <w:sz w:val="20"/>
        </w:rPr>
        <w:t>Call-Off Contract</w:t>
      </w:r>
      <w:bookmarkEnd w:id="1854"/>
      <w:r w:rsidRPr="00EE4EB7">
        <w:rPr>
          <w:sz w:val="20"/>
        </w:rPr>
        <w:t xml:space="preserve"> does not create a tenancy of any nature whatsoever in favour of the </w:t>
      </w:r>
      <w:bookmarkStart w:id="1855" w:name="_9kMJ6L6ZWu4EF8GLRI06BtfzCB"/>
      <w:r w:rsidRPr="00EE4EB7">
        <w:rPr>
          <w:sz w:val="20"/>
        </w:rPr>
        <w:t>Contractor</w:t>
      </w:r>
      <w:bookmarkEnd w:id="1855"/>
      <w:r w:rsidRPr="00EE4EB7">
        <w:rPr>
          <w:sz w:val="20"/>
        </w:rPr>
        <w:t xml:space="preserve"> or any of the Personnel and no such tenancy has or shall come into being and, notwithstanding any rights pursuan</w:t>
      </w:r>
      <w:bookmarkStart w:id="1856" w:name="_9kMI3J6ZWu5997CFOI06Btfz"/>
      <w:r w:rsidRPr="00EE4EB7">
        <w:rPr>
          <w:sz w:val="20"/>
        </w:rPr>
        <w:t>t to the</w:t>
      </w:r>
      <w:bookmarkEnd w:id="1856"/>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857" w:name="_9kMH0H6ZWu8GD9DD"/>
      <w:r w:rsidRPr="00EE4EB7">
        <w:rPr>
          <w:sz w:val="20"/>
        </w:rPr>
        <w:t>.</w:t>
      </w:r>
      <w:bookmarkEnd w:id="1857"/>
      <w:r w:rsidRPr="00EE4EB7">
        <w:rPr>
          <w:sz w:val="20"/>
        </w:rPr>
        <w:t>  In particular, but without limitation,:</w:t>
      </w:r>
    </w:p>
    <w:p w14:paraId="383833C4" w14:textId="55CE371E"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2B8E59E0" w:rsidR="007967F5" w:rsidRPr="00EE4EB7" w:rsidRDefault="007967F5" w:rsidP="004E35DC">
      <w:pPr>
        <w:pStyle w:val="01-S-Level3-BB"/>
        <w:spacing w:line="360" w:lineRule="auto"/>
        <w:jc w:val="left"/>
        <w:rPr>
          <w:sz w:val="20"/>
        </w:rPr>
      </w:pPr>
      <w:r w:rsidRPr="00EE4EB7">
        <w:rPr>
          <w:sz w:val="20"/>
        </w:rPr>
        <w:lastRenderedPageBreak/>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858" w:name="_Ref227644874"/>
    </w:p>
    <w:p w14:paraId="38939C28" w14:textId="425E2A63" w:rsidR="007967F5" w:rsidRPr="00EE4EB7" w:rsidRDefault="00E55550" w:rsidP="004E35DC">
      <w:pPr>
        <w:pStyle w:val="01-S-Level2-BB"/>
        <w:spacing w:line="360" w:lineRule="auto"/>
        <w:jc w:val="left"/>
        <w:rPr>
          <w:sz w:val="20"/>
        </w:rPr>
      </w:pPr>
      <w:r w:rsidRPr="00EE4EB7">
        <w:rPr>
          <w:sz w:val="20"/>
        </w:rPr>
        <w:t xml:space="preserve">The Parties agree and acknowledge that DfE shall not in giving any instructions to the Contractor require the Contractor to do anything that would put the Contractor in breach of its duties under </w:t>
      </w:r>
      <w:bookmarkStart w:id="1859" w:name="_9kR3WTr5DA699ii7"/>
      <w:r w:rsidRPr="00EE4EB7">
        <w:rPr>
          <w:sz w:val="20"/>
        </w:rPr>
        <w:t>any</w:t>
      </w:r>
      <w:bookmarkEnd w:id="1859"/>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860" w:name="_9kR3WTr2668IMOE0xrjccosTK2"/>
      <w:r w:rsidR="00556758">
        <w:rPr>
          <w:sz w:val="20"/>
        </w:rPr>
        <w:t>a</w:t>
      </w:r>
      <w:r w:rsidR="00556758" w:rsidRPr="00EE4EB7">
        <w:rPr>
          <w:sz w:val="20"/>
        </w:rPr>
        <w:t xml:space="preserve">pplicable </w:t>
      </w:r>
      <w:r w:rsidRPr="00EE4EB7">
        <w:rPr>
          <w:sz w:val="20"/>
        </w:rPr>
        <w:t>Law</w:t>
      </w:r>
      <w:bookmarkEnd w:id="1860"/>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861" w:name="_Toc53670813"/>
      <w:bookmarkStart w:id="1862" w:name="_Toc53670925"/>
      <w:bookmarkStart w:id="1863" w:name="_Toc53670961"/>
      <w:bookmarkStart w:id="1864" w:name="_Toc53672243"/>
      <w:r w:rsidRPr="00EE4EB7">
        <w:rPr>
          <w:sz w:val="20"/>
        </w:rPr>
        <w:t>DFE CO-OPERATION</w:t>
      </w:r>
      <w:bookmarkEnd w:id="1861"/>
      <w:bookmarkEnd w:id="1862"/>
      <w:bookmarkEnd w:id="1863"/>
      <w:bookmarkEnd w:id="1864"/>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865" w:name="_9kMI6M6ZWu4EF8GLRI06BtfzCB"/>
      <w:r w:rsidRPr="00EE4EB7">
        <w:rPr>
          <w:sz w:val="20"/>
        </w:rPr>
        <w:t>Contractor</w:t>
      </w:r>
      <w:bookmarkEnd w:id="1865"/>
      <w:r w:rsidRPr="00EE4EB7">
        <w:rPr>
          <w:sz w:val="20"/>
        </w:rPr>
        <w:t xml:space="preserve"> and access to systems for the purposes of providing the Services that the </w:t>
      </w:r>
      <w:bookmarkStart w:id="1866" w:name="_9kMI7N6ZWu4EF8GLRI06BtfzCB"/>
      <w:r w:rsidRPr="00EE4EB7">
        <w:rPr>
          <w:sz w:val="20"/>
        </w:rPr>
        <w:t>Contractor</w:t>
      </w:r>
      <w:bookmarkEnd w:id="1866"/>
      <w:r w:rsidRPr="00EE4EB7">
        <w:rPr>
          <w:sz w:val="20"/>
        </w:rPr>
        <w:t xml:space="preserve"> may use but only to the extent necessary to enable the </w:t>
      </w:r>
      <w:bookmarkStart w:id="1867" w:name="_9kMI8O6ZWu4EF8GLRI06BtfzCB"/>
      <w:r w:rsidRPr="00EE4EB7">
        <w:rPr>
          <w:sz w:val="20"/>
        </w:rPr>
        <w:t>Contractor</w:t>
      </w:r>
      <w:bookmarkEnd w:id="1867"/>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868"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868"/>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w:t>
      </w:r>
      <w:r w:rsidRPr="00EE4EB7">
        <w:rPr>
          <w:sz w:val="20"/>
        </w:rPr>
        <w:lastRenderedPageBreak/>
        <w:t xml:space="preserve">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869" w:name="_Ref53658652"/>
      <w:bookmarkStart w:id="1870" w:name="_Toc53670814"/>
      <w:bookmarkStart w:id="1871" w:name="_Toc53670926"/>
      <w:bookmarkStart w:id="1872" w:name="_Toc53670962"/>
      <w:bookmarkStart w:id="1873" w:name="_Toc53672244"/>
      <w:r w:rsidRPr="00EE4EB7">
        <w:rPr>
          <w:sz w:val="20"/>
        </w:rPr>
        <w:t>CONFLICTS OF INTEREST</w:t>
      </w:r>
      <w:bookmarkEnd w:id="1869"/>
      <w:bookmarkEnd w:id="1870"/>
      <w:bookmarkEnd w:id="1871"/>
      <w:bookmarkEnd w:id="1872"/>
      <w:bookmarkEnd w:id="1873"/>
    </w:p>
    <w:p w14:paraId="61F47CAF" w14:textId="3BBEDF29" w:rsidR="007967F5" w:rsidRPr="00EE4EB7" w:rsidRDefault="007967F5" w:rsidP="004E35DC">
      <w:pPr>
        <w:pStyle w:val="01-S-Level2-BB"/>
        <w:spacing w:line="360" w:lineRule="auto"/>
        <w:jc w:val="left"/>
        <w:rPr>
          <w:sz w:val="20"/>
        </w:rPr>
      </w:pPr>
      <w:r w:rsidRPr="00EE4EB7">
        <w:rPr>
          <w:sz w:val="20"/>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874" w:name="_Ref53658150"/>
      <w:bookmarkStart w:id="1875" w:name="_Toc53670815"/>
      <w:bookmarkStart w:id="1876" w:name="_Toc53670927"/>
      <w:bookmarkStart w:id="1877" w:name="_Toc53670963"/>
      <w:bookmarkStart w:id="1878" w:name="_Toc53672245"/>
      <w:r w:rsidRPr="00EE4EB7">
        <w:rPr>
          <w:sz w:val="20"/>
        </w:rPr>
        <w:t>CONSORTIA</w:t>
      </w:r>
      <w:bookmarkEnd w:id="1874"/>
      <w:bookmarkEnd w:id="1875"/>
      <w:bookmarkEnd w:id="1876"/>
      <w:bookmarkEnd w:id="1877"/>
      <w:bookmarkEnd w:id="1878"/>
    </w:p>
    <w:p w14:paraId="12B1B5B5" w14:textId="399B8F88" w:rsidR="007967F5" w:rsidRPr="00EE4EB7" w:rsidRDefault="007967F5" w:rsidP="004E35DC">
      <w:pPr>
        <w:pStyle w:val="01-S-Level2-BB"/>
        <w:spacing w:line="360" w:lineRule="auto"/>
        <w:jc w:val="left"/>
        <w:rPr>
          <w:sz w:val="20"/>
        </w:rPr>
      </w:pPr>
      <w:r w:rsidRPr="00EE4EB7">
        <w:rPr>
          <w:sz w:val="20"/>
        </w:rPr>
        <w:t xml:space="preserve">If the </w:t>
      </w:r>
      <w:bookmarkStart w:id="1879" w:name="_9kMJ7M6ZWu4EF8GLRI06BtfzCB"/>
      <w:r w:rsidRPr="00EE4EB7">
        <w:rPr>
          <w:sz w:val="20"/>
        </w:rPr>
        <w:t>Contractor</w:t>
      </w:r>
      <w:bookmarkEnd w:id="1879"/>
      <w:r w:rsidRPr="00EE4EB7">
        <w:rPr>
          <w:sz w:val="20"/>
        </w:rPr>
        <w:t xml:space="preserve"> is a Consortium it shall comply with the </w:t>
      </w:r>
      <w:bookmarkStart w:id="1880" w:name="_9kMNM5YVt4667EEcOt2"/>
      <w:r w:rsidRPr="00EE4EB7">
        <w:rPr>
          <w:sz w:val="20"/>
        </w:rPr>
        <w:t>terms</w:t>
      </w:r>
      <w:bookmarkEnd w:id="1880"/>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5D84425" w:rsidR="007967F5" w:rsidRPr="00EE4EB7" w:rsidRDefault="007967F5" w:rsidP="004E35DC">
      <w:pPr>
        <w:pStyle w:val="01-S-Level2-BB"/>
        <w:spacing w:line="360" w:lineRule="auto"/>
        <w:jc w:val="left"/>
        <w:rPr>
          <w:sz w:val="20"/>
        </w:rPr>
      </w:pPr>
      <w:r w:rsidRPr="00EE4EB7">
        <w:rPr>
          <w:sz w:val="20"/>
        </w:rPr>
        <w:t xml:space="preserve">The </w:t>
      </w:r>
      <w:bookmarkStart w:id="1881" w:name="_9kMJ8N6ZWu4EF8GLRI06BtfzCB"/>
      <w:r w:rsidRPr="00EE4EB7">
        <w:rPr>
          <w:sz w:val="20"/>
        </w:rPr>
        <w:t>Contractor</w:t>
      </w:r>
      <w:bookmarkEnd w:id="1881"/>
      <w:r w:rsidRPr="00EE4EB7">
        <w:rPr>
          <w:sz w:val="20"/>
        </w:rPr>
        <w:t xml:space="preserve"> may appoint additional or replacement Consortium Members to assist it in carrying out its obligations under the </w:t>
      </w:r>
      <w:bookmarkStart w:id="1882" w:name="_9kMI4K6ZWu5997CFOI06Btfz"/>
      <w:r w:rsidRPr="00EE4EB7">
        <w:rPr>
          <w:sz w:val="20"/>
        </w:rPr>
        <w:t>Call-Off Contract</w:t>
      </w:r>
      <w:bookmarkEnd w:id="1882"/>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61258">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883" w:name="_Ref53763365"/>
      <w:r w:rsidRPr="00EE4EB7">
        <w:rPr>
          <w:sz w:val="20"/>
        </w:rPr>
        <w:t>No new person or entity may become a Consortium Member until:</w:t>
      </w:r>
      <w:bookmarkEnd w:id="1883"/>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884" w:name="_9kMJ9O6ZWu4EF8GLRI06BtfzCB"/>
      <w:r w:rsidRPr="00EE4EB7">
        <w:rPr>
          <w:sz w:val="20"/>
        </w:rPr>
        <w:t>Contractor</w:t>
      </w:r>
      <w:bookmarkEnd w:id="1884"/>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885" w:name="_9kMON5YVt4667EEcOt2"/>
      <w:r w:rsidRPr="00EE4EB7">
        <w:rPr>
          <w:sz w:val="20"/>
        </w:rPr>
        <w:t>terms</w:t>
      </w:r>
      <w:bookmarkEnd w:id="1885"/>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886" w:name="_9kR3WTr8E87FHI"/>
      <w:bookmarkStart w:id="1887" w:name="_Ref53658969"/>
      <w:bookmarkStart w:id="1888" w:name="_Toc53670816"/>
      <w:bookmarkStart w:id="1889" w:name="_Toc53670928"/>
      <w:bookmarkStart w:id="1890" w:name="_Toc53670964"/>
      <w:bookmarkStart w:id="1891" w:name="_Toc53672246"/>
      <w:bookmarkEnd w:id="1886"/>
      <w:r w:rsidRPr="00EE4EB7">
        <w:rPr>
          <w:sz w:val="20"/>
        </w:rPr>
        <w:t>TRANSFER AND SUB-CONTRACTING</w:t>
      </w:r>
      <w:bookmarkEnd w:id="1887"/>
      <w:bookmarkEnd w:id="1888"/>
      <w:bookmarkEnd w:id="1889"/>
      <w:bookmarkEnd w:id="1890"/>
      <w:bookmarkEnd w:id="1891"/>
    </w:p>
    <w:p w14:paraId="1112AEA9" w14:textId="11419C28" w:rsidR="00BF2D90" w:rsidRPr="008A1680" w:rsidRDefault="007967F5" w:rsidP="008A1680">
      <w:pPr>
        <w:pStyle w:val="01-S-Level2-BB"/>
        <w:spacing w:line="360" w:lineRule="auto"/>
        <w:jc w:val="left"/>
        <w:rPr>
          <w:sz w:val="20"/>
        </w:rPr>
      </w:pPr>
      <w:r w:rsidRPr="008A1680">
        <w:rPr>
          <w:sz w:val="20"/>
        </w:rPr>
        <w:t xml:space="preserve">Save as set out in this </w:t>
      </w:r>
      <w:r w:rsidRPr="008A1680">
        <w:rPr>
          <w:b/>
          <w:sz w:val="20"/>
        </w:rPr>
        <w:t xml:space="preserve">clause </w:t>
      </w:r>
      <w:r w:rsidR="00A128D2" w:rsidRPr="008A1680">
        <w:rPr>
          <w:b/>
          <w:sz w:val="20"/>
        </w:rPr>
        <w:fldChar w:fldCharType="begin"/>
      </w:r>
      <w:r w:rsidR="00A128D2" w:rsidRPr="008A1680">
        <w:rPr>
          <w:b/>
          <w:sz w:val="20"/>
        </w:rPr>
        <w:instrText xml:space="preserve"> REF _Ref53658969 \r \h </w:instrText>
      </w:r>
      <w:r w:rsidR="00796BFD" w:rsidRPr="008A1680">
        <w:rPr>
          <w:b/>
          <w:sz w:val="20"/>
        </w:rPr>
        <w:instrText xml:space="preserve"> \* MERGEFORMAT </w:instrText>
      </w:r>
      <w:r w:rsidR="00A128D2" w:rsidRPr="008A1680">
        <w:rPr>
          <w:b/>
          <w:sz w:val="20"/>
        </w:rPr>
      </w:r>
      <w:r w:rsidR="00A128D2" w:rsidRPr="008A1680">
        <w:rPr>
          <w:b/>
          <w:sz w:val="20"/>
        </w:rPr>
        <w:fldChar w:fldCharType="separate"/>
      </w:r>
      <w:r w:rsidR="00A61258" w:rsidRPr="008A1680">
        <w:rPr>
          <w:b/>
          <w:sz w:val="20"/>
        </w:rPr>
        <w:t>8</w:t>
      </w:r>
      <w:r w:rsidR="00A128D2" w:rsidRPr="008A1680">
        <w:rPr>
          <w:b/>
          <w:sz w:val="20"/>
        </w:rPr>
        <w:fldChar w:fldCharType="end"/>
      </w:r>
      <w:r w:rsidRPr="008A1680">
        <w:rPr>
          <w:b/>
          <w:sz w:val="20"/>
        </w:rPr>
        <w:t xml:space="preserve"> </w:t>
      </w:r>
      <w:r w:rsidR="000D729C" w:rsidRPr="008A1680">
        <w:rPr>
          <w:b/>
          <w:sz w:val="20"/>
        </w:rPr>
        <w:t>(Transfer and Sub-Contracting)</w:t>
      </w:r>
      <w:r w:rsidR="000D729C" w:rsidRPr="008A1680">
        <w:rPr>
          <w:sz w:val="20"/>
        </w:rPr>
        <w:t xml:space="preserve"> </w:t>
      </w:r>
      <w:r w:rsidRPr="008A1680">
        <w:rPr>
          <w:sz w:val="20"/>
        </w:rPr>
        <w:t xml:space="preserve">the </w:t>
      </w:r>
      <w:bookmarkStart w:id="1892" w:name="_9kMJAP6ZWu4EF8GLRI06BtfzCB"/>
      <w:r w:rsidRPr="008A1680">
        <w:rPr>
          <w:sz w:val="20"/>
        </w:rPr>
        <w:t>Contractor</w:t>
      </w:r>
      <w:bookmarkEnd w:id="1892"/>
      <w:r w:rsidRPr="008A1680">
        <w:rPr>
          <w:sz w:val="20"/>
        </w:rPr>
        <w:t xml:space="preserve"> may not sub-contract, assign, transfer, </w:t>
      </w:r>
      <w:bookmarkStart w:id="1893" w:name="_9kMIH5YVt4667FFLAfqxly"/>
      <w:r w:rsidRPr="008A1680">
        <w:rPr>
          <w:sz w:val="20"/>
        </w:rPr>
        <w:t>charge</w:t>
      </w:r>
      <w:bookmarkEnd w:id="1893"/>
      <w:r w:rsidRPr="008A1680">
        <w:rPr>
          <w:sz w:val="20"/>
        </w:rPr>
        <w:t xml:space="preserve"> the benefit and/or delegate the burden of the whole or any part of the Call-Off Contract</w:t>
      </w:r>
      <w:r w:rsidRPr="008A1680" w:rsidDel="003E7D0F">
        <w:rPr>
          <w:sz w:val="20"/>
        </w:rPr>
        <w:t xml:space="preserve"> </w:t>
      </w:r>
      <w:r w:rsidRPr="008A1680">
        <w:rPr>
          <w:sz w:val="20"/>
        </w:rPr>
        <w:t>(a “</w:t>
      </w:r>
      <w:bookmarkStart w:id="1894" w:name="_9kR3WTr2445DEbZnk3wjw"/>
      <w:r w:rsidRPr="008A1680">
        <w:rPr>
          <w:b/>
          <w:sz w:val="20"/>
        </w:rPr>
        <w:t>Transfer</w:t>
      </w:r>
      <w:bookmarkEnd w:id="1894"/>
      <w:r w:rsidRPr="008A1680">
        <w:rPr>
          <w:sz w:val="20"/>
        </w:rPr>
        <w:t xml:space="preserve">”) without the prior written consent of </w:t>
      </w:r>
      <w:r w:rsidR="000034C9" w:rsidRPr="008A1680">
        <w:rPr>
          <w:sz w:val="20"/>
        </w:rPr>
        <w:t>DfE</w:t>
      </w:r>
      <w:r w:rsidR="00F16AF9" w:rsidRPr="008A1680">
        <w:rPr>
          <w:sz w:val="20"/>
        </w:rPr>
        <w:t xml:space="preserve">. </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895" w:name="_9kMK2G6ZWu4EF8GLRI06BtfzCB"/>
      <w:r w:rsidRPr="00EE4EB7">
        <w:rPr>
          <w:sz w:val="20"/>
        </w:rPr>
        <w:t>Contractor</w:t>
      </w:r>
      <w:bookmarkEnd w:id="1895"/>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896" w:name="_Ref53658957"/>
      <w:r w:rsidRPr="00EE4EB7">
        <w:rPr>
          <w:sz w:val="20"/>
        </w:rPr>
        <w:lastRenderedPageBreak/>
        <w:t xml:space="preserve">The </w:t>
      </w:r>
      <w:bookmarkStart w:id="1897" w:name="_9kMK3H6ZWu4EF8GLRI06BtfzCB"/>
      <w:r w:rsidRPr="00EE4EB7">
        <w:rPr>
          <w:sz w:val="20"/>
        </w:rPr>
        <w:t>Contractor</w:t>
      </w:r>
      <w:bookmarkEnd w:id="1897"/>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896"/>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898" w:name="_9kMI19Q7aXv6EEBIPZPrns3EA7RI65t235L"/>
      <w:r w:rsidR="000D729C" w:rsidRPr="00EE4EB7">
        <w:rPr>
          <w:sz w:val="20"/>
        </w:rPr>
        <w:t xml:space="preserve">the </w:t>
      </w:r>
      <w:r w:rsidRPr="00EE4EB7">
        <w:rPr>
          <w:sz w:val="20"/>
        </w:rPr>
        <w:t>Framework Agreement</w:t>
      </w:r>
      <w:bookmarkEnd w:id="1898"/>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2739D5BB"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61258">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719916B0"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61258">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709A0A7F" w:rsidR="00FF1A15" w:rsidRPr="00EE4EB7" w:rsidRDefault="00FF1A15" w:rsidP="004E35DC">
      <w:pPr>
        <w:pStyle w:val="01-S-Level4-BB"/>
        <w:spacing w:line="360" w:lineRule="auto"/>
        <w:jc w:val="left"/>
        <w:rPr>
          <w:sz w:val="20"/>
        </w:rPr>
      </w:pPr>
      <w:r w:rsidRPr="00EE4EB7">
        <w:rPr>
          <w:sz w:val="20"/>
        </w:rPr>
        <w:t xml:space="preserve">Conflicts and </w:t>
      </w:r>
      <w:bookmarkStart w:id="1899" w:name="_9kMHG5YVt488ADHhMnsiorj"/>
      <w:r w:rsidRPr="00EE4EB7">
        <w:rPr>
          <w:sz w:val="20"/>
        </w:rPr>
        <w:t>Reliance</w:t>
      </w:r>
      <w:bookmarkEnd w:id="1899"/>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61258">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61258">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4FBC37DE"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61258">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900" w:name="_9kMH4L6ZWu9A69FI"/>
      <w:bookmarkStart w:id="1901" w:name="_9kMH4L6ZWu9A69FM"/>
      <w:bookmarkStart w:id="1902" w:name="_9kMH4L6ZWu9A69GJ"/>
      <w:r w:rsidR="000034C9" w:rsidRPr="00EE4EB7">
        <w:rPr>
          <w:sz w:val="20"/>
        </w:rPr>
        <w:t>DfE</w:t>
      </w:r>
      <w:r w:rsidRPr="00EE4EB7">
        <w:rPr>
          <w:sz w:val="20"/>
        </w:rPr>
        <w:t>'s</w:t>
      </w:r>
      <w:bookmarkEnd w:id="1900"/>
      <w:bookmarkEnd w:id="1901"/>
      <w:bookmarkEnd w:id="1902"/>
      <w:r w:rsidRPr="00EE4EB7">
        <w:rPr>
          <w:sz w:val="20"/>
        </w:rPr>
        <w:t xml:space="preserve"> prior written consent.</w:t>
      </w:r>
    </w:p>
    <w:p w14:paraId="7D062DE6" w14:textId="6A2CD3CC" w:rsidR="007967F5" w:rsidRPr="00EE4EB7" w:rsidRDefault="000034C9" w:rsidP="004E35DC">
      <w:pPr>
        <w:pStyle w:val="01-S-Level2-BB"/>
        <w:spacing w:line="360" w:lineRule="auto"/>
        <w:jc w:val="left"/>
        <w:rPr>
          <w:sz w:val="20"/>
        </w:rPr>
      </w:pPr>
      <w:bookmarkStart w:id="1903" w:name="_Ref53664622"/>
      <w:r w:rsidRPr="00EE4EB7">
        <w:rPr>
          <w:sz w:val="20"/>
        </w:rPr>
        <w:t>DfE</w:t>
      </w:r>
      <w:r w:rsidR="007967F5" w:rsidRPr="00EE4EB7">
        <w:rPr>
          <w:sz w:val="20"/>
        </w:rPr>
        <w:t xml:space="preserve"> may require the </w:t>
      </w:r>
      <w:bookmarkStart w:id="1904" w:name="_9kMK6K6ZWu4EF8GLRI06BtfzCB"/>
      <w:r w:rsidR="007967F5" w:rsidRPr="00EE4EB7">
        <w:rPr>
          <w:sz w:val="20"/>
        </w:rPr>
        <w:t>Contractor</w:t>
      </w:r>
      <w:bookmarkEnd w:id="1904"/>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w:t>
      </w:r>
      <w:r w:rsidR="007967F5" w:rsidRPr="00EE4EB7">
        <w:rPr>
          <w:sz w:val="20"/>
        </w:rPr>
        <w:lastRenderedPageBreak/>
        <w:t xml:space="preserve">21 days of receipt by the </w:t>
      </w:r>
      <w:bookmarkStart w:id="1905" w:name="_9kMK7L6ZWu4EF8GLRI06BtfzCB"/>
      <w:r w:rsidR="007967F5" w:rsidRPr="00EE4EB7">
        <w:rPr>
          <w:sz w:val="20"/>
        </w:rPr>
        <w:t>Contractor</w:t>
      </w:r>
      <w:bookmarkEnd w:id="1905"/>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903"/>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t xml:space="preserve">compulsory grounds for excluding a Sub-Contractor pursuant to </w:t>
      </w:r>
      <w:bookmarkStart w:id="1906" w:name="_9kMIH5YVt4667ENjMiz5mv406B"/>
      <w:r w:rsidRPr="00EE4EB7">
        <w:rPr>
          <w:sz w:val="20"/>
        </w:rPr>
        <w:t>regulation</w:t>
      </w:r>
      <w:bookmarkEnd w:id="1906"/>
      <w:r w:rsidRPr="00EE4EB7">
        <w:rPr>
          <w:sz w:val="20"/>
        </w:rPr>
        <w:t xml:space="preserve"> 57 of the Regulations, the </w:t>
      </w:r>
      <w:bookmarkStart w:id="1907" w:name="_9kMK9N6ZWu4EF8GLRI06BtfzCB"/>
      <w:r w:rsidRPr="00EE4EB7">
        <w:rPr>
          <w:sz w:val="20"/>
        </w:rPr>
        <w:t>Contractor</w:t>
      </w:r>
      <w:bookmarkEnd w:id="1907"/>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908" w:name="_9kMJI5YVt4667ENjMiz5mv406B"/>
      <w:r w:rsidRPr="00EE4EB7">
        <w:rPr>
          <w:sz w:val="20"/>
        </w:rPr>
        <w:t>regulation</w:t>
      </w:r>
      <w:bookmarkEnd w:id="1908"/>
      <w:r w:rsidRPr="00EE4EB7">
        <w:rPr>
          <w:sz w:val="20"/>
        </w:rPr>
        <w:t xml:space="preserve"> 57 of the Regulations, </w:t>
      </w:r>
      <w:r w:rsidR="000034C9" w:rsidRPr="00EE4EB7">
        <w:rPr>
          <w:sz w:val="20"/>
        </w:rPr>
        <w:t>DfE</w:t>
      </w:r>
      <w:r w:rsidRPr="00EE4EB7">
        <w:rPr>
          <w:sz w:val="20"/>
        </w:rPr>
        <w:t xml:space="preserve"> may require the </w:t>
      </w:r>
      <w:bookmarkStart w:id="1909" w:name="_9kMKAO6ZWu4EF8GLRI06BtfzCB"/>
      <w:r w:rsidRPr="00EE4EB7">
        <w:rPr>
          <w:sz w:val="20"/>
        </w:rPr>
        <w:t>Contractor</w:t>
      </w:r>
      <w:bookmarkEnd w:id="1909"/>
      <w:r w:rsidRPr="00EE4EB7">
        <w:rPr>
          <w:sz w:val="20"/>
        </w:rPr>
        <w:t xml:space="preserve"> to replace or not appoint the Sub-Contractor and the </w:t>
      </w:r>
      <w:bookmarkStart w:id="1910" w:name="_9kMKBP6ZWu4EF8GLRI06BtfzCB"/>
      <w:r w:rsidRPr="00EE4EB7">
        <w:rPr>
          <w:sz w:val="20"/>
        </w:rPr>
        <w:t>Contractor</w:t>
      </w:r>
      <w:bookmarkEnd w:id="1910"/>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911" w:name="_9kML3G6ZWu4EF8GLRI06BtfzCB"/>
      <w:r w:rsidRPr="00EE4EB7">
        <w:rPr>
          <w:sz w:val="20"/>
        </w:rPr>
        <w:t>Contractor</w:t>
      </w:r>
      <w:bookmarkEnd w:id="1911"/>
      <w:r w:rsidRPr="00EE4EB7">
        <w:rPr>
          <w:sz w:val="20"/>
        </w:rPr>
        <w:t xml:space="preserve"> agrees and acknowledges that it shall, on request and at no </w:t>
      </w:r>
      <w:bookmarkStart w:id="1912" w:name="_9kMJI5YVt4667FFLAfqxly"/>
      <w:r w:rsidRPr="00EE4EB7">
        <w:rPr>
          <w:sz w:val="20"/>
        </w:rPr>
        <w:t>charge</w:t>
      </w:r>
      <w:bookmarkEnd w:id="1912"/>
      <w:r w:rsidRPr="00EE4EB7">
        <w:rPr>
          <w:sz w:val="20"/>
        </w:rPr>
        <w:t xml:space="preserve">, provide timely, full, accurate and complete </w:t>
      </w:r>
      <w:bookmarkStart w:id="1913" w:name="_9kR3WTr26647Ab3qrEmnhmtuwCiX13GFz7GCI"/>
      <w:r w:rsidRPr="00EE4EB7">
        <w:rPr>
          <w:sz w:val="20"/>
        </w:rPr>
        <w:t>SME Management Information</w:t>
      </w:r>
      <w:bookmarkEnd w:id="1913"/>
      <w:r w:rsidRPr="00EE4EB7">
        <w:rPr>
          <w:sz w:val="20"/>
        </w:rPr>
        <w:t xml:space="preserve"> </w:t>
      </w:r>
      <w:bookmarkStart w:id="1914" w:name="_9kR3WTr8E86EMct"/>
      <w:r w:rsidRPr="00EE4EB7">
        <w:rPr>
          <w:sz w:val="20"/>
        </w:rPr>
        <w:t>(MI)</w:t>
      </w:r>
      <w:bookmarkEnd w:id="1914"/>
      <w:r w:rsidRPr="00EE4EB7">
        <w:rPr>
          <w:sz w:val="20"/>
        </w:rPr>
        <w:t xml:space="preserve"> </w:t>
      </w:r>
      <w:bookmarkStart w:id="1915" w:name="_9kR3WTr26649EcKp039B"/>
      <w:r w:rsidRPr="00EE4EB7">
        <w:rPr>
          <w:sz w:val="20"/>
        </w:rPr>
        <w:t>Reports</w:t>
      </w:r>
      <w:bookmarkEnd w:id="1915"/>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916" w:name="_9kR3WTr26647Cywxc6tQ"/>
      <w:r w:rsidRPr="00EE4EB7">
        <w:rPr>
          <w:sz w:val="20"/>
        </w:rPr>
        <w:t>non-SMEs</w:t>
      </w:r>
      <w:bookmarkEnd w:id="1916"/>
      <w:r w:rsidRPr="00EE4EB7">
        <w:rPr>
          <w:sz w:val="20"/>
        </w:rPr>
        <w:t>/</w:t>
      </w:r>
      <w:bookmarkStart w:id="1917" w:name="_9kR3WTr26647Dzwxfzx0R"/>
      <w:r w:rsidRPr="00EE4EB7">
        <w:rPr>
          <w:sz w:val="20"/>
        </w:rPr>
        <w:t>non-VCSEs</w:t>
      </w:r>
      <w:bookmarkEnd w:id="1917"/>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918" w:name="_9kR3WTr26647Ef3qNqmqZ314V"/>
      <w:r w:rsidRPr="00EE4EB7">
        <w:rPr>
          <w:sz w:val="20"/>
        </w:rPr>
        <w:t>SMEs and VCSEs</w:t>
      </w:r>
      <w:bookmarkEnd w:id="1918"/>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919" w:name="_Ref53658041"/>
      <w:bookmarkStart w:id="1920" w:name="_Toc53670817"/>
      <w:bookmarkStart w:id="1921" w:name="_Toc53670929"/>
      <w:bookmarkStart w:id="1922" w:name="_Toc53670965"/>
      <w:bookmarkStart w:id="1923" w:name="_Toc53672247"/>
      <w:r w:rsidRPr="00EE4EB7">
        <w:rPr>
          <w:sz w:val="20"/>
        </w:rPr>
        <w:t>PERSONNEL</w:t>
      </w:r>
      <w:bookmarkEnd w:id="1919"/>
      <w:bookmarkEnd w:id="1920"/>
      <w:bookmarkEnd w:id="1921"/>
      <w:bookmarkEnd w:id="1922"/>
      <w:bookmarkEnd w:id="1923"/>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924" w:name="_9kML6J6ZWu4EF8GLRI06BtfzCB"/>
      <w:r w:rsidRPr="00EE4EB7">
        <w:rPr>
          <w:sz w:val="20"/>
        </w:rPr>
        <w:t>Contractor</w:t>
      </w:r>
      <w:bookmarkEnd w:id="1924"/>
      <w:r w:rsidRPr="00EE4EB7">
        <w:rPr>
          <w:sz w:val="20"/>
        </w:rPr>
        <w:t xml:space="preserve"> shall use its reasonable endeavours to ensure continuity of Personnel and to ensure that the turnover rate of Personnel is at least as good as the prevailing industry norm for similar </w:t>
      </w:r>
      <w:bookmarkStart w:id="1925" w:name="_9kMML5YVt4667EFcNtB3liz"/>
      <w:r w:rsidRPr="00EE4EB7">
        <w:rPr>
          <w:sz w:val="20"/>
        </w:rPr>
        <w:t>services</w:t>
      </w:r>
      <w:bookmarkEnd w:id="1925"/>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926" w:name="_Ref54613465"/>
      <w:r w:rsidRPr="00EE4EB7">
        <w:rPr>
          <w:sz w:val="20"/>
        </w:rPr>
        <w:t xml:space="preserve">The </w:t>
      </w:r>
      <w:bookmarkStart w:id="1927" w:name="_9kML7K6ZWu4EF8GLRI06BtfzCB"/>
      <w:r w:rsidRPr="00EE4EB7">
        <w:rPr>
          <w:sz w:val="20"/>
        </w:rPr>
        <w:t>Contractor</w:t>
      </w:r>
      <w:bookmarkEnd w:id="1927"/>
      <w:r w:rsidRPr="00EE4EB7">
        <w:rPr>
          <w:sz w:val="20"/>
        </w:rPr>
        <w:t xml:space="preserve"> shall ensure that no person who discloses a Relevant Conviction or who is found to have any Relevant Convictions (whether as a result of a police check or through the </w:t>
      </w:r>
      <w:bookmarkStart w:id="1928" w:name="_9kR3WTr26647FRAwrly6DDyiswLD0IA76mfBTL3"/>
      <w:r w:rsidRPr="00EE4EB7">
        <w:rPr>
          <w:sz w:val="20"/>
        </w:rPr>
        <w:t>Disclosure and Barring Service Procedures</w:t>
      </w:r>
      <w:bookmarkEnd w:id="1928"/>
      <w:r w:rsidRPr="00EE4EB7">
        <w:rPr>
          <w:sz w:val="20"/>
        </w:rPr>
        <w:t xml:space="preserve"> or otherwise), is employed or engaged in providing the </w:t>
      </w:r>
      <w:bookmarkStart w:id="1929" w:name="_9kR3WTr26647GhLr91jgxG7551FLLAwTz1f"/>
      <w:r w:rsidRPr="00EE4EB7">
        <w:rPr>
          <w:sz w:val="20"/>
        </w:rPr>
        <w:t xml:space="preserve">Services without </w:t>
      </w:r>
      <w:bookmarkStart w:id="1930" w:name="_9kMH5M6ZWu9A69FI"/>
      <w:bookmarkStart w:id="1931" w:name="_9kMH5M6ZWu9A69FM"/>
      <w:bookmarkStart w:id="1932" w:name="_9kMH5M6ZWu9A69GJ"/>
      <w:r w:rsidR="000034C9" w:rsidRPr="00EE4EB7">
        <w:rPr>
          <w:sz w:val="20"/>
        </w:rPr>
        <w:t>DfE</w:t>
      </w:r>
      <w:r w:rsidRPr="00EE4EB7">
        <w:rPr>
          <w:sz w:val="20"/>
        </w:rPr>
        <w:t>'s</w:t>
      </w:r>
      <w:bookmarkEnd w:id="1929"/>
      <w:bookmarkEnd w:id="1930"/>
      <w:bookmarkEnd w:id="1931"/>
      <w:bookmarkEnd w:id="1932"/>
      <w:r w:rsidR="00666D7C" w:rsidRPr="00EE4EB7">
        <w:rPr>
          <w:sz w:val="20"/>
        </w:rPr>
        <w:t xml:space="preserve"> prior written consent.</w:t>
      </w:r>
      <w:bookmarkEnd w:id="1926"/>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933" w:name="_9kML8L6ZWu4EF8GLRI06BtfzCB"/>
      <w:r w:rsidRPr="00EE4EB7">
        <w:rPr>
          <w:sz w:val="20"/>
        </w:rPr>
        <w:t>Contractor</w:t>
      </w:r>
      <w:bookmarkEnd w:id="1933"/>
      <w:r w:rsidRPr="00EE4EB7">
        <w:rPr>
          <w:sz w:val="20"/>
        </w:rPr>
        <w:t xml:space="preserve"> shall (and shall procure that any relevant Sub-Contractor shall) ensure a police check is completed and such other checks as may be carried out through the Disclosure and Barring Service, and the </w:t>
      </w:r>
      <w:bookmarkStart w:id="1934" w:name="_9kML9M6ZWu4EF8GLRI06BtfzCB"/>
      <w:r w:rsidRPr="00EE4EB7">
        <w:rPr>
          <w:sz w:val="20"/>
        </w:rPr>
        <w:t>Contractor</w:t>
      </w:r>
      <w:bookmarkEnd w:id="1934"/>
      <w:r w:rsidRPr="00EE4EB7">
        <w:rPr>
          <w:sz w:val="20"/>
        </w:rPr>
        <w:t xml:space="preserve"> shall not (and shall ensure that any Sub-Contractor shall not) engage or continue to employ in the provision of the </w:t>
      </w:r>
      <w:r w:rsidRPr="00EE4EB7">
        <w:rPr>
          <w:sz w:val="20"/>
        </w:rPr>
        <w:lastRenderedPageBreak/>
        <w:t>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t xml:space="preserve">The </w:t>
      </w:r>
      <w:bookmarkStart w:id="1935" w:name="_9kMLAN6ZWu4EF8GLRI06BtfzCB"/>
      <w:r w:rsidRPr="00EE4EB7">
        <w:rPr>
          <w:sz w:val="20"/>
        </w:rPr>
        <w:t>Contractor</w:t>
      </w:r>
      <w:bookmarkEnd w:id="1935"/>
      <w:r w:rsidRPr="00EE4EB7">
        <w:rPr>
          <w:sz w:val="20"/>
        </w:rPr>
        <w:t xml:space="preserve"> acknowledges that Key Personnel and Key Sub-Contractors are essential to the proper provision of the Services. The </w:t>
      </w:r>
      <w:bookmarkStart w:id="1936" w:name="_9kMNM5YVt4887GHZGp9H"/>
      <w:r w:rsidRPr="00EE4EB7">
        <w:rPr>
          <w:sz w:val="20"/>
        </w:rPr>
        <w:t>Parties</w:t>
      </w:r>
      <w:bookmarkEnd w:id="1936"/>
      <w:r w:rsidRPr="00EE4EB7">
        <w:rPr>
          <w:sz w:val="20"/>
        </w:rPr>
        <w:t xml:space="preserve"> have agreed to the appointment of Key Personnel and Key Sub-Contractors listed in </w:t>
      </w:r>
      <w:bookmarkStart w:id="1937" w:name="_9kMHG5YVt7FC8BE6xj"/>
      <w:r w:rsidR="008554EE" w:rsidRPr="00EE4EB7">
        <w:rPr>
          <w:sz w:val="20"/>
        </w:rPr>
        <w:t>the</w:t>
      </w:r>
      <w:bookmarkEnd w:id="1937"/>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938" w:name="_Ref53764125"/>
      <w:r w:rsidRPr="00EE4EB7">
        <w:rPr>
          <w:sz w:val="20"/>
        </w:rPr>
        <w:t xml:space="preserve">Key Personnel shall not be released from supplying the </w:t>
      </w:r>
      <w:bookmarkStart w:id="1939" w:name="_9kMHG5YVt48869IjNtB3lizI9773HNNCyV13h"/>
      <w:r w:rsidRPr="00EE4EB7">
        <w:rPr>
          <w:sz w:val="20"/>
        </w:rPr>
        <w:t xml:space="preserve">Services without </w:t>
      </w:r>
      <w:r w:rsidR="000034C9" w:rsidRPr="00EE4EB7">
        <w:rPr>
          <w:sz w:val="20"/>
        </w:rPr>
        <w:t>DfE</w:t>
      </w:r>
      <w:r w:rsidRPr="00EE4EB7">
        <w:rPr>
          <w:sz w:val="20"/>
        </w:rPr>
        <w:t>’s</w:t>
      </w:r>
      <w:bookmarkEnd w:id="1939"/>
      <w:r w:rsidRPr="00EE4EB7">
        <w:rPr>
          <w:sz w:val="20"/>
        </w:rPr>
        <w:t xml:space="preserve"> consent except by reason of long-</w:t>
      </w:r>
      <w:bookmarkStart w:id="1940" w:name="_9kMHzG6ZWu5778FFdPu3"/>
      <w:r w:rsidRPr="00EE4EB7">
        <w:rPr>
          <w:sz w:val="20"/>
        </w:rPr>
        <w:t>term</w:t>
      </w:r>
      <w:bookmarkEnd w:id="1940"/>
      <w:r w:rsidRPr="00EE4EB7">
        <w:rPr>
          <w:sz w:val="20"/>
        </w:rPr>
        <w:t xml:space="preserve"> sickness, maternity leave, paternity leave or termination of employment or other similar reason.</w:t>
      </w:r>
      <w:bookmarkEnd w:id="1938"/>
    </w:p>
    <w:p w14:paraId="22FAFE51" w14:textId="3A041D1F" w:rsidR="007967F5" w:rsidRPr="00EE4EB7" w:rsidRDefault="007967F5" w:rsidP="004E35DC">
      <w:pPr>
        <w:pStyle w:val="01-S-Level2-BB"/>
        <w:spacing w:line="360" w:lineRule="auto"/>
        <w:jc w:val="left"/>
        <w:rPr>
          <w:sz w:val="20"/>
        </w:rPr>
      </w:pPr>
      <w:bookmarkStart w:id="1941" w:name="_Ref53664319"/>
      <w:r w:rsidRPr="00EE4EB7">
        <w:rPr>
          <w:sz w:val="20"/>
        </w:rPr>
        <w:t xml:space="preserve">Any replacements of Key Personnel shall be subject to </w:t>
      </w:r>
      <w:bookmarkStart w:id="1942" w:name="_9kMI5L6ZWu5778FKSAI"/>
      <w:r w:rsidRPr="00EE4EB7">
        <w:rPr>
          <w:sz w:val="20"/>
        </w:rPr>
        <w:t>DfE</w:t>
      </w:r>
      <w:bookmarkEnd w:id="1942"/>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941"/>
      <w:r w:rsidR="00666D7C" w:rsidRPr="00EE4EB7">
        <w:rPr>
          <w:sz w:val="20"/>
        </w:rPr>
        <w:t xml:space="preserve"> </w:t>
      </w:r>
    </w:p>
    <w:p w14:paraId="6E9581C7" w14:textId="243087F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61258">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61258">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943" w:name="_9kMLBO6ZWu4EF8GLRI06BtfzCB"/>
      <w:r w:rsidR="007967F5" w:rsidRPr="00EE4EB7">
        <w:rPr>
          <w:sz w:val="20"/>
        </w:rPr>
        <w:t>Contractor</w:t>
      </w:r>
      <w:bookmarkEnd w:id="1943"/>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944" w:name="_9kMLCP6ZWu4EF8GLRI06BtfzCB"/>
      <w:r w:rsidRPr="00EE4EB7">
        <w:rPr>
          <w:sz w:val="20"/>
        </w:rPr>
        <w:t>Contractor</w:t>
      </w:r>
      <w:bookmarkEnd w:id="1944"/>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945" w:name="_9kMHG5YVt4667FGdbpm5yly"/>
      <w:r w:rsidRPr="00EE4EB7">
        <w:rPr>
          <w:sz w:val="20"/>
        </w:rPr>
        <w:t>transfer</w:t>
      </w:r>
      <w:bookmarkEnd w:id="1945"/>
      <w:r w:rsidRPr="00EE4EB7">
        <w:rPr>
          <w:sz w:val="20"/>
        </w:rPr>
        <w:t xml:space="preserve"> of </w:t>
      </w:r>
      <w:bookmarkStart w:id="1946" w:name="_9kMHG5YVt4667FHdcrek"/>
      <w:r w:rsidRPr="00EE4EB7">
        <w:rPr>
          <w:sz w:val="20"/>
        </w:rPr>
        <w:t>staff</w:t>
      </w:r>
      <w:bookmarkEnd w:id="1946"/>
      <w:r w:rsidRPr="00EE4EB7">
        <w:rPr>
          <w:sz w:val="20"/>
        </w:rPr>
        <w:t xml:space="preserve"> under TUPE, for the Term and for 12 months after the Term neither </w:t>
      </w:r>
      <w:bookmarkStart w:id="1947" w:name="_9kMON5YVt4887GHZGp9H"/>
      <w:r w:rsidRPr="00EE4EB7">
        <w:rPr>
          <w:sz w:val="20"/>
        </w:rPr>
        <w:t>Party</w:t>
      </w:r>
      <w:bookmarkEnd w:id="1947"/>
      <w:r w:rsidRPr="00EE4EB7">
        <w:rPr>
          <w:sz w:val="20"/>
        </w:rPr>
        <w:t xml:space="preserve"> shall (except with the prior written consent of the other) solicit the </w:t>
      </w:r>
      <w:bookmarkStart w:id="1948" w:name="_9kMNM5YVt4667EFcNtB3liz"/>
      <w:r w:rsidRPr="00EE4EB7">
        <w:rPr>
          <w:sz w:val="20"/>
        </w:rPr>
        <w:t>services</w:t>
      </w:r>
      <w:bookmarkEnd w:id="1948"/>
      <w:r w:rsidRPr="00EE4EB7">
        <w:rPr>
          <w:sz w:val="20"/>
        </w:rPr>
        <w:t xml:space="preserve"> of any </w:t>
      </w:r>
      <w:bookmarkStart w:id="1949" w:name="_9kMIH5YVt4667FHdcrek"/>
      <w:r w:rsidRPr="00EE4EB7">
        <w:rPr>
          <w:sz w:val="20"/>
        </w:rPr>
        <w:t>staff</w:t>
      </w:r>
      <w:bookmarkEnd w:id="1949"/>
      <w:r w:rsidRPr="00EE4EB7">
        <w:rPr>
          <w:sz w:val="20"/>
        </w:rPr>
        <w:t xml:space="preserve"> of the other </w:t>
      </w:r>
      <w:bookmarkStart w:id="1950" w:name="_9kMPO5YVt4887GHZGp9H"/>
      <w:r w:rsidRPr="00EE4EB7">
        <w:rPr>
          <w:sz w:val="20"/>
        </w:rPr>
        <w:t>Party</w:t>
      </w:r>
      <w:bookmarkEnd w:id="1950"/>
      <w:r w:rsidRPr="00EE4EB7">
        <w:rPr>
          <w:sz w:val="20"/>
        </w:rPr>
        <w:t xml:space="preserve"> who have been engaged in providing the Services or the management of the </w:t>
      </w:r>
      <w:bookmarkStart w:id="1951" w:name="_9kMI5L6ZWu5997CFOI06Btfz"/>
      <w:r w:rsidRPr="00EE4EB7">
        <w:rPr>
          <w:sz w:val="20"/>
        </w:rPr>
        <w:t>Call-Off Contract</w:t>
      </w:r>
      <w:bookmarkEnd w:id="1951"/>
      <w:r w:rsidRPr="00EE4EB7">
        <w:rPr>
          <w:sz w:val="20"/>
        </w:rPr>
        <w:t xml:space="preserve"> or any significant part thereof either as principal, agent, employee, independent </w:t>
      </w:r>
      <w:bookmarkStart w:id="1952" w:name="_9kMHG5YVt4667FIOHz5AseyBA"/>
      <w:r w:rsidRPr="00EE4EB7">
        <w:rPr>
          <w:sz w:val="20"/>
        </w:rPr>
        <w:t>contractor</w:t>
      </w:r>
      <w:bookmarkEnd w:id="1952"/>
      <w:r w:rsidRPr="00EE4EB7">
        <w:rPr>
          <w:sz w:val="20"/>
        </w:rPr>
        <w:t xml:space="preserve"> or in any other form of employment or engagement other than by means of an open national advertising campaign and not specifically targeted at </w:t>
      </w:r>
      <w:bookmarkStart w:id="1953" w:name="_9kMJI5YVt4667FHdcrek"/>
      <w:r w:rsidRPr="00EE4EB7">
        <w:rPr>
          <w:sz w:val="20"/>
        </w:rPr>
        <w:t>staff</w:t>
      </w:r>
      <w:bookmarkEnd w:id="1953"/>
      <w:r w:rsidRPr="00EE4EB7">
        <w:rPr>
          <w:sz w:val="20"/>
        </w:rPr>
        <w:t xml:space="preserve"> of the other </w:t>
      </w:r>
      <w:bookmarkStart w:id="1954" w:name="_9kMHzG6ZWu5998HIaHqAI"/>
      <w:r w:rsidRPr="00EE4EB7">
        <w:rPr>
          <w:sz w:val="20"/>
        </w:rPr>
        <w:t>Party</w:t>
      </w:r>
      <w:bookmarkEnd w:id="1954"/>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955" w:name="_Ref53659088"/>
      <w:bookmarkStart w:id="1956" w:name="_Toc53670818"/>
      <w:bookmarkStart w:id="1957" w:name="_Toc53670930"/>
      <w:bookmarkStart w:id="1958" w:name="_Toc53670966"/>
      <w:bookmarkStart w:id="1959" w:name="_Toc53672248"/>
      <w:r w:rsidRPr="00EE4EB7">
        <w:rPr>
          <w:sz w:val="20"/>
        </w:rPr>
        <w:t>TUPE</w:t>
      </w:r>
      <w:bookmarkEnd w:id="1955"/>
      <w:bookmarkEnd w:id="1956"/>
      <w:bookmarkEnd w:id="1957"/>
      <w:bookmarkEnd w:id="1958"/>
      <w:bookmarkEnd w:id="1959"/>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lastRenderedPageBreak/>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act, fault or omission of the Contractor or its Sub-Contractor(s) in connection with any employees who transfer to the Contractor or its Sub-Contractor on the Effective Date.  </w:t>
      </w:r>
    </w:p>
    <w:p w14:paraId="1EAB1F7B" w14:textId="6DE69379" w:rsidR="007967F5" w:rsidRPr="00EE4EB7" w:rsidRDefault="007967F5" w:rsidP="004E35DC">
      <w:pPr>
        <w:pStyle w:val="01-S-Level2-BB"/>
        <w:spacing w:line="360" w:lineRule="auto"/>
        <w:jc w:val="left"/>
        <w:rPr>
          <w:sz w:val="20"/>
        </w:rPr>
      </w:pPr>
      <w:bookmarkStart w:id="1960"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961" w:name="_9kR3WTr5A76CB"/>
      <w:r w:rsidRPr="00EE4EB7">
        <w:rPr>
          <w:sz w:val="20"/>
        </w:rPr>
        <w:t>,</w:t>
      </w:r>
      <w:bookmarkEnd w:id="1961"/>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960"/>
    </w:p>
    <w:p w14:paraId="23F0F66D" w14:textId="1E82281C" w:rsidR="007967F5" w:rsidRPr="00EE4EB7" w:rsidRDefault="007967F5" w:rsidP="004E35DC">
      <w:pPr>
        <w:pStyle w:val="01-S-Level3-BB"/>
        <w:spacing w:line="360" w:lineRule="auto"/>
        <w:jc w:val="left"/>
        <w:rPr>
          <w:sz w:val="20"/>
        </w:rPr>
      </w:pPr>
      <w:bookmarkStart w:id="1962" w:name="_Ref53659069"/>
      <w:r w:rsidRPr="00EE4EB7">
        <w:rPr>
          <w:sz w:val="20"/>
        </w:rPr>
        <w:t xml:space="preserve">the total number of </w:t>
      </w:r>
      <w:bookmarkStart w:id="1963" w:name="_9kMHG5YVt48869Jkcrek"/>
      <w:r w:rsidRPr="00EE4EB7">
        <w:rPr>
          <w:sz w:val="20"/>
        </w:rPr>
        <w:t>Personnel</w:t>
      </w:r>
      <w:bookmarkEnd w:id="1963"/>
      <w:r w:rsidRPr="00EE4EB7">
        <w:rPr>
          <w:sz w:val="20"/>
        </w:rPr>
        <w:t>;</w:t>
      </w:r>
      <w:bookmarkEnd w:id="1962"/>
    </w:p>
    <w:p w14:paraId="6CB84A73" w14:textId="458BC0D0"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964" w:name="_9kMIH5YVt48869Jkcrek"/>
      <w:r w:rsidRPr="00EE4EB7">
        <w:rPr>
          <w:sz w:val="20"/>
        </w:rPr>
        <w:t>Personnel</w:t>
      </w:r>
      <w:r w:rsidRPr="00EE4EB7" w:rsidDel="00D0428A">
        <w:rPr>
          <w:sz w:val="20"/>
        </w:rPr>
        <w:t xml:space="preserve"> </w:t>
      </w:r>
      <w:bookmarkEnd w:id="1964"/>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0D00D32F" w:rsidR="007967F5" w:rsidRPr="00EE4EB7" w:rsidRDefault="007967F5" w:rsidP="004E35DC">
      <w:pPr>
        <w:pStyle w:val="01-S-Level3-BB"/>
        <w:spacing w:line="360" w:lineRule="auto"/>
        <w:jc w:val="left"/>
        <w:rPr>
          <w:sz w:val="20"/>
        </w:rPr>
      </w:pPr>
      <w:r w:rsidRPr="00EE4EB7">
        <w:rPr>
          <w:sz w:val="20"/>
        </w:rPr>
        <w:t xml:space="preserve">the </w:t>
      </w:r>
      <w:bookmarkStart w:id="1965" w:name="_9kMH0H6ZWu5778FFdPu3"/>
      <w:r w:rsidRPr="00EE4EB7">
        <w:rPr>
          <w:sz w:val="20"/>
        </w:rPr>
        <w:t>terms</w:t>
      </w:r>
      <w:bookmarkEnd w:id="1965"/>
      <w:r w:rsidRPr="00EE4EB7">
        <w:rPr>
          <w:sz w:val="20"/>
        </w:rPr>
        <w:t xml:space="preserve"> and conditions of employment/engagement of the </w:t>
      </w:r>
      <w:bookmarkStart w:id="1966" w:name="_9kMJI5YVt48869Jkcrek"/>
      <w:r w:rsidRPr="00EE4EB7">
        <w:rPr>
          <w:sz w:val="20"/>
        </w:rPr>
        <w:t>Personnel</w:t>
      </w:r>
      <w:r w:rsidRPr="00EE4EB7" w:rsidDel="00D0428A">
        <w:rPr>
          <w:sz w:val="20"/>
        </w:rPr>
        <w:t xml:space="preserve"> </w:t>
      </w:r>
      <w:bookmarkEnd w:id="1966"/>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967" w:name="_9kMHG5YVt4667FJQCy69Ez"/>
      <w:r w:rsidRPr="00EE4EB7">
        <w:rPr>
          <w:sz w:val="20"/>
        </w:rPr>
        <w:t>disputes</w:t>
      </w:r>
      <w:bookmarkEnd w:id="1967"/>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968" w:name="_9kMM6I6ZWu4EF8GLRI06BtfzCB"/>
      <w:r w:rsidRPr="00EE4EB7">
        <w:rPr>
          <w:sz w:val="20"/>
        </w:rPr>
        <w:t>Contractor</w:t>
      </w:r>
      <w:bookmarkEnd w:id="1968"/>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969" w:name="_9kMM7J6ZWu4EF8GLRI06BtfzCB"/>
      <w:r w:rsidRPr="00EE4EB7">
        <w:rPr>
          <w:sz w:val="20"/>
        </w:rPr>
        <w:t>Contractor</w:t>
      </w:r>
      <w:bookmarkEnd w:id="1969"/>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970" w:name="_Ref53765244"/>
      <w:r w:rsidRPr="00EE4EB7">
        <w:rPr>
          <w:sz w:val="20"/>
        </w:rPr>
        <w:t xml:space="preserve">If TUPE applies to the </w:t>
      </w:r>
      <w:bookmarkStart w:id="1971" w:name="_9kMIH5YVt4667FGdbpm5yly"/>
      <w:r w:rsidRPr="00EE4EB7">
        <w:rPr>
          <w:sz w:val="20"/>
        </w:rPr>
        <w:t>transfer</w:t>
      </w:r>
      <w:bookmarkEnd w:id="1971"/>
      <w:r w:rsidRPr="00EE4EB7">
        <w:rPr>
          <w:sz w:val="20"/>
        </w:rPr>
        <w:t xml:space="preserve"> of the Services on termination of the </w:t>
      </w:r>
      <w:bookmarkStart w:id="1972" w:name="_9kMI6M6ZWu5997CFOI06Btfz"/>
      <w:r w:rsidRPr="00EE4EB7">
        <w:rPr>
          <w:sz w:val="20"/>
        </w:rPr>
        <w:t>Call-Off Contract</w:t>
      </w:r>
      <w:bookmarkEnd w:id="1972"/>
      <w:r w:rsidRPr="00EE4EB7">
        <w:rPr>
          <w:sz w:val="20"/>
        </w:rPr>
        <w:t xml:space="preserve">, the </w:t>
      </w:r>
      <w:bookmarkStart w:id="1973" w:name="_9kMM8K6ZWu4EF8GLRI06BtfzCB"/>
      <w:r w:rsidRPr="00EE4EB7">
        <w:rPr>
          <w:sz w:val="20"/>
        </w:rPr>
        <w:t>Contractor</w:t>
      </w:r>
      <w:bookmarkEnd w:id="1973"/>
      <w:r w:rsidRPr="00EE4EB7">
        <w:rPr>
          <w:sz w:val="20"/>
        </w:rPr>
        <w:t xml:space="preserve"> shall indemnify and keep indemnified </w:t>
      </w:r>
      <w:bookmarkStart w:id="1974" w:name="_9kR3WTr266489JI177"/>
      <w:r w:rsidR="000034C9" w:rsidRPr="00EE4EB7">
        <w:rPr>
          <w:sz w:val="20"/>
        </w:rPr>
        <w:t>DfE</w:t>
      </w:r>
      <w:r w:rsidRPr="00EE4EB7">
        <w:rPr>
          <w:sz w:val="20"/>
        </w:rPr>
        <w:t xml:space="preserve">, </w:t>
      </w:r>
      <w:bookmarkEnd w:id="1974"/>
      <w:r w:rsidRPr="00EE4EB7">
        <w:rPr>
          <w:sz w:val="20"/>
        </w:rPr>
        <w:t xml:space="preserve">the </w:t>
      </w:r>
      <w:bookmarkStart w:id="1975" w:name="_9kR3WTr26649IRI177"/>
      <w:r w:rsidRPr="00EE4EB7">
        <w:rPr>
          <w:sz w:val="20"/>
        </w:rPr>
        <w:t>Crown</w:t>
      </w:r>
      <w:bookmarkEnd w:id="1975"/>
      <w:r w:rsidRPr="00EE4EB7">
        <w:rPr>
          <w:sz w:val="20"/>
        </w:rPr>
        <w:t xml:space="preserve"> and any Replacement </w:t>
      </w:r>
      <w:r w:rsidRPr="00EE4EB7">
        <w:rPr>
          <w:sz w:val="20"/>
        </w:rPr>
        <w:lastRenderedPageBreak/>
        <w:t xml:space="preserve">Contractor against all actions, suits, claims, demands, losses, </w:t>
      </w:r>
      <w:bookmarkStart w:id="1976" w:name="_9kMKJ5YVt4667FFLAfqxly"/>
      <w:r w:rsidRPr="00EE4EB7">
        <w:rPr>
          <w:sz w:val="20"/>
        </w:rPr>
        <w:t>charges</w:t>
      </w:r>
      <w:bookmarkEnd w:id="1976"/>
      <w:r w:rsidRPr="00EE4EB7">
        <w:rPr>
          <w:sz w:val="20"/>
        </w:rPr>
        <w:t>, damages, costs and expenses and other liabilities which they may suffer or incur as a result of or in conn</w:t>
      </w:r>
      <w:r w:rsidR="00666D7C" w:rsidRPr="00EE4EB7">
        <w:rPr>
          <w:sz w:val="20"/>
        </w:rPr>
        <w:t>ection with:</w:t>
      </w:r>
      <w:bookmarkEnd w:id="1970"/>
    </w:p>
    <w:p w14:paraId="507B2EFB" w14:textId="5A27F411" w:rsidR="007967F5" w:rsidRPr="00EE4EB7" w:rsidRDefault="007967F5" w:rsidP="004E35DC">
      <w:pPr>
        <w:pStyle w:val="01-S-Level3-BB"/>
        <w:spacing w:line="360" w:lineRule="auto"/>
        <w:jc w:val="left"/>
        <w:rPr>
          <w:sz w:val="20"/>
        </w:rPr>
      </w:pPr>
      <w:r w:rsidRPr="00EE4EB7">
        <w:rPr>
          <w:sz w:val="20"/>
        </w:rPr>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977" w:name="_9kMM9L6ZWu4EF8GLRI06BtfzCB"/>
      <w:r w:rsidRPr="00EE4EB7">
        <w:rPr>
          <w:sz w:val="20"/>
        </w:rPr>
        <w:t>Contractor</w:t>
      </w:r>
      <w:bookmarkEnd w:id="1977"/>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978" w:name="_9kMMAM6ZWu4EF8GLRI06BtfzCB"/>
      <w:r w:rsidRPr="00EE4EB7">
        <w:rPr>
          <w:sz w:val="20"/>
        </w:rPr>
        <w:t>Contractor</w:t>
      </w:r>
      <w:bookmarkEnd w:id="1978"/>
      <w:r w:rsidRPr="00EE4EB7">
        <w:rPr>
          <w:sz w:val="20"/>
        </w:rPr>
        <w:t xml:space="preserve"> or any Sub-Contractor to comply with its obligations under </w:t>
      </w:r>
      <w:bookmarkStart w:id="1979" w:name="_9kMKJ5YVt4667ENjMiz5mv406B"/>
      <w:r w:rsidRPr="00EE4EB7">
        <w:rPr>
          <w:sz w:val="20"/>
        </w:rPr>
        <w:t>regulations</w:t>
      </w:r>
      <w:bookmarkEnd w:id="1979"/>
      <w:r w:rsidRPr="00EE4EB7">
        <w:rPr>
          <w:sz w:val="20"/>
        </w:rPr>
        <w:t xml:space="preserve"> 13 or 14 of TUPE or any award of compensation under </w:t>
      </w:r>
      <w:bookmarkStart w:id="1980" w:name="_9kMLK5YVt4667ENjMiz5mv406B"/>
      <w:r w:rsidRPr="00EE4EB7">
        <w:rPr>
          <w:sz w:val="20"/>
        </w:rPr>
        <w:t>regulation</w:t>
      </w:r>
      <w:bookmarkEnd w:id="1980"/>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981" w:name="_9kMML5YVt4667ENjMiz5mv406B"/>
      <w:r w:rsidRPr="00EE4EB7">
        <w:rPr>
          <w:sz w:val="20"/>
        </w:rPr>
        <w:t>regulation</w:t>
      </w:r>
      <w:bookmarkEnd w:id="1981"/>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982" w:name="_9kR3WTr26648AKF48865WM444IHy0GxqCxAN43"/>
      <w:r w:rsidRPr="00EE4EB7">
        <w:rPr>
          <w:sz w:val="20"/>
        </w:rPr>
        <w:t>Court or Employment Tribunal</w:t>
      </w:r>
      <w:bookmarkEnd w:id="1982"/>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983" w:name="_9kMMBN6ZWu4EF8GLRI06BtfzCB"/>
      <w:r w:rsidRPr="00EE4EB7">
        <w:rPr>
          <w:sz w:val="20"/>
        </w:rPr>
        <w:t>Contractor</w:t>
      </w:r>
      <w:bookmarkEnd w:id="1983"/>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984" w:name="_9kMMCO6ZWu4EF8GLRI06BtfzCB"/>
      <w:r w:rsidRPr="00EE4EB7">
        <w:rPr>
          <w:sz w:val="20"/>
        </w:rPr>
        <w:t>Contractor</w:t>
      </w:r>
      <w:bookmarkEnd w:id="1984"/>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985" w:name="_9kMMDP6ZWu4EF8GLRI06BtfzCB"/>
      <w:r w:rsidRPr="00EE4EB7">
        <w:rPr>
          <w:sz w:val="20"/>
        </w:rPr>
        <w:t>Contractor</w:t>
      </w:r>
      <w:bookmarkEnd w:id="1985"/>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1FBD6F13"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986" w:name="_9kMN5G6ZWu4EF8GLRI06BtfzCB"/>
      <w:r w:rsidRPr="00EE4EB7">
        <w:rPr>
          <w:sz w:val="20"/>
        </w:rPr>
        <w:t>Contractor</w:t>
      </w:r>
      <w:bookmarkEnd w:id="1986"/>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987" w:name="_9kMN6H6ZWu4EF8GLRI06BtfzCB"/>
      <w:r w:rsidRPr="00EE4EB7">
        <w:rPr>
          <w:sz w:val="20"/>
        </w:rPr>
        <w:t>Contractor</w:t>
      </w:r>
      <w:bookmarkEnd w:id="1987"/>
      <w:r w:rsidRPr="00EE4EB7">
        <w:rPr>
          <w:sz w:val="20"/>
        </w:rPr>
        <w:t xml:space="preserve"> shall not (and shall procure that any Sub-Contractor shall not) without written approval of </w:t>
      </w:r>
      <w:bookmarkStart w:id="1988" w:name="_9kMK5J6ZWu5778FKSAI"/>
      <w:r w:rsidRPr="00EE4EB7">
        <w:rPr>
          <w:sz w:val="20"/>
        </w:rPr>
        <w:t>DfE</w:t>
      </w:r>
      <w:bookmarkEnd w:id="1988"/>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989" w:name="_9kMH1I6ZWu5778FFdPu3"/>
      <w:r w:rsidRPr="00EE4EB7">
        <w:rPr>
          <w:sz w:val="20"/>
        </w:rPr>
        <w:t>terms</w:t>
      </w:r>
      <w:bookmarkEnd w:id="1989"/>
      <w:r w:rsidRPr="00EE4EB7">
        <w:rPr>
          <w:sz w:val="20"/>
        </w:rPr>
        <w:t xml:space="preserve"> and conditions of employment or engagement (including, for the avoidance of doubt, pay) of any Personnel (other than where such amendment or </w:t>
      </w:r>
      <w:bookmarkStart w:id="1990" w:name="_9kMHG5YVt4667GLjMpyiu3z5"/>
      <w:r w:rsidRPr="00EE4EB7">
        <w:rPr>
          <w:sz w:val="20"/>
        </w:rPr>
        <w:t>Variation</w:t>
      </w:r>
      <w:bookmarkEnd w:id="1990"/>
      <w:r w:rsidRPr="00EE4EB7">
        <w:rPr>
          <w:sz w:val="20"/>
        </w:rPr>
        <w:t xml:space="preserve"> has previously been agreed between the </w:t>
      </w:r>
      <w:bookmarkStart w:id="1991" w:name="_9kMN7I6ZWu4EF8GLRI06BtfzCB"/>
      <w:r w:rsidRPr="00EE4EB7">
        <w:rPr>
          <w:sz w:val="20"/>
        </w:rPr>
        <w:t>Contractor</w:t>
      </w:r>
      <w:bookmarkEnd w:id="1991"/>
      <w:r w:rsidRPr="00EE4EB7">
        <w:rPr>
          <w:sz w:val="20"/>
        </w:rPr>
        <w:t xml:space="preserve"> and the Personnel in the </w:t>
      </w:r>
      <w:r w:rsidRPr="00EE4EB7">
        <w:rPr>
          <w:sz w:val="20"/>
        </w:rPr>
        <w:lastRenderedPageBreak/>
        <w:t>normal course of business and where any such amendment or</w:t>
      </w:r>
      <w:bookmarkStart w:id="1992" w:name="_9kMIH5YVt4667GLjMpyiu3z5"/>
      <w:r w:rsidRPr="00EE4EB7">
        <w:rPr>
          <w:sz w:val="20"/>
        </w:rPr>
        <w:t xml:space="preserve"> Variatio</w:t>
      </w:r>
      <w:bookmarkEnd w:id="1992"/>
      <w:r w:rsidRPr="00EE4EB7">
        <w:rPr>
          <w:sz w:val="20"/>
        </w:rPr>
        <w:t xml:space="preserve">n is not in any way related to the </w:t>
      </w:r>
      <w:bookmarkStart w:id="1993" w:name="_9kMJI5YVt4667FGdbpm5yly"/>
      <w:r w:rsidRPr="00EE4EB7">
        <w:rPr>
          <w:sz w:val="20"/>
        </w:rPr>
        <w:t>transfer</w:t>
      </w:r>
      <w:bookmarkEnd w:id="1993"/>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994" w:name="_9kMLK5YVt7DA8EI"/>
      <w:bookmarkStart w:id="1995" w:name="_9kMLK5YVt7DA8FK"/>
      <w:r w:rsidRPr="00EE4EB7">
        <w:rPr>
          <w:sz w:val="20"/>
        </w:rPr>
        <w:t>(</w:t>
      </w:r>
      <w:bookmarkEnd w:id="1994"/>
      <w:bookmarkEnd w:id="1995"/>
      <w:r w:rsidRPr="00EE4EB7">
        <w:rPr>
          <w:sz w:val="20"/>
        </w:rPr>
        <w:t xml:space="preserve">other than where such </w:t>
      </w:r>
      <w:bookmarkStart w:id="1996" w:name="_9kMKJ5YVt4667FGdbpm5yly"/>
      <w:r w:rsidRPr="00EE4EB7">
        <w:rPr>
          <w:sz w:val="20"/>
        </w:rPr>
        <w:t>transfer</w:t>
      </w:r>
      <w:bookmarkEnd w:id="1996"/>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1997" w:name="_9kMLK5YVt4667FGdbpm5yly"/>
      <w:r w:rsidRPr="00EE4EB7">
        <w:rPr>
          <w:sz w:val="20"/>
        </w:rPr>
        <w:t>transfer</w:t>
      </w:r>
      <w:bookmarkEnd w:id="1997"/>
      <w:r w:rsidRPr="00EE4EB7">
        <w:rPr>
          <w:sz w:val="20"/>
        </w:rPr>
        <w:t xml:space="preserve">, removal, reduction or </w:t>
      </w:r>
      <w:bookmarkStart w:id="1998" w:name="_9kMJI5YVt4667GLjMpyiu3z5"/>
      <w:r w:rsidRPr="00EE4EB7">
        <w:rPr>
          <w:sz w:val="20"/>
        </w:rPr>
        <w:t>Variation</w:t>
      </w:r>
      <w:bookmarkEnd w:id="1998"/>
      <w:r w:rsidRPr="00EE4EB7">
        <w:rPr>
          <w:sz w:val="20"/>
        </w:rPr>
        <w:t xml:space="preserve"> is not in any way related to the </w:t>
      </w:r>
      <w:bookmarkStart w:id="1999" w:name="_9kMML5YVt4667FGdbpm5yly"/>
      <w:r w:rsidRPr="00EE4EB7">
        <w:rPr>
          <w:sz w:val="20"/>
        </w:rPr>
        <w:t>transfer</w:t>
      </w:r>
      <w:bookmarkEnd w:id="1999"/>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2000" w:name="_Toc53670819"/>
      <w:bookmarkStart w:id="2001" w:name="_Toc53670931"/>
      <w:bookmarkStart w:id="2002" w:name="_Toc53670967"/>
      <w:bookmarkStart w:id="2003" w:name="_Toc53672249"/>
      <w:bookmarkStart w:id="2004" w:name="_Ref53756406"/>
      <w:bookmarkStart w:id="2005" w:name="_Ref53766822"/>
      <w:r w:rsidRPr="00EE4EB7">
        <w:rPr>
          <w:sz w:val="20"/>
        </w:rPr>
        <w:t>CHARGES</w:t>
      </w:r>
      <w:bookmarkEnd w:id="1858"/>
      <w:bookmarkEnd w:id="2000"/>
      <w:bookmarkEnd w:id="2001"/>
      <w:bookmarkEnd w:id="2002"/>
      <w:bookmarkEnd w:id="2003"/>
      <w:bookmarkEnd w:id="2004"/>
      <w:bookmarkEnd w:id="2005"/>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2006" w:name="_9kMI7N6ZWu5997CFOI06Btfz"/>
      <w:r w:rsidRPr="00EE4EB7">
        <w:rPr>
          <w:sz w:val="20"/>
        </w:rPr>
        <w:t>Call-Off Contract</w:t>
      </w:r>
      <w:bookmarkEnd w:id="2006"/>
      <w:r w:rsidRPr="00EE4EB7">
        <w:rPr>
          <w:sz w:val="20"/>
        </w:rPr>
        <w:t xml:space="preserve"> the only payments to be paid by </w:t>
      </w:r>
      <w:r w:rsidR="000034C9" w:rsidRPr="00EE4EB7">
        <w:rPr>
          <w:sz w:val="20"/>
        </w:rPr>
        <w:t>DfE</w:t>
      </w:r>
      <w:r w:rsidRPr="00EE4EB7">
        <w:rPr>
          <w:sz w:val="20"/>
        </w:rPr>
        <w:t xml:space="preserve"> for the performance by the </w:t>
      </w:r>
      <w:bookmarkStart w:id="2007" w:name="_9kMN8J6ZWu4EF8GLRI06BtfzCB"/>
      <w:r w:rsidRPr="00EE4EB7">
        <w:rPr>
          <w:sz w:val="20"/>
        </w:rPr>
        <w:t>Contractor</w:t>
      </w:r>
      <w:bookmarkEnd w:id="2007"/>
      <w:r w:rsidRPr="00EE4EB7">
        <w:rPr>
          <w:sz w:val="20"/>
        </w:rPr>
        <w:t xml:space="preserve"> of its obligations u</w:t>
      </w:r>
      <w:bookmarkStart w:id="2008" w:name="_9kMI8O6ZWu5997CFOI06Btfz"/>
      <w:r w:rsidRPr="00EE4EB7">
        <w:rPr>
          <w:sz w:val="20"/>
        </w:rPr>
        <w:t>nder the</w:t>
      </w:r>
      <w:bookmarkEnd w:id="2008"/>
      <w:r w:rsidRPr="00EE4EB7">
        <w:rPr>
          <w:sz w:val="20"/>
        </w:rPr>
        <w:t xml:space="preserve"> Call-Off Contract shall be the Charges which shall be inclusive of all costs and expenses incurred by the </w:t>
      </w:r>
      <w:bookmarkStart w:id="2009" w:name="_9kMN9K6ZWu4EF8GLRI06BtfzCB"/>
      <w:r w:rsidRPr="00EE4EB7">
        <w:rPr>
          <w:sz w:val="20"/>
        </w:rPr>
        <w:t>Contractor</w:t>
      </w:r>
      <w:bookmarkEnd w:id="2009"/>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5A37AFDE"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2010" w:name="_9kMNAL6ZWu4EF8GLRI06BtfzCB"/>
      <w:r w:rsidRPr="00EE4EB7">
        <w:rPr>
          <w:sz w:val="20"/>
        </w:rPr>
        <w:t>Contractor</w:t>
      </w:r>
      <w:bookmarkEnd w:id="2010"/>
      <w:r w:rsidR="00A6676E">
        <w:rPr>
          <w:sz w:val="20"/>
        </w:rPr>
        <w:t xml:space="preserve"> in accordance with this </w:t>
      </w:r>
      <w:r w:rsidR="00A6676E" w:rsidRPr="00CD128C">
        <w:rPr>
          <w:b/>
          <w:sz w:val="20"/>
        </w:rPr>
        <w:t>clause 11</w:t>
      </w:r>
      <w:r w:rsidR="0021469D" w:rsidRPr="00EE4EB7">
        <w:rPr>
          <w:sz w:val="20"/>
        </w:rPr>
        <w:t>.</w:t>
      </w:r>
    </w:p>
    <w:p w14:paraId="41C03855" w14:textId="5A89E8AE"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2011" w:name="_9kMNBM6ZWu4EF8GLRI06BtfzCB"/>
      <w:r w:rsidRPr="00EE4EB7">
        <w:rPr>
          <w:sz w:val="20"/>
        </w:rPr>
        <w:t>Contractor</w:t>
      </w:r>
      <w:bookmarkEnd w:id="2011"/>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2012"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2012"/>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2013" w:name="_9kMML5YVt7DA8EI"/>
      <w:bookmarkStart w:id="2014" w:name="_9kMML5YVt7DA8FK"/>
      <w:r w:rsidRPr="00EE4EB7">
        <w:rPr>
          <w:sz w:val="20"/>
        </w:rPr>
        <w:t>(</w:t>
      </w:r>
      <w:bookmarkEnd w:id="2013"/>
      <w:bookmarkEnd w:id="2014"/>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5CA5A7BA"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2015" w:name="_9kR3WTr26648BeKh2wD7hjkaS3"/>
      <w:r w:rsidRPr="00EE4EB7">
        <w:rPr>
          <w:sz w:val="20"/>
        </w:rPr>
        <w:t>Value Added Tax</w:t>
      </w:r>
      <w:bookmarkEnd w:id="2015"/>
      <w:r w:rsidRPr="00EE4EB7">
        <w:rPr>
          <w:sz w:val="20"/>
        </w:rPr>
        <w:t xml:space="preserve"> (</w:t>
      </w:r>
      <w:r w:rsidRPr="00EE4EB7">
        <w:rPr>
          <w:b/>
          <w:sz w:val="20"/>
        </w:rPr>
        <w:t>“</w:t>
      </w:r>
      <w:bookmarkStart w:id="2016" w:name="_9kMHG5YVt3BCAJIgwv"/>
      <w:r w:rsidRPr="00EE4EB7">
        <w:rPr>
          <w:b/>
          <w:sz w:val="20"/>
        </w:rPr>
        <w:t>VAT</w:t>
      </w:r>
      <w:bookmarkEnd w:id="2016"/>
      <w:r w:rsidRPr="00EE4EB7">
        <w:rPr>
          <w:b/>
          <w:sz w:val="20"/>
        </w:rPr>
        <w:t>”</w:t>
      </w:r>
      <w:r w:rsidRPr="00EE4EB7">
        <w:rPr>
          <w:sz w:val="20"/>
        </w:rPr>
        <w:t xml:space="preserve">) and all other taxes, duties and levies, but shall be inclusive of all </w:t>
      </w:r>
      <w:bookmarkStart w:id="2017" w:name="_9kMLK5YVt4667FFLAfqxly"/>
      <w:r w:rsidRPr="00EE4EB7">
        <w:rPr>
          <w:sz w:val="20"/>
        </w:rPr>
        <w:t>charges</w:t>
      </w:r>
      <w:bookmarkEnd w:id="2017"/>
      <w:r w:rsidRPr="00EE4EB7">
        <w:rPr>
          <w:sz w:val="20"/>
        </w:rPr>
        <w:t xml:space="preserve">, costs and expenses of whatever nature the </w:t>
      </w:r>
      <w:bookmarkStart w:id="2018" w:name="_9kMNCN6ZWu4EF8GLRI06BtfzCB"/>
      <w:r w:rsidRPr="00EE4EB7">
        <w:rPr>
          <w:sz w:val="20"/>
        </w:rPr>
        <w:t>Contractor</w:t>
      </w:r>
      <w:bookmarkEnd w:id="2018"/>
      <w:r w:rsidRPr="00EE4EB7">
        <w:rPr>
          <w:sz w:val="20"/>
        </w:rPr>
        <w:t xml:space="preserve"> incurs in providing the Services, and performing all other obligations of the </w:t>
      </w:r>
      <w:bookmarkStart w:id="2019" w:name="_9kMNDO6ZWu4EF8GLRI06BtfzCB"/>
      <w:r w:rsidRPr="00EE4EB7">
        <w:rPr>
          <w:sz w:val="20"/>
        </w:rPr>
        <w:t>Contractor</w:t>
      </w:r>
      <w:bookmarkEnd w:id="2019"/>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2020" w:name="_9kMI9P6ZWu5997CFOI06Btfz"/>
      <w:r w:rsidRPr="00EE4EB7">
        <w:rPr>
          <w:sz w:val="20"/>
        </w:rPr>
        <w:t>Call-Off Contract</w:t>
      </w:r>
      <w:bookmarkEnd w:id="2020"/>
      <w:r w:rsidRPr="00EE4EB7">
        <w:rPr>
          <w:sz w:val="20"/>
        </w:rPr>
        <w:t>)</w:t>
      </w:r>
      <w:bookmarkStart w:id="2021" w:name="_9kMH1I6ZWu8GD9DD"/>
      <w:r w:rsidRPr="00EE4EB7">
        <w:rPr>
          <w:sz w:val="20"/>
        </w:rPr>
        <w:t>.</w:t>
      </w:r>
      <w:bookmarkEnd w:id="2021"/>
      <w:r w:rsidRPr="00EE4EB7">
        <w:rPr>
          <w:sz w:val="20"/>
        </w:rPr>
        <w:t xml:space="preserve">  The </w:t>
      </w:r>
      <w:bookmarkStart w:id="2022" w:name="_9kMNEP6ZWu4EF8GLRI06BtfzCB"/>
      <w:r w:rsidRPr="00EE4EB7">
        <w:rPr>
          <w:sz w:val="20"/>
        </w:rPr>
        <w:t>Contractor</w:t>
      </w:r>
      <w:bookmarkEnd w:id="2022"/>
      <w:r w:rsidRPr="00EE4EB7">
        <w:rPr>
          <w:sz w:val="20"/>
        </w:rPr>
        <w:t xml:space="preserve"> should notify </w:t>
      </w:r>
      <w:r w:rsidR="000034C9" w:rsidRPr="00EE4EB7">
        <w:rPr>
          <w:sz w:val="20"/>
        </w:rPr>
        <w:t>DfE</w:t>
      </w:r>
      <w:r w:rsidRPr="00EE4EB7">
        <w:rPr>
          <w:sz w:val="20"/>
        </w:rPr>
        <w:t xml:space="preserve"> of any direct VAT </w:t>
      </w:r>
      <w:bookmarkStart w:id="2023" w:name="_9kMML5YVt4667FFLAfqxly"/>
      <w:r w:rsidRPr="00EE4EB7">
        <w:rPr>
          <w:sz w:val="20"/>
        </w:rPr>
        <w:t>charges</w:t>
      </w:r>
      <w:bookmarkEnd w:id="2023"/>
      <w:r w:rsidRPr="00EE4EB7">
        <w:rPr>
          <w:sz w:val="20"/>
        </w:rPr>
        <w:t xml:space="preserve"> for the deliver</w:t>
      </w:r>
      <w:bookmarkStart w:id="2024" w:name="_9kMJ1G6ZWu5997CFOI06Btfz"/>
      <w:r w:rsidRPr="00EE4EB7">
        <w:rPr>
          <w:sz w:val="20"/>
        </w:rPr>
        <w:t>y of the</w:t>
      </w:r>
      <w:bookmarkEnd w:id="2024"/>
      <w:r w:rsidRPr="00EE4EB7">
        <w:rPr>
          <w:sz w:val="20"/>
        </w:rPr>
        <w:t xml:space="preserve"> Call-Off Contract. The </w:t>
      </w:r>
      <w:bookmarkStart w:id="2025" w:name="_9kMO6G6ZWu4EF8GLRI06BtfzCB"/>
      <w:r w:rsidRPr="00EE4EB7">
        <w:rPr>
          <w:sz w:val="20"/>
        </w:rPr>
        <w:t>Contractor</w:t>
      </w:r>
      <w:bookmarkEnd w:id="2025"/>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2026"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2027" w:name="_9kMJ2H6ZWu5997CFOI06Btfz"/>
      <w:r w:rsidRPr="00EE4EB7">
        <w:rPr>
          <w:sz w:val="20"/>
        </w:rPr>
        <w:t>Call-Off Contract</w:t>
      </w:r>
      <w:bookmarkEnd w:id="2027"/>
      <w:r w:rsidRPr="00EE4EB7">
        <w:rPr>
          <w:sz w:val="20"/>
        </w:rPr>
        <w:t xml:space="preserve"> and any breach by the </w:t>
      </w:r>
      <w:bookmarkStart w:id="2028" w:name="_9kMO7H6ZWu4EF8GLRI06BtfzCB"/>
      <w:r w:rsidRPr="00EE4EB7">
        <w:rPr>
          <w:sz w:val="20"/>
        </w:rPr>
        <w:t>Contractor</w:t>
      </w:r>
      <w:bookmarkEnd w:id="2028"/>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2026"/>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2029" w:name="_9kMO8I6ZWu4EF8GLRI06BtfzCB"/>
      <w:r w:rsidR="007967F5" w:rsidRPr="00EE4EB7">
        <w:rPr>
          <w:sz w:val="20"/>
        </w:rPr>
        <w:t>Contractor</w:t>
      </w:r>
      <w:bookmarkEnd w:id="2029"/>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2030" w:name="_9kMO9J6ZWu4EF8GLRI06BtfzCB"/>
      <w:r w:rsidR="007967F5" w:rsidRPr="00EE4EB7">
        <w:rPr>
          <w:sz w:val="20"/>
        </w:rPr>
        <w:t>Contractor</w:t>
      </w:r>
      <w:bookmarkEnd w:id="2030"/>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2031" w:name="_DV_C154"/>
      <w:r w:rsidR="007967F5" w:rsidRPr="00EE4EB7">
        <w:rPr>
          <w:sz w:val="20"/>
        </w:rPr>
        <w:t>.</w:t>
      </w:r>
      <w:bookmarkEnd w:id="2031"/>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2032" w:name="_9kMOAK6ZWu4EF8GLRI06BtfzCB"/>
      <w:r w:rsidRPr="00EE4EB7">
        <w:rPr>
          <w:sz w:val="20"/>
        </w:rPr>
        <w:t>Contractor’s</w:t>
      </w:r>
      <w:bookmarkEnd w:id="2032"/>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2033" w:name="_9kMJ3I6ZWu5997CFOI06Btfz"/>
      <w:r w:rsidRPr="00EE4EB7">
        <w:rPr>
          <w:sz w:val="20"/>
        </w:rPr>
        <w:t>Call-Off Contract</w:t>
      </w:r>
      <w:bookmarkEnd w:id="2033"/>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2034" w:name="_9kR3WTr5DA68G40"/>
      <w:r w:rsidRPr="00EE4EB7">
        <w:rPr>
          <w:sz w:val="20"/>
        </w:rPr>
        <w:t>or</w:t>
      </w:r>
      <w:bookmarkEnd w:id="2034"/>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2035" w:name="_9kR3WTr2668INRIrej0B"/>
      <w:r w:rsidRPr="00EE4EB7">
        <w:rPr>
          <w:sz w:val="20"/>
        </w:rPr>
        <w:t>Credits</w:t>
      </w:r>
      <w:bookmarkEnd w:id="2035"/>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2B4AF8B1" w:rsidR="007967F5" w:rsidRPr="00EE4EB7" w:rsidRDefault="000034C9" w:rsidP="004E35DC">
      <w:pPr>
        <w:pStyle w:val="01-S-Level2-BB"/>
        <w:spacing w:line="360" w:lineRule="auto"/>
        <w:jc w:val="left"/>
        <w:rPr>
          <w:sz w:val="20"/>
        </w:rPr>
      </w:pPr>
      <w:bookmarkStart w:id="2036"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2037" w:name="_9kMJ4J6ZWu5997CFOI06Btfz"/>
      <w:r w:rsidR="007967F5" w:rsidRPr="00EE4EB7">
        <w:rPr>
          <w:sz w:val="20"/>
        </w:rPr>
        <w:t>Call-Off Contract</w:t>
      </w:r>
      <w:bookmarkEnd w:id="2037"/>
      <w:r w:rsidR="007967F5" w:rsidRPr="00EE4EB7">
        <w:rPr>
          <w:sz w:val="20"/>
        </w:rPr>
        <w:t xml:space="preserve"> in accordance with section 8(2) Late Payment of Commer</w:t>
      </w:r>
      <w:r w:rsidR="00C76C53" w:rsidRPr="00EE4EB7">
        <w:rPr>
          <w:sz w:val="20"/>
        </w:rPr>
        <w:t>cial Debts (Interest) Act 1998.</w:t>
      </w:r>
      <w:bookmarkEnd w:id="2036"/>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2038" w:name="_9kR3WTr26648CLK8xtqwBXA2L"/>
      <w:r w:rsidR="007967F5" w:rsidRPr="00EE4EB7">
        <w:rPr>
          <w:sz w:val="20"/>
        </w:rPr>
        <w:t>Business Days</w:t>
      </w:r>
      <w:bookmarkEnd w:id="2038"/>
      <w:r w:rsidR="007967F5" w:rsidRPr="00EE4EB7">
        <w:rPr>
          <w:sz w:val="20"/>
        </w:rPr>
        <w:t xml:space="preserve"> of receipt, return to the </w:t>
      </w:r>
      <w:bookmarkStart w:id="2039" w:name="_9kMOBL6ZWu4EF8GLRI06BtfzCB"/>
      <w:r w:rsidR="007967F5" w:rsidRPr="00EE4EB7">
        <w:rPr>
          <w:sz w:val="20"/>
        </w:rPr>
        <w:t>Contractor</w:t>
      </w:r>
      <w:bookmarkEnd w:id="2039"/>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2040" w:name="_9kMOCM6ZWu4EF8GLRI06BtfzCB"/>
      <w:r w:rsidRPr="00EE4EB7">
        <w:rPr>
          <w:sz w:val="20"/>
        </w:rPr>
        <w:t>Contractor</w:t>
      </w:r>
      <w:bookmarkEnd w:id="2040"/>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2041" w:name="_9kMOEO6ZWu4EF8GLRI06BtfzCB"/>
      <w:r w:rsidRPr="00EE4EB7">
        <w:rPr>
          <w:sz w:val="20"/>
        </w:rPr>
        <w:t>Contractor</w:t>
      </w:r>
      <w:bookmarkEnd w:id="2041"/>
      <w:r w:rsidRPr="00EE4EB7">
        <w:rPr>
          <w:sz w:val="20"/>
        </w:rPr>
        <w:t xml:space="preserve"> shall ensure that a </w:t>
      </w:r>
      <w:bookmarkStart w:id="2042" w:name="_9kMH2J6ZWu5778FFdPu3"/>
      <w:r w:rsidRPr="00EE4EB7">
        <w:rPr>
          <w:sz w:val="20"/>
        </w:rPr>
        <w:t>term</w:t>
      </w:r>
      <w:bookmarkEnd w:id="2042"/>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2043" w:name="_9kMIH5YVt4667FJQCy69Ez"/>
      <w:r w:rsidRPr="00EE4EB7">
        <w:rPr>
          <w:sz w:val="20"/>
        </w:rPr>
        <w:t>disputes</w:t>
      </w:r>
      <w:bookmarkEnd w:id="2043"/>
      <w:r w:rsidRPr="00EE4EB7">
        <w:rPr>
          <w:sz w:val="20"/>
        </w:rPr>
        <w:t xml:space="preserve"> any amount specified in a Valid Invoice it shall pay such amount of the invoice as is not in </w:t>
      </w:r>
      <w:bookmarkStart w:id="2044" w:name="_9kMJI5YVt4667FJQCy69Ez"/>
      <w:r w:rsidRPr="00EE4EB7">
        <w:rPr>
          <w:sz w:val="20"/>
        </w:rPr>
        <w:t>dispute</w:t>
      </w:r>
      <w:bookmarkEnd w:id="2044"/>
      <w:r w:rsidRPr="00EE4EB7">
        <w:rPr>
          <w:sz w:val="20"/>
        </w:rPr>
        <w:t xml:space="preserve"> and within 10 </w:t>
      </w:r>
      <w:bookmarkStart w:id="2045" w:name="_9kMHG5YVt4886AENMAzvsyDZC4N"/>
      <w:r w:rsidRPr="00EE4EB7">
        <w:rPr>
          <w:sz w:val="20"/>
        </w:rPr>
        <w:t>Business Days</w:t>
      </w:r>
      <w:bookmarkEnd w:id="2045"/>
      <w:r w:rsidRPr="00EE4EB7">
        <w:rPr>
          <w:sz w:val="20"/>
        </w:rPr>
        <w:t xml:space="preserve"> notify the </w:t>
      </w:r>
      <w:bookmarkStart w:id="2046" w:name="_9kMOFP6ZWu4EF8GLRI06BtfzCB"/>
      <w:r w:rsidRPr="00EE4EB7">
        <w:rPr>
          <w:sz w:val="20"/>
        </w:rPr>
        <w:t>Contractor</w:t>
      </w:r>
      <w:bookmarkEnd w:id="2046"/>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2047" w:name="_9kMKJ5YVt4667FJQCy69Ez"/>
      <w:r w:rsidRPr="00EE4EB7">
        <w:rPr>
          <w:sz w:val="20"/>
        </w:rPr>
        <w:t>dispute</w:t>
      </w:r>
      <w:bookmarkEnd w:id="2047"/>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2048" w:name="_9kMH0H6ZWu5998HIaHqAI"/>
      <w:r w:rsidRPr="00EE4EB7">
        <w:rPr>
          <w:sz w:val="20"/>
        </w:rPr>
        <w:t>Parties</w:t>
      </w:r>
      <w:bookmarkEnd w:id="2048"/>
      <w:r w:rsidRPr="00EE4EB7">
        <w:rPr>
          <w:sz w:val="20"/>
        </w:rPr>
        <w:t xml:space="preserve"> shall use all reasonable endeavours to resolve any </w:t>
      </w:r>
      <w:bookmarkStart w:id="2049" w:name="_9kMLK5YVt4667FJQCy69Ez"/>
      <w:r w:rsidRPr="00EE4EB7">
        <w:rPr>
          <w:sz w:val="20"/>
        </w:rPr>
        <w:t>dispute</w:t>
      </w:r>
      <w:bookmarkEnd w:id="2049"/>
      <w:r w:rsidRPr="00EE4EB7">
        <w:rPr>
          <w:sz w:val="20"/>
        </w:rPr>
        <w:t xml:space="preserve"> over invoices within 10 </w:t>
      </w:r>
      <w:bookmarkStart w:id="2050" w:name="_9kMIH5YVt4886AENMAzvsyDZC4N"/>
      <w:r w:rsidRPr="00EE4EB7">
        <w:rPr>
          <w:sz w:val="20"/>
        </w:rPr>
        <w:t>Business Days</w:t>
      </w:r>
      <w:bookmarkEnd w:id="2050"/>
      <w:r w:rsidRPr="00EE4EB7">
        <w:rPr>
          <w:sz w:val="20"/>
        </w:rPr>
        <w:t xml:space="preserve"> of the </w:t>
      </w:r>
      <w:bookmarkStart w:id="2051" w:name="_9kMML5YVt4667FJQCy69Ez"/>
      <w:r w:rsidRPr="00EE4EB7">
        <w:rPr>
          <w:sz w:val="20"/>
        </w:rPr>
        <w:t>dispute</w:t>
      </w:r>
      <w:bookmarkEnd w:id="2051"/>
      <w:r w:rsidRPr="00EE4EB7">
        <w:rPr>
          <w:sz w:val="20"/>
        </w:rPr>
        <w:t xml:space="preserve"> being raised, after which period either </w:t>
      </w:r>
      <w:bookmarkStart w:id="2052" w:name="_9kMH1I6ZWu5998HIaHqAI"/>
      <w:r w:rsidRPr="00EE4EB7">
        <w:rPr>
          <w:sz w:val="20"/>
        </w:rPr>
        <w:t>Party</w:t>
      </w:r>
      <w:bookmarkEnd w:id="2052"/>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2053" w:name="_Ref53664421"/>
      <w:bookmarkStart w:id="2054" w:name="_Toc53670820"/>
      <w:bookmarkStart w:id="2055" w:name="_Toc53670932"/>
      <w:bookmarkStart w:id="2056" w:name="_Toc53670968"/>
      <w:bookmarkStart w:id="2057" w:name="_Toc53672250"/>
      <w:bookmarkStart w:id="2058" w:name="_Ref531503481"/>
      <w:bookmarkStart w:id="2059" w:name="_Ref531503533"/>
      <w:bookmarkStart w:id="2060" w:name="_Ref531503570"/>
      <w:bookmarkStart w:id="2061" w:name="_Ref227646304"/>
      <w:r w:rsidRPr="00EE4EB7">
        <w:rPr>
          <w:sz w:val="20"/>
        </w:rPr>
        <w:t xml:space="preserve">TAX </w:t>
      </w:r>
      <w:r w:rsidR="00633F31" w:rsidRPr="00EE4EB7">
        <w:rPr>
          <w:sz w:val="20"/>
        </w:rPr>
        <w:t xml:space="preserve">AND </w:t>
      </w:r>
      <w:r w:rsidRPr="00EE4EB7">
        <w:rPr>
          <w:sz w:val="20"/>
        </w:rPr>
        <w:t>VAT</w:t>
      </w:r>
      <w:bookmarkEnd w:id="2053"/>
      <w:bookmarkEnd w:id="2054"/>
      <w:bookmarkEnd w:id="2055"/>
      <w:bookmarkEnd w:id="2056"/>
      <w:bookmarkEnd w:id="2057"/>
    </w:p>
    <w:p w14:paraId="6102E68C" w14:textId="64C40FB6" w:rsidR="007967F5" w:rsidRPr="00EE4EB7" w:rsidRDefault="007967F5" w:rsidP="004E35DC">
      <w:pPr>
        <w:pStyle w:val="01-S-Level2-BB"/>
        <w:spacing w:line="360" w:lineRule="auto"/>
        <w:jc w:val="left"/>
        <w:rPr>
          <w:sz w:val="20"/>
        </w:rPr>
      </w:pPr>
      <w:bookmarkStart w:id="2062" w:name="_Ref53663405"/>
      <w:r w:rsidRPr="00EE4EB7">
        <w:rPr>
          <w:sz w:val="20"/>
        </w:rPr>
        <w:lastRenderedPageBreak/>
        <w:t xml:space="preserve">Where the </w:t>
      </w:r>
      <w:bookmarkStart w:id="2063" w:name="_9kMP7G6ZWu4EF8GLRI06BtfzCB"/>
      <w:r w:rsidRPr="00EE4EB7">
        <w:rPr>
          <w:sz w:val="20"/>
        </w:rPr>
        <w:t>Contractor</w:t>
      </w:r>
      <w:bookmarkEnd w:id="2063"/>
      <w:r w:rsidRPr="00EE4EB7">
        <w:rPr>
          <w:sz w:val="20"/>
        </w:rPr>
        <w:t xml:space="preserve"> is liable to be taxed in the UK in respect of consideration received under the </w:t>
      </w:r>
      <w:bookmarkStart w:id="2064" w:name="_9kMJ5K6ZWu5997CFOI06Btfz"/>
      <w:r w:rsidRPr="00EE4EB7">
        <w:rPr>
          <w:sz w:val="20"/>
        </w:rPr>
        <w:t>Call-Off Contract</w:t>
      </w:r>
      <w:bookmarkEnd w:id="2064"/>
      <w:r w:rsidRPr="00EE4EB7">
        <w:rPr>
          <w:sz w:val="20"/>
        </w:rPr>
        <w:t xml:space="preserve"> it shall at all times comply with the Income Tax (Earnings and Pensions) Act 2003 and all other statutes and </w:t>
      </w:r>
      <w:bookmarkStart w:id="2065" w:name="_9kMNM5YVt4667ENjMiz5mv406B"/>
      <w:r w:rsidRPr="00EE4EB7">
        <w:rPr>
          <w:sz w:val="20"/>
        </w:rPr>
        <w:t>regulations</w:t>
      </w:r>
      <w:bookmarkEnd w:id="2065"/>
      <w:r w:rsidRPr="00EE4EB7">
        <w:rPr>
          <w:sz w:val="20"/>
        </w:rPr>
        <w:t xml:space="preserve"> relating to income tax in respect of that consideration.</w:t>
      </w:r>
      <w:bookmarkEnd w:id="2062"/>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2066" w:name="_9kMP8H6ZWu4EF8GLRI06BtfzCB"/>
      <w:r w:rsidRPr="00EE4EB7">
        <w:rPr>
          <w:sz w:val="20"/>
        </w:rPr>
        <w:t>Contractor</w:t>
      </w:r>
      <w:bookmarkEnd w:id="2066"/>
      <w:r w:rsidRPr="00EE4EB7">
        <w:rPr>
          <w:sz w:val="20"/>
        </w:rPr>
        <w:t xml:space="preserve"> shall comply with HMRC rules and </w:t>
      </w:r>
      <w:bookmarkStart w:id="2067" w:name="_9kMON5YVt4667ENjMiz5mv406B"/>
      <w:r w:rsidRPr="00EE4EB7">
        <w:rPr>
          <w:sz w:val="20"/>
        </w:rPr>
        <w:t>regulations</w:t>
      </w:r>
      <w:bookmarkEnd w:id="2067"/>
      <w:r w:rsidRPr="00EE4EB7">
        <w:rPr>
          <w:sz w:val="20"/>
        </w:rPr>
        <w:t xml:space="preserve">. The </w:t>
      </w:r>
      <w:bookmarkStart w:id="2068" w:name="_9kMP9I6ZWu4EF8GLRI06BtfzCB"/>
      <w:r w:rsidRPr="00EE4EB7">
        <w:rPr>
          <w:sz w:val="20"/>
        </w:rPr>
        <w:t>Contractor</w:t>
      </w:r>
      <w:bookmarkEnd w:id="2068"/>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2069" w:name="_Ref53663419"/>
      <w:r w:rsidRPr="00EE4EB7">
        <w:rPr>
          <w:sz w:val="20"/>
        </w:rPr>
        <w:t xml:space="preserve">If the </w:t>
      </w:r>
      <w:bookmarkStart w:id="2070" w:name="_9kMPAJ6ZWu4EF8GLRI06BtfzCB"/>
      <w:r w:rsidRPr="00EE4EB7">
        <w:rPr>
          <w:sz w:val="20"/>
        </w:rPr>
        <w:t>Contractor</w:t>
      </w:r>
      <w:bookmarkEnd w:id="2070"/>
      <w:r w:rsidRPr="00EE4EB7">
        <w:rPr>
          <w:sz w:val="20"/>
        </w:rPr>
        <w:t xml:space="preserve"> is liable to NICs in respect of consideration received under the </w:t>
      </w:r>
      <w:bookmarkStart w:id="2071" w:name="_9kMJ6L6ZWu5997CFOI06Btfz"/>
      <w:r w:rsidRPr="00EE4EB7">
        <w:rPr>
          <w:sz w:val="20"/>
        </w:rPr>
        <w:t>Call-Off Contract</w:t>
      </w:r>
      <w:bookmarkEnd w:id="2071"/>
      <w:r w:rsidRPr="00EE4EB7">
        <w:rPr>
          <w:sz w:val="20"/>
        </w:rPr>
        <w:t xml:space="preserve"> it shall comply with the Social Security Contributions and Benefits Act 1992 and all other statutes and </w:t>
      </w:r>
      <w:bookmarkStart w:id="2072" w:name="_9kMPO5YVt4667ENjMiz5mv406B"/>
      <w:r w:rsidRPr="00EE4EB7">
        <w:rPr>
          <w:sz w:val="20"/>
        </w:rPr>
        <w:t>regulations</w:t>
      </w:r>
      <w:bookmarkEnd w:id="2072"/>
      <w:r w:rsidRPr="00EE4EB7">
        <w:rPr>
          <w:sz w:val="20"/>
        </w:rPr>
        <w:t xml:space="preserve"> relating to NICs in </w:t>
      </w:r>
      <w:r w:rsidR="00747B06" w:rsidRPr="00EE4EB7">
        <w:rPr>
          <w:sz w:val="20"/>
        </w:rPr>
        <w:t>respect of that consideration.</w:t>
      </w:r>
      <w:bookmarkEnd w:id="2069"/>
      <w:r w:rsidR="00747B06" w:rsidRPr="00EE4EB7">
        <w:rPr>
          <w:sz w:val="20"/>
        </w:rPr>
        <w:t xml:space="preserve"> </w:t>
      </w:r>
    </w:p>
    <w:p w14:paraId="76AA142B" w14:textId="6E80E233" w:rsidR="007967F5" w:rsidRPr="00EE4EB7" w:rsidRDefault="000034C9" w:rsidP="004E35DC">
      <w:pPr>
        <w:pStyle w:val="01-S-Level2-BB"/>
        <w:spacing w:line="360" w:lineRule="auto"/>
        <w:jc w:val="left"/>
        <w:rPr>
          <w:sz w:val="20"/>
        </w:rPr>
      </w:pPr>
      <w:bookmarkStart w:id="2073" w:name="_Ref53663430"/>
      <w:r w:rsidRPr="00EE4EB7">
        <w:rPr>
          <w:sz w:val="20"/>
        </w:rPr>
        <w:t>DfE</w:t>
      </w:r>
      <w:r w:rsidR="007967F5" w:rsidRPr="00EE4EB7">
        <w:rPr>
          <w:sz w:val="20"/>
        </w:rPr>
        <w:t xml:space="preserve"> may ask the </w:t>
      </w:r>
      <w:bookmarkStart w:id="2074" w:name="_9kMPBK6ZWu4EF8GLRI06BtfzCB"/>
      <w:r w:rsidR="007967F5" w:rsidRPr="00EE4EB7">
        <w:rPr>
          <w:sz w:val="20"/>
        </w:rPr>
        <w:t>Contractor</w:t>
      </w:r>
      <w:bookmarkEnd w:id="2074"/>
      <w:r w:rsidR="007967F5" w:rsidRPr="00EE4EB7">
        <w:rPr>
          <w:sz w:val="20"/>
        </w:rPr>
        <w:t xml:space="preserve"> to provide information which demonstrates how the </w:t>
      </w:r>
      <w:bookmarkStart w:id="2075" w:name="_9kMPCL6ZWu4EF8GLRI06BtfzCB"/>
      <w:r w:rsidR="007967F5" w:rsidRPr="00EE4EB7">
        <w:rPr>
          <w:sz w:val="20"/>
        </w:rPr>
        <w:t>Contractor</w:t>
      </w:r>
      <w:bookmarkEnd w:id="2075"/>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2073"/>
      <w:r w:rsidR="00747B06" w:rsidRPr="00EE4EB7">
        <w:rPr>
          <w:sz w:val="20"/>
        </w:rPr>
        <w:t xml:space="preserve"> </w:t>
      </w:r>
    </w:p>
    <w:p w14:paraId="7A05CBC7" w14:textId="07263F0D"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7967F5" w:rsidRPr="00EE4EB7">
        <w:rPr>
          <w:sz w:val="20"/>
        </w:rPr>
        <w:t xml:space="preserve"> may specify the information which the </w:t>
      </w:r>
      <w:bookmarkStart w:id="2076" w:name="_9kMPDM6ZWu4EF8GLRI06BtfzCB"/>
      <w:r w:rsidR="007967F5" w:rsidRPr="00EE4EB7">
        <w:rPr>
          <w:sz w:val="20"/>
        </w:rPr>
        <w:t>Contractor</w:t>
      </w:r>
      <w:bookmarkEnd w:id="2076"/>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2077"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2077"/>
      <w:r w:rsidR="007967F5" w:rsidRPr="00EE4EB7">
        <w:rPr>
          <w:sz w:val="20"/>
        </w:rPr>
        <w:t xml:space="preserve"> </w:t>
      </w:r>
    </w:p>
    <w:p w14:paraId="7D6E9FA5" w14:textId="75EBA2D4"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2078" w:name="_9kMPEN6ZWu4EF8GLRI06BtfzCB"/>
      <w:r w:rsidRPr="00EE4EB7">
        <w:rPr>
          <w:sz w:val="20"/>
        </w:rPr>
        <w:t>Contractor</w:t>
      </w:r>
      <w:bookmarkEnd w:id="2078"/>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38DB564"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2079" w:name="_9kMPFO6ZWu4EF8GLRI06BtfzCB"/>
      <w:r w:rsidRPr="00EE4EB7">
        <w:rPr>
          <w:sz w:val="20"/>
        </w:rPr>
        <w:t>Contractor</w:t>
      </w:r>
      <w:bookmarkEnd w:id="2079"/>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5BC93DBE"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2080" w:name="_9kMPGP6ZWu4EF8GLRI06BtfzCB"/>
      <w:r w:rsidRPr="00EE4EB7">
        <w:rPr>
          <w:sz w:val="20"/>
        </w:rPr>
        <w:t>Contractor</w:t>
      </w:r>
      <w:bookmarkEnd w:id="2080"/>
      <w:r w:rsidRPr="00EE4EB7">
        <w:rPr>
          <w:sz w:val="20"/>
        </w:rPr>
        <w:t xml:space="preserve"> is not complying with those clauses. </w:t>
      </w:r>
    </w:p>
    <w:p w14:paraId="3713C17D" w14:textId="447A3B86"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2081" w:name="_9kMHzzH7aXv5FG9HMSJ17Cug0DC"/>
      <w:r w:rsidRPr="00EE4EB7">
        <w:rPr>
          <w:sz w:val="20"/>
        </w:rPr>
        <w:t>Contractor</w:t>
      </w:r>
      <w:bookmarkEnd w:id="2081"/>
      <w:r w:rsidRPr="00EE4EB7">
        <w:rPr>
          <w:sz w:val="20"/>
        </w:rPr>
        <w:t xml:space="preserve"> bears sole responsibility for the payment of tax and national insurance contributions due from it in relation to any payments or arrangements made under the </w:t>
      </w:r>
      <w:bookmarkStart w:id="2082" w:name="_9kMJ7M6ZWu5997CFOI06Btfz"/>
      <w:r w:rsidRPr="00EE4EB7">
        <w:rPr>
          <w:sz w:val="20"/>
        </w:rPr>
        <w:t>Call-Off Contract</w:t>
      </w:r>
      <w:bookmarkEnd w:id="2082"/>
      <w:r w:rsidRPr="00EE4EB7">
        <w:rPr>
          <w:sz w:val="20"/>
        </w:rPr>
        <w:t xml:space="preserve"> or in relation to any payments made by the </w:t>
      </w:r>
      <w:bookmarkStart w:id="2083" w:name="_9kMHz0I7aXv5FG9HMSJ17Cug0DC"/>
      <w:r w:rsidRPr="00EE4EB7">
        <w:rPr>
          <w:sz w:val="20"/>
        </w:rPr>
        <w:t>Contractor</w:t>
      </w:r>
      <w:bookmarkEnd w:id="2083"/>
      <w:r w:rsidRPr="00EE4EB7">
        <w:rPr>
          <w:sz w:val="20"/>
        </w:rPr>
        <w:t xml:space="preserve"> to its officers or employees in connection </w:t>
      </w:r>
      <w:bookmarkStart w:id="2084" w:name="_9kMJ8N6ZWu5997CFOI06Btfz"/>
      <w:r w:rsidRPr="00EE4EB7">
        <w:rPr>
          <w:sz w:val="20"/>
        </w:rPr>
        <w:t>with the</w:t>
      </w:r>
      <w:bookmarkEnd w:id="2084"/>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2085" w:name="_9kMHz1J7aXv5FG9HMSJ17Cug0DC"/>
      <w:r w:rsidRPr="00EE4EB7">
        <w:rPr>
          <w:sz w:val="20"/>
        </w:rPr>
        <w:t>Contractor</w:t>
      </w:r>
      <w:bookmarkEnd w:id="2085"/>
      <w:r w:rsidRPr="00EE4EB7">
        <w:rPr>
          <w:sz w:val="20"/>
        </w:rPr>
        <w:t xml:space="preserve"> will account to the appropriate authorities for any applicable income tax, national insurance, VAT and all other taxes, liabilities, </w:t>
      </w:r>
      <w:bookmarkStart w:id="2086" w:name="_9kMNM5YVt4667FFLAfqxly"/>
      <w:r w:rsidRPr="00EE4EB7">
        <w:rPr>
          <w:sz w:val="20"/>
        </w:rPr>
        <w:t>charges</w:t>
      </w:r>
      <w:bookmarkEnd w:id="2086"/>
      <w:r w:rsidRPr="00EE4EB7">
        <w:rPr>
          <w:sz w:val="20"/>
        </w:rPr>
        <w:t xml:space="preserve"> and duties relating to any payments made to the </w:t>
      </w:r>
      <w:bookmarkStart w:id="2087" w:name="_9kMHz2K7aXv5FG9HMSJ17Cug0DC"/>
      <w:r w:rsidRPr="00EE4EB7">
        <w:rPr>
          <w:sz w:val="20"/>
        </w:rPr>
        <w:t>Contractor</w:t>
      </w:r>
      <w:bookmarkEnd w:id="2087"/>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2088" w:name="_9kMHz3L7aXv5FG9HMSJ17Cug0DC"/>
      <w:r w:rsidRPr="00EE4EB7">
        <w:rPr>
          <w:sz w:val="20"/>
        </w:rPr>
        <w:t>Contractor</w:t>
      </w:r>
      <w:bookmarkEnd w:id="2088"/>
      <w:r w:rsidRPr="00EE4EB7">
        <w:rPr>
          <w:sz w:val="20"/>
        </w:rPr>
        <w:t xml:space="preserve"> to its officers or employees in connection with the </w:t>
      </w:r>
      <w:bookmarkStart w:id="2089" w:name="_9kMJ9O6ZWu5997CFOI06Btfz"/>
      <w:r w:rsidRPr="00EE4EB7">
        <w:rPr>
          <w:sz w:val="20"/>
        </w:rPr>
        <w:t>Call-Off Contract</w:t>
      </w:r>
      <w:bookmarkEnd w:id="2089"/>
      <w:r w:rsidRPr="00EE4EB7">
        <w:rPr>
          <w:sz w:val="20"/>
        </w:rPr>
        <w:t xml:space="preserve">. The </w:t>
      </w:r>
      <w:bookmarkStart w:id="2090" w:name="_9kMHz4M7aXv5FG9HMSJ17Cug0DC"/>
      <w:r w:rsidRPr="00EE4EB7">
        <w:rPr>
          <w:sz w:val="20"/>
        </w:rPr>
        <w:t>Contractor</w:t>
      </w:r>
      <w:bookmarkEnd w:id="2090"/>
      <w:r w:rsidRPr="00EE4EB7">
        <w:rPr>
          <w:sz w:val="20"/>
        </w:rPr>
        <w:t xml:space="preserve"> shall indemnify </w:t>
      </w:r>
      <w:bookmarkStart w:id="2091" w:name="_9kMM5H6ZWu5778FKSAI"/>
      <w:r w:rsidRPr="00EE4EB7">
        <w:rPr>
          <w:sz w:val="20"/>
        </w:rPr>
        <w:t>DfE</w:t>
      </w:r>
      <w:bookmarkEnd w:id="2091"/>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2092" w:name="_9kMHz5N7aXv5FG9HMSJ17Cug0DC"/>
      <w:r w:rsidRPr="00EE4EB7">
        <w:rPr>
          <w:sz w:val="20"/>
        </w:rPr>
        <w:t>Contractor</w:t>
      </w:r>
      <w:bookmarkEnd w:id="2092"/>
      <w:r w:rsidRPr="00EE4EB7">
        <w:rPr>
          <w:sz w:val="20"/>
        </w:rPr>
        <w:t xml:space="preserve"> of its obligations u</w:t>
      </w:r>
      <w:bookmarkStart w:id="2093" w:name="_9kMJAP6ZWu5997CFOI06Btfz"/>
      <w:r w:rsidRPr="00EE4EB7">
        <w:rPr>
          <w:sz w:val="20"/>
        </w:rPr>
        <w:t>nder the</w:t>
      </w:r>
      <w:bookmarkEnd w:id="2093"/>
      <w:r w:rsidRPr="00EE4EB7">
        <w:rPr>
          <w:sz w:val="20"/>
        </w:rPr>
        <w:t xml:space="preserve"> Call-Off Contract (other than in respect of </w:t>
      </w:r>
      <w:bookmarkStart w:id="2094" w:name="_9kMH6N6ZWu9A69FI"/>
      <w:bookmarkStart w:id="2095" w:name="_9kMH6N6ZWu9A69FM"/>
      <w:bookmarkStart w:id="2096" w:name="_9kMH6N6ZWu9A69GJ"/>
      <w:r w:rsidRPr="00EE4EB7">
        <w:rPr>
          <w:sz w:val="20"/>
        </w:rPr>
        <w:t>employer's</w:t>
      </w:r>
      <w:bookmarkEnd w:id="2094"/>
      <w:bookmarkEnd w:id="2095"/>
      <w:bookmarkEnd w:id="2096"/>
      <w:r w:rsidRPr="00EE4EB7">
        <w:rPr>
          <w:sz w:val="20"/>
        </w:rPr>
        <w:t xml:space="preserve"> secondary national insurance contributions) and any costs, expenses, penalty fine or interest incurred or payable by </w:t>
      </w:r>
      <w:bookmarkStart w:id="2097" w:name="_9kMM6I6ZWu5778FKSAI"/>
      <w:r w:rsidRPr="00EE4EB7">
        <w:rPr>
          <w:sz w:val="20"/>
        </w:rPr>
        <w:t>DfE</w:t>
      </w:r>
      <w:bookmarkEnd w:id="2097"/>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2098" w:name="_9kMHz6O7aXv5FG9HMSJ17Cug0DC"/>
      <w:r w:rsidRPr="00EE4EB7">
        <w:rPr>
          <w:sz w:val="20"/>
        </w:rPr>
        <w:t>Contractor</w:t>
      </w:r>
      <w:bookmarkEnd w:id="2098"/>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2099" w:name="_9kR3WTr26648DRJ5wt3zrt9"/>
      <w:r w:rsidRPr="00EE4EB7">
        <w:rPr>
          <w:sz w:val="20"/>
        </w:rPr>
        <w:t>Government</w:t>
      </w:r>
      <w:bookmarkEnd w:id="2099"/>
      <w:r w:rsidRPr="00EE4EB7">
        <w:rPr>
          <w:sz w:val="20"/>
        </w:rPr>
        <w:t xml:space="preserve"> with any information which they may request as to fees and/or expenses paid or due to be paid under the </w:t>
      </w:r>
      <w:bookmarkStart w:id="2100" w:name="_9kMK2G6ZWu5997CFOI06Btfz"/>
      <w:r w:rsidRPr="00EE4EB7">
        <w:rPr>
          <w:sz w:val="20"/>
        </w:rPr>
        <w:t>Call-Off Contract</w:t>
      </w:r>
      <w:bookmarkEnd w:id="2100"/>
      <w:r w:rsidRPr="00EE4EB7">
        <w:rPr>
          <w:sz w:val="20"/>
        </w:rPr>
        <w:t xml:space="preserve"> whether or not </w:t>
      </w:r>
      <w:bookmarkStart w:id="2101" w:name="_9kMM8K6ZWu5778FKSAI"/>
      <w:r w:rsidRPr="00EE4EB7">
        <w:rPr>
          <w:sz w:val="20"/>
        </w:rPr>
        <w:t>DfE</w:t>
      </w:r>
      <w:bookmarkEnd w:id="2101"/>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2102" w:name="_9kR3WTr26648EaFaZqzw23wcS3rdAZVCEE8y47z"/>
      <w:r w:rsidRPr="00EE4EB7">
        <w:rPr>
          <w:sz w:val="20"/>
        </w:rPr>
        <w:t>Occasion of Tax Non-Compliance</w:t>
      </w:r>
      <w:bookmarkEnd w:id="2102"/>
      <w:r w:rsidRPr="00EE4EB7">
        <w:rPr>
          <w:sz w:val="20"/>
        </w:rPr>
        <w:t xml:space="preserve"> occurs, the </w:t>
      </w:r>
      <w:bookmarkStart w:id="2103" w:name="_9kMHz7P7aXv5FG9HMSJ17Cug0DC"/>
      <w:r w:rsidRPr="00EE4EB7">
        <w:rPr>
          <w:sz w:val="20"/>
        </w:rPr>
        <w:t>Contractor</w:t>
      </w:r>
      <w:bookmarkEnd w:id="2103"/>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2104" w:name="_9kMJI5YVt4886AENMAzvsyDZC4N"/>
      <w:r w:rsidRPr="00EE4EB7">
        <w:rPr>
          <w:sz w:val="20"/>
        </w:rPr>
        <w:t>Business Days</w:t>
      </w:r>
      <w:bookmarkEnd w:id="2104"/>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2105" w:name="_9kMHG5YVt4886AGcHcbs1y45yeU5tfCbXEGGA06"/>
      <w:r w:rsidRPr="00EE4EB7">
        <w:rPr>
          <w:sz w:val="20"/>
        </w:rPr>
        <w:t>Occasion of Tax Non-Compliance</w:t>
      </w:r>
      <w:bookmarkEnd w:id="2105"/>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2106" w:name="_9kMIH5YVt4886AGcHcbs1y45yeU5tfCbXEGGA06"/>
      <w:r w:rsidRPr="00EE4EB7">
        <w:rPr>
          <w:sz w:val="20"/>
        </w:rPr>
        <w:t>Occasion of Tax Non-Compliance</w:t>
      </w:r>
      <w:bookmarkEnd w:id="2106"/>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2107" w:name="_Ref53663604"/>
      <w:bookmarkStart w:id="2108" w:name="_Toc53670821"/>
      <w:bookmarkStart w:id="2109" w:name="_Toc53670933"/>
      <w:bookmarkStart w:id="2110" w:name="_Toc53670969"/>
      <w:bookmarkStart w:id="2111" w:name="_Toc53672251"/>
      <w:r w:rsidRPr="00EE4EB7">
        <w:rPr>
          <w:sz w:val="20"/>
        </w:rPr>
        <w:t>INTELLECTUAL PROPERTY</w:t>
      </w:r>
      <w:bookmarkEnd w:id="2058"/>
      <w:bookmarkEnd w:id="2059"/>
      <w:bookmarkEnd w:id="2060"/>
      <w:bookmarkEnd w:id="2061"/>
      <w:bookmarkEnd w:id="2107"/>
      <w:bookmarkEnd w:id="2108"/>
      <w:bookmarkEnd w:id="2109"/>
      <w:bookmarkEnd w:id="2110"/>
      <w:bookmarkEnd w:id="2111"/>
    </w:p>
    <w:p w14:paraId="59586158" w14:textId="7FC5C62E" w:rsidR="007967F5" w:rsidRPr="00EE4EB7" w:rsidRDefault="007967F5" w:rsidP="004E35DC">
      <w:pPr>
        <w:pStyle w:val="01-S-Level2-BB"/>
        <w:spacing w:line="360" w:lineRule="auto"/>
        <w:jc w:val="left"/>
        <w:rPr>
          <w:sz w:val="20"/>
        </w:rPr>
      </w:pPr>
      <w:bookmarkStart w:id="2112" w:name="_Ref227643233"/>
      <w:r w:rsidRPr="00EE4EB7">
        <w:rPr>
          <w:sz w:val="20"/>
        </w:rPr>
        <w:t xml:space="preserve">All </w:t>
      </w:r>
      <w:bookmarkStart w:id="2113" w:name="_9kR3WTr26648HXK2unvphxGyqghDC36MU3i44IU"/>
      <w:r w:rsidRPr="00EE4EB7">
        <w:rPr>
          <w:sz w:val="20"/>
        </w:rPr>
        <w:t>Intellectual Property Rights</w:t>
      </w:r>
      <w:bookmarkEnd w:id="2113"/>
      <w:r w:rsidRPr="00EE4EB7">
        <w:rPr>
          <w:sz w:val="20"/>
        </w:rPr>
        <w:t xml:space="preserve"> in materials:</w:t>
      </w:r>
      <w:bookmarkEnd w:id="2112"/>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2114" w:name="_9kMH14K7aXv5FG9HMSJ17Cug0DC"/>
      <w:r w:rsidRPr="00EE4EB7">
        <w:rPr>
          <w:sz w:val="20"/>
        </w:rPr>
        <w:t>Contractor</w:t>
      </w:r>
      <w:bookmarkEnd w:id="2114"/>
      <w:r w:rsidRPr="00EE4EB7">
        <w:rPr>
          <w:sz w:val="20"/>
        </w:rPr>
        <w:t xml:space="preserve"> by or on behalf of </w:t>
      </w:r>
      <w:r w:rsidR="000034C9" w:rsidRPr="00EE4EB7">
        <w:rPr>
          <w:sz w:val="20"/>
        </w:rPr>
        <w:t>DfE</w:t>
      </w:r>
      <w:r w:rsidRPr="00EE4EB7">
        <w:rPr>
          <w:sz w:val="20"/>
        </w:rPr>
        <w:t xml:space="preserve"> </w:t>
      </w:r>
      <w:bookmarkStart w:id="2115" w:name="_DV_C170"/>
      <w:r w:rsidRPr="00EE4EB7">
        <w:rPr>
          <w:sz w:val="20"/>
        </w:rPr>
        <w:t xml:space="preserve">(the </w:t>
      </w:r>
      <w:r w:rsidRPr="00EE4EB7">
        <w:rPr>
          <w:b/>
          <w:sz w:val="20"/>
        </w:rPr>
        <w:t>“</w:t>
      </w:r>
      <w:bookmarkStart w:id="2116" w:name="_9kMHG5YVt3BCACHU9Hp16Iw105ptC"/>
      <w:r w:rsidRPr="00EE4EB7">
        <w:rPr>
          <w:b/>
          <w:sz w:val="20"/>
        </w:rPr>
        <w:t>DfE IP Materials</w:t>
      </w:r>
      <w:bookmarkEnd w:id="2116"/>
      <w:r w:rsidRPr="00EE4EB7">
        <w:rPr>
          <w:b/>
          <w:sz w:val="20"/>
        </w:rPr>
        <w:t>”</w:t>
      </w:r>
      <w:r w:rsidRPr="00EE4EB7">
        <w:rPr>
          <w:sz w:val="20"/>
        </w:rPr>
        <w:t xml:space="preserve">) </w:t>
      </w:r>
      <w:bookmarkStart w:id="2117" w:name="_DV_M185"/>
      <w:bookmarkEnd w:id="2115"/>
      <w:bookmarkEnd w:id="2117"/>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2118" w:name="_9kMHG5YVt4886ABLK399"/>
      <w:r w:rsidRPr="00EE4EB7">
        <w:rPr>
          <w:sz w:val="20"/>
        </w:rPr>
        <w:t>Crown</w:t>
      </w:r>
      <w:bookmarkEnd w:id="2118"/>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2119" w:name="_Ref227643128"/>
      <w:r w:rsidRPr="00EE4EB7">
        <w:rPr>
          <w:sz w:val="20"/>
        </w:rPr>
        <w:t>furnished to or made available to the Contractor by or on behalf of any Education Provider (the “</w:t>
      </w:r>
      <w:bookmarkStart w:id="2120" w:name="_9kMHG5YVt3BCACIWuz05Hv0z4osB"/>
      <w:bookmarkStart w:id="2121" w:name="_9kMHG5YVt3CDADANuz05Hv0z4osB"/>
      <w:r w:rsidRPr="00EE4EB7">
        <w:rPr>
          <w:b/>
          <w:sz w:val="20"/>
        </w:rPr>
        <w:t>EP IP Materials</w:t>
      </w:r>
      <w:bookmarkEnd w:id="2120"/>
      <w:bookmarkEnd w:id="2121"/>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2122" w:name="_9kMIH5YVt4667EKUK390mIN5BGyk4HG"/>
      <w:r w:rsidRPr="00EE4EB7">
        <w:rPr>
          <w:sz w:val="20"/>
        </w:rPr>
        <w:t>for the Contractor</w:t>
      </w:r>
      <w:bookmarkEnd w:id="2122"/>
      <w:r w:rsidRPr="00EE4EB7">
        <w:rPr>
          <w:sz w:val="20"/>
        </w:rPr>
        <w:t xml:space="preserve"> on behalf of </w:t>
      </w:r>
      <w:bookmarkStart w:id="2123"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2124" w:name="_DV_C172"/>
      <w:bookmarkEnd w:id="2123"/>
      <w:r w:rsidRPr="00EE4EB7">
        <w:rPr>
          <w:sz w:val="20"/>
        </w:rPr>
        <w:t xml:space="preserve">(the </w:t>
      </w:r>
      <w:bookmarkStart w:id="2125" w:name="_9kMH4L6ZWu9A69EM"/>
      <w:r w:rsidRPr="00EE4EB7">
        <w:rPr>
          <w:b/>
          <w:sz w:val="20"/>
        </w:rPr>
        <w:t>"</w:t>
      </w:r>
      <w:bookmarkEnd w:id="2125"/>
      <w:r w:rsidRPr="00EE4EB7">
        <w:rPr>
          <w:b/>
          <w:sz w:val="20"/>
        </w:rPr>
        <w:t>Service Specific IP Materials</w:t>
      </w:r>
      <w:bookmarkStart w:id="2126" w:name="_9kMH5M6ZWu9A69EM"/>
      <w:r w:rsidRPr="00EE4EB7">
        <w:rPr>
          <w:b/>
          <w:sz w:val="20"/>
        </w:rPr>
        <w:t>"</w:t>
      </w:r>
      <w:bookmarkEnd w:id="2126"/>
      <w:r w:rsidRPr="00EE4EB7">
        <w:rPr>
          <w:sz w:val="20"/>
        </w:rPr>
        <w:t>) shall</w:t>
      </w:r>
      <w:bookmarkStart w:id="2127" w:name="_DV_M187"/>
      <w:bookmarkEnd w:id="2124"/>
      <w:bookmarkEnd w:id="2127"/>
      <w:r w:rsidRPr="00EE4EB7">
        <w:rPr>
          <w:sz w:val="20"/>
        </w:rPr>
        <w:t xml:space="preserve"> vest in </w:t>
      </w:r>
      <w:bookmarkEnd w:id="2119"/>
      <w:r w:rsidR="000034C9" w:rsidRPr="00EE4EB7">
        <w:rPr>
          <w:sz w:val="20"/>
        </w:rPr>
        <w:t>DfE</w:t>
      </w:r>
      <w:r w:rsidRPr="00EE4EB7">
        <w:rPr>
          <w:sz w:val="20"/>
        </w:rPr>
        <w:t xml:space="preserve"> (save for Copyright and </w:t>
      </w:r>
      <w:bookmarkStart w:id="2128" w:name="_9kR3WTr26648IT2pqZasxXW43t755"/>
      <w:r w:rsidRPr="00EE4EB7">
        <w:rPr>
          <w:sz w:val="20"/>
        </w:rPr>
        <w:t xml:space="preserve">Database </w:t>
      </w:r>
      <w:bookmarkEnd w:id="2128"/>
      <w:r w:rsidRPr="00EE4EB7">
        <w:rPr>
          <w:sz w:val="20"/>
        </w:rPr>
        <w:t xml:space="preserve">Rights which shall vest in the </w:t>
      </w:r>
      <w:bookmarkStart w:id="2129" w:name="_9kMIH5YVt4886ABLK399"/>
      <w:r w:rsidRPr="00EE4EB7">
        <w:rPr>
          <w:sz w:val="20"/>
        </w:rPr>
        <w:t>Crown</w:t>
      </w:r>
      <w:bookmarkEnd w:id="2129"/>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2130" w:name="_9kMH15L7aXv5FG9HMSJ17Cug0DC"/>
      <w:r w:rsidRPr="00EE4EB7">
        <w:rPr>
          <w:sz w:val="20"/>
        </w:rPr>
        <w:t>Contractor</w:t>
      </w:r>
      <w:bookmarkEnd w:id="2130"/>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2131" w:name="_DV_M189"/>
      <w:bookmarkEnd w:id="2131"/>
      <w:r w:rsidRPr="00EE4EB7">
        <w:rPr>
          <w:sz w:val="20"/>
        </w:rPr>
        <w:t xml:space="preserve">IP Materials without </w:t>
      </w:r>
      <w:bookmarkStart w:id="2132" w:name="_9kMOFP6ZWu5778FKSAI"/>
      <w:r w:rsidR="000034C9" w:rsidRPr="00EE4EB7">
        <w:rPr>
          <w:sz w:val="20"/>
        </w:rPr>
        <w:t>DfE</w:t>
      </w:r>
      <w:r w:rsidRPr="00EE4EB7">
        <w:rPr>
          <w:sz w:val="20"/>
        </w:rPr>
        <w:t>’s</w:t>
      </w:r>
      <w:bookmarkEnd w:id="2132"/>
      <w:r w:rsidRPr="00EE4EB7">
        <w:rPr>
          <w:sz w:val="20"/>
        </w:rPr>
        <w:t xml:space="preserve"> approval save to the extent necessary for the performance by the </w:t>
      </w:r>
      <w:bookmarkStart w:id="2133" w:name="_9kMH16M7aXv5FG9HMSJ17Cug0DC"/>
      <w:r w:rsidRPr="00EE4EB7">
        <w:rPr>
          <w:sz w:val="20"/>
        </w:rPr>
        <w:t>Contractor</w:t>
      </w:r>
      <w:bookmarkEnd w:id="2133"/>
      <w:r w:rsidRPr="00EE4EB7">
        <w:rPr>
          <w:sz w:val="20"/>
        </w:rPr>
        <w:t xml:space="preserve"> of its obligations under the </w:t>
      </w:r>
      <w:bookmarkStart w:id="2134" w:name="_9kMK8M6ZWu5997CFOI06Btfz"/>
      <w:r w:rsidRPr="00EE4EB7">
        <w:rPr>
          <w:sz w:val="20"/>
        </w:rPr>
        <w:t>Call-Off Contract</w:t>
      </w:r>
      <w:bookmarkEnd w:id="2134"/>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2135" w:name="_DV_C180"/>
      <w:r w:rsidRPr="00EE4EB7">
        <w:rPr>
          <w:sz w:val="20"/>
        </w:rPr>
        <w:t>The</w:t>
      </w:r>
      <w:bookmarkStart w:id="2136" w:name="_DV_M191"/>
      <w:bookmarkEnd w:id="2135"/>
      <w:bookmarkEnd w:id="2136"/>
      <w:r w:rsidRPr="00EE4EB7">
        <w:rPr>
          <w:sz w:val="20"/>
        </w:rPr>
        <w:t xml:space="preserve"> </w:t>
      </w:r>
      <w:bookmarkStart w:id="2137" w:name="_9kMH17N7aXv5FG9HMSJ17Cug0DC"/>
      <w:r w:rsidRPr="00EE4EB7">
        <w:rPr>
          <w:sz w:val="20"/>
        </w:rPr>
        <w:t>Contractor</w:t>
      </w:r>
      <w:bookmarkEnd w:id="2137"/>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2138" w:name="_9kMHG5YVt4886AJZM4wpxrjzI0sijFE58OW5k66"/>
      <w:r w:rsidRPr="00EE4EB7">
        <w:rPr>
          <w:sz w:val="20"/>
        </w:rPr>
        <w:t>Intellectual Property Rights</w:t>
      </w:r>
      <w:bookmarkEnd w:id="2138"/>
      <w:r w:rsidRPr="00EE4EB7">
        <w:rPr>
          <w:sz w:val="20"/>
        </w:rPr>
        <w:t xml:space="preserve"> which may subsist in the </w:t>
      </w:r>
      <w:bookmarkStart w:id="2139" w:name="_DV_C181"/>
      <w:r w:rsidRPr="00EE4EB7">
        <w:rPr>
          <w:sz w:val="20"/>
        </w:rPr>
        <w:t xml:space="preserve">Service Specific </w:t>
      </w:r>
      <w:bookmarkStart w:id="2140" w:name="_DV_M192"/>
      <w:bookmarkEnd w:id="2139"/>
      <w:bookmarkEnd w:id="2140"/>
      <w:r w:rsidRPr="00EE4EB7">
        <w:rPr>
          <w:sz w:val="20"/>
        </w:rPr>
        <w:t xml:space="preserve">IP Materials (save for Copyright and Database Rights which it hereby assigns to the </w:t>
      </w:r>
      <w:bookmarkStart w:id="2141" w:name="_9kMJI5YVt4886ABLK399"/>
      <w:r w:rsidRPr="00EE4EB7">
        <w:rPr>
          <w:sz w:val="20"/>
        </w:rPr>
        <w:t>Crown</w:t>
      </w:r>
      <w:bookmarkEnd w:id="2141"/>
      <w:r w:rsidRPr="00EE4EB7">
        <w:rPr>
          <w:sz w:val="20"/>
        </w:rPr>
        <w:t xml:space="preserve"> or undertakes to procure the assignment of to the </w:t>
      </w:r>
      <w:bookmarkStart w:id="2142" w:name="_9kMKJ5YVt4886ABLK399"/>
      <w:r w:rsidRPr="00EE4EB7">
        <w:rPr>
          <w:sz w:val="20"/>
        </w:rPr>
        <w:t>Crown</w:t>
      </w:r>
      <w:bookmarkEnd w:id="2142"/>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143" w:name="_9kMIH5YVt4886AJZM4wpxrjzI0sijFE58OW5k66"/>
      <w:r w:rsidRPr="00EE4EB7">
        <w:rPr>
          <w:sz w:val="20"/>
        </w:rPr>
        <w:t>Intellectual Property Rights</w:t>
      </w:r>
      <w:bookmarkEnd w:id="2143"/>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144" w:name="_9kMLK5YVt4886ABLK399"/>
      <w:r w:rsidRPr="00EE4EB7">
        <w:rPr>
          <w:sz w:val="20"/>
        </w:rPr>
        <w:t>Crown</w:t>
      </w:r>
      <w:bookmarkEnd w:id="2144"/>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145" w:name="_9kMH2J6ZWu8GD9DD"/>
      <w:r w:rsidRPr="00EE4EB7">
        <w:rPr>
          <w:sz w:val="20"/>
        </w:rPr>
        <w:t>.</w:t>
      </w:r>
      <w:bookmarkEnd w:id="2145"/>
      <w:r w:rsidRPr="00EE4EB7">
        <w:rPr>
          <w:sz w:val="20"/>
        </w:rPr>
        <w:t xml:space="preserve">  The </w:t>
      </w:r>
      <w:bookmarkStart w:id="2146" w:name="_9kMH18O7aXv5FG9HMSJ17Cug0DC"/>
      <w:r w:rsidRPr="00EE4EB7">
        <w:rPr>
          <w:sz w:val="20"/>
        </w:rPr>
        <w:t>Contractor</w:t>
      </w:r>
      <w:bookmarkEnd w:id="2146"/>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147" w:name="_9kMPBK6ZWu5778FKSAI"/>
      <w:r w:rsidR="000034C9" w:rsidRPr="00EE4EB7">
        <w:rPr>
          <w:sz w:val="20"/>
        </w:rPr>
        <w:t>DfE</w:t>
      </w:r>
      <w:r w:rsidRPr="00EE4EB7">
        <w:rPr>
          <w:sz w:val="20"/>
        </w:rPr>
        <w:t>’s</w:t>
      </w:r>
      <w:bookmarkEnd w:id="2147"/>
      <w:r w:rsidRPr="00EE4EB7">
        <w:rPr>
          <w:sz w:val="20"/>
        </w:rPr>
        <w:t xml:space="preserve"> or the </w:t>
      </w:r>
      <w:bookmarkStart w:id="2148" w:name="_9kMML5YVt4886ABLK399"/>
      <w:r w:rsidRPr="00EE4EB7">
        <w:rPr>
          <w:sz w:val="20"/>
        </w:rPr>
        <w:t>Crown’s</w:t>
      </w:r>
      <w:bookmarkEnd w:id="2148"/>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149" w:name="_DV_C185"/>
      <w:r w:rsidRPr="00EE4EB7">
        <w:rPr>
          <w:sz w:val="20"/>
        </w:rPr>
        <w:t>The</w:t>
      </w:r>
      <w:bookmarkStart w:id="2150" w:name="_DV_M194"/>
      <w:bookmarkEnd w:id="2149"/>
      <w:bookmarkEnd w:id="2150"/>
      <w:r w:rsidRPr="00EE4EB7">
        <w:rPr>
          <w:sz w:val="20"/>
        </w:rPr>
        <w:t xml:space="preserve"> </w:t>
      </w:r>
      <w:bookmarkStart w:id="2151" w:name="_9kMH19P7aXv5FG9HMSJ17Cug0DC"/>
      <w:r w:rsidRPr="00EE4EB7">
        <w:rPr>
          <w:sz w:val="20"/>
        </w:rPr>
        <w:t>Contractor</w:t>
      </w:r>
      <w:bookmarkEnd w:id="2151"/>
      <w:r w:rsidRPr="00EE4EB7">
        <w:rPr>
          <w:sz w:val="20"/>
        </w:rPr>
        <w:t xml:space="preserve"> shall waive </w:t>
      </w:r>
      <w:bookmarkStart w:id="2152" w:name="_DV_M195"/>
      <w:bookmarkEnd w:id="2152"/>
      <w:r w:rsidRPr="00EE4EB7">
        <w:rPr>
          <w:sz w:val="20"/>
        </w:rPr>
        <w:t xml:space="preserve">or procure a waiver on an irrevocable and unconditional basis of any moral rights subsisting in copyright produced by or in connection with the </w:t>
      </w:r>
      <w:bookmarkStart w:id="2153" w:name="_9kMK9N6ZWu5997CFOI06Btfz"/>
      <w:r w:rsidRPr="00EE4EB7">
        <w:rPr>
          <w:sz w:val="20"/>
        </w:rPr>
        <w:t>Call-Off Contract</w:t>
      </w:r>
      <w:bookmarkEnd w:id="2153"/>
      <w:r w:rsidRPr="00EE4EB7">
        <w:rPr>
          <w:sz w:val="20"/>
        </w:rPr>
        <w:t xml:space="preserve"> or the performanc</w:t>
      </w:r>
      <w:bookmarkStart w:id="2154" w:name="_9kMKAO6ZWu5997CFOI06Btfz"/>
      <w:r w:rsidRPr="00EE4EB7">
        <w:rPr>
          <w:sz w:val="20"/>
        </w:rPr>
        <w:t>e of the</w:t>
      </w:r>
      <w:bookmarkEnd w:id="2154"/>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155" w:name="_Ref53664632"/>
      <w:r w:rsidRPr="00EE4EB7">
        <w:rPr>
          <w:sz w:val="20"/>
        </w:rPr>
        <w:t xml:space="preserve">The </w:t>
      </w:r>
      <w:bookmarkStart w:id="2156" w:name="_9kMH1AQ7aXv5FG9HMSJ17Cug0DC"/>
      <w:r w:rsidRPr="00EE4EB7">
        <w:rPr>
          <w:sz w:val="20"/>
        </w:rPr>
        <w:t>Contractor</w:t>
      </w:r>
      <w:bookmarkEnd w:id="2156"/>
      <w:r w:rsidRPr="00EE4EB7">
        <w:rPr>
          <w:sz w:val="20"/>
        </w:rPr>
        <w:t xml:space="preserve"> shall ensure that the third party owner of any </w:t>
      </w:r>
      <w:bookmarkStart w:id="2157" w:name="_9kMJI5YVt4886AJZM4wpxrjzI0sijFE58OW5k66"/>
      <w:r w:rsidRPr="00EE4EB7">
        <w:rPr>
          <w:sz w:val="20"/>
        </w:rPr>
        <w:t>Intellectual Property Rights</w:t>
      </w:r>
      <w:bookmarkEnd w:id="2157"/>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158" w:name="_9kMKJ5YVt4886AJZM4wpxrjzI0sijFE58OW5k66"/>
      <w:r w:rsidRPr="00EE4EB7">
        <w:rPr>
          <w:sz w:val="20"/>
        </w:rPr>
        <w:t>Intellectual Property Rights</w:t>
      </w:r>
      <w:bookmarkEnd w:id="2158"/>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159" w:name="_9kMNM5YVt4667FGdbpm5yly"/>
      <w:r w:rsidRPr="00EE4EB7">
        <w:rPr>
          <w:sz w:val="20"/>
        </w:rPr>
        <w:t>transfer</w:t>
      </w:r>
      <w:bookmarkEnd w:id="2159"/>
      <w:r w:rsidRPr="00EE4EB7">
        <w:rPr>
          <w:sz w:val="20"/>
        </w:rPr>
        <w:t xml:space="preserve">, novate or assign to a Replacement Contractor. The </w:t>
      </w:r>
      <w:bookmarkStart w:id="2160" w:name="_9kMH22H7aXv5FG9HMSJ17Cug0DC"/>
      <w:r w:rsidRPr="00EE4EB7">
        <w:rPr>
          <w:sz w:val="20"/>
        </w:rPr>
        <w:t>Contractor</w:t>
      </w:r>
      <w:bookmarkEnd w:id="2160"/>
      <w:r w:rsidRPr="00EE4EB7">
        <w:rPr>
          <w:sz w:val="20"/>
        </w:rPr>
        <w:t xml:space="preserve"> shall notify </w:t>
      </w:r>
      <w:r w:rsidR="000034C9" w:rsidRPr="00EE4EB7">
        <w:rPr>
          <w:sz w:val="20"/>
        </w:rPr>
        <w:t>DfE</w:t>
      </w:r>
      <w:r w:rsidRPr="00EE4EB7">
        <w:rPr>
          <w:sz w:val="20"/>
        </w:rPr>
        <w:t xml:space="preserve"> of any third party </w:t>
      </w:r>
      <w:bookmarkStart w:id="2161" w:name="_9kMLK5YVt4886AJZM4wpxrjzI0sijFE58OW5k66"/>
      <w:r w:rsidRPr="00EE4EB7">
        <w:rPr>
          <w:sz w:val="20"/>
        </w:rPr>
        <w:t>Intellectual Property Rights</w:t>
      </w:r>
      <w:bookmarkEnd w:id="2161"/>
      <w:r w:rsidRPr="00EE4EB7">
        <w:rPr>
          <w:sz w:val="20"/>
        </w:rPr>
        <w:t xml:space="preserve"> to be used in connection with the </w:t>
      </w:r>
      <w:bookmarkStart w:id="2162" w:name="_9kMKBP6ZWu5997CFOI06Btfz"/>
      <w:r w:rsidRPr="00EE4EB7">
        <w:rPr>
          <w:sz w:val="20"/>
        </w:rPr>
        <w:t>Call-Off Contract</w:t>
      </w:r>
      <w:bookmarkEnd w:id="2162"/>
      <w:r w:rsidRPr="00EE4EB7">
        <w:rPr>
          <w:sz w:val="20"/>
        </w:rPr>
        <w:t xml:space="preserve"> prior to their use in connection </w:t>
      </w:r>
      <w:bookmarkStart w:id="2163" w:name="_9kML3G6ZWu5997CFOI06Btfz"/>
      <w:r w:rsidRPr="00EE4EB7">
        <w:rPr>
          <w:sz w:val="20"/>
        </w:rPr>
        <w:t>with the</w:t>
      </w:r>
      <w:bookmarkEnd w:id="2163"/>
      <w:r w:rsidRPr="00EE4EB7">
        <w:rPr>
          <w:sz w:val="20"/>
        </w:rPr>
        <w:t xml:space="preserve"> Call-Off Contract or the creation or development of the</w:t>
      </w:r>
      <w:bookmarkStart w:id="2164" w:name="_DV_C196"/>
      <w:r w:rsidRPr="00EE4EB7">
        <w:rPr>
          <w:sz w:val="20"/>
        </w:rPr>
        <w:t xml:space="preserve"> Service Specific</w:t>
      </w:r>
      <w:bookmarkStart w:id="2165" w:name="_DV_M203"/>
      <w:bookmarkEnd w:id="2164"/>
      <w:bookmarkEnd w:id="2165"/>
      <w:r w:rsidR="00F93E29" w:rsidRPr="00EE4EB7">
        <w:rPr>
          <w:sz w:val="20"/>
        </w:rPr>
        <w:t xml:space="preserve"> IP Materials.</w:t>
      </w:r>
      <w:bookmarkEnd w:id="2155"/>
    </w:p>
    <w:p w14:paraId="5FBDD0B7" w14:textId="01AA462C" w:rsidR="007967F5" w:rsidRPr="00EE4EB7" w:rsidRDefault="007967F5" w:rsidP="004E35DC">
      <w:pPr>
        <w:pStyle w:val="01-S-Level2-BB"/>
        <w:spacing w:line="360" w:lineRule="auto"/>
        <w:jc w:val="left"/>
        <w:rPr>
          <w:sz w:val="20"/>
        </w:rPr>
      </w:pPr>
      <w:bookmarkStart w:id="2166" w:name="_Ref53663842"/>
      <w:bookmarkStart w:id="2167" w:name="_DV_C211"/>
      <w:bookmarkStart w:id="2168"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166"/>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169" w:name="_Ref53764532"/>
      <w:r w:rsidRPr="00EE4EB7">
        <w:rPr>
          <w:sz w:val="20"/>
        </w:rPr>
        <w:t>the performance and functionality of the replaced or modified item is at least equivalent to the performance and functionality of the original item;</w:t>
      </w:r>
      <w:bookmarkEnd w:id="2169"/>
    </w:p>
    <w:p w14:paraId="5F581152" w14:textId="7699D18E" w:rsidR="007967F5" w:rsidRPr="00EE4EB7" w:rsidRDefault="007967F5" w:rsidP="004E35DC">
      <w:pPr>
        <w:pStyle w:val="01-S-Level4-BB"/>
        <w:spacing w:line="360" w:lineRule="auto"/>
        <w:jc w:val="left"/>
        <w:rPr>
          <w:sz w:val="20"/>
        </w:rPr>
      </w:pPr>
      <w:bookmarkStart w:id="2170" w:name="_Ref53764544"/>
      <w:r w:rsidRPr="00EE4EB7">
        <w:rPr>
          <w:sz w:val="20"/>
        </w:rPr>
        <w:t>the replaced or modified item does not have an adverse effect on any other services;</w:t>
      </w:r>
      <w:bookmarkEnd w:id="2170"/>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715888F7"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9349E8A"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171" w:name="_Ref53663524"/>
      <w:r w:rsidRPr="00EE4EB7">
        <w:rPr>
          <w:sz w:val="20"/>
        </w:rPr>
        <w:t>The</w:t>
      </w:r>
      <w:bookmarkStart w:id="2172" w:name="_DV_M235"/>
      <w:bookmarkEnd w:id="2167"/>
      <w:bookmarkEnd w:id="2172"/>
      <w:r w:rsidRPr="00EE4EB7">
        <w:rPr>
          <w:sz w:val="20"/>
        </w:rPr>
        <w:t xml:space="preserve"> </w:t>
      </w:r>
      <w:bookmarkStart w:id="2173" w:name="_9kMH44H7aXv5FG9HMSJ17Cug0DC"/>
      <w:r w:rsidRPr="00EE4EB7">
        <w:rPr>
          <w:sz w:val="20"/>
        </w:rPr>
        <w:t>Contractor</w:t>
      </w:r>
      <w:bookmarkEnd w:id="2173"/>
      <w:r w:rsidRPr="00EE4EB7">
        <w:rPr>
          <w:sz w:val="20"/>
        </w:rPr>
        <w:t xml:space="preserve"> grants to </w:t>
      </w:r>
      <w:r w:rsidR="000034C9" w:rsidRPr="00EE4EB7">
        <w:rPr>
          <w:sz w:val="20"/>
        </w:rPr>
        <w:t>DfE</w:t>
      </w:r>
      <w:r w:rsidRPr="00EE4EB7">
        <w:rPr>
          <w:sz w:val="20"/>
        </w:rPr>
        <w:t xml:space="preserve"> and, if requested by </w:t>
      </w:r>
      <w:bookmarkStart w:id="2174" w:name="_9kMH11H7aXv6889GLTBJ"/>
      <w:r w:rsidRPr="00EE4EB7">
        <w:rPr>
          <w:sz w:val="20"/>
        </w:rPr>
        <w:t>DfE</w:t>
      </w:r>
      <w:bookmarkEnd w:id="2174"/>
      <w:r w:rsidRPr="00EE4EB7">
        <w:rPr>
          <w:sz w:val="20"/>
        </w:rPr>
        <w:t xml:space="preserve">, to a Replacement Contractor or a Reliance Party, a royalty-free, perpetual, irrevocable and non-exclusive licence (with a right to sub-licence) to use any </w:t>
      </w:r>
      <w:bookmarkStart w:id="2175" w:name="_9kMH1I6ZWu5997BKaN5xqysk0J1tjkGF69PX6l7"/>
      <w:r w:rsidRPr="00EE4EB7">
        <w:rPr>
          <w:sz w:val="20"/>
        </w:rPr>
        <w:t>Intellectual Property Rights</w:t>
      </w:r>
      <w:bookmarkEnd w:id="2175"/>
      <w:r w:rsidRPr="00EE4EB7">
        <w:rPr>
          <w:sz w:val="20"/>
        </w:rPr>
        <w:t xml:space="preserve"> the </w:t>
      </w:r>
      <w:bookmarkStart w:id="2176" w:name="_9kMH45I7aXv5FG9HMSJ17Cug0DC"/>
      <w:r w:rsidRPr="00EE4EB7">
        <w:rPr>
          <w:sz w:val="20"/>
        </w:rPr>
        <w:t>Contractor</w:t>
      </w:r>
      <w:bookmarkEnd w:id="2176"/>
      <w:r w:rsidRPr="00EE4EB7">
        <w:rPr>
          <w:sz w:val="20"/>
        </w:rPr>
        <w:t xml:space="preserve"> owned or developed prior to the Effective Date or otherwise not i</w:t>
      </w:r>
      <w:bookmarkStart w:id="2177" w:name="_DV_C212"/>
      <w:r w:rsidRPr="00EE4EB7">
        <w:rPr>
          <w:sz w:val="20"/>
        </w:rPr>
        <w:t xml:space="preserve">n connection with the </w:t>
      </w:r>
      <w:bookmarkStart w:id="2178" w:name="_9kML9M6ZWu5997CFOI06Btfz"/>
      <w:r w:rsidRPr="00EE4EB7">
        <w:rPr>
          <w:sz w:val="20"/>
        </w:rPr>
        <w:t>Call-Off Contract</w:t>
      </w:r>
      <w:bookmarkEnd w:id="2178"/>
      <w:r w:rsidRPr="00EE4EB7">
        <w:rPr>
          <w:sz w:val="20"/>
        </w:rPr>
        <w:t xml:space="preserve"> </w:t>
      </w:r>
      <w:bookmarkEnd w:id="2177"/>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179" w:name="_9kMLK5YVt4667EIbWsgv"/>
      <w:r w:rsidRPr="00EE4EB7">
        <w:rPr>
          <w:sz w:val="20"/>
        </w:rPr>
        <w:t>order</w:t>
      </w:r>
      <w:bookmarkEnd w:id="2179"/>
      <w:r w:rsidRPr="00EE4EB7">
        <w:rPr>
          <w:sz w:val="20"/>
        </w:rPr>
        <w:t xml:space="preserve"> to exercise its rights and take the benefi</w:t>
      </w:r>
      <w:bookmarkStart w:id="2180" w:name="_9kR3WTr26649AJFx38qcw3ytsB4t43ACykfBTL3"/>
      <w:r w:rsidRPr="00EE4EB7">
        <w:rPr>
          <w:sz w:val="20"/>
        </w:rPr>
        <w:t>t of the Call-Off Contract including the</w:t>
      </w:r>
      <w:bookmarkEnd w:id="2180"/>
      <w:r w:rsidRPr="00EE4EB7">
        <w:rPr>
          <w:sz w:val="20"/>
        </w:rPr>
        <w:t xml:space="preserve"> Services provided and the use and further development of the IP Materials</w:t>
      </w:r>
      <w:bookmarkStart w:id="2181" w:name="_DV_C213"/>
      <w:bookmarkEnd w:id="2168"/>
      <w:r w:rsidRPr="00EE4EB7">
        <w:rPr>
          <w:sz w:val="20"/>
        </w:rPr>
        <w:t xml:space="preserve"> (in the case of a Reliance Party in accordance with the Reliance Letter).</w:t>
      </w:r>
      <w:bookmarkEnd w:id="2171"/>
      <w:r w:rsidRPr="00EE4EB7">
        <w:rPr>
          <w:sz w:val="20"/>
        </w:rPr>
        <w:t xml:space="preserve"> </w:t>
      </w:r>
    </w:p>
    <w:bookmarkEnd w:id="2181"/>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182" w:name="_9kMH46J7aXv5FG9HMSJ17Cug0DC"/>
      <w:r w:rsidR="007967F5" w:rsidRPr="00EE4EB7">
        <w:rPr>
          <w:sz w:val="20"/>
        </w:rPr>
        <w:t>Contractor</w:t>
      </w:r>
      <w:bookmarkEnd w:id="2182"/>
      <w:r w:rsidR="007967F5" w:rsidRPr="00EE4EB7">
        <w:rPr>
          <w:sz w:val="20"/>
        </w:rPr>
        <w:t xml:space="preserve"> in respect of the way in which it uses the Contractor IP.</w:t>
      </w:r>
      <w:bookmarkStart w:id="2183" w:name="_DV_C216"/>
    </w:p>
    <w:p w14:paraId="13101CD5" w14:textId="511E500C" w:rsidR="007967F5" w:rsidRPr="00EE4EB7" w:rsidRDefault="007967F5" w:rsidP="004E35DC">
      <w:pPr>
        <w:pStyle w:val="01-S-Level2-BB"/>
        <w:spacing w:line="360" w:lineRule="auto"/>
        <w:jc w:val="left"/>
        <w:rPr>
          <w:sz w:val="20"/>
        </w:rPr>
      </w:pPr>
      <w:bookmarkStart w:id="2184" w:name="_DV_C217"/>
      <w:bookmarkEnd w:id="2183"/>
      <w:r w:rsidRPr="00EE4EB7">
        <w:rPr>
          <w:sz w:val="20"/>
        </w:rPr>
        <w:lastRenderedPageBreak/>
        <w:t xml:space="preserve">If the </w:t>
      </w:r>
      <w:bookmarkStart w:id="2185" w:name="_9kMH47K7aXv5FG9HMSJ17Cug0DC"/>
      <w:r w:rsidRPr="00EE4EB7">
        <w:rPr>
          <w:sz w:val="20"/>
        </w:rPr>
        <w:t>Contractor</w:t>
      </w:r>
      <w:bookmarkEnd w:id="2185"/>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186" w:name="_9kMH2J6ZWu5997BKaN5xqysk0J1tjkGF69PX6l7"/>
      <w:r w:rsidRPr="00EE4EB7">
        <w:rPr>
          <w:sz w:val="20"/>
        </w:rPr>
        <w:t>Intellectual Property Rights</w:t>
      </w:r>
      <w:bookmarkEnd w:id="2186"/>
      <w:r w:rsidRPr="00EE4EB7">
        <w:rPr>
          <w:sz w:val="20"/>
        </w:rPr>
        <w:t xml:space="preserve"> that a third party may have in such Contractor IP, the </w:t>
      </w:r>
      <w:bookmarkStart w:id="2187" w:name="_9kMH48L7aXv5FG9HMSJ17Cug0DC"/>
      <w:r w:rsidRPr="00EE4EB7">
        <w:rPr>
          <w:sz w:val="20"/>
        </w:rPr>
        <w:t>Contractor</w:t>
      </w:r>
      <w:bookmarkEnd w:id="2187"/>
      <w:r w:rsidRPr="00EE4EB7">
        <w:rPr>
          <w:sz w:val="20"/>
        </w:rPr>
        <w:t xml:space="preserve"> shall use its reasonable endeavours to:</w:t>
      </w:r>
      <w:bookmarkStart w:id="2188" w:name="_DV_C218"/>
      <w:bookmarkEnd w:id="2184"/>
    </w:p>
    <w:p w14:paraId="5A9EDFED" w14:textId="16B92B9D" w:rsidR="007967F5" w:rsidRPr="00EE4EB7" w:rsidRDefault="007967F5" w:rsidP="004E35DC">
      <w:pPr>
        <w:pStyle w:val="01-S-Level3-BB"/>
        <w:spacing w:line="360" w:lineRule="auto"/>
        <w:jc w:val="left"/>
        <w:rPr>
          <w:sz w:val="20"/>
        </w:rPr>
      </w:pPr>
      <w:bookmarkStart w:id="2189" w:name="_DV_C219"/>
      <w:bookmarkEnd w:id="2188"/>
      <w:r w:rsidRPr="00EE4EB7">
        <w:rPr>
          <w:sz w:val="20"/>
        </w:rPr>
        <w:t xml:space="preserve">procure that the third party owner of any </w:t>
      </w:r>
      <w:bookmarkStart w:id="2190" w:name="_9kMH3K6ZWu5997BKaN5xqysk0J1tjkGF69PX6l7"/>
      <w:r w:rsidRPr="00EE4EB7">
        <w:rPr>
          <w:sz w:val="20"/>
        </w:rPr>
        <w:t>Intellectual Property Rights</w:t>
      </w:r>
      <w:bookmarkEnd w:id="2190"/>
      <w:r w:rsidRPr="00EE4EB7">
        <w:rPr>
          <w:sz w:val="20"/>
        </w:rPr>
        <w:t xml:space="preserve"> that are or that may be used to perform the </w:t>
      </w:r>
      <w:bookmarkStart w:id="2191" w:name="_9kMLAN6ZWu5997CFOI06Btfz"/>
      <w:r w:rsidRPr="00EE4EB7">
        <w:rPr>
          <w:sz w:val="20"/>
        </w:rPr>
        <w:t>Call-Off Contract</w:t>
      </w:r>
      <w:bookmarkEnd w:id="2191"/>
      <w:r w:rsidRPr="00EE4EB7">
        <w:rPr>
          <w:sz w:val="20"/>
        </w:rPr>
        <w:t xml:space="preserve"> grants to </w:t>
      </w:r>
      <w:r w:rsidR="000034C9" w:rsidRPr="00EE4EB7">
        <w:rPr>
          <w:sz w:val="20"/>
        </w:rPr>
        <w:t>DfE</w:t>
      </w:r>
      <w:r w:rsidRPr="00EE4EB7">
        <w:rPr>
          <w:sz w:val="20"/>
        </w:rPr>
        <w:t xml:space="preserve"> a licence on the </w:t>
      </w:r>
      <w:bookmarkStart w:id="2192" w:name="_9kMH4L6ZWu5778FFdPu3"/>
      <w:r w:rsidRPr="00EE4EB7">
        <w:rPr>
          <w:sz w:val="20"/>
        </w:rPr>
        <w:t>terms</w:t>
      </w:r>
      <w:bookmarkEnd w:id="2192"/>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13.10</w:t>
      </w:r>
      <w:r w:rsidR="00551D2C" w:rsidRPr="004E35DC">
        <w:rPr>
          <w:b/>
          <w:sz w:val="20"/>
        </w:rPr>
        <w:fldChar w:fldCharType="end"/>
      </w:r>
      <w:r w:rsidRPr="00EE4EB7">
        <w:rPr>
          <w:sz w:val="20"/>
        </w:rPr>
        <w:t>; or</w:t>
      </w:r>
      <w:bookmarkStart w:id="2193" w:name="_DV_C221"/>
      <w:bookmarkEnd w:id="2189"/>
    </w:p>
    <w:p w14:paraId="7F4F020F" w14:textId="799701CB" w:rsidR="007967F5" w:rsidRPr="00EE4EB7" w:rsidRDefault="007967F5" w:rsidP="004E35DC">
      <w:pPr>
        <w:pStyle w:val="01-S-Level3-BB"/>
        <w:spacing w:line="360" w:lineRule="auto"/>
        <w:jc w:val="left"/>
        <w:rPr>
          <w:sz w:val="20"/>
        </w:rPr>
      </w:pPr>
      <w:r w:rsidRPr="00EE4EB7">
        <w:rPr>
          <w:sz w:val="20"/>
        </w:rPr>
        <w:t xml:space="preserve">if the </w:t>
      </w:r>
      <w:bookmarkStart w:id="2194" w:name="_9kMH49M7aXv5FG9HMSJ17Cug0DC"/>
      <w:r w:rsidRPr="00EE4EB7">
        <w:rPr>
          <w:sz w:val="20"/>
        </w:rPr>
        <w:t>Contractor</w:t>
      </w:r>
      <w:bookmarkEnd w:id="2194"/>
      <w:r w:rsidRPr="00EE4EB7">
        <w:rPr>
          <w:sz w:val="20"/>
        </w:rPr>
        <w:t xml:space="preserve"> is itself a licensee of those rights and is able to do so under the </w:t>
      </w:r>
      <w:bookmarkStart w:id="2195" w:name="_9kMH5M6ZWu5778FFdPu3"/>
      <w:r w:rsidRPr="00EE4EB7">
        <w:rPr>
          <w:sz w:val="20"/>
        </w:rPr>
        <w:t>terms</w:t>
      </w:r>
      <w:bookmarkEnd w:id="2195"/>
      <w:r w:rsidRPr="00EE4EB7">
        <w:rPr>
          <w:sz w:val="20"/>
        </w:rPr>
        <w:t xml:space="preserve"> of its licence, grant to </w:t>
      </w:r>
      <w:r w:rsidR="000034C9" w:rsidRPr="00EE4EB7">
        <w:rPr>
          <w:sz w:val="20"/>
        </w:rPr>
        <w:t>DfE</w:t>
      </w:r>
      <w:r w:rsidRPr="00EE4EB7">
        <w:rPr>
          <w:sz w:val="20"/>
        </w:rPr>
        <w:t xml:space="preserve"> a sub-licence on the </w:t>
      </w:r>
      <w:bookmarkStart w:id="2196" w:name="_9kMH6N6ZWu5778FFdPu3"/>
      <w:r w:rsidRPr="00EE4EB7">
        <w:rPr>
          <w:sz w:val="20"/>
        </w:rPr>
        <w:t>terms</w:t>
      </w:r>
      <w:bookmarkEnd w:id="2196"/>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13.14</w:t>
      </w:r>
      <w:r w:rsidR="00551D2C" w:rsidRPr="004E35DC">
        <w:rPr>
          <w:b/>
          <w:sz w:val="20"/>
        </w:rPr>
        <w:fldChar w:fldCharType="end"/>
      </w:r>
      <w:r w:rsidRPr="00EE4EB7">
        <w:rPr>
          <w:sz w:val="20"/>
        </w:rPr>
        <w:t>.</w:t>
      </w:r>
      <w:bookmarkStart w:id="2197" w:name="_DV_C222"/>
      <w:bookmarkEnd w:id="2193"/>
    </w:p>
    <w:p w14:paraId="792D9D30" w14:textId="43AB8FFA" w:rsidR="007967F5" w:rsidRPr="00EE4EB7" w:rsidRDefault="007967F5" w:rsidP="004E35DC">
      <w:pPr>
        <w:pStyle w:val="01-S-Level2-BB"/>
        <w:spacing w:line="360" w:lineRule="auto"/>
        <w:jc w:val="left"/>
        <w:rPr>
          <w:sz w:val="20"/>
        </w:rPr>
      </w:pPr>
      <w:bookmarkStart w:id="2198" w:name="_Ref227644034"/>
      <w:bookmarkEnd w:id="2197"/>
      <w:r w:rsidRPr="00EE4EB7">
        <w:rPr>
          <w:sz w:val="20"/>
        </w:rPr>
        <w:t xml:space="preserve">The </w:t>
      </w:r>
      <w:bookmarkStart w:id="2199" w:name="_9kMH4AN7aXv5FG9HMSJ17Cug0DC"/>
      <w:r w:rsidRPr="00EE4EB7">
        <w:rPr>
          <w:sz w:val="20"/>
        </w:rPr>
        <w:t>Contractor</w:t>
      </w:r>
      <w:bookmarkEnd w:id="2199"/>
      <w:r w:rsidRPr="00EE4EB7">
        <w:rPr>
          <w:sz w:val="20"/>
        </w:rPr>
        <w:t xml:space="preserve"> shall not knowingly do or permit to be done, or omit to do in connection with its use of </w:t>
      </w:r>
      <w:bookmarkStart w:id="2200" w:name="_9kMH4L6ZWu5997BKaN5xqysk0J1tjkGF69PX6l7"/>
      <w:r w:rsidRPr="00EE4EB7">
        <w:rPr>
          <w:sz w:val="20"/>
        </w:rPr>
        <w:t>Intellectual Property Rights</w:t>
      </w:r>
      <w:bookmarkEnd w:id="2200"/>
      <w:r w:rsidRPr="00EE4EB7">
        <w:rPr>
          <w:sz w:val="20"/>
        </w:rPr>
        <w:t xml:space="preserve"> which are or are to be </w:t>
      </w:r>
      <w:bookmarkStart w:id="2201" w:name="_9kR3WTr5DA68FS7F"/>
      <w:r w:rsidR="000034C9" w:rsidRPr="00EE4EB7">
        <w:rPr>
          <w:sz w:val="20"/>
        </w:rPr>
        <w:t>DfE</w:t>
      </w:r>
      <w:bookmarkEnd w:id="2201"/>
      <w:r w:rsidR="00A25B68" w:rsidRPr="00EE4EB7">
        <w:rPr>
          <w:sz w:val="20"/>
        </w:rPr>
        <w:t xml:space="preserve"> </w:t>
      </w:r>
      <w:r w:rsidRPr="00EE4EB7">
        <w:rPr>
          <w:sz w:val="20"/>
        </w:rPr>
        <w:t>IP Materials any act or thing which:</w:t>
      </w:r>
      <w:bookmarkEnd w:id="2198"/>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202" w:name="_Ref53663538"/>
      <w:bookmarkStart w:id="2203" w:name="_Ref227646980"/>
      <w:r w:rsidRPr="00EE4EB7">
        <w:rPr>
          <w:sz w:val="20"/>
        </w:rPr>
        <w:t xml:space="preserve">The </w:t>
      </w:r>
      <w:bookmarkStart w:id="2204" w:name="_9kMH4BO7aXv5FG9HMSJ17Cug0DC"/>
      <w:r w:rsidRPr="00EE4EB7">
        <w:rPr>
          <w:sz w:val="20"/>
        </w:rPr>
        <w:t>Contractor</w:t>
      </w:r>
      <w:bookmarkEnd w:id="2204"/>
      <w:r w:rsidRPr="00EE4EB7">
        <w:rPr>
          <w:sz w:val="20"/>
        </w:rPr>
        <w:t xml:space="preserve"> shall not use </w:t>
      </w:r>
      <w:bookmarkStart w:id="2205" w:name="_9kMH18O7aXv6889GLTBJ"/>
      <w:r w:rsidRPr="00EE4EB7">
        <w:rPr>
          <w:sz w:val="20"/>
        </w:rPr>
        <w:t>DfE’s</w:t>
      </w:r>
      <w:bookmarkEnd w:id="2205"/>
      <w:r w:rsidRPr="00EE4EB7">
        <w:rPr>
          <w:sz w:val="20"/>
        </w:rPr>
        <w:t xml:space="preserve"> branding unless it obtains DfE’s prior consent.</w:t>
      </w:r>
      <w:bookmarkEnd w:id="2202"/>
    </w:p>
    <w:p w14:paraId="02B3D72C" w14:textId="03C38D7B" w:rsidR="007967F5" w:rsidRPr="00EE4EB7" w:rsidRDefault="007967F5" w:rsidP="004E35DC">
      <w:pPr>
        <w:pStyle w:val="01-S-Level2-BB"/>
        <w:spacing w:line="360" w:lineRule="auto"/>
        <w:jc w:val="left"/>
        <w:rPr>
          <w:sz w:val="20"/>
        </w:rPr>
      </w:pPr>
      <w:bookmarkStart w:id="2206" w:name="_Ref53765005"/>
      <w:r w:rsidRPr="00EE4EB7">
        <w:rPr>
          <w:sz w:val="20"/>
        </w:rPr>
        <w:t xml:space="preserve">When using DfE Trade Marks the </w:t>
      </w:r>
      <w:bookmarkStart w:id="2207" w:name="_9kMH4CP7aXv5FG9HMSJ17Cug0DC"/>
      <w:r w:rsidRPr="00EE4EB7">
        <w:rPr>
          <w:sz w:val="20"/>
        </w:rPr>
        <w:t>Contractor</w:t>
      </w:r>
      <w:bookmarkEnd w:id="2207"/>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208" w:name="_9kMH4DQ7aXv5FG9HMSJ17Cug0DC"/>
      <w:r w:rsidRPr="00EE4EB7">
        <w:rPr>
          <w:sz w:val="20"/>
        </w:rPr>
        <w:t>Contractor</w:t>
      </w:r>
      <w:bookmarkEnd w:id="2208"/>
      <w:r w:rsidRPr="00EE4EB7">
        <w:rPr>
          <w:sz w:val="20"/>
        </w:rPr>
        <w:t xml:space="preserve"> may not:</w:t>
      </w:r>
      <w:bookmarkEnd w:id="2203"/>
      <w:bookmarkEnd w:id="2206"/>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EE4EB7"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209" w:name="_Ref227547097"/>
      <w:bookmarkStart w:id="2210" w:name="_Ref16483487"/>
      <w:bookmarkEnd w:id="1804"/>
      <w:bookmarkEnd w:id="1805"/>
    </w:p>
    <w:p w14:paraId="50F2D002" w14:textId="24CAA5B7" w:rsidR="00FB5ED1" w:rsidRPr="005A5F44" w:rsidRDefault="00FB5ED1" w:rsidP="004E35DC">
      <w:pPr>
        <w:pStyle w:val="01-S-Level1-BB"/>
        <w:jc w:val="left"/>
        <w:rPr>
          <w:sz w:val="20"/>
        </w:rPr>
      </w:pPr>
      <w:bookmarkStart w:id="2211" w:name="_Ref54699407"/>
      <w:bookmarkStart w:id="2212" w:name="_Ref53664442"/>
      <w:bookmarkStart w:id="2213" w:name="_Toc53670822"/>
      <w:bookmarkStart w:id="2214" w:name="_Toc53670934"/>
      <w:bookmarkStart w:id="2215" w:name="_Toc53670970"/>
      <w:bookmarkStart w:id="2216" w:name="_Toc53672252"/>
      <w:r w:rsidRPr="005A5F44">
        <w:rPr>
          <w:sz w:val="20"/>
        </w:rPr>
        <w:t>CONFIDENTIAL INFORMATION</w:t>
      </w:r>
      <w:bookmarkEnd w:id="2211"/>
    </w:p>
    <w:p w14:paraId="0E22B96B" w14:textId="3B25B010" w:rsidR="00FB5ED1" w:rsidRPr="00EE4EB7" w:rsidRDefault="00FB5ED1" w:rsidP="004E35DC">
      <w:pPr>
        <w:pStyle w:val="01-S-Level2-BB"/>
        <w:spacing w:line="360" w:lineRule="auto"/>
        <w:jc w:val="left"/>
        <w:rPr>
          <w:sz w:val="20"/>
        </w:rPr>
      </w:pPr>
      <w:bookmarkStart w:id="2217"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217"/>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218"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218"/>
      <w:r w:rsidRPr="00EE4EB7">
        <w:rPr>
          <w:sz w:val="20"/>
        </w:rPr>
        <w:t xml:space="preserve"> </w:t>
      </w:r>
    </w:p>
    <w:p w14:paraId="7981A990" w14:textId="1BF27D60" w:rsidR="00FB5ED1" w:rsidRPr="00EE4EB7" w:rsidRDefault="00FB5ED1" w:rsidP="004E35DC">
      <w:pPr>
        <w:pStyle w:val="01-S-Level2-BB"/>
        <w:spacing w:line="360" w:lineRule="auto"/>
        <w:jc w:val="left"/>
        <w:rPr>
          <w:sz w:val="20"/>
        </w:rPr>
      </w:pPr>
      <w:bookmarkStart w:id="2219"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61258">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219"/>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220" w:name="_Ref54702647"/>
      <w:r w:rsidRPr="00EE4EB7">
        <w:rPr>
          <w:sz w:val="20"/>
        </w:rPr>
        <w:t>The Contractor shall not, and shall procure that the Personnel do not, use any of DfE's Confidential Information received otherwise than for the purposes of the Call-Off Contract.</w:t>
      </w:r>
      <w:bookmarkEnd w:id="2220"/>
      <w:r w:rsidRPr="00EE4EB7">
        <w:rPr>
          <w:sz w:val="20"/>
        </w:rPr>
        <w:t xml:space="preserve"> </w:t>
      </w:r>
    </w:p>
    <w:p w14:paraId="18532382" w14:textId="27E40FAE"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221"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221"/>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6014F3D1" w:rsidR="00FB5ED1" w:rsidRPr="00EE4EB7" w:rsidRDefault="00FB5ED1" w:rsidP="004E35DC">
      <w:pPr>
        <w:pStyle w:val="01-S-Level3-BB"/>
        <w:spacing w:line="360" w:lineRule="auto"/>
        <w:jc w:val="left"/>
        <w:rPr>
          <w:sz w:val="20"/>
        </w:rPr>
      </w:pPr>
      <w:bookmarkStart w:id="2222"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61258">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61258">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222"/>
      <w:r w:rsidR="00251446">
        <w:rPr>
          <w:sz w:val="20"/>
        </w:rPr>
        <w:t>.</w:t>
      </w:r>
    </w:p>
    <w:p w14:paraId="30DF35DE" w14:textId="054DD3C1"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3E8D314"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B8F29A3"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223"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223"/>
    </w:p>
    <w:p w14:paraId="1E10C887" w14:textId="4071D0CC"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61258">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396F85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61258">
        <w:rPr>
          <w:b/>
          <w:sz w:val="20"/>
        </w:rPr>
        <w:t>14.11</w:t>
      </w:r>
      <w:r w:rsidR="003A53E8">
        <w:rPr>
          <w:b/>
          <w:sz w:val="20"/>
        </w:rPr>
        <w:fldChar w:fldCharType="end"/>
      </w:r>
      <w:r w:rsidRPr="00EE4EB7">
        <w:rPr>
          <w:sz w:val="20"/>
        </w:rPr>
        <w:t>.</w:t>
      </w:r>
    </w:p>
    <w:p w14:paraId="11F52A55" w14:textId="47EFA5B3"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61258">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41A75569"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224" w:name="_Ref54699415"/>
      <w:r w:rsidRPr="005A5F44">
        <w:rPr>
          <w:sz w:val="20"/>
        </w:rPr>
        <w:t>FREEDOM OF INFORMATION</w:t>
      </w:r>
      <w:bookmarkEnd w:id="2224"/>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212"/>
      <w:bookmarkEnd w:id="2213"/>
      <w:bookmarkEnd w:id="2214"/>
      <w:bookmarkEnd w:id="2215"/>
      <w:bookmarkEnd w:id="2216"/>
    </w:p>
    <w:p w14:paraId="042888C4" w14:textId="2B6E885D" w:rsidR="007967F5" w:rsidRPr="00EE4EB7" w:rsidRDefault="007967F5" w:rsidP="004E35DC">
      <w:pPr>
        <w:pStyle w:val="01-S-Level2-BB"/>
        <w:spacing w:line="360" w:lineRule="auto"/>
        <w:jc w:val="left"/>
        <w:rPr>
          <w:sz w:val="20"/>
        </w:rPr>
      </w:pPr>
      <w:bookmarkStart w:id="2225" w:name="_Ref227548714"/>
      <w:bookmarkEnd w:id="2209"/>
      <w:r w:rsidRPr="00EE4EB7">
        <w:rPr>
          <w:sz w:val="20"/>
        </w:rPr>
        <w:t xml:space="preserve">The </w:t>
      </w:r>
      <w:bookmarkStart w:id="2226" w:name="_9kMH2J6ZWu5998HIaHqAI"/>
      <w:r w:rsidRPr="00EE4EB7">
        <w:rPr>
          <w:sz w:val="20"/>
        </w:rPr>
        <w:t>Parties</w:t>
      </w:r>
      <w:bookmarkEnd w:id="2226"/>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225"/>
    </w:p>
    <w:p w14:paraId="60B7F27C" w14:textId="7C31DFCF" w:rsidR="007967F5" w:rsidRPr="00EE4EB7" w:rsidRDefault="007967F5" w:rsidP="004E35DC">
      <w:pPr>
        <w:pStyle w:val="01-S-Level1-BB"/>
        <w:spacing w:line="360" w:lineRule="auto"/>
        <w:jc w:val="left"/>
        <w:rPr>
          <w:sz w:val="20"/>
        </w:rPr>
      </w:pPr>
      <w:bookmarkStart w:id="2227" w:name="_Toc53670823"/>
      <w:bookmarkStart w:id="2228" w:name="_Toc53670935"/>
      <w:bookmarkStart w:id="2229" w:name="_Toc53670971"/>
      <w:bookmarkStart w:id="2230" w:name="_Toc53672253"/>
      <w:bookmarkStart w:id="2231" w:name="_Ref53759538"/>
      <w:bookmarkStart w:id="2232" w:name="_Ref54699445"/>
      <w:bookmarkStart w:id="2233" w:name="_Ref16483458"/>
      <w:bookmarkStart w:id="2234" w:name="_Ref506797178"/>
      <w:bookmarkStart w:id="2235" w:name="_Ref513358874"/>
      <w:bookmarkStart w:id="2236" w:name="_Ref513441559"/>
      <w:bookmarkEnd w:id="2210"/>
      <w:r w:rsidRPr="00EE4EB7">
        <w:rPr>
          <w:sz w:val="20"/>
        </w:rPr>
        <w:t>PUBLICITY AND PROMOTION</w:t>
      </w:r>
      <w:bookmarkEnd w:id="2227"/>
      <w:bookmarkEnd w:id="2228"/>
      <w:bookmarkEnd w:id="2229"/>
      <w:bookmarkEnd w:id="2230"/>
      <w:bookmarkEnd w:id="2231"/>
      <w:bookmarkEnd w:id="2232"/>
    </w:p>
    <w:p w14:paraId="655532FC" w14:textId="55C699B4" w:rsidR="007967F5" w:rsidRPr="00EE4EB7" w:rsidRDefault="007967F5" w:rsidP="004E35DC">
      <w:pPr>
        <w:pStyle w:val="01-S-Level2-BB"/>
        <w:spacing w:line="360" w:lineRule="auto"/>
        <w:jc w:val="left"/>
        <w:rPr>
          <w:sz w:val="20"/>
        </w:rPr>
      </w:pPr>
      <w:bookmarkStart w:id="2237"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238" w:name="_9kMH23I7aXv6889GLTBJ"/>
      <w:r w:rsidR="000034C9" w:rsidRPr="00EE4EB7">
        <w:rPr>
          <w:sz w:val="20"/>
        </w:rPr>
        <w:t>DfE</w:t>
      </w:r>
      <w:r w:rsidRPr="00EE4EB7">
        <w:rPr>
          <w:sz w:val="20"/>
        </w:rPr>
        <w:t>’s</w:t>
      </w:r>
      <w:bookmarkEnd w:id="2238"/>
      <w:r w:rsidRPr="00EE4EB7">
        <w:rPr>
          <w:sz w:val="20"/>
        </w:rPr>
        <w:t xml:space="preserve"> obligations under the FOIA, the EIR, the Regulations, or any policy requirements as to transparency, neither </w:t>
      </w:r>
      <w:bookmarkStart w:id="2239" w:name="_9kMH3K6ZWu5998HIaHqAI"/>
      <w:r w:rsidRPr="00EE4EB7">
        <w:rPr>
          <w:sz w:val="20"/>
        </w:rPr>
        <w:t>Party</w:t>
      </w:r>
      <w:bookmarkEnd w:id="2239"/>
      <w:r w:rsidRPr="00EE4EB7">
        <w:rPr>
          <w:sz w:val="20"/>
        </w:rPr>
        <w:t xml:space="preserve"> shall make any press announcement or publicise the </w:t>
      </w:r>
      <w:bookmarkStart w:id="2240" w:name="_9kMLBO6ZWu5997CFOI06Btfz"/>
      <w:r w:rsidRPr="00EE4EB7">
        <w:rPr>
          <w:sz w:val="20"/>
        </w:rPr>
        <w:t>Call-Off Contract</w:t>
      </w:r>
      <w:bookmarkEnd w:id="2240"/>
      <w:r w:rsidRPr="00EE4EB7">
        <w:rPr>
          <w:sz w:val="20"/>
        </w:rPr>
        <w:t xml:space="preserve"> or any part thereof in any way, except with the written consent of the other </w:t>
      </w:r>
      <w:bookmarkStart w:id="2241" w:name="_9kMH4L6ZWu5998HIaHqAI"/>
      <w:r w:rsidRPr="00EE4EB7">
        <w:rPr>
          <w:sz w:val="20"/>
        </w:rPr>
        <w:t>Party</w:t>
      </w:r>
      <w:bookmarkEnd w:id="2241"/>
      <w:r w:rsidRPr="00EE4EB7">
        <w:rPr>
          <w:sz w:val="20"/>
        </w:rPr>
        <w:t>.</w:t>
      </w:r>
      <w:bookmarkEnd w:id="2237"/>
    </w:p>
    <w:p w14:paraId="43C050F5" w14:textId="09FDEDD8"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242" w:name="_9kMH56I7aXv5FG9HMSJ17Cug0DC"/>
      <w:r w:rsidRPr="00EE4EB7">
        <w:rPr>
          <w:sz w:val="20"/>
        </w:rPr>
        <w:t>Contractor</w:t>
      </w:r>
      <w:bookmarkEnd w:id="2242"/>
      <w:r w:rsidRPr="00EE4EB7">
        <w:rPr>
          <w:sz w:val="20"/>
        </w:rPr>
        <w:t xml:space="preserve"> shall not itself, and shall procure that Consortium Members shall not, use </w:t>
      </w:r>
      <w:bookmarkStart w:id="2243" w:name="_9kMH24J7aXv6889GLTBJ"/>
      <w:r w:rsidR="000034C9" w:rsidRPr="00EE4EB7">
        <w:rPr>
          <w:sz w:val="20"/>
        </w:rPr>
        <w:t>DfE</w:t>
      </w:r>
      <w:r w:rsidRPr="00EE4EB7">
        <w:rPr>
          <w:sz w:val="20"/>
        </w:rPr>
        <w:t>’s</w:t>
      </w:r>
      <w:bookmarkEnd w:id="2243"/>
      <w:r w:rsidRPr="00EE4EB7">
        <w:rPr>
          <w:sz w:val="20"/>
        </w:rPr>
        <w:t xml:space="preserve"> name, brand or DfE Trade Marks or the </w:t>
      </w:r>
      <w:bookmarkStart w:id="2244" w:name="_9kR3WTr26649BXIr640nmQAxy"/>
      <w:r w:rsidRPr="00EE4EB7">
        <w:rPr>
          <w:sz w:val="20"/>
        </w:rPr>
        <w:t>Personal Data</w:t>
      </w:r>
      <w:bookmarkEnd w:id="2244"/>
      <w:r w:rsidRPr="00EE4EB7">
        <w:rPr>
          <w:sz w:val="20"/>
        </w:rPr>
        <w:t xml:space="preserve"> of </w:t>
      </w:r>
      <w:r w:rsidR="000034C9" w:rsidRPr="00EE4EB7">
        <w:rPr>
          <w:sz w:val="20"/>
        </w:rPr>
        <w:t>DfE</w:t>
      </w:r>
      <w:r w:rsidRPr="00EE4EB7">
        <w:rPr>
          <w:sz w:val="20"/>
        </w:rPr>
        <w:t xml:space="preserve"> to sell, promote, market or publicise the </w:t>
      </w:r>
      <w:bookmarkStart w:id="2245" w:name="_9kMH57J7aXv5FG9HMSJ17Cug0DC"/>
      <w:r w:rsidRPr="00EE4EB7">
        <w:rPr>
          <w:sz w:val="20"/>
        </w:rPr>
        <w:t>Contractor’s</w:t>
      </w:r>
      <w:bookmarkEnd w:id="2245"/>
      <w:r w:rsidRPr="00EE4EB7">
        <w:rPr>
          <w:sz w:val="20"/>
        </w:rPr>
        <w:t xml:space="preserve"> other programmes, courses, </w:t>
      </w:r>
      <w:bookmarkStart w:id="2246" w:name="_9kMH0H6ZWu5778FGdOuC4mj0"/>
      <w:r w:rsidRPr="00EE4EB7">
        <w:rPr>
          <w:sz w:val="20"/>
        </w:rPr>
        <w:t>services</w:t>
      </w:r>
      <w:bookmarkEnd w:id="2246"/>
      <w:r w:rsidRPr="00EE4EB7">
        <w:rPr>
          <w:sz w:val="20"/>
        </w:rPr>
        <w:t xml:space="preserve"> or other activities.</w:t>
      </w:r>
    </w:p>
    <w:p w14:paraId="1839A572" w14:textId="4F62AC98" w:rsidR="007967F5" w:rsidRPr="00EE4EB7"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247"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247"/>
      <w:r w:rsidRPr="00EE4EB7">
        <w:rPr>
          <w:sz w:val="20"/>
        </w:rPr>
        <w:t xml:space="preserve"> may disclose, copy and otherwise distribute to the public, including but not limited to, by way of the </w:t>
      </w:r>
      <w:bookmarkStart w:id="2248" w:name="_9kR3WTr26649FaSpoRN90x73vxDmWur32u"/>
      <w:r w:rsidRPr="00EE4EB7">
        <w:rPr>
          <w:sz w:val="20"/>
        </w:rPr>
        <w:t>Open Government Licence</w:t>
      </w:r>
      <w:bookmarkEnd w:id="2248"/>
      <w:r w:rsidRPr="00EE4EB7">
        <w:rPr>
          <w:sz w:val="20"/>
        </w:rPr>
        <w:t>, any information arising out of the Services or comprised in any work relating to the Services.</w:t>
      </w:r>
    </w:p>
    <w:p w14:paraId="0EB8DD88" w14:textId="76AD6DD0" w:rsidR="007967F5" w:rsidRPr="00EE4EB7" w:rsidRDefault="007967F5" w:rsidP="004E35DC">
      <w:pPr>
        <w:pStyle w:val="01-S-Level1-BB"/>
        <w:spacing w:line="360" w:lineRule="auto"/>
        <w:jc w:val="left"/>
        <w:rPr>
          <w:sz w:val="20"/>
        </w:rPr>
      </w:pPr>
      <w:bookmarkStart w:id="2249" w:name="_Ref53663610"/>
      <w:bookmarkStart w:id="2250" w:name="_Toc53670824"/>
      <w:bookmarkStart w:id="2251" w:name="_Toc53670936"/>
      <w:bookmarkStart w:id="2252" w:name="_Toc53670972"/>
      <w:bookmarkStart w:id="2253" w:name="_Toc53672254"/>
      <w:r w:rsidRPr="00EE4EB7">
        <w:rPr>
          <w:sz w:val="20"/>
        </w:rPr>
        <w:t>LIABILITY</w:t>
      </w:r>
      <w:bookmarkEnd w:id="2249"/>
      <w:bookmarkEnd w:id="2250"/>
      <w:bookmarkEnd w:id="2251"/>
      <w:bookmarkEnd w:id="2252"/>
      <w:bookmarkEnd w:id="2253"/>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254" w:name="_Ref53663638"/>
      <w:r w:rsidRPr="00EE4EB7">
        <w:rPr>
          <w:sz w:val="20"/>
        </w:rPr>
        <w:t xml:space="preserve">Neither </w:t>
      </w:r>
      <w:bookmarkStart w:id="2255" w:name="_9kMI4K6ZWu5998HIaHqAI"/>
      <w:r w:rsidRPr="00EE4EB7">
        <w:rPr>
          <w:sz w:val="20"/>
        </w:rPr>
        <w:t>Party</w:t>
      </w:r>
      <w:bookmarkEnd w:id="2255"/>
      <w:r w:rsidRPr="00EE4EB7">
        <w:rPr>
          <w:sz w:val="20"/>
        </w:rPr>
        <w:t xml:space="preserve"> excludes or limits its liability (if any) to the other:</w:t>
      </w:r>
      <w:bookmarkEnd w:id="2254"/>
    </w:p>
    <w:p w14:paraId="7A8D3A2A" w14:textId="107A2531" w:rsidR="007967F5" w:rsidRPr="00EE4EB7" w:rsidRDefault="007967F5" w:rsidP="004E35DC">
      <w:pPr>
        <w:pStyle w:val="01-S-Level3-BB"/>
        <w:spacing w:line="360" w:lineRule="auto"/>
        <w:jc w:val="left"/>
        <w:rPr>
          <w:sz w:val="20"/>
        </w:rPr>
      </w:pPr>
      <w:r w:rsidRPr="00EE4EB7">
        <w:rPr>
          <w:sz w:val="20"/>
        </w:rPr>
        <w:lastRenderedPageBreak/>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21FD13D" w:rsidR="007967F5" w:rsidRPr="00EE4EB7" w:rsidRDefault="007967F5" w:rsidP="004E35DC">
      <w:pPr>
        <w:pStyle w:val="01-S-Level2-BB"/>
        <w:spacing w:line="360" w:lineRule="auto"/>
        <w:jc w:val="left"/>
        <w:rPr>
          <w:sz w:val="20"/>
        </w:rPr>
      </w:pPr>
      <w:bookmarkStart w:id="2256"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61258">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256"/>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4E35DC" w:rsidRDefault="007967F5" w:rsidP="004E35DC">
      <w:pPr>
        <w:pStyle w:val="01-S-Level2-BB"/>
        <w:spacing w:line="360" w:lineRule="auto"/>
        <w:jc w:val="left"/>
        <w:rPr>
          <w:b/>
          <w:sz w:val="20"/>
        </w:rPr>
      </w:pPr>
      <w:bookmarkStart w:id="2257" w:name="_Ref53663645"/>
      <w:r w:rsidRPr="00EE4EB7">
        <w:rPr>
          <w:sz w:val="20"/>
        </w:rPr>
        <w:t xml:space="preserve">The </w:t>
      </w:r>
      <w:bookmarkStart w:id="2258" w:name="_9kMH6EP7aXv5FG9HMSJ17Cug0DC"/>
      <w:r w:rsidRPr="00EE4EB7">
        <w:rPr>
          <w:sz w:val="20"/>
        </w:rPr>
        <w:t>Contractor</w:t>
      </w:r>
      <w:bookmarkEnd w:id="2258"/>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61258">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w:t>
      </w:r>
      <w:bookmarkStart w:id="2259" w:name="_9kR3WTr2664AESK2unvphxGyqghDC36MU"/>
      <w:r w:rsidRPr="004E35DC">
        <w:rPr>
          <w:b/>
          <w:sz w:val="20"/>
        </w:rPr>
        <w:t>Intellectual Property</w:t>
      </w:r>
      <w:bookmarkEnd w:id="2259"/>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12</w:t>
      </w:r>
      <w:r w:rsidR="000D729C" w:rsidRPr="004E35DC">
        <w:rPr>
          <w:b/>
          <w:sz w:val="20"/>
        </w:rPr>
        <w:fldChar w:fldCharType="end"/>
      </w:r>
      <w:r w:rsidRPr="004E35DC">
        <w:rPr>
          <w:b/>
          <w:sz w:val="20"/>
        </w:rPr>
        <w:t xml:space="preserve"> (</w:t>
      </w:r>
      <w:bookmarkStart w:id="2260" w:name="_9kR3WTr2664AFeIt"/>
      <w:r w:rsidRPr="004E35DC">
        <w:rPr>
          <w:b/>
          <w:sz w:val="20"/>
        </w:rPr>
        <w:t>Tax</w:t>
      </w:r>
      <w:bookmarkEnd w:id="2260"/>
      <w:r w:rsidRPr="004E35DC">
        <w:rPr>
          <w:b/>
          <w:sz w:val="20"/>
        </w:rPr>
        <w:t>)</w:t>
      </w:r>
      <w:bookmarkEnd w:id="2257"/>
      <w:r w:rsidR="000D729C" w:rsidRPr="004E35DC">
        <w:rPr>
          <w:b/>
          <w:sz w:val="20"/>
        </w:rPr>
        <w:t>.</w:t>
      </w:r>
    </w:p>
    <w:p w14:paraId="134E61A2" w14:textId="71321025" w:rsidR="007967F5" w:rsidRPr="00EE4EB7" w:rsidRDefault="007967F5" w:rsidP="004E35DC">
      <w:pPr>
        <w:pStyle w:val="01-S-Level2-BB"/>
        <w:spacing w:line="360" w:lineRule="auto"/>
        <w:jc w:val="left"/>
        <w:rPr>
          <w:sz w:val="20"/>
        </w:rPr>
      </w:pPr>
      <w:bookmarkStart w:id="2261"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262" w:name="_9kMI5L6ZWu5998HIaHqAI"/>
      <w:r w:rsidRPr="00EE4EB7">
        <w:rPr>
          <w:sz w:val="20"/>
        </w:rPr>
        <w:t>Party</w:t>
      </w:r>
      <w:bookmarkEnd w:id="2262"/>
      <w:r w:rsidRPr="00EE4EB7">
        <w:rPr>
          <w:sz w:val="20"/>
        </w:rPr>
        <w:t xml:space="preserve"> shall have any liability to the other under or in connection with the </w:t>
      </w:r>
      <w:bookmarkStart w:id="2263" w:name="_9kMMCO6ZWu5997CFOI06Btfz"/>
      <w:r w:rsidRPr="00EE4EB7">
        <w:rPr>
          <w:sz w:val="20"/>
        </w:rPr>
        <w:t>Call-Off Contract</w:t>
      </w:r>
      <w:bookmarkEnd w:id="2263"/>
      <w:r w:rsidRPr="00EE4EB7">
        <w:rPr>
          <w:sz w:val="20"/>
        </w:rPr>
        <w:t>, whether in contract, tort (including negligence) or otherwise:</w:t>
      </w:r>
      <w:bookmarkEnd w:id="2261"/>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264"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265" w:name="_9kR3WTr2669A6K2pq"/>
      <w:r w:rsidR="000D729C" w:rsidRPr="004E35DC">
        <w:rPr>
          <w:b/>
          <w:sz w:val="20"/>
        </w:rPr>
        <w:t>Data</w:t>
      </w:r>
      <w:bookmarkEnd w:id="2265"/>
      <w:r w:rsidR="000D729C" w:rsidRPr="004E35DC">
        <w:rPr>
          <w:b/>
          <w:sz w:val="20"/>
        </w:rPr>
        <w:t xml:space="preserve">, </w:t>
      </w:r>
      <w:bookmarkStart w:id="2266" w:name="_9kR3WTr2669A7afC8vp4aDqutz21px1hduBRGJa"/>
      <w:r w:rsidR="000D729C" w:rsidRPr="004E35DC">
        <w:rPr>
          <w:b/>
          <w:sz w:val="20"/>
        </w:rPr>
        <w:t>Systems Handling and Security</w:t>
      </w:r>
      <w:bookmarkEnd w:id="2266"/>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264"/>
    </w:p>
    <w:p w14:paraId="78417D2A" w14:textId="29AAFB43" w:rsidR="007967F5" w:rsidRPr="00EE4EB7" w:rsidRDefault="007967F5" w:rsidP="004E35DC">
      <w:pPr>
        <w:pStyle w:val="01-S-Level2-BB"/>
        <w:spacing w:line="360" w:lineRule="auto"/>
        <w:jc w:val="left"/>
        <w:rPr>
          <w:sz w:val="20"/>
        </w:rPr>
      </w:pPr>
      <w:bookmarkStart w:id="2267"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Pr="00EE4EB7">
        <w:rPr>
          <w:sz w:val="20"/>
        </w:rPr>
        <w:t xml:space="preserve">, the maximum liability of either </w:t>
      </w:r>
      <w:bookmarkStart w:id="2268" w:name="_9kMI7N6ZWu5998HIaHqAI"/>
      <w:r w:rsidRPr="00EE4EB7">
        <w:rPr>
          <w:sz w:val="20"/>
        </w:rPr>
        <w:t>Party</w:t>
      </w:r>
      <w:bookmarkEnd w:id="2268"/>
      <w:r w:rsidRPr="00EE4EB7">
        <w:rPr>
          <w:sz w:val="20"/>
        </w:rPr>
        <w:t xml:space="preserve"> to the other under the </w:t>
      </w:r>
      <w:bookmarkStart w:id="2269" w:name="_9kMN5G6ZWu5997CFOI06Btfz"/>
      <w:r w:rsidRPr="00EE4EB7">
        <w:rPr>
          <w:sz w:val="20"/>
        </w:rPr>
        <w:t>Call-Off Contract</w:t>
      </w:r>
      <w:bookmarkEnd w:id="2269"/>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61258">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267"/>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C5BF64B" w:rsidR="007967F5" w:rsidRPr="00EE4EB7" w:rsidRDefault="00F66BF5" w:rsidP="004E35DC">
      <w:pPr>
        <w:pStyle w:val="01-S-Level2-BB"/>
        <w:spacing w:line="360" w:lineRule="auto"/>
        <w:jc w:val="left"/>
        <w:rPr>
          <w:sz w:val="20"/>
        </w:rPr>
      </w:pPr>
      <w:bookmarkStart w:id="2270" w:name="_Ref53664011"/>
      <w:r w:rsidRPr="00EE4EB7">
        <w:rPr>
          <w:sz w:val="20"/>
        </w:rPr>
        <w:lastRenderedPageBreak/>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61258">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271" w:name="_9kMH6FQ7aXv5FG9HMSJ17Cug0DC"/>
      <w:r w:rsidR="007967F5" w:rsidRPr="00EE4EB7">
        <w:rPr>
          <w:sz w:val="20"/>
        </w:rPr>
        <w:t>Contractor</w:t>
      </w:r>
      <w:bookmarkEnd w:id="2271"/>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272" w:name="_9kMH77H7aXv5FG9HMSJ17Cug0DC"/>
      <w:r w:rsidR="007967F5" w:rsidRPr="00EE4EB7">
        <w:rPr>
          <w:sz w:val="20"/>
        </w:rPr>
        <w:t>Contractor</w:t>
      </w:r>
      <w:bookmarkEnd w:id="2272"/>
      <w:r w:rsidR="007967F5" w:rsidRPr="00EE4EB7">
        <w:rPr>
          <w:sz w:val="20"/>
        </w:rPr>
        <w:t>:</w:t>
      </w:r>
      <w:bookmarkEnd w:id="2270"/>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273" w:name="_9kMHzG6ZWu5778GGMBgrymz"/>
      <w:r w:rsidRPr="00EE4EB7">
        <w:rPr>
          <w:sz w:val="20"/>
        </w:rPr>
        <w:t>charges</w:t>
      </w:r>
      <w:bookmarkEnd w:id="2273"/>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274" w:name="_9kMN6H6ZWu5997CFOI06Btfz"/>
      <w:r w:rsidRPr="00EE4EB7">
        <w:rPr>
          <w:sz w:val="20"/>
        </w:rPr>
        <w:t>Call-Off Contract</w:t>
      </w:r>
      <w:bookmarkEnd w:id="2274"/>
      <w:r w:rsidRPr="00EE4EB7">
        <w:rPr>
          <w:sz w:val="20"/>
        </w:rPr>
        <w:t xml:space="preserve"> and or replacement deliverables which shall include any incremental costs associated with the Replacement Contractor and/or replacement deliverables above those which would have been payable u</w:t>
      </w:r>
      <w:bookmarkStart w:id="2275" w:name="_9kMN7I6ZWu5997CFOI06Btfz"/>
      <w:r w:rsidRPr="00EE4EB7">
        <w:rPr>
          <w:sz w:val="20"/>
        </w:rPr>
        <w:t>nder the</w:t>
      </w:r>
      <w:bookmarkEnd w:id="2275"/>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5A710EA0"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61258">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276" w:name="_9kMN8J6ZWu5997CFOI06Btfz"/>
      <w:r w:rsidRPr="00EE4EB7">
        <w:rPr>
          <w:sz w:val="20"/>
        </w:rPr>
        <w:t>Call-Off Contract</w:t>
      </w:r>
      <w:bookmarkEnd w:id="2276"/>
      <w:r w:rsidRPr="00EE4EB7">
        <w:rPr>
          <w:sz w:val="20"/>
        </w:rPr>
        <w:t xml:space="preserve">, all remedies available to either </w:t>
      </w:r>
      <w:bookmarkStart w:id="2277" w:name="_9kMI8O6ZWu5998HIaHqAI"/>
      <w:r w:rsidRPr="00EE4EB7">
        <w:rPr>
          <w:sz w:val="20"/>
        </w:rPr>
        <w:t>Party</w:t>
      </w:r>
      <w:bookmarkEnd w:id="2277"/>
      <w:r w:rsidRPr="00EE4EB7">
        <w:rPr>
          <w:sz w:val="20"/>
        </w:rPr>
        <w:t xml:space="preserve"> for breac</w:t>
      </w:r>
      <w:bookmarkStart w:id="2278" w:name="_9kMN9K6ZWu5997CFOI06Btfz"/>
      <w:r w:rsidRPr="00EE4EB7">
        <w:rPr>
          <w:sz w:val="20"/>
        </w:rPr>
        <w:t>h of the</w:t>
      </w:r>
      <w:bookmarkEnd w:id="2278"/>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279" w:name="_9kMH78I7aXv5FG9HMSJ17Cug0DC"/>
      <w:r w:rsidRPr="00EE4EB7">
        <w:rPr>
          <w:sz w:val="20"/>
        </w:rPr>
        <w:t>Contractor</w:t>
      </w:r>
      <w:bookmarkEnd w:id="2279"/>
      <w:r w:rsidRPr="00EE4EB7">
        <w:rPr>
          <w:sz w:val="20"/>
        </w:rPr>
        <w:t xml:space="preserve"> whilst on </w:t>
      </w:r>
      <w:bookmarkStart w:id="2280" w:name="_9kMH55H7aXv6889GLTBJ"/>
      <w:bookmarkStart w:id="2281" w:name="_9kMH7O6ZWu9A69FI"/>
      <w:bookmarkStart w:id="2282" w:name="_9kMH7O6ZWu9A69FM"/>
      <w:bookmarkStart w:id="2283" w:name="_9kMH7O6ZWu9A69GJ"/>
      <w:r w:rsidR="000034C9" w:rsidRPr="00EE4EB7">
        <w:rPr>
          <w:sz w:val="20"/>
        </w:rPr>
        <w:t>DfE</w:t>
      </w:r>
      <w:r w:rsidRPr="00EE4EB7">
        <w:rPr>
          <w:sz w:val="20"/>
        </w:rPr>
        <w:t>'s</w:t>
      </w:r>
      <w:bookmarkEnd w:id="2280"/>
      <w:bookmarkEnd w:id="2281"/>
      <w:bookmarkEnd w:id="2282"/>
      <w:bookmarkEnd w:id="2283"/>
      <w:r w:rsidRPr="00EE4EB7">
        <w:rPr>
          <w:sz w:val="20"/>
        </w:rPr>
        <w:t xml:space="preserve"> premises shall be there at the risk of the </w:t>
      </w:r>
      <w:bookmarkStart w:id="2284" w:name="_9kMH79J7aXv5FG9HMSJ17Cug0DC"/>
      <w:r w:rsidRPr="00EE4EB7">
        <w:rPr>
          <w:sz w:val="20"/>
        </w:rPr>
        <w:t>Contractor</w:t>
      </w:r>
      <w:bookmarkEnd w:id="2284"/>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285" w:name="_9kMH7AK7aXv5FG9HMSJ17Cug0DC"/>
      <w:r w:rsidRPr="00EE4EB7">
        <w:rPr>
          <w:sz w:val="20"/>
        </w:rPr>
        <w:t>Contractor</w:t>
      </w:r>
      <w:bookmarkEnd w:id="2285"/>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286" w:name="_9kR3WTr8E87FKFAC"/>
      <w:bookmarkEnd w:id="2286"/>
      <w:r w:rsidRPr="00EE4EB7">
        <w:rPr>
          <w:sz w:val="20"/>
        </w:rPr>
        <w:t xml:space="preserve">the liability of the </w:t>
      </w:r>
      <w:bookmarkStart w:id="2287" w:name="_9kMH7BL7aXv5FG9HMSJ17Cug0DC"/>
      <w:r w:rsidRPr="00EE4EB7">
        <w:rPr>
          <w:sz w:val="20"/>
        </w:rPr>
        <w:t>Contractor</w:t>
      </w:r>
      <w:bookmarkEnd w:id="2287"/>
      <w:r w:rsidRPr="00EE4EB7">
        <w:rPr>
          <w:sz w:val="20"/>
        </w:rPr>
        <w:t xml:space="preserve"> under the Call-Off </w:t>
      </w:r>
      <w:bookmarkStart w:id="2288" w:name="_9kMHG5YVt7FC8BDOHz5Asey"/>
      <w:r w:rsidR="008554EE" w:rsidRPr="00EE4EB7">
        <w:rPr>
          <w:sz w:val="20"/>
        </w:rPr>
        <w:t>Contract</w:t>
      </w:r>
      <w:bookmarkEnd w:id="2288"/>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lastRenderedPageBreak/>
        <w:t xml:space="preserve">Such insurances shall </w:t>
      </w:r>
      <w:r w:rsidRPr="006E42A1">
        <w:rPr>
          <w:b w:val="0"/>
          <w:szCs w:val="20"/>
        </w:rPr>
        <w:t>be maintained for the Term and for a minimum of 6 years following the end of the Term.</w:t>
      </w:r>
    </w:p>
    <w:p w14:paraId="6255F631" w14:textId="5ED58E2C" w:rsidR="007967F5" w:rsidRPr="00EE4EB7" w:rsidRDefault="007967F5" w:rsidP="004E35DC">
      <w:pPr>
        <w:pStyle w:val="01-S-Level2-BB"/>
        <w:spacing w:line="360" w:lineRule="auto"/>
        <w:jc w:val="left"/>
        <w:rPr>
          <w:sz w:val="20"/>
        </w:rPr>
      </w:pPr>
      <w:r w:rsidRPr="00EE4EB7">
        <w:rPr>
          <w:sz w:val="20"/>
        </w:rPr>
        <w:t xml:space="preserve">The </w:t>
      </w:r>
      <w:bookmarkStart w:id="2289" w:name="_9kMH7CM7aXv5FG9HMSJ17Cug0DC"/>
      <w:r w:rsidRPr="00EE4EB7">
        <w:rPr>
          <w:sz w:val="20"/>
        </w:rPr>
        <w:t>Contractor</w:t>
      </w:r>
      <w:bookmarkEnd w:id="2289"/>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290" w:name="_9kMH7DN7aXv5FG9HMSJ17Cug0DC"/>
      <w:r w:rsidRPr="00EE4EB7">
        <w:rPr>
          <w:sz w:val="20"/>
        </w:rPr>
        <w:t>Contractor</w:t>
      </w:r>
      <w:bookmarkEnd w:id="2290"/>
      <w:r w:rsidRPr="00EE4EB7">
        <w:rPr>
          <w:sz w:val="20"/>
        </w:rPr>
        <w:t xml:space="preserve"> of any liabilities under the </w:t>
      </w:r>
      <w:bookmarkStart w:id="2291" w:name="_9kMNAL6ZWu5997CFOI06Btfz"/>
      <w:r w:rsidRPr="00EE4EB7">
        <w:rPr>
          <w:sz w:val="20"/>
        </w:rPr>
        <w:t>Call-Off Contract</w:t>
      </w:r>
      <w:bookmarkEnd w:id="2291"/>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292" w:name="_9kMH7EO7aXv5FG9HMSJ17Cug0DC"/>
      <w:r w:rsidRPr="00EE4EB7">
        <w:rPr>
          <w:sz w:val="20"/>
        </w:rPr>
        <w:t>Contractor</w:t>
      </w:r>
      <w:bookmarkEnd w:id="2292"/>
      <w:r w:rsidRPr="00EE4EB7">
        <w:rPr>
          <w:sz w:val="20"/>
        </w:rPr>
        <w:t xml:space="preserve"> to determine the amount of insurance cover that will be adequate to enable the </w:t>
      </w:r>
      <w:bookmarkStart w:id="2293" w:name="_9kMH7FP7aXv5FG9HMSJ17Cug0DC"/>
      <w:r w:rsidRPr="00EE4EB7">
        <w:rPr>
          <w:sz w:val="20"/>
        </w:rPr>
        <w:t>Contractor</w:t>
      </w:r>
      <w:bookmarkEnd w:id="2293"/>
      <w:r w:rsidRPr="00EE4EB7">
        <w:rPr>
          <w:sz w:val="20"/>
        </w:rPr>
        <w:t xml:space="preserve"> to satisfy any liability it has under, or in connection with, the </w:t>
      </w:r>
      <w:bookmarkStart w:id="2294" w:name="_9kMNBM6ZWu5997CFOI06Btfz"/>
      <w:r w:rsidRPr="00EE4EB7">
        <w:rPr>
          <w:sz w:val="20"/>
        </w:rPr>
        <w:t>Call-Off Contract</w:t>
      </w:r>
      <w:bookmarkEnd w:id="2294"/>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295" w:name="_Toc53670825"/>
      <w:bookmarkStart w:id="2296" w:name="_Toc53670937"/>
      <w:bookmarkStart w:id="2297" w:name="_Toc53670973"/>
      <w:bookmarkStart w:id="2298" w:name="_Toc53672255"/>
      <w:bookmarkStart w:id="2299" w:name="_Ref53767067"/>
      <w:bookmarkStart w:id="2300" w:name="_Ref54699351"/>
      <w:r w:rsidRPr="00EE4EB7">
        <w:rPr>
          <w:sz w:val="20"/>
        </w:rPr>
        <w:t>WARRANTIES AND REPRESENTATIONS</w:t>
      </w:r>
      <w:bookmarkEnd w:id="2295"/>
      <w:bookmarkEnd w:id="2296"/>
      <w:bookmarkEnd w:id="2297"/>
      <w:bookmarkEnd w:id="2298"/>
      <w:bookmarkEnd w:id="2299"/>
      <w:bookmarkEnd w:id="2300"/>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301" w:name="_9kMH7GQ7aXv5FG9HMSJ17Cug0DC"/>
      <w:r w:rsidRPr="00EE4EB7">
        <w:rPr>
          <w:sz w:val="20"/>
        </w:rPr>
        <w:t>Contractor</w:t>
      </w:r>
      <w:bookmarkEnd w:id="2301"/>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302" w:name="_9kR3WTr5DA68DPFx38qcw"/>
      <w:r w:rsidRPr="00EE4EB7">
        <w:rPr>
          <w:sz w:val="20"/>
        </w:rPr>
        <w:t>Contract</w:t>
      </w:r>
      <w:bookmarkEnd w:id="2302"/>
      <w:r w:rsidR="00A25B68" w:rsidRPr="00EE4EB7">
        <w:rPr>
          <w:sz w:val="20"/>
        </w:rPr>
        <w:t xml:space="preserve"> </w:t>
      </w:r>
      <w:r w:rsidRPr="00EE4EB7">
        <w:rPr>
          <w:sz w:val="20"/>
        </w:rPr>
        <w:t xml:space="preserve">and that the Call-Off </w:t>
      </w:r>
      <w:bookmarkStart w:id="2303" w:name="_9kR3WTr5DA68COFx38qcw"/>
      <w:r w:rsidRPr="00EE4EB7">
        <w:rPr>
          <w:sz w:val="20"/>
        </w:rPr>
        <w:t>Contract</w:t>
      </w:r>
      <w:bookmarkEnd w:id="2303"/>
      <w:r w:rsidR="00A25B68" w:rsidRPr="00EE4EB7">
        <w:rPr>
          <w:sz w:val="20"/>
        </w:rPr>
        <w:t xml:space="preserve"> </w:t>
      </w:r>
      <w:r w:rsidRPr="00EE4EB7">
        <w:rPr>
          <w:sz w:val="20"/>
        </w:rPr>
        <w:t xml:space="preserve">is executed by a duly authorised representative of the </w:t>
      </w:r>
      <w:bookmarkStart w:id="2304" w:name="_9kMH88H7aXv5FG9HMSJ17Cug0DC"/>
      <w:r w:rsidRPr="00EE4EB7">
        <w:rPr>
          <w:sz w:val="20"/>
        </w:rPr>
        <w:t>Contractor</w:t>
      </w:r>
      <w:bookmarkEnd w:id="2304"/>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305" w:name="_9kMNCN6ZWu5997CFOI06Btfz"/>
      <w:r w:rsidRPr="00EE4EB7">
        <w:rPr>
          <w:sz w:val="20"/>
        </w:rPr>
        <w:t>Call-Off Contract</w:t>
      </w:r>
      <w:bookmarkEnd w:id="2305"/>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306" w:name="_9kMNDO6ZWu5997CFOI06Btfz"/>
      <w:r w:rsidRPr="00EE4EB7">
        <w:rPr>
          <w:sz w:val="20"/>
        </w:rPr>
        <w:t>Call-Off Contract</w:t>
      </w:r>
      <w:bookmarkEnd w:id="2306"/>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307" w:name="_9kMNEP6ZWu5997CFOI06Btfz"/>
      <w:r w:rsidRPr="00EE4EB7">
        <w:rPr>
          <w:sz w:val="20"/>
        </w:rPr>
        <w:t>Call-Off Contract</w:t>
      </w:r>
      <w:bookmarkEnd w:id="2307"/>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308" w:name="_9kMH5M6ZWu5997BKaN5xqysk0J1tjkGF69PX6l7"/>
      <w:r w:rsidRPr="00EE4EB7">
        <w:rPr>
          <w:sz w:val="20"/>
        </w:rPr>
        <w:t>Intellectual Property Rights</w:t>
      </w:r>
      <w:bookmarkEnd w:id="2308"/>
      <w:r w:rsidRPr="00EE4EB7">
        <w:rPr>
          <w:sz w:val="20"/>
        </w:rPr>
        <w:t xml:space="preserve"> that are necessary for the performance of its obligations under the </w:t>
      </w:r>
      <w:bookmarkStart w:id="2309" w:name="_9kMO6G6ZWu5997CFOI06Btfz"/>
      <w:r w:rsidRPr="00EE4EB7">
        <w:rPr>
          <w:sz w:val="20"/>
        </w:rPr>
        <w:t>Call-Off Contract</w:t>
      </w:r>
      <w:bookmarkEnd w:id="2309"/>
      <w:r w:rsidRPr="00EE4EB7">
        <w:rPr>
          <w:sz w:val="20"/>
        </w:rPr>
        <w:t>;</w:t>
      </w:r>
    </w:p>
    <w:p w14:paraId="53AE8936" w14:textId="66F4EAC5" w:rsidR="007967F5" w:rsidRPr="00EE4EB7" w:rsidRDefault="007967F5" w:rsidP="004E35DC">
      <w:pPr>
        <w:pStyle w:val="01-S-Level3-BB"/>
        <w:spacing w:line="360" w:lineRule="auto"/>
        <w:jc w:val="left"/>
        <w:rPr>
          <w:sz w:val="20"/>
        </w:rPr>
      </w:pPr>
      <w:bookmarkStart w:id="2310" w:name="_Ref53664034"/>
      <w:r w:rsidRPr="00EE4EB7">
        <w:rPr>
          <w:sz w:val="20"/>
        </w:rPr>
        <w:t xml:space="preserve">the Service Specific IP Materials will be its original work and will not have been copied wholly or substantially from another party’s work or materials </w:t>
      </w:r>
      <w:r w:rsidRPr="00EE4EB7">
        <w:rPr>
          <w:sz w:val="20"/>
        </w:rPr>
        <w:lastRenderedPageBreak/>
        <w:t xml:space="preserve">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19.1.6</w:t>
      </w:r>
      <w:r w:rsidR="00551D2C" w:rsidRPr="004E35DC">
        <w:rPr>
          <w:b/>
          <w:sz w:val="20"/>
        </w:rPr>
        <w:fldChar w:fldCharType="end"/>
      </w:r>
      <w:r w:rsidRPr="00EE4EB7">
        <w:rPr>
          <w:sz w:val="20"/>
        </w:rPr>
        <w:t xml:space="preserve"> shall not apply to any IP Materials used by the </w:t>
      </w:r>
      <w:bookmarkStart w:id="2311" w:name="_9kMH89I7aXv5FG9HMSJ17Cug0DC"/>
      <w:r w:rsidRPr="00EE4EB7">
        <w:rPr>
          <w:sz w:val="20"/>
        </w:rPr>
        <w:t>Contractor</w:t>
      </w:r>
      <w:bookmarkEnd w:id="2311"/>
      <w:r w:rsidRPr="00EE4EB7">
        <w:rPr>
          <w:sz w:val="20"/>
        </w:rPr>
        <w:t xml:space="preserve"> under permission or licence from any other person or entity (including, without limitation, any Sub-Contractor); and</w:t>
      </w:r>
      <w:bookmarkEnd w:id="2310"/>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312" w:name="_9kMH6N6ZWu5997BKaN5xqysk0J1tjkGF69PX6l7"/>
      <w:r w:rsidRPr="00EE4EB7">
        <w:rPr>
          <w:sz w:val="20"/>
        </w:rPr>
        <w:t>Intellectual Property Rights</w:t>
      </w:r>
      <w:bookmarkEnd w:id="2312"/>
      <w:r w:rsidRPr="00EE4EB7">
        <w:rPr>
          <w:sz w:val="20"/>
        </w:rPr>
        <w:t xml:space="preserve"> assigned or licensed to it by the </w:t>
      </w:r>
      <w:bookmarkStart w:id="2313" w:name="_9kMH8AJ7aXv5FG9HMSJ17Cug0DC"/>
      <w:r w:rsidRPr="00EE4EB7">
        <w:rPr>
          <w:sz w:val="20"/>
        </w:rPr>
        <w:t>Contractor</w:t>
      </w:r>
      <w:bookmarkEnd w:id="2313"/>
      <w:r w:rsidRPr="00EE4EB7">
        <w:rPr>
          <w:sz w:val="20"/>
        </w:rPr>
        <w:t xml:space="preserve"> under the Call-Off </w:t>
      </w:r>
      <w:bookmarkStart w:id="2314" w:name="_9kR3WTr5DA68BNFx38qcw"/>
      <w:r w:rsidRPr="00EE4EB7">
        <w:rPr>
          <w:sz w:val="20"/>
        </w:rPr>
        <w:t>Contract</w:t>
      </w:r>
      <w:bookmarkEnd w:id="2314"/>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315" w:name="_9kMH8BK7aXv5FG9HMSJ17Cug0DC"/>
      <w:r w:rsidRPr="00EE4EB7">
        <w:rPr>
          <w:sz w:val="20"/>
        </w:rPr>
        <w:t>Contractor</w:t>
      </w:r>
      <w:bookmarkEnd w:id="2315"/>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316" w:name="_9kMHzG6ZWu5778FOkNj06nw517C"/>
      <w:r w:rsidRPr="00EE4EB7">
        <w:rPr>
          <w:sz w:val="20"/>
        </w:rPr>
        <w:t>regulations</w:t>
      </w:r>
      <w:bookmarkEnd w:id="2316"/>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317" w:name="_9kMO7H6ZWu5997CFOI06Btfz"/>
      <w:r w:rsidRPr="00EE4EB7">
        <w:rPr>
          <w:sz w:val="20"/>
        </w:rPr>
        <w:t>Call-Off Contract</w:t>
      </w:r>
      <w:bookmarkEnd w:id="2317"/>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318" w:name="_9kMO8I6ZWu5997CFOI06Btfz"/>
      <w:r w:rsidRPr="00EE4EB7">
        <w:rPr>
          <w:sz w:val="20"/>
        </w:rPr>
        <w:t>Call-Off Contract</w:t>
      </w:r>
      <w:bookmarkEnd w:id="2318"/>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319" w:name="_9kMJI5YVt4886AGcHcbs1y45yeU5tfCbXEGGA06"/>
      <w:r w:rsidRPr="00EE4EB7">
        <w:rPr>
          <w:sz w:val="20"/>
        </w:rPr>
        <w:t>Occasions of Tax Non-Compliance</w:t>
      </w:r>
      <w:bookmarkEnd w:id="2319"/>
      <w:r w:rsidRPr="00EE4EB7">
        <w:rPr>
          <w:sz w:val="20"/>
        </w:rPr>
        <w:t xml:space="preserve"> or any litigation in which it is involved that is in connection with any </w:t>
      </w:r>
      <w:bookmarkStart w:id="2320" w:name="_9kMKJ5YVt4886AGcHcbs1y45yeU5tfCbXEGGA06"/>
      <w:r w:rsidRPr="00EE4EB7">
        <w:rPr>
          <w:sz w:val="20"/>
        </w:rPr>
        <w:t>Occasion of Tax Non-Compliance</w:t>
      </w:r>
      <w:bookmarkEnd w:id="2320"/>
      <w:r w:rsidR="00251446">
        <w:rPr>
          <w:sz w:val="20"/>
        </w:rPr>
        <w:t>.</w:t>
      </w:r>
    </w:p>
    <w:p w14:paraId="61981062" w14:textId="5C7E2BCF" w:rsidR="007967F5" w:rsidRPr="00EE4EB7" w:rsidRDefault="007967F5" w:rsidP="004E35DC">
      <w:pPr>
        <w:pStyle w:val="01-S-Level1-BB"/>
        <w:spacing w:line="360" w:lineRule="auto"/>
        <w:jc w:val="left"/>
        <w:rPr>
          <w:sz w:val="20"/>
        </w:rPr>
      </w:pPr>
      <w:bookmarkStart w:id="2321" w:name="_Ref53664216"/>
      <w:bookmarkStart w:id="2322" w:name="_Toc53670826"/>
      <w:bookmarkStart w:id="2323" w:name="_Toc53670938"/>
      <w:bookmarkStart w:id="2324" w:name="_Toc53670974"/>
      <w:bookmarkStart w:id="2325" w:name="_Toc53672256"/>
      <w:r w:rsidRPr="00EE4EB7">
        <w:rPr>
          <w:sz w:val="20"/>
        </w:rPr>
        <w:t>FORCE MAJEURE</w:t>
      </w:r>
      <w:bookmarkEnd w:id="2321"/>
      <w:bookmarkEnd w:id="2322"/>
      <w:bookmarkEnd w:id="2323"/>
      <w:bookmarkEnd w:id="2324"/>
      <w:bookmarkEnd w:id="2325"/>
    </w:p>
    <w:p w14:paraId="5F63ED51" w14:textId="0492BD0B" w:rsidR="007967F5" w:rsidRPr="00EE4EB7" w:rsidRDefault="007967F5" w:rsidP="004E35DC">
      <w:pPr>
        <w:pStyle w:val="01-S-Level2-BB"/>
        <w:spacing w:line="360" w:lineRule="auto"/>
        <w:jc w:val="left"/>
        <w:rPr>
          <w:sz w:val="20"/>
        </w:rPr>
      </w:pPr>
      <w:r w:rsidRPr="00EE4EB7">
        <w:rPr>
          <w:sz w:val="20"/>
        </w:rPr>
        <w:t xml:space="preserve">If either </w:t>
      </w:r>
      <w:bookmarkStart w:id="2326" w:name="_9kMI9P6ZWu5998HIaHqAI"/>
      <w:r w:rsidRPr="00EE4EB7">
        <w:rPr>
          <w:sz w:val="20"/>
        </w:rPr>
        <w:t>Party</w:t>
      </w:r>
      <w:bookmarkEnd w:id="2326"/>
      <w:r w:rsidRPr="00EE4EB7">
        <w:rPr>
          <w:sz w:val="20"/>
        </w:rPr>
        <w:t xml:space="preserve"> is prevented or delayed in the performance of any of its obligations under the Call-Off </w:t>
      </w:r>
      <w:bookmarkStart w:id="2327" w:name="_9kR3WTr5DA689LFx38qcw"/>
      <w:r w:rsidRPr="00EE4EB7">
        <w:rPr>
          <w:sz w:val="20"/>
        </w:rPr>
        <w:t>Contract</w:t>
      </w:r>
      <w:bookmarkEnd w:id="2327"/>
      <w:r w:rsidR="00A25B68" w:rsidRPr="00EE4EB7">
        <w:rPr>
          <w:sz w:val="20"/>
        </w:rPr>
        <w:t xml:space="preserve"> </w:t>
      </w:r>
      <w:r w:rsidRPr="00EE4EB7">
        <w:rPr>
          <w:sz w:val="20"/>
        </w:rPr>
        <w:t xml:space="preserve">by Force Majeure, that </w:t>
      </w:r>
      <w:bookmarkStart w:id="2328" w:name="_9kMJ1G6ZWu5998HIaHqAI"/>
      <w:r w:rsidRPr="00EE4EB7">
        <w:rPr>
          <w:sz w:val="20"/>
        </w:rPr>
        <w:t>Party</w:t>
      </w:r>
      <w:bookmarkEnd w:id="2328"/>
      <w:r w:rsidRPr="00EE4EB7">
        <w:rPr>
          <w:sz w:val="20"/>
        </w:rPr>
        <w:t xml:space="preserve"> shall immediately serve notice in writing on the other </w:t>
      </w:r>
      <w:bookmarkStart w:id="2329" w:name="_9kMJ2H6ZWu5998HIaHqAI"/>
      <w:r w:rsidRPr="00EE4EB7">
        <w:rPr>
          <w:sz w:val="20"/>
        </w:rPr>
        <w:t>Party</w:t>
      </w:r>
      <w:bookmarkEnd w:id="2329"/>
      <w:r w:rsidRPr="00EE4EB7">
        <w:rPr>
          <w:sz w:val="20"/>
        </w:rPr>
        <w:t xml:space="preserve"> specifying the nature and extent of the circumstances giving rise to Force Majeure, and shall subject to </w:t>
      </w:r>
      <w:bookmarkStart w:id="2330" w:name="_9kMH1I6ZWu5778FGdOuC4mj0"/>
      <w:r w:rsidRPr="00EE4EB7">
        <w:rPr>
          <w:sz w:val="20"/>
        </w:rPr>
        <w:t>service</w:t>
      </w:r>
      <w:bookmarkEnd w:id="2330"/>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331" w:name="_9kMJ3I6ZWu5998HIaHqAI"/>
      <w:r w:rsidRPr="00EE4EB7">
        <w:rPr>
          <w:sz w:val="20"/>
        </w:rPr>
        <w:t>Party</w:t>
      </w:r>
      <w:bookmarkEnd w:id="2331"/>
      <w:r w:rsidRPr="00EE4EB7">
        <w:rPr>
          <w:sz w:val="20"/>
        </w:rPr>
        <w:t xml:space="preserve">, using all reasonable endeavours, to recommence its affected operations in </w:t>
      </w:r>
      <w:bookmarkStart w:id="2332" w:name="_9kMML5YVt4667EIbWsgv"/>
      <w:r w:rsidRPr="00EE4EB7">
        <w:rPr>
          <w:sz w:val="20"/>
        </w:rPr>
        <w:t>order</w:t>
      </w:r>
      <w:bookmarkEnd w:id="2332"/>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333" w:name="_9kMJ4J6ZWu5998HIaHqAI"/>
      <w:r w:rsidRPr="00EE4EB7">
        <w:rPr>
          <w:sz w:val="20"/>
        </w:rPr>
        <w:t>Party</w:t>
      </w:r>
      <w:bookmarkEnd w:id="2333"/>
      <w:r w:rsidRPr="00EE4EB7">
        <w:rPr>
          <w:sz w:val="20"/>
        </w:rPr>
        <w:t xml:space="preserve"> is prevented from performance of its obligations for a continuous period in excess of 3 months, the other </w:t>
      </w:r>
      <w:bookmarkStart w:id="2334" w:name="_9kMJ5K6ZWu5998HIaHqAI"/>
      <w:r w:rsidRPr="00EE4EB7">
        <w:rPr>
          <w:sz w:val="20"/>
        </w:rPr>
        <w:t>Party</w:t>
      </w:r>
      <w:bookmarkEnd w:id="2334"/>
      <w:r w:rsidRPr="00EE4EB7">
        <w:rPr>
          <w:sz w:val="20"/>
        </w:rPr>
        <w:t xml:space="preserve"> may terminate the </w:t>
      </w:r>
      <w:bookmarkStart w:id="2335" w:name="_9kMO9J6ZWu5997CFOI06Btfz"/>
      <w:r w:rsidRPr="00EE4EB7">
        <w:rPr>
          <w:sz w:val="20"/>
        </w:rPr>
        <w:t>Call-Off Contract</w:t>
      </w:r>
      <w:bookmarkEnd w:id="2335"/>
      <w:r w:rsidRPr="00EE4EB7">
        <w:rPr>
          <w:sz w:val="20"/>
        </w:rPr>
        <w:t xml:space="preserve"> forthwith on </w:t>
      </w:r>
      <w:bookmarkStart w:id="2336" w:name="_9kMH2J6ZWu5778FGdOuC4mj0"/>
      <w:r w:rsidRPr="00EE4EB7">
        <w:rPr>
          <w:sz w:val="20"/>
        </w:rPr>
        <w:t>service</w:t>
      </w:r>
      <w:bookmarkEnd w:id="2336"/>
      <w:r w:rsidRPr="00EE4EB7">
        <w:rPr>
          <w:sz w:val="20"/>
        </w:rPr>
        <w:t xml:space="preserve"> of written notice upon the </w:t>
      </w:r>
      <w:bookmarkStart w:id="2337" w:name="_9kMJ6L6ZWu5998HIaHqAI"/>
      <w:r w:rsidRPr="00EE4EB7">
        <w:rPr>
          <w:sz w:val="20"/>
        </w:rPr>
        <w:t>Party</w:t>
      </w:r>
      <w:bookmarkEnd w:id="2337"/>
      <w:r w:rsidRPr="00EE4EB7">
        <w:rPr>
          <w:sz w:val="20"/>
        </w:rPr>
        <w:t xml:space="preserve"> so prevented, in which case neither </w:t>
      </w:r>
      <w:bookmarkStart w:id="2338" w:name="_9kMJ7M6ZWu5998HIaHqAI"/>
      <w:r w:rsidRPr="00EE4EB7">
        <w:rPr>
          <w:sz w:val="20"/>
        </w:rPr>
        <w:t>Party</w:t>
      </w:r>
      <w:bookmarkEnd w:id="2338"/>
      <w:r w:rsidRPr="00EE4EB7">
        <w:rPr>
          <w:sz w:val="20"/>
        </w:rPr>
        <w:t xml:space="preserve"> shall have any liability to the other except that rights and liabilities which accrued prior to such termination shall continue to subsist.</w:t>
      </w:r>
    </w:p>
    <w:p w14:paraId="1167BB8A" w14:textId="020754AE" w:rsidR="007967F5" w:rsidRPr="00EE4EB7" w:rsidRDefault="007967F5" w:rsidP="004E35DC">
      <w:pPr>
        <w:pStyle w:val="01-S-Level2-BB"/>
        <w:spacing w:line="360" w:lineRule="auto"/>
        <w:jc w:val="left"/>
        <w:rPr>
          <w:sz w:val="20"/>
        </w:rPr>
      </w:pPr>
      <w:bookmarkStart w:id="2339" w:name="_Ref53664199"/>
      <w:r w:rsidRPr="00EE4EB7">
        <w:rPr>
          <w:sz w:val="20"/>
        </w:rPr>
        <w:t xml:space="preserve">The </w:t>
      </w:r>
      <w:bookmarkStart w:id="2340" w:name="_9kMJ8N6ZWu5998HIaHqAI"/>
      <w:r w:rsidRPr="00EE4EB7">
        <w:rPr>
          <w:sz w:val="20"/>
        </w:rPr>
        <w:t>Party</w:t>
      </w:r>
      <w:bookmarkEnd w:id="2340"/>
      <w:r w:rsidRPr="00EE4EB7">
        <w:rPr>
          <w:sz w:val="20"/>
        </w:rPr>
        <w:t xml:space="preserve"> claiming to be prevented or delayed in the performance of any of its obligations under the </w:t>
      </w:r>
      <w:bookmarkStart w:id="2341" w:name="_9kMOAK6ZWu5997CFOI06Btfz"/>
      <w:r w:rsidRPr="00EE4EB7">
        <w:rPr>
          <w:sz w:val="20"/>
        </w:rPr>
        <w:t>Call-Off Contract</w:t>
      </w:r>
      <w:bookmarkEnd w:id="2341"/>
      <w:r w:rsidRPr="00EE4EB7">
        <w:rPr>
          <w:sz w:val="20"/>
        </w:rPr>
        <w:t xml:space="preserve"> by reason of Force Majeure </w:t>
      </w:r>
      <w:bookmarkStart w:id="2342" w:name="_9kR3WTr5DA6880udiu"/>
      <w:r w:rsidRPr="00EE4EB7">
        <w:rPr>
          <w:sz w:val="20"/>
        </w:rPr>
        <w:t>shall</w:t>
      </w:r>
      <w:bookmarkEnd w:id="2342"/>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w:t>
      </w:r>
      <w:r w:rsidR="00551D2C" w:rsidRPr="004E35DC">
        <w:rPr>
          <w:b/>
          <w:sz w:val="20"/>
        </w:rPr>
        <w:fldChar w:fldCharType="end"/>
      </w:r>
      <w:r w:rsidRPr="00EE4EB7">
        <w:rPr>
          <w:sz w:val="20"/>
        </w:rPr>
        <w:t xml:space="preserve"> to the extent that consequences of the relevant </w:t>
      </w:r>
      <w:bookmarkStart w:id="2343" w:name="_9kR3WTr2669A8OI1qePGkp1F0Oa70G"/>
      <w:r w:rsidRPr="00EE4EB7">
        <w:rPr>
          <w:sz w:val="20"/>
        </w:rPr>
        <w:t xml:space="preserve">Force Majeure </w:t>
      </w:r>
      <w:r w:rsidR="00556758">
        <w:rPr>
          <w:sz w:val="20"/>
        </w:rPr>
        <w:t>e</w:t>
      </w:r>
      <w:r w:rsidRPr="00EE4EB7">
        <w:rPr>
          <w:sz w:val="20"/>
        </w:rPr>
        <w:t>ven</w:t>
      </w:r>
      <w:bookmarkEnd w:id="2343"/>
      <w:r w:rsidRPr="00EE4EB7">
        <w:rPr>
          <w:sz w:val="20"/>
        </w:rPr>
        <w:t>t:</w:t>
      </w:r>
      <w:bookmarkEnd w:id="2339"/>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344" w:name="_9kMI21H7aXv6EEBIPZPrns3EA7RI65t235L"/>
      <w:r w:rsidRPr="00EE4EB7">
        <w:rPr>
          <w:sz w:val="20"/>
        </w:rPr>
        <w:t>Framework Agreement</w:t>
      </w:r>
      <w:bookmarkEnd w:id="2344"/>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345"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346" w:name="_9kMOBL6ZWu5997CFOI06Btfz"/>
      <w:r w:rsidRPr="00EE4EB7">
        <w:rPr>
          <w:sz w:val="20"/>
        </w:rPr>
        <w:t>hich the</w:t>
      </w:r>
      <w:bookmarkEnd w:id="2346"/>
      <w:r w:rsidRPr="00EE4EB7">
        <w:rPr>
          <w:sz w:val="20"/>
        </w:rPr>
        <w:t xml:space="preserve"> Call-Off Contract may be performed despite the Force Majeure.</w:t>
      </w:r>
      <w:bookmarkEnd w:id="2345"/>
    </w:p>
    <w:p w14:paraId="51C36DC9" w14:textId="2CF6B79C" w:rsidR="007967F5" w:rsidRPr="00EE4EB7" w:rsidRDefault="007967F5" w:rsidP="004E35DC">
      <w:pPr>
        <w:pStyle w:val="01-S-Level1-BB"/>
        <w:spacing w:line="360" w:lineRule="auto"/>
        <w:jc w:val="left"/>
        <w:rPr>
          <w:sz w:val="20"/>
        </w:rPr>
      </w:pPr>
      <w:bookmarkStart w:id="2347" w:name="_Toc53670827"/>
      <w:bookmarkStart w:id="2348" w:name="_Toc53670939"/>
      <w:bookmarkStart w:id="2349" w:name="_Toc53670975"/>
      <w:bookmarkStart w:id="2350" w:name="_Toc53672257"/>
      <w:r w:rsidRPr="00EE4EB7">
        <w:rPr>
          <w:sz w:val="20"/>
        </w:rPr>
        <w:t>PERFORMANCE MONITORING</w:t>
      </w:r>
      <w:bookmarkEnd w:id="2347"/>
      <w:bookmarkEnd w:id="2348"/>
      <w:bookmarkEnd w:id="2349"/>
      <w:bookmarkEnd w:id="2350"/>
      <w:r w:rsidRPr="00EE4EB7">
        <w:rPr>
          <w:sz w:val="20"/>
        </w:rPr>
        <w:t xml:space="preserve"> </w:t>
      </w:r>
    </w:p>
    <w:p w14:paraId="4780A9F2" w14:textId="1F75F49C" w:rsidR="007F09B6" w:rsidRDefault="007F09B6" w:rsidP="004E35DC">
      <w:pPr>
        <w:pStyle w:val="01-S-Level2-BB"/>
        <w:spacing w:line="360" w:lineRule="auto"/>
        <w:jc w:val="left"/>
        <w:rPr>
          <w:sz w:val="20"/>
        </w:rPr>
      </w:pPr>
      <w:bookmarkStart w:id="2351"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61258">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352" w:name="_9kMH5DP7aXv6889GLTBJ"/>
      <w:r w:rsidR="007967F5" w:rsidRPr="00EE4EB7">
        <w:rPr>
          <w:sz w:val="20"/>
        </w:rPr>
        <w:t>DfE</w:t>
      </w:r>
      <w:bookmarkEnd w:id="2352"/>
      <w:r w:rsidR="007967F5" w:rsidRPr="00EE4EB7">
        <w:rPr>
          <w:sz w:val="20"/>
        </w:rPr>
        <w:t xml:space="preserve"> or its authorised representatives may visit on reasonable notice to the </w:t>
      </w:r>
      <w:bookmarkStart w:id="2353" w:name="_9kMH8CL7aXv5FG9HMSJ17Cug0DC"/>
      <w:r w:rsidR="007967F5" w:rsidRPr="00EE4EB7">
        <w:rPr>
          <w:sz w:val="20"/>
        </w:rPr>
        <w:t>Contractor</w:t>
      </w:r>
      <w:bookmarkEnd w:id="2353"/>
      <w:r w:rsidR="007967F5" w:rsidRPr="00EE4EB7">
        <w:rPr>
          <w:sz w:val="20"/>
        </w:rPr>
        <w:t xml:space="preserve"> any premises of the </w:t>
      </w:r>
      <w:bookmarkStart w:id="2354" w:name="_9kMH8DM7aXv5FG9HMSJ17Cug0DC"/>
      <w:r w:rsidR="007967F5" w:rsidRPr="00EE4EB7">
        <w:rPr>
          <w:sz w:val="20"/>
        </w:rPr>
        <w:t>Contractor</w:t>
      </w:r>
      <w:bookmarkEnd w:id="2354"/>
      <w:r w:rsidR="007967F5" w:rsidRPr="00EE4EB7">
        <w:rPr>
          <w:sz w:val="20"/>
        </w:rPr>
        <w:t xml:space="preserve">, any Consortium Member or any other premises at which the Services (or any part of them) are being or are to be performed to ascertain that the </w:t>
      </w:r>
      <w:bookmarkStart w:id="2355" w:name="_9kMH8EN7aXv5FG9HMSJ17Cug0DC"/>
      <w:r w:rsidR="007967F5" w:rsidRPr="00EE4EB7">
        <w:rPr>
          <w:sz w:val="20"/>
        </w:rPr>
        <w:t>Contractor</w:t>
      </w:r>
      <w:bookmarkEnd w:id="2355"/>
      <w:r w:rsidR="007967F5" w:rsidRPr="00EE4EB7">
        <w:rPr>
          <w:sz w:val="20"/>
        </w:rPr>
        <w:t xml:space="preserve"> is conforming in all respects with its obligations arising under the </w:t>
      </w:r>
      <w:bookmarkStart w:id="2356" w:name="_9kMOCM6ZWu5997CFOI06Btfz"/>
      <w:r w:rsidR="007967F5" w:rsidRPr="00EE4EB7">
        <w:rPr>
          <w:sz w:val="20"/>
        </w:rPr>
        <w:t>Call-Off Contract</w:t>
      </w:r>
      <w:bookmarkEnd w:id="2356"/>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351"/>
      <w:r w:rsidR="007967F5" w:rsidRPr="00EE4EB7">
        <w:rPr>
          <w:sz w:val="20"/>
        </w:rPr>
        <w:t xml:space="preserve"> </w:t>
      </w:r>
    </w:p>
    <w:p w14:paraId="74D57DD6" w14:textId="0B35D227" w:rsidR="007967F5" w:rsidRPr="00EE4EB7" w:rsidRDefault="007F09B6" w:rsidP="004E35DC">
      <w:pPr>
        <w:pStyle w:val="01-S-Level2-BB"/>
        <w:spacing w:line="360" w:lineRule="auto"/>
        <w:jc w:val="left"/>
        <w:rPr>
          <w:sz w:val="20"/>
        </w:rPr>
      </w:pPr>
      <w:bookmarkStart w:id="2357"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61258">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357"/>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358" w:name="_Ref53664305"/>
      <w:bookmarkStart w:id="2359" w:name="_Toc53670828"/>
      <w:bookmarkStart w:id="2360" w:name="_Toc53670940"/>
      <w:bookmarkStart w:id="2361" w:name="_Toc53670976"/>
      <w:bookmarkStart w:id="2362" w:name="_Toc53672258"/>
      <w:r w:rsidRPr="00EE4EB7">
        <w:rPr>
          <w:sz w:val="20"/>
        </w:rPr>
        <w:t>TERMINATION</w:t>
      </w:r>
      <w:bookmarkEnd w:id="2358"/>
      <w:bookmarkEnd w:id="2359"/>
      <w:bookmarkEnd w:id="2360"/>
      <w:bookmarkEnd w:id="2361"/>
      <w:bookmarkEnd w:id="2362"/>
    </w:p>
    <w:p w14:paraId="383CD817" w14:textId="48A4569C" w:rsidR="007967F5" w:rsidRPr="00EE4EB7" w:rsidRDefault="007967F5" w:rsidP="004E35DC">
      <w:pPr>
        <w:pStyle w:val="01-S-Level2-BB"/>
        <w:spacing w:line="360" w:lineRule="auto"/>
        <w:jc w:val="left"/>
        <w:rPr>
          <w:sz w:val="20"/>
        </w:rPr>
      </w:pPr>
      <w:bookmarkStart w:id="2363" w:name="_9kMKJ5YVt4889JJeOt2uwpw517"/>
      <w:r w:rsidRPr="00EE4EB7">
        <w:rPr>
          <w:sz w:val="20"/>
        </w:rPr>
        <w:lastRenderedPageBreak/>
        <w:t>Termination</w:t>
      </w:r>
      <w:bookmarkEnd w:id="2363"/>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364" w:name="_9kMLK5YVt4889JJeOt2uwpw517"/>
      <w:bookmarkStart w:id="2365" w:name="_Ref53664252"/>
      <w:r w:rsidRPr="00EE4EB7">
        <w:rPr>
          <w:sz w:val="20"/>
        </w:rPr>
        <w:t>Termination</w:t>
      </w:r>
      <w:bookmarkEnd w:id="2364"/>
      <w:r w:rsidRPr="00EE4EB7">
        <w:rPr>
          <w:sz w:val="20"/>
        </w:rPr>
        <w:t xml:space="preserve"> on change of control</w:t>
      </w:r>
      <w:bookmarkEnd w:id="2365"/>
    </w:p>
    <w:p w14:paraId="6C2BD5CE" w14:textId="6F21B697" w:rsidR="007967F5" w:rsidRPr="00EE4EB7" w:rsidRDefault="007967F5" w:rsidP="004E35DC">
      <w:pPr>
        <w:pStyle w:val="01-S-Level3-BB"/>
        <w:spacing w:line="360" w:lineRule="auto"/>
        <w:jc w:val="left"/>
        <w:rPr>
          <w:sz w:val="20"/>
        </w:rPr>
      </w:pPr>
      <w:bookmarkStart w:id="2366"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366"/>
    </w:p>
    <w:p w14:paraId="2F42B9BB" w14:textId="4663389E"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61258">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30507113"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367" w:name="_Ref53664290"/>
      <w:r w:rsidRPr="00EE4EB7">
        <w:rPr>
          <w:sz w:val="20"/>
        </w:rPr>
        <w:t>DfE may terminate the Call-Off Contract by written notice to the Contractor with immediate effect if:</w:t>
      </w:r>
      <w:bookmarkEnd w:id="2367"/>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368" w:name="_9kMI22I7aXv6EEBIPZPrns3EA7RI65t235L"/>
      <w:r w:rsidRPr="00EE4EB7">
        <w:rPr>
          <w:sz w:val="20"/>
        </w:rPr>
        <w:t>Framework Agreement</w:t>
      </w:r>
      <w:bookmarkEnd w:id="2368"/>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633E0BF5" w:rsidR="007967F5" w:rsidRPr="00EE4EB7" w:rsidRDefault="007967F5" w:rsidP="004E35DC">
      <w:pPr>
        <w:pStyle w:val="01-S-Level3-BB"/>
        <w:spacing w:line="360" w:lineRule="auto"/>
        <w:jc w:val="left"/>
        <w:rPr>
          <w:sz w:val="20"/>
        </w:rPr>
      </w:pPr>
      <w:bookmarkStart w:id="2369" w:name="_Ref54610377"/>
      <w:bookmarkStart w:id="2370"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7</w:t>
      </w:r>
      <w:r w:rsidR="00551D2C" w:rsidRPr="004E35DC">
        <w:rPr>
          <w:b/>
          <w:sz w:val="20"/>
        </w:rPr>
        <w:fldChar w:fldCharType="end"/>
      </w:r>
      <w:r w:rsidRPr="00EE4EB7">
        <w:rPr>
          <w:sz w:val="20"/>
        </w:rPr>
        <w:t xml:space="preserve"> of the Framework Agreement (Conflicts);</w:t>
      </w:r>
      <w:bookmarkEnd w:id="2369"/>
      <w:bookmarkEnd w:id="2370"/>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371" w:name="_Ref53664297"/>
      <w:r w:rsidRPr="00EE4EB7">
        <w:rPr>
          <w:sz w:val="20"/>
        </w:rPr>
        <w:t>DfE may terminate the Call-Off Contract on written notice with immediate effect to the Contractor if:</w:t>
      </w:r>
      <w:bookmarkEnd w:id="2371"/>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372" w:name="_9kR3WTr2669A9PO3mt0w2xyx"/>
      <w:r w:rsidRPr="00EE4EB7">
        <w:rPr>
          <w:sz w:val="20"/>
        </w:rPr>
        <w:t>Functioning</w:t>
      </w:r>
      <w:bookmarkEnd w:id="2372"/>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87DD7CC"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373" w:name="_9kMI5DQ7aXv5FG9HMSJ17Cug0DC"/>
      <w:r w:rsidRPr="00EE4EB7">
        <w:rPr>
          <w:sz w:val="20"/>
        </w:rPr>
        <w:t>Contractor</w:t>
      </w:r>
      <w:bookmarkEnd w:id="2373"/>
      <w:r w:rsidRPr="00EE4EB7">
        <w:rPr>
          <w:sz w:val="20"/>
        </w:rPr>
        <w:t xml:space="preserve"> the cost reasonably incurred of making those other arrangements; and</w:t>
      </w:r>
    </w:p>
    <w:p w14:paraId="56672104" w14:textId="25FD79F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374" w:name="_9kMI65H7aXv5FG9HMSJ17Cug0DC"/>
      <w:r w:rsidR="007967F5" w:rsidRPr="00EE4EB7">
        <w:rPr>
          <w:sz w:val="20"/>
        </w:rPr>
        <w:t>Contractor</w:t>
      </w:r>
      <w:bookmarkEnd w:id="2374"/>
      <w:r w:rsidR="007967F5" w:rsidRPr="00EE4EB7">
        <w:rPr>
          <w:sz w:val="20"/>
        </w:rPr>
        <w:t xml:space="preserve"> (for Services supplied by the </w:t>
      </w:r>
      <w:bookmarkStart w:id="2375" w:name="_9kMI66I7aXv5FG9HMSJ17Cug0DC"/>
      <w:r w:rsidR="007967F5" w:rsidRPr="00EE4EB7">
        <w:rPr>
          <w:sz w:val="20"/>
        </w:rPr>
        <w:t>Contractor</w:t>
      </w:r>
      <w:bookmarkEnd w:id="2375"/>
      <w:r w:rsidR="007967F5" w:rsidRPr="00EE4EB7">
        <w:rPr>
          <w:sz w:val="20"/>
        </w:rPr>
        <w:t xml:space="preserve"> prior to termination and in accordance with the </w:t>
      </w:r>
      <w:bookmarkStart w:id="2376" w:name="_9kMHz3L7aXv6AA8DGPJ17Cug0"/>
      <w:r w:rsidR="007967F5" w:rsidRPr="00EE4EB7">
        <w:rPr>
          <w:sz w:val="20"/>
        </w:rPr>
        <w:t>Call-Off Contract</w:t>
      </w:r>
      <w:bookmarkEnd w:id="2376"/>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377" w:name="_Ref53659045"/>
      <w:r w:rsidRPr="00EE4EB7">
        <w:rPr>
          <w:sz w:val="20"/>
        </w:rPr>
        <w:t>DfE</w:t>
      </w:r>
      <w:r w:rsidR="007967F5" w:rsidRPr="00EE4EB7">
        <w:rPr>
          <w:sz w:val="20"/>
        </w:rPr>
        <w:t xml:space="preserve"> may terminate the </w:t>
      </w:r>
      <w:bookmarkStart w:id="2378" w:name="_9kMHz4M7aXv6AA8DGPJ17Cug0"/>
      <w:r w:rsidR="007967F5" w:rsidRPr="00EE4EB7">
        <w:rPr>
          <w:sz w:val="20"/>
        </w:rPr>
        <w:t>Call-Off Contract</w:t>
      </w:r>
      <w:bookmarkEnd w:id="2378"/>
      <w:r w:rsidR="007967F5" w:rsidRPr="00EE4EB7">
        <w:rPr>
          <w:sz w:val="20"/>
        </w:rPr>
        <w:t xml:space="preserve"> (or any part of it) at any time by giving at least 3 </w:t>
      </w:r>
      <w:bookmarkStart w:id="2379" w:name="_9kMH8P6ZWu9A69FI"/>
      <w:bookmarkStart w:id="2380" w:name="_9kMH8P6ZWu9A69FM"/>
      <w:bookmarkStart w:id="2381" w:name="_9kMH8P6ZWu9A69GJ"/>
      <w:r w:rsidR="007967F5" w:rsidRPr="00EE4EB7">
        <w:rPr>
          <w:sz w:val="20"/>
        </w:rPr>
        <w:t>months'</w:t>
      </w:r>
      <w:bookmarkEnd w:id="2379"/>
      <w:bookmarkEnd w:id="2380"/>
      <w:bookmarkEnd w:id="2381"/>
      <w:r w:rsidR="007967F5" w:rsidRPr="00EE4EB7">
        <w:rPr>
          <w:sz w:val="20"/>
        </w:rPr>
        <w:t xml:space="preserve"> prior written notice to </w:t>
      </w:r>
      <w:r w:rsidRPr="00EE4EB7">
        <w:rPr>
          <w:sz w:val="20"/>
        </w:rPr>
        <w:t>the Contractor</w:t>
      </w:r>
      <w:r w:rsidR="007967F5" w:rsidRPr="00EE4EB7">
        <w:rPr>
          <w:sz w:val="20"/>
        </w:rPr>
        <w:t>.</w:t>
      </w:r>
      <w:bookmarkEnd w:id="2377"/>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382" w:name="_9kR3WTr2669AAN1htXMkIM4AFxj3fMU"/>
      <w:r w:rsidRPr="00EE4EB7">
        <w:rPr>
          <w:sz w:val="20"/>
        </w:rPr>
        <w:t>Call-Off Contract</w:t>
      </w:r>
      <w:r w:rsidRPr="00EE4EB7" w:rsidDel="003E7D0F">
        <w:rPr>
          <w:sz w:val="20"/>
        </w:rPr>
        <w:t xml:space="preserve"> </w:t>
      </w:r>
      <w:bookmarkStart w:id="2383" w:name="_9kMI26M7aXv6889GLTBJ"/>
      <w:r w:rsidRPr="00EE4EB7">
        <w:rPr>
          <w:sz w:val="20"/>
        </w:rPr>
        <w:t>DfE</w:t>
      </w:r>
      <w:bookmarkEnd w:id="2382"/>
      <w:bookmarkEnd w:id="2383"/>
      <w:r w:rsidRPr="00EE4EB7">
        <w:rPr>
          <w:sz w:val="20"/>
        </w:rPr>
        <w:t xml:space="preserve"> shall make no further payments to the </w:t>
      </w:r>
      <w:bookmarkStart w:id="2384" w:name="_9kMI67J7aXv5FG9HMSJ17Cug0DC"/>
      <w:r w:rsidRPr="00EE4EB7">
        <w:rPr>
          <w:sz w:val="20"/>
        </w:rPr>
        <w:t>Contractor</w:t>
      </w:r>
      <w:bookmarkEnd w:id="2384"/>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385" w:name="_9kMI68K7aXv5FG9HMSJ17Cug0DC"/>
      <w:r w:rsidRPr="00EE4EB7">
        <w:rPr>
          <w:sz w:val="20"/>
        </w:rPr>
        <w:t>Contractor</w:t>
      </w:r>
      <w:bookmarkEnd w:id="2385"/>
      <w:r w:rsidRPr="00EE4EB7">
        <w:rPr>
          <w:sz w:val="20"/>
        </w:rPr>
        <w:t xml:space="preserve"> prior to termination and in accordance with the </w:t>
      </w:r>
      <w:bookmarkStart w:id="2386" w:name="_9kMHz5N7aXv6AA8DGPJ17Cug0"/>
      <w:r w:rsidRPr="00EE4EB7">
        <w:rPr>
          <w:sz w:val="20"/>
        </w:rPr>
        <w:t>Call-Off Contract</w:t>
      </w:r>
      <w:bookmarkEnd w:id="2386"/>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87" w:name="_9kMHz6O7aXv6AA8DGPJ17Cug0"/>
      <w:r w:rsidRPr="00EE4EB7">
        <w:rPr>
          <w:sz w:val="20"/>
        </w:rPr>
        <w:t>Call-Off Contract</w:t>
      </w:r>
      <w:bookmarkEnd w:id="2387"/>
      <w:r w:rsidRPr="00EE4EB7">
        <w:rPr>
          <w:sz w:val="20"/>
        </w:rPr>
        <w:t xml:space="preserve"> cannot reasonably continue </w:t>
      </w:r>
      <w:r w:rsidR="000034C9" w:rsidRPr="00EE4EB7">
        <w:rPr>
          <w:sz w:val="20"/>
        </w:rPr>
        <w:t>DfE</w:t>
      </w:r>
      <w:r w:rsidRPr="00EE4EB7">
        <w:rPr>
          <w:sz w:val="20"/>
        </w:rPr>
        <w:t xml:space="preserve"> may termi</w:t>
      </w:r>
      <w:bookmarkStart w:id="2388" w:name="_9kMHz7P7aXv6AA8DGPJ17Cug0"/>
      <w:r w:rsidRPr="00EE4EB7">
        <w:rPr>
          <w:sz w:val="20"/>
        </w:rPr>
        <w:t>nate the</w:t>
      </w:r>
      <w:bookmarkEnd w:id="2388"/>
      <w:r w:rsidRPr="00EE4EB7">
        <w:rPr>
          <w:sz w:val="20"/>
        </w:rPr>
        <w:t xml:space="preserve"> Call-Off Contract (or any part of it) by serving 3 </w:t>
      </w:r>
      <w:bookmarkStart w:id="2389" w:name="_DV_C252"/>
      <w:r w:rsidRPr="00EE4EB7">
        <w:rPr>
          <w:sz w:val="20"/>
        </w:rPr>
        <w:t>months</w:t>
      </w:r>
      <w:bookmarkEnd w:id="2389"/>
      <w:r w:rsidRPr="00EE4EB7">
        <w:rPr>
          <w:sz w:val="20"/>
        </w:rPr>
        <w:t>’</w:t>
      </w:r>
      <w:bookmarkStart w:id="2390" w:name="_DV_M291"/>
      <w:bookmarkEnd w:id="2390"/>
      <w:r w:rsidRPr="00EE4EB7">
        <w:rPr>
          <w:sz w:val="20"/>
        </w:rPr>
        <w:t xml:space="preserve"> written notice on the </w:t>
      </w:r>
      <w:bookmarkStart w:id="2391" w:name="_9kMI69L7aXv5FG9HMSJ17Cug0DC"/>
      <w:r w:rsidRPr="00EE4EB7">
        <w:rPr>
          <w:sz w:val="20"/>
        </w:rPr>
        <w:t>Contractor</w:t>
      </w:r>
      <w:bookmarkEnd w:id="2391"/>
      <w:r w:rsidRPr="00EE4EB7">
        <w:rPr>
          <w:sz w:val="20"/>
        </w:rPr>
        <w:t>.</w:t>
      </w:r>
      <w:bookmarkStart w:id="2392" w:name="_DV_C255"/>
    </w:p>
    <w:bookmarkEnd w:id="2392"/>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393" w:name="_9kMI6DP7aXv5FG9HMSJ17Cug0DC"/>
      <w:r w:rsidRPr="00EE4EB7">
        <w:rPr>
          <w:sz w:val="20"/>
        </w:rPr>
        <w:t>Contractor</w:t>
      </w:r>
      <w:bookmarkEnd w:id="2393"/>
      <w:r w:rsidRPr="00EE4EB7">
        <w:rPr>
          <w:sz w:val="20"/>
        </w:rPr>
        <w:t xml:space="preserve">, data transmitted or processed in connection with the </w:t>
      </w:r>
      <w:bookmarkStart w:id="2394" w:name="_9kMH00H7aXv6AA8DGPJ17Cug0"/>
      <w:r w:rsidRPr="00EE4EB7">
        <w:rPr>
          <w:sz w:val="20"/>
        </w:rPr>
        <w:t>Call-Off Contract</w:t>
      </w:r>
      <w:bookmarkEnd w:id="2394"/>
      <w:r w:rsidRPr="00EE4EB7">
        <w:rPr>
          <w:sz w:val="20"/>
        </w:rPr>
        <w:t xml:space="preserve"> is either lost or sufficiently degraded as to be unusable, the </w:t>
      </w:r>
      <w:bookmarkStart w:id="2395" w:name="_9kMI6EQ7aXv5FG9HMSJ17Cug0DC"/>
      <w:r w:rsidRPr="00EE4EB7">
        <w:rPr>
          <w:sz w:val="20"/>
        </w:rPr>
        <w:t>Contractor</w:t>
      </w:r>
      <w:bookmarkEnd w:id="2395"/>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396" w:name="_9kMH0H6ZWu5778GGMBgrymz"/>
      <w:r w:rsidRPr="00EE4EB7">
        <w:rPr>
          <w:sz w:val="20"/>
        </w:rPr>
        <w:t>charge</w:t>
      </w:r>
      <w:bookmarkEnd w:id="2396"/>
      <w:r w:rsidRPr="00EE4EB7">
        <w:rPr>
          <w:sz w:val="20"/>
        </w:rPr>
        <w:t xml:space="preserve"> levied for its transmission and any other costs charged in connection with such Default.</w:t>
      </w:r>
    </w:p>
    <w:p w14:paraId="5DA4592B" w14:textId="3EEBDD3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397" w:name="_9kMI76H7aXv5FG9HMSJ17Cug0DC"/>
      <w:r w:rsidRPr="00EE4EB7">
        <w:rPr>
          <w:sz w:val="20"/>
        </w:rPr>
        <w:t>Contractor</w:t>
      </w:r>
      <w:bookmarkEnd w:id="2397"/>
      <w:r w:rsidRPr="00EE4EB7">
        <w:rPr>
          <w:sz w:val="20"/>
        </w:rPr>
        <w:t xml:space="preserve"> undisputed sums of money when due the </w:t>
      </w:r>
      <w:bookmarkStart w:id="2398" w:name="_9kMI77I7aXv5FG9HMSJ17Cug0DC"/>
      <w:r w:rsidRPr="00EE4EB7">
        <w:rPr>
          <w:sz w:val="20"/>
        </w:rPr>
        <w:t>Contractor</w:t>
      </w:r>
      <w:bookmarkEnd w:id="2398"/>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399" w:name="_9kMPO5YVt4886AENMAzvsyDZC4N"/>
      <w:r w:rsidRPr="00EE4EB7">
        <w:rPr>
          <w:sz w:val="20"/>
        </w:rPr>
        <w:t>Business Days</w:t>
      </w:r>
      <w:bookmarkEnd w:id="2399"/>
      <w:r w:rsidRPr="00EE4EB7">
        <w:rPr>
          <w:sz w:val="20"/>
        </w:rPr>
        <w:t xml:space="preserve"> of the date of such notice, the </w:t>
      </w:r>
      <w:bookmarkStart w:id="2400" w:name="_9kMI78J7aXv5FG9HMSJ17Cug0DC"/>
      <w:r w:rsidRPr="00EE4EB7">
        <w:rPr>
          <w:sz w:val="20"/>
        </w:rPr>
        <w:t>Contractor</w:t>
      </w:r>
      <w:bookmarkEnd w:id="2400"/>
      <w:r w:rsidRPr="00EE4EB7">
        <w:rPr>
          <w:sz w:val="20"/>
        </w:rPr>
        <w:t xml:space="preserve"> may terminate the </w:t>
      </w:r>
      <w:bookmarkStart w:id="2401" w:name="_9kMH01I7aXv6AA8DGPJ17Cug0"/>
      <w:r w:rsidRPr="00EE4EB7">
        <w:rPr>
          <w:sz w:val="20"/>
        </w:rPr>
        <w:t>Call-Off Contract</w:t>
      </w:r>
      <w:bookmarkEnd w:id="2401"/>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61258">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402" w:name="_9kMH02J7aXv6AA8DGPJ17Cug0"/>
      <w:r w:rsidRPr="00EE4EB7">
        <w:rPr>
          <w:sz w:val="20"/>
        </w:rPr>
        <w:t>Call-Off Contract</w:t>
      </w:r>
      <w:bookmarkEnd w:id="2402"/>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403" w:name="_9kMH03K7aXv6AA8DGPJ17Cug0"/>
      <w:r w:rsidRPr="00EE4EB7">
        <w:rPr>
          <w:sz w:val="20"/>
        </w:rPr>
        <w:t>Call-Off Contract</w:t>
      </w:r>
      <w:bookmarkEnd w:id="2403"/>
      <w:r w:rsidRPr="00EE4EB7">
        <w:rPr>
          <w:sz w:val="20"/>
        </w:rPr>
        <w:t xml:space="preserve"> shall be without prejudice to any rights, remedies or obligations accrued u</w:t>
      </w:r>
      <w:bookmarkStart w:id="2404" w:name="_9kMH04L7aXv6AA8DGPJ17Cug0"/>
      <w:r w:rsidRPr="00EE4EB7">
        <w:rPr>
          <w:sz w:val="20"/>
        </w:rPr>
        <w:t>nder the</w:t>
      </w:r>
      <w:bookmarkEnd w:id="2404"/>
      <w:r w:rsidRPr="00EE4EB7">
        <w:rPr>
          <w:sz w:val="20"/>
        </w:rPr>
        <w:t xml:space="preserve"> Call-Off Contract prior to termination or expiration a</w:t>
      </w:r>
      <w:bookmarkStart w:id="2405" w:name="_9kMH05M7aXv6AA8DGPJ17Cug0"/>
      <w:r w:rsidRPr="00EE4EB7">
        <w:rPr>
          <w:sz w:val="20"/>
        </w:rPr>
        <w:t>nd nothi</w:t>
      </w:r>
      <w:bookmarkEnd w:id="2405"/>
      <w:r w:rsidRPr="00EE4EB7">
        <w:rPr>
          <w:sz w:val="20"/>
        </w:rPr>
        <w:t xml:space="preserve">ng in the Call-Off Contract shall prejudice the right of either </w:t>
      </w:r>
      <w:bookmarkStart w:id="2406" w:name="_9kMK2G6ZWu5998HIaHqAI"/>
      <w:r w:rsidRPr="00EE4EB7">
        <w:rPr>
          <w:sz w:val="20"/>
        </w:rPr>
        <w:t>Party</w:t>
      </w:r>
      <w:bookmarkEnd w:id="2406"/>
      <w:r w:rsidRPr="00EE4EB7">
        <w:rPr>
          <w:sz w:val="20"/>
        </w:rPr>
        <w:t xml:space="preserve"> to recover any amount outstanding at such termination or expiry; and</w:t>
      </w:r>
    </w:p>
    <w:p w14:paraId="6C1AD417" w14:textId="57A58D5F" w:rsidR="007967F5" w:rsidRPr="00EE4EB7" w:rsidRDefault="007967F5" w:rsidP="004E35DC">
      <w:pPr>
        <w:pStyle w:val="01-S-Level3-BB"/>
        <w:spacing w:line="360" w:lineRule="auto"/>
        <w:jc w:val="left"/>
        <w:rPr>
          <w:sz w:val="20"/>
        </w:rPr>
      </w:pPr>
      <w:r w:rsidRPr="00EE4EB7">
        <w:rPr>
          <w:sz w:val="20"/>
        </w:rPr>
        <w:t xml:space="preserve">termination of the </w:t>
      </w:r>
      <w:bookmarkStart w:id="2407" w:name="_9kMH06N7aXv6AA8DGPJ17Cug0"/>
      <w:r w:rsidRPr="00EE4EB7">
        <w:rPr>
          <w:sz w:val="20"/>
        </w:rPr>
        <w:t>Call-Off Contract</w:t>
      </w:r>
      <w:bookmarkEnd w:id="2407"/>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408" w:name="_9kMI79K7aXv5FG9HMSJ17Cug0DC"/>
      <w:r w:rsidRPr="00EE4EB7">
        <w:rPr>
          <w:sz w:val="20"/>
        </w:rPr>
        <w:t>Contractor</w:t>
      </w:r>
      <w:bookmarkEnd w:id="2408"/>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61258">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61258">
        <w:rPr>
          <w:b/>
          <w:sz w:val="20"/>
        </w:rPr>
        <w:t>12</w:t>
      </w:r>
      <w:r w:rsidR="00A80337" w:rsidRPr="004E35DC">
        <w:rPr>
          <w:b/>
          <w:sz w:val="20"/>
        </w:rPr>
        <w:fldChar w:fldCharType="end"/>
      </w:r>
      <w:r w:rsidRPr="004E35DC">
        <w:rPr>
          <w:b/>
          <w:sz w:val="20"/>
        </w:rPr>
        <w:t xml:space="preserve"> (</w:t>
      </w:r>
      <w:bookmarkStart w:id="2409" w:name="_9kMHG5YVt4886CHgKv"/>
      <w:r w:rsidRPr="004E35DC">
        <w:rPr>
          <w:b/>
          <w:sz w:val="20"/>
        </w:rPr>
        <w:t>Tax</w:t>
      </w:r>
      <w:bookmarkEnd w:id="2409"/>
      <w:r w:rsidRPr="004E35DC">
        <w:rPr>
          <w:b/>
          <w:sz w:val="20"/>
        </w:rPr>
        <w:t xml:space="preserve"> and VAT), </w:t>
      </w:r>
      <w:bookmarkStart w:id="2410"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(Intellectual Proper</w:t>
      </w:r>
      <w:bookmarkEnd w:id="2410"/>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14</w:t>
      </w:r>
      <w:r w:rsidR="00551D2C" w:rsidRPr="004E35DC">
        <w:rPr>
          <w:b/>
          <w:sz w:val="20"/>
        </w:rPr>
        <w:fldChar w:fldCharType="end"/>
      </w:r>
      <w:r w:rsidRPr="004E35DC">
        <w:rPr>
          <w:b/>
          <w:sz w:val="20"/>
        </w:rPr>
        <w:t xml:space="preserve"> (</w:t>
      </w:r>
      <w:bookmarkStart w:id="2411" w:name="_9kR3WTr266599K2pq"/>
      <w:r w:rsidRPr="004E35DC">
        <w:rPr>
          <w:b/>
          <w:sz w:val="20"/>
        </w:rPr>
        <w:t>Data</w:t>
      </w:r>
      <w:bookmarkEnd w:id="2411"/>
      <w:r w:rsidRPr="004E35DC">
        <w:rPr>
          <w:b/>
          <w:sz w:val="20"/>
        </w:rPr>
        <w:t>), 15 (</w:t>
      </w:r>
      <w:bookmarkStart w:id="2412" w:name="_9kR3WTr2664BDKFxplkhs84mqz8P"/>
      <w:r w:rsidRPr="004E35DC">
        <w:rPr>
          <w:b/>
          <w:sz w:val="20"/>
        </w:rPr>
        <w:t>Confidentiality</w:t>
      </w:r>
      <w:bookmarkEnd w:id="2412"/>
      <w:r w:rsidRPr="004E35DC">
        <w:rPr>
          <w:b/>
          <w:sz w:val="20"/>
        </w:rPr>
        <w:t>), 16 (</w:t>
      </w:r>
      <w:bookmarkStart w:id="2413" w:name="_9kR3WTr2664BEOLrffq01vQTxzCBv3C8E"/>
      <w:r w:rsidRPr="004E35DC">
        <w:rPr>
          <w:b/>
          <w:sz w:val="20"/>
        </w:rPr>
        <w:t>Freedom of Information</w:t>
      </w:r>
      <w:bookmarkEnd w:id="2413"/>
      <w:r w:rsidRPr="004E35DC">
        <w:rPr>
          <w:b/>
          <w:sz w:val="20"/>
        </w:rPr>
        <w:t>), 17 (</w:t>
      </w:r>
      <w:bookmarkStart w:id="2414" w:name="_9kMHG5YVt4886CFZKimklkohVm036LdI8P"/>
      <w:r w:rsidRPr="004E35DC">
        <w:rPr>
          <w:b/>
          <w:sz w:val="20"/>
        </w:rPr>
        <w:t>Official Secrets Acts</w:t>
      </w:r>
      <w:bookmarkEnd w:id="2414"/>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61258">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61258">
        <w:rPr>
          <w:b/>
          <w:sz w:val="20"/>
        </w:rPr>
        <w:t>19</w:t>
      </w:r>
      <w:r w:rsidR="00A80337" w:rsidRPr="004E35DC">
        <w:rPr>
          <w:b/>
          <w:sz w:val="20"/>
        </w:rPr>
        <w:fldChar w:fldCharType="end"/>
      </w:r>
      <w:r w:rsidRPr="004E35DC">
        <w:rPr>
          <w:b/>
          <w:sz w:val="20"/>
        </w:rPr>
        <w:t xml:space="preserve"> (</w:t>
      </w:r>
      <w:bookmarkStart w:id="2415" w:name="_9kR3WTr2664BFgLn5pm62ozwswbX2G6895L9AJF"/>
      <w:r w:rsidRPr="004E35DC">
        <w:rPr>
          <w:b/>
          <w:sz w:val="20"/>
        </w:rPr>
        <w:t>Warranties and Representations</w:t>
      </w:r>
      <w:bookmarkEnd w:id="2415"/>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Pr="004E35DC">
        <w:rPr>
          <w:b/>
          <w:sz w:val="20"/>
        </w:rPr>
        <w:t xml:space="preserve"> (</w:t>
      </w:r>
      <w:bookmarkStart w:id="2416" w:name="_9kR3WTr2664BHfMr0sunu3z5"/>
      <w:r w:rsidRPr="004E35DC">
        <w:rPr>
          <w:b/>
          <w:sz w:val="20"/>
        </w:rPr>
        <w:t>Termination</w:t>
      </w:r>
      <w:bookmarkEnd w:id="2416"/>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23</w:t>
      </w:r>
      <w:r w:rsidR="00551D2C" w:rsidRPr="004E35DC">
        <w:rPr>
          <w:b/>
          <w:sz w:val="20"/>
        </w:rPr>
        <w:fldChar w:fldCharType="end"/>
      </w:r>
      <w:r w:rsidRPr="004E35DC">
        <w:rPr>
          <w:b/>
          <w:sz w:val="20"/>
        </w:rPr>
        <w:t xml:space="preserve"> (</w:t>
      </w:r>
      <w:bookmarkStart w:id="2417" w:name="_9kR3WTr2664BJSQ1ydFnoinuvxD"/>
      <w:r w:rsidRPr="004E35DC">
        <w:rPr>
          <w:b/>
          <w:sz w:val="20"/>
        </w:rPr>
        <w:t>Exit Management</w:t>
      </w:r>
      <w:bookmarkEnd w:id="2417"/>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32</w:t>
      </w:r>
      <w:r w:rsidR="00551D2C" w:rsidRPr="004E35DC">
        <w:rPr>
          <w:b/>
          <w:sz w:val="20"/>
        </w:rPr>
        <w:fldChar w:fldCharType="end"/>
      </w:r>
      <w:r w:rsidR="00551D2C" w:rsidRPr="004E35DC">
        <w:rPr>
          <w:b/>
          <w:sz w:val="20"/>
        </w:rPr>
        <w:t xml:space="preserve"> </w:t>
      </w:r>
      <w:r w:rsidRPr="004E35DC">
        <w:rPr>
          <w:b/>
          <w:sz w:val="20"/>
        </w:rPr>
        <w:t>(</w:t>
      </w:r>
      <w:bookmarkStart w:id="2418" w:name="_9kR3WTr2664BLWJ5wt3vwvUJ12uyVhMBD900CJF"/>
      <w:r w:rsidRPr="004E35DC">
        <w:rPr>
          <w:b/>
          <w:sz w:val="20"/>
        </w:rPr>
        <w:t>Governing Law and Jurisdiction</w:t>
      </w:r>
      <w:bookmarkEnd w:id="2418"/>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419" w:name="_Ref53664542"/>
      <w:bookmarkStart w:id="2420" w:name="_Toc53670829"/>
      <w:bookmarkStart w:id="2421" w:name="_Toc53670941"/>
      <w:bookmarkStart w:id="2422" w:name="_Toc53670977"/>
      <w:bookmarkStart w:id="2423" w:name="_Toc53672259"/>
      <w:r w:rsidRPr="00EE4EB7">
        <w:rPr>
          <w:sz w:val="20"/>
        </w:rPr>
        <w:t>EXIT MANAGEMENT</w:t>
      </w:r>
      <w:bookmarkEnd w:id="2419"/>
      <w:bookmarkEnd w:id="2420"/>
      <w:bookmarkEnd w:id="2421"/>
      <w:bookmarkEnd w:id="2422"/>
      <w:bookmarkEnd w:id="2423"/>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424" w:name="_9kMI7EP7aXv5FG9HMSJ17Cug0DC"/>
      <w:r w:rsidRPr="00EE4EB7">
        <w:rPr>
          <w:sz w:val="20"/>
        </w:rPr>
        <w:t>Contractor</w:t>
      </w:r>
      <w:bookmarkEnd w:id="2424"/>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425" w:name="_9kMPO5YVt4667FGdbpm5yly"/>
      <w:r w:rsidRPr="00EE4EB7">
        <w:rPr>
          <w:sz w:val="20"/>
        </w:rPr>
        <w:t>transfer</w:t>
      </w:r>
      <w:bookmarkEnd w:id="2425"/>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426" w:name="_9kMI7FQ7aXv5FG9HMSJ17Cug0DC"/>
      <w:r w:rsidR="007967F5" w:rsidRPr="00EE4EB7">
        <w:rPr>
          <w:sz w:val="20"/>
        </w:rPr>
        <w:t>Contractor</w:t>
      </w:r>
      <w:bookmarkEnd w:id="2426"/>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427" w:name="_9kMIH5YVt4667EHOHz5AseyBAFoiEDEI5zI"/>
      <w:r w:rsidR="007967F5" w:rsidRPr="00EE4EB7">
        <w:rPr>
          <w:sz w:val="20"/>
        </w:rPr>
        <w:t>Contractor’s proposals</w:t>
      </w:r>
      <w:bookmarkEnd w:id="2427"/>
      <w:r w:rsidR="007967F5" w:rsidRPr="00EE4EB7">
        <w:rPr>
          <w:sz w:val="20"/>
        </w:rPr>
        <w:t xml:space="preserve"> for achieving an orderly transition of Services from the</w:t>
      </w:r>
      <w:bookmarkStart w:id="2428" w:name="_9kMI87H7aXv5FG9HMSJ17Cug0DC"/>
      <w:r w:rsidR="007967F5" w:rsidRPr="00EE4EB7">
        <w:rPr>
          <w:sz w:val="20"/>
        </w:rPr>
        <w:t xml:space="preserve"> Contracto</w:t>
      </w:r>
      <w:bookmarkEnd w:id="2428"/>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429" w:name="_9kMK3H6ZWu5998HIaHqAI"/>
      <w:r w:rsidRPr="00EE4EB7">
        <w:rPr>
          <w:sz w:val="20"/>
        </w:rPr>
        <w:t>Parties</w:t>
      </w:r>
      <w:bookmarkEnd w:id="2429"/>
      <w:r w:rsidRPr="00EE4EB7">
        <w:rPr>
          <w:sz w:val="20"/>
        </w:rPr>
        <w:t xml:space="preserve"> will use reasonable endeavours to agree the Exit </w:t>
      </w:r>
      <w:bookmarkStart w:id="2430" w:name="_9kR3WTr5DA687WPhk"/>
      <w:r w:rsidRPr="00EE4EB7">
        <w:rPr>
          <w:sz w:val="20"/>
        </w:rPr>
        <w:t>Plan</w:t>
      </w:r>
      <w:bookmarkEnd w:id="2430"/>
      <w:r w:rsidR="00A80337" w:rsidRPr="00EE4EB7">
        <w:rPr>
          <w:sz w:val="20"/>
        </w:rPr>
        <w:t>.</w:t>
      </w:r>
      <w:r w:rsidRPr="00EE4EB7">
        <w:rPr>
          <w:sz w:val="20"/>
        </w:rPr>
        <w:t xml:space="preserve"> If the </w:t>
      </w:r>
      <w:bookmarkStart w:id="2431" w:name="_9kMK4I6ZWu5998HIaHqAI"/>
      <w:r w:rsidRPr="00EE4EB7">
        <w:rPr>
          <w:sz w:val="20"/>
        </w:rPr>
        <w:t>Parties</w:t>
      </w:r>
      <w:bookmarkEnd w:id="2431"/>
      <w:r w:rsidRPr="00EE4EB7">
        <w:rPr>
          <w:sz w:val="20"/>
        </w:rPr>
        <w:t xml:space="preserve"> are unable to agree the Exit Plan the </w:t>
      </w:r>
      <w:bookmarkStart w:id="2432" w:name="_9kMNM5YVt4667FJQCy69Ez"/>
      <w:r w:rsidRPr="00EE4EB7">
        <w:rPr>
          <w:sz w:val="20"/>
        </w:rPr>
        <w:t>dispute</w:t>
      </w:r>
      <w:bookmarkEnd w:id="2432"/>
      <w:r w:rsidRPr="00EE4EB7">
        <w:rPr>
          <w:sz w:val="20"/>
        </w:rPr>
        <w:t xml:space="preserve"> shall be referred to the </w:t>
      </w:r>
      <w:bookmarkStart w:id="2433" w:name="_9kMON5YVt4667FJQCy69Ez"/>
      <w:r w:rsidRPr="00EE4EB7">
        <w:rPr>
          <w:sz w:val="20"/>
        </w:rPr>
        <w:t>dispute</w:t>
      </w:r>
      <w:bookmarkEnd w:id="2433"/>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434" w:name="_9kMI88I7aXv5FG9HMSJ17Cug0DC"/>
      <w:r w:rsidRPr="00EE4EB7">
        <w:rPr>
          <w:sz w:val="20"/>
        </w:rPr>
        <w:t>Contractor</w:t>
      </w:r>
      <w:bookmarkEnd w:id="2434"/>
      <w:r w:rsidRPr="00EE4EB7">
        <w:rPr>
          <w:sz w:val="20"/>
        </w:rPr>
        <w:t xml:space="preserve"> will review and (if appropriate) update the Exit Plan in the first month of each year of the Term to reflect changes to the Services. Following such update the </w:t>
      </w:r>
      <w:bookmarkStart w:id="2435" w:name="_9kMI89J7aXv5FG9HMSJ17Cug0DC"/>
      <w:r w:rsidRPr="00EE4EB7">
        <w:rPr>
          <w:sz w:val="20"/>
        </w:rPr>
        <w:t>Contractor</w:t>
      </w:r>
      <w:bookmarkEnd w:id="2435"/>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436" w:name="_9kMK5J6ZWu5998HIaHqAI"/>
      <w:r w:rsidRPr="00EE4EB7">
        <w:rPr>
          <w:sz w:val="20"/>
        </w:rPr>
        <w:t>Parties</w:t>
      </w:r>
      <w:bookmarkEnd w:id="2436"/>
      <w:r w:rsidRPr="00EE4EB7">
        <w:rPr>
          <w:sz w:val="20"/>
        </w:rPr>
        <w:t xml:space="preserve"> shall meet and use reasonable endeavours to agree the revised Exit Plan and the changes that have occurred in the Services since the Exit Plan was last agreed. If the </w:t>
      </w:r>
      <w:bookmarkStart w:id="2437" w:name="_9kMK6K6ZWu5998HIaHqAI"/>
      <w:r w:rsidRPr="00EE4EB7">
        <w:rPr>
          <w:sz w:val="20"/>
        </w:rPr>
        <w:t>Parties</w:t>
      </w:r>
      <w:bookmarkEnd w:id="2437"/>
      <w:r w:rsidRPr="00EE4EB7">
        <w:rPr>
          <w:sz w:val="20"/>
        </w:rPr>
        <w:t xml:space="preserve"> are unable to agree the revised Exit Plan within 30 days, such </w:t>
      </w:r>
      <w:bookmarkStart w:id="2438" w:name="_9kMPO5YVt4667FJQCy69Ez"/>
      <w:r w:rsidRPr="00EE4EB7">
        <w:rPr>
          <w:sz w:val="20"/>
        </w:rPr>
        <w:t>dispute</w:t>
      </w:r>
      <w:bookmarkEnd w:id="2438"/>
      <w:r w:rsidRPr="00EE4EB7">
        <w:rPr>
          <w:sz w:val="20"/>
        </w:rPr>
        <w:t xml:space="preserve"> shall be referred to the </w:t>
      </w:r>
      <w:bookmarkStart w:id="2439" w:name="_9kMHzG6ZWu5778GKRDz7AF0"/>
      <w:r w:rsidRPr="00EE4EB7">
        <w:rPr>
          <w:sz w:val="20"/>
        </w:rPr>
        <w:t>dispute</w:t>
      </w:r>
      <w:bookmarkEnd w:id="2439"/>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440" w:name="_9kMK7L6ZWu5998HIaHqAI"/>
      <w:r w:rsidRPr="00EE4EB7">
        <w:rPr>
          <w:sz w:val="20"/>
        </w:rPr>
        <w:t>Parties</w:t>
      </w:r>
      <w:bookmarkEnd w:id="2440"/>
      <w:r w:rsidRPr="00EE4EB7">
        <w:rPr>
          <w:sz w:val="20"/>
        </w:rPr>
        <w:t xml:space="preserve"> shall agree a </w:t>
      </w:r>
      <w:bookmarkStart w:id="2441" w:name="_9kMKJ5YVt4667GLjMpyiu3z5"/>
      <w:r w:rsidRPr="00EE4EB7">
        <w:rPr>
          <w:sz w:val="20"/>
        </w:rPr>
        <w:t>variation</w:t>
      </w:r>
      <w:bookmarkEnd w:id="2441"/>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442" w:name="_9kMI8AK7aXv5FG9HMSJ17Cug0DC"/>
      <w:r w:rsidRPr="00EE4EB7">
        <w:rPr>
          <w:sz w:val="20"/>
        </w:rPr>
        <w:t>Contractor</w:t>
      </w:r>
      <w:bookmarkEnd w:id="2442"/>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443" w:name="_9kMI8BL7aXv5FG9HMSJ17Cug0DC"/>
      <w:r w:rsidRPr="00EE4EB7">
        <w:rPr>
          <w:sz w:val="20"/>
        </w:rPr>
        <w:t>Contractor</w:t>
      </w:r>
      <w:bookmarkEnd w:id="2443"/>
      <w:r w:rsidRPr="00EE4EB7">
        <w:rPr>
          <w:sz w:val="20"/>
        </w:rPr>
        <w:t xml:space="preserve"> of the licences it wishes to be transferred, and the </w:t>
      </w:r>
      <w:bookmarkStart w:id="2444" w:name="_9kMI8CM7aXv5FG9HMSJ17Cug0DC"/>
      <w:r w:rsidRPr="00EE4EB7">
        <w:rPr>
          <w:sz w:val="20"/>
        </w:rPr>
        <w:t>Contractor</w:t>
      </w:r>
      <w:bookmarkEnd w:id="2444"/>
      <w:r w:rsidRPr="00EE4EB7">
        <w:rPr>
          <w:sz w:val="20"/>
        </w:rPr>
        <w:t xml:space="preserve"> shall provide for the approval of </w:t>
      </w:r>
      <w:r w:rsidR="000034C9" w:rsidRPr="00EE4EB7">
        <w:rPr>
          <w:sz w:val="20"/>
        </w:rPr>
        <w:t>DfE</w:t>
      </w:r>
      <w:r w:rsidRPr="00EE4EB7">
        <w:rPr>
          <w:sz w:val="20"/>
        </w:rPr>
        <w:t xml:space="preserve"> a plan for licence </w:t>
      </w:r>
      <w:bookmarkStart w:id="2445" w:name="_9kMHzG6ZWu5778GHecqn6zmz"/>
      <w:r w:rsidRPr="00EE4EB7">
        <w:rPr>
          <w:sz w:val="20"/>
        </w:rPr>
        <w:t>transfer</w:t>
      </w:r>
      <w:bookmarkEnd w:id="2445"/>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446" w:name="_9kMI8DN7aXv5FG9HMSJ17Cug0DC"/>
      <w:r w:rsidRPr="00EE4EB7">
        <w:rPr>
          <w:sz w:val="20"/>
        </w:rPr>
        <w:t>Contractor</w:t>
      </w:r>
      <w:bookmarkEnd w:id="2446"/>
      <w:r w:rsidRPr="00EE4EB7">
        <w:rPr>
          <w:sz w:val="20"/>
        </w:rPr>
        <w:t xml:space="preserve"> shall co-operate fully with </w:t>
      </w:r>
      <w:r w:rsidR="000034C9" w:rsidRPr="00EE4EB7">
        <w:rPr>
          <w:sz w:val="20"/>
        </w:rPr>
        <w:t>DfE</w:t>
      </w:r>
      <w:r w:rsidRPr="00EE4EB7">
        <w:rPr>
          <w:sz w:val="20"/>
        </w:rPr>
        <w:t xml:space="preserve"> in </w:t>
      </w:r>
      <w:bookmarkStart w:id="2447" w:name="_9kMH5M6ZWu5778FJcXthw"/>
      <w:r w:rsidRPr="00EE4EB7">
        <w:rPr>
          <w:sz w:val="20"/>
        </w:rPr>
        <w:t>order</w:t>
      </w:r>
      <w:bookmarkEnd w:id="2447"/>
      <w:r w:rsidRPr="00EE4EB7">
        <w:rPr>
          <w:sz w:val="20"/>
        </w:rPr>
        <w:t xml:space="preserve"> to enable an efficient and detailed knowledge </w:t>
      </w:r>
      <w:bookmarkStart w:id="2448" w:name="_9kMH0H6ZWu5778GHecqn6zmz"/>
      <w:r w:rsidRPr="00EE4EB7">
        <w:rPr>
          <w:sz w:val="20"/>
        </w:rPr>
        <w:t>transfer</w:t>
      </w:r>
      <w:bookmarkEnd w:id="2448"/>
      <w:r w:rsidRPr="00EE4EB7">
        <w:rPr>
          <w:sz w:val="20"/>
        </w:rPr>
        <w:t xml:space="preserve"> from the </w:t>
      </w:r>
      <w:bookmarkStart w:id="2449" w:name="_9kMI8EO7aXv5FG9HMSJ17Cug0DC"/>
      <w:r w:rsidRPr="00EE4EB7">
        <w:rPr>
          <w:sz w:val="20"/>
        </w:rPr>
        <w:t>Contractor</w:t>
      </w:r>
      <w:bookmarkEnd w:id="2449"/>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450" w:name="_9kMH1I6ZWu5778GGMBgrymz"/>
      <w:r w:rsidRPr="00EE4EB7">
        <w:rPr>
          <w:sz w:val="20"/>
        </w:rPr>
        <w:t>charge</w:t>
      </w:r>
      <w:bookmarkEnd w:id="2450"/>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451" w:name="_9kMI8FP7aXv5FG9HMSJ17Cug0DC"/>
      <w:r w:rsidRPr="00EE4EB7">
        <w:rPr>
          <w:sz w:val="20"/>
        </w:rPr>
        <w:t>Contractor</w:t>
      </w:r>
      <w:bookmarkEnd w:id="2451"/>
      <w:r w:rsidRPr="00EE4EB7">
        <w:rPr>
          <w:sz w:val="20"/>
        </w:rPr>
        <w:t xml:space="preserve"> shall comply with </w:t>
      </w:r>
      <w:bookmarkStart w:id="2452" w:name="_9kMI4CQ7aXv6889GLTBJ"/>
      <w:r w:rsidR="000034C9" w:rsidRPr="00EE4EB7">
        <w:rPr>
          <w:sz w:val="20"/>
        </w:rPr>
        <w:t>DfE</w:t>
      </w:r>
      <w:r w:rsidRPr="00EE4EB7">
        <w:rPr>
          <w:sz w:val="20"/>
        </w:rPr>
        <w:t>’s</w:t>
      </w:r>
      <w:bookmarkEnd w:id="2452"/>
      <w:r w:rsidRPr="00EE4EB7">
        <w:rPr>
          <w:sz w:val="20"/>
        </w:rPr>
        <w:t xml:space="preserve"> request for information no later than 15 </w:t>
      </w:r>
      <w:bookmarkStart w:id="2453" w:name="_9kMHzG6ZWu5997BFONB0wtzEaD5O"/>
      <w:r w:rsidRPr="00EE4EB7">
        <w:rPr>
          <w:sz w:val="20"/>
        </w:rPr>
        <w:t>Business Days</w:t>
      </w:r>
      <w:bookmarkEnd w:id="2453"/>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454" w:name="_Ref53664594"/>
      <w:bookmarkStart w:id="2455" w:name="_Toc53670830"/>
      <w:bookmarkStart w:id="2456" w:name="_Toc53670942"/>
      <w:bookmarkStart w:id="2457" w:name="_Toc53670978"/>
      <w:bookmarkStart w:id="2458" w:name="_Toc53672260"/>
      <w:r w:rsidRPr="00EE4EB7">
        <w:rPr>
          <w:sz w:val="20"/>
        </w:rPr>
        <w:t>ENTIRE AGREEMENT</w:t>
      </w:r>
      <w:bookmarkEnd w:id="2454"/>
      <w:bookmarkEnd w:id="2455"/>
      <w:bookmarkEnd w:id="2456"/>
      <w:bookmarkEnd w:id="2457"/>
      <w:bookmarkEnd w:id="2458"/>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459" w:name="_9kMH09Q7aXv6AA8DGPJ17Cug0"/>
      <w:r w:rsidRPr="00EE4EB7">
        <w:rPr>
          <w:sz w:val="20"/>
        </w:rPr>
        <w:t>Call-Off Contract</w:t>
      </w:r>
      <w:bookmarkEnd w:id="2459"/>
      <w:r w:rsidRPr="00EE4EB7">
        <w:rPr>
          <w:sz w:val="20"/>
        </w:rPr>
        <w:t xml:space="preserve"> contains all the </w:t>
      </w:r>
      <w:bookmarkStart w:id="2460" w:name="_9kMH7O6ZWu5778FFdPu3"/>
      <w:r w:rsidRPr="00EE4EB7">
        <w:rPr>
          <w:sz w:val="20"/>
        </w:rPr>
        <w:t>terms</w:t>
      </w:r>
      <w:bookmarkEnd w:id="2460"/>
      <w:r w:rsidRPr="00EE4EB7">
        <w:rPr>
          <w:sz w:val="20"/>
        </w:rPr>
        <w:t xml:space="preserve"> which the </w:t>
      </w:r>
      <w:bookmarkStart w:id="2461" w:name="_9kMK9N6ZWu5998HIaHqAI"/>
      <w:r w:rsidRPr="00EE4EB7">
        <w:rPr>
          <w:sz w:val="20"/>
        </w:rPr>
        <w:t>Parties</w:t>
      </w:r>
      <w:bookmarkEnd w:id="2461"/>
      <w:r w:rsidRPr="00EE4EB7">
        <w:rPr>
          <w:sz w:val="20"/>
        </w:rPr>
        <w:t xml:space="preserve"> have agreed in relation to the subject matte</w:t>
      </w:r>
      <w:bookmarkStart w:id="2462" w:name="_9kMH11H7aXv6AA8DGPJ17Cug0"/>
      <w:r w:rsidRPr="00EE4EB7">
        <w:rPr>
          <w:sz w:val="20"/>
        </w:rPr>
        <w:t>r of the</w:t>
      </w:r>
      <w:bookmarkEnd w:id="2462"/>
      <w:r w:rsidRPr="00EE4EB7">
        <w:rPr>
          <w:sz w:val="20"/>
        </w:rPr>
        <w:t xml:space="preserve"> Call-Off Contract and supersedes any prior written or oral agreements, representations or understandings between the </w:t>
      </w:r>
      <w:bookmarkStart w:id="2463" w:name="_9kMKAO6ZWu5998HIaHqAI"/>
      <w:r w:rsidRPr="00EE4EB7">
        <w:rPr>
          <w:sz w:val="20"/>
        </w:rPr>
        <w:t>Parties</w:t>
      </w:r>
      <w:bookmarkEnd w:id="2463"/>
      <w:r w:rsidRPr="00EE4EB7">
        <w:rPr>
          <w:sz w:val="20"/>
        </w:rPr>
        <w:t>.</w:t>
      </w:r>
    </w:p>
    <w:p w14:paraId="14B7B26D" w14:textId="3597C96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464" w:name="_9kMKBP6ZWu5998HIaHqAI"/>
      <w:r w:rsidR="007967F5" w:rsidRPr="00EE4EB7">
        <w:rPr>
          <w:sz w:val="20"/>
        </w:rPr>
        <w:t>Party</w:t>
      </w:r>
      <w:bookmarkEnd w:id="2464"/>
      <w:r w:rsidR="007967F5" w:rsidRPr="00EE4EB7">
        <w:rPr>
          <w:sz w:val="20"/>
        </w:rPr>
        <w:t xml:space="preserve"> would otherwise have to the other </w:t>
      </w:r>
      <w:bookmarkStart w:id="2465" w:name="_9kML3G6ZWu5998HIaHqAI"/>
      <w:r w:rsidR="007967F5" w:rsidRPr="00EE4EB7">
        <w:rPr>
          <w:sz w:val="20"/>
        </w:rPr>
        <w:t>Party</w:t>
      </w:r>
      <w:bookmarkEnd w:id="2465"/>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466" w:name="_Toc53670831"/>
      <w:bookmarkStart w:id="2467" w:name="_Toc53670943"/>
      <w:bookmarkStart w:id="2468" w:name="_Toc53670979"/>
      <w:bookmarkStart w:id="2469" w:name="_Toc53672261"/>
      <w:r w:rsidRPr="00EE4EB7">
        <w:rPr>
          <w:sz w:val="20"/>
        </w:rPr>
        <w:t>PARTNERSHIP</w:t>
      </w:r>
      <w:bookmarkEnd w:id="2466"/>
      <w:bookmarkEnd w:id="2467"/>
      <w:bookmarkEnd w:id="2468"/>
      <w:bookmarkEnd w:id="2469"/>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470" w:name="_9kMH12I7aXv6AA8DGPJ17Cug0"/>
      <w:r w:rsidRPr="00EE4EB7">
        <w:rPr>
          <w:sz w:val="20"/>
        </w:rPr>
        <w:t>Call-Off Contract</w:t>
      </w:r>
      <w:bookmarkEnd w:id="2470"/>
      <w:r w:rsidRPr="00EE4EB7">
        <w:rPr>
          <w:sz w:val="20"/>
        </w:rPr>
        <w:t xml:space="preserve"> is intended to or shall operate to create a legal partnership between the </w:t>
      </w:r>
      <w:bookmarkStart w:id="2471" w:name="_9kML4H6ZWu5998HIaHqAI"/>
      <w:r w:rsidRPr="00EE4EB7">
        <w:rPr>
          <w:sz w:val="20"/>
        </w:rPr>
        <w:t>Parties</w:t>
      </w:r>
      <w:bookmarkEnd w:id="2471"/>
      <w:r w:rsidRPr="00EE4EB7">
        <w:rPr>
          <w:sz w:val="20"/>
        </w:rPr>
        <w:t xml:space="preserve"> or to authorise either </w:t>
      </w:r>
      <w:bookmarkStart w:id="2472" w:name="_9kML5I6ZWu5998HIaHqAI"/>
      <w:r w:rsidRPr="00EE4EB7">
        <w:rPr>
          <w:sz w:val="20"/>
        </w:rPr>
        <w:t>Party</w:t>
      </w:r>
      <w:bookmarkEnd w:id="2472"/>
      <w:r w:rsidRPr="00EE4EB7">
        <w:rPr>
          <w:sz w:val="20"/>
        </w:rPr>
        <w:t xml:space="preserve"> to act as an agent for the other, and neither </w:t>
      </w:r>
      <w:bookmarkStart w:id="2473" w:name="_9kML6J6ZWu5998HIaHqAI"/>
      <w:r w:rsidRPr="00EE4EB7">
        <w:rPr>
          <w:sz w:val="20"/>
        </w:rPr>
        <w:t>Party</w:t>
      </w:r>
      <w:bookmarkEnd w:id="2473"/>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474" w:name="_Ref53658988"/>
      <w:bookmarkStart w:id="2475" w:name="_Toc53670832"/>
      <w:bookmarkStart w:id="2476" w:name="_Toc53670944"/>
      <w:bookmarkStart w:id="2477" w:name="_Toc53670980"/>
      <w:bookmarkStart w:id="2478" w:name="_Toc53672262"/>
      <w:r w:rsidRPr="00EE4EB7">
        <w:rPr>
          <w:sz w:val="20"/>
        </w:rPr>
        <w:t>WAIVER</w:t>
      </w:r>
      <w:bookmarkEnd w:id="2474"/>
      <w:bookmarkEnd w:id="2475"/>
      <w:bookmarkEnd w:id="2476"/>
      <w:bookmarkEnd w:id="2477"/>
      <w:bookmarkEnd w:id="2478"/>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479" w:name="_9kML7K6ZWu5998HIaHqAI"/>
      <w:r w:rsidRPr="00EE4EB7">
        <w:rPr>
          <w:sz w:val="20"/>
        </w:rPr>
        <w:t>Party</w:t>
      </w:r>
      <w:bookmarkEnd w:id="2479"/>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480" w:name="_Toc53670833"/>
      <w:bookmarkStart w:id="2481" w:name="_Toc53670945"/>
      <w:bookmarkStart w:id="2482" w:name="_Toc53670981"/>
      <w:bookmarkStart w:id="2483" w:name="_Toc53672263"/>
      <w:r w:rsidRPr="00EE4EB7">
        <w:rPr>
          <w:sz w:val="20"/>
        </w:rPr>
        <w:t>CHANGE CONTROL</w:t>
      </w:r>
      <w:bookmarkEnd w:id="2480"/>
      <w:bookmarkEnd w:id="2481"/>
      <w:bookmarkEnd w:id="2482"/>
      <w:bookmarkEnd w:id="2483"/>
    </w:p>
    <w:p w14:paraId="5B0F003D" w14:textId="4B2D616B" w:rsidR="007967F5" w:rsidRPr="00EE4EB7" w:rsidRDefault="007967F5" w:rsidP="004E35DC">
      <w:pPr>
        <w:pStyle w:val="01-S-Level2-BB"/>
        <w:spacing w:line="360" w:lineRule="auto"/>
        <w:jc w:val="left"/>
        <w:rPr>
          <w:sz w:val="20"/>
        </w:rPr>
      </w:pPr>
      <w:bookmarkStart w:id="2484" w:name="_9kR3WTrAG86GKDILI9zlHM4AFxj3GF7rv7IRO8v"/>
      <w:bookmarkStart w:id="2485" w:name="_Ref_ContractCompanion_9kb9Ur2CE"/>
      <w:r w:rsidRPr="00EE4EB7">
        <w:rPr>
          <w:sz w:val="20"/>
        </w:rPr>
        <w:lastRenderedPageBreak/>
        <w:t xml:space="preserve">Either </w:t>
      </w:r>
      <w:bookmarkStart w:id="2486" w:name="_9kML8L6ZWu5998HIaHqAI"/>
      <w:r w:rsidRPr="00EE4EB7">
        <w:rPr>
          <w:sz w:val="20"/>
        </w:rPr>
        <w:t>Party</w:t>
      </w:r>
      <w:bookmarkEnd w:id="2486"/>
      <w:r w:rsidRPr="00EE4EB7">
        <w:rPr>
          <w:sz w:val="20"/>
        </w:rPr>
        <w:t xml:space="preserve"> may at any time request in writing a </w:t>
      </w:r>
      <w:bookmarkStart w:id="2487" w:name="_9kR3WTr2664CHgKnwgs1x3"/>
      <w:r w:rsidRPr="00EE4EB7">
        <w:rPr>
          <w:sz w:val="20"/>
        </w:rPr>
        <w:t>Variation</w:t>
      </w:r>
      <w:bookmarkEnd w:id="2487"/>
      <w:r w:rsidRPr="00EE4EB7">
        <w:rPr>
          <w:sz w:val="20"/>
        </w:rPr>
        <w:t xml:space="preserve"> in accordance with the change control proced</w:t>
      </w:r>
      <w:bookmarkEnd w:id="2484"/>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488" w:name="_9kMHG5YVt4886EJiMpyiu3z5"/>
      <w:r w:rsidRPr="00EE4EB7">
        <w:rPr>
          <w:sz w:val="20"/>
        </w:rPr>
        <w:t>Variation</w:t>
      </w:r>
      <w:bookmarkEnd w:id="2488"/>
      <w:r w:rsidRPr="00EE4EB7">
        <w:rPr>
          <w:sz w:val="20"/>
        </w:rPr>
        <w:t xml:space="preserve"> shall be effective unless made in accordance with the Change Control Procedure. </w:t>
      </w:r>
      <w:bookmarkEnd w:id="2485"/>
    </w:p>
    <w:p w14:paraId="49036679" w14:textId="6A4EF9CE" w:rsidR="007967F5" w:rsidRPr="00EE4EB7" w:rsidRDefault="007967F5" w:rsidP="004E35DC">
      <w:pPr>
        <w:pStyle w:val="01-S-Level1-BB"/>
        <w:spacing w:line="360" w:lineRule="auto"/>
        <w:jc w:val="left"/>
        <w:rPr>
          <w:sz w:val="20"/>
        </w:rPr>
      </w:pPr>
      <w:bookmarkStart w:id="2489" w:name="_Toc53670834"/>
      <w:bookmarkStart w:id="2490" w:name="_Toc53670946"/>
      <w:bookmarkStart w:id="2491" w:name="_Toc53670982"/>
      <w:bookmarkStart w:id="2492" w:name="_Toc53672264"/>
      <w:r w:rsidRPr="00EE4EB7">
        <w:rPr>
          <w:sz w:val="20"/>
        </w:rPr>
        <w:t>COUNTERPARTS</w:t>
      </w:r>
      <w:bookmarkEnd w:id="2489"/>
      <w:bookmarkEnd w:id="2490"/>
      <w:bookmarkEnd w:id="2491"/>
      <w:bookmarkEnd w:id="2492"/>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493" w:name="_9kMH13J7aXv6AA8DGPJ17Cug0"/>
      <w:r w:rsidRPr="00EE4EB7">
        <w:rPr>
          <w:sz w:val="20"/>
        </w:rPr>
        <w:t>Call-Off Contract</w:t>
      </w:r>
      <w:bookmarkEnd w:id="2493"/>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494" w:name="_Toc53670835"/>
      <w:bookmarkStart w:id="2495" w:name="_Toc53670947"/>
      <w:bookmarkStart w:id="2496" w:name="_Toc53670983"/>
      <w:bookmarkStart w:id="2497" w:name="_Toc53672265"/>
      <w:bookmarkStart w:id="2498" w:name="_Ref54699489"/>
      <w:r w:rsidRPr="00EE4EB7">
        <w:rPr>
          <w:sz w:val="20"/>
        </w:rPr>
        <w:t>CONTRACTS (</w:t>
      </w:r>
      <w:bookmarkStart w:id="2499" w:name="_9kMHG5YVt3CD679b0qq4GC069zA6536QI4F"/>
      <w:bookmarkStart w:id="2500" w:name="_9kMHG5YVt3BC67Ac0qq4GC069zA6536QI4F"/>
      <w:r w:rsidRPr="00EE4EB7">
        <w:rPr>
          <w:sz w:val="20"/>
        </w:rPr>
        <w:t>RIGHTS OF THIRD PARTIES</w:t>
      </w:r>
      <w:bookmarkEnd w:id="2499"/>
      <w:bookmarkEnd w:id="2500"/>
      <w:r w:rsidRPr="00EE4EB7">
        <w:rPr>
          <w:sz w:val="20"/>
        </w:rPr>
        <w:t>) ACT 1999</w:t>
      </w:r>
      <w:bookmarkEnd w:id="2494"/>
      <w:bookmarkEnd w:id="2495"/>
      <w:bookmarkEnd w:id="2496"/>
      <w:bookmarkEnd w:id="2497"/>
      <w:bookmarkEnd w:id="2498"/>
    </w:p>
    <w:p w14:paraId="47B3DA54" w14:textId="2B58AB90" w:rsidR="007967F5" w:rsidRPr="00EE4EB7" w:rsidRDefault="007967F5" w:rsidP="004E35DC">
      <w:pPr>
        <w:pStyle w:val="01-S-Level2-BB"/>
        <w:spacing w:line="360" w:lineRule="auto"/>
        <w:jc w:val="left"/>
        <w:rPr>
          <w:sz w:val="20"/>
        </w:rPr>
      </w:pPr>
      <w:bookmarkStart w:id="2501"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501"/>
    </w:p>
    <w:p w14:paraId="749069AF" w14:textId="21EEFA9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29.1</w:t>
      </w:r>
      <w:r w:rsidR="00C04891" w:rsidRPr="004E35DC">
        <w:rPr>
          <w:b/>
          <w:sz w:val="20"/>
        </w:rPr>
        <w:fldChar w:fldCharType="end"/>
      </w:r>
      <w:r w:rsidR="007967F5" w:rsidRPr="00EE4EB7">
        <w:rPr>
          <w:sz w:val="20"/>
        </w:rPr>
        <w:t xml:space="preserve">, a person who is not a </w:t>
      </w:r>
      <w:bookmarkStart w:id="2502" w:name="_9kML9M6ZWu5998HIaHqAI"/>
      <w:r w:rsidR="007967F5" w:rsidRPr="00EE4EB7">
        <w:rPr>
          <w:sz w:val="20"/>
        </w:rPr>
        <w:t>Party</w:t>
      </w:r>
      <w:bookmarkEnd w:id="2502"/>
      <w:r w:rsidR="007967F5" w:rsidRPr="00EE4EB7">
        <w:rPr>
          <w:sz w:val="20"/>
        </w:rPr>
        <w:t xml:space="preserve"> has no right under CRTPA to enforce provisions of the </w:t>
      </w:r>
      <w:bookmarkStart w:id="2503" w:name="_9kMH14K7aXv6AA8DGPJ17Cug0"/>
      <w:r w:rsidR="007967F5" w:rsidRPr="00EE4EB7">
        <w:rPr>
          <w:sz w:val="20"/>
        </w:rPr>
        <w:t>Call-Off Contract</w:t>
      </w:r>
      <w:bookmarkEnd w:id="2503"/>
      <w:r w:rsidR="007967F5" w:rsidRPr="00EE4EB7">
        <w:rPr>
          <w:sz w:val="20"/>
        </w:rPr>
        <w:t xml:space="preserve"> but this does not affect any right or remedy of any person which exists or is available otherwise than pursuant to the CRTPA and does not appl</w:t>
      </w:r>
      <w:bookmarkStart w:id="2504" w:name="_9kMNM5YVt4886ABLK399"/>
      <w:r w:rsidR="007967F5" w:rsidRPr="00EE4EB7">
        <w:rPr>
          <w:sz w:val="20"/>
        </w:rPr>
        <w:t xml:space="preserve">y to </w:t>
      </w:r>
      <w:bookmarkEnd w:id="2504"/>
      <w:r w:rsidR="007967F5" w:rsidRPr="00EE4EB7">
        <w:rPr>
          <w:sz w:val="20"/>
        </w:rPr>
        <w:t xml:space="preserve">the </w:t>
      </w:r>
      <w:bookmarkStart w:id="2505" w:name="_9kMHG5YVt4886BKTK399"/>
      <w:r w:rsidR="007967F5" w:rsidRPr="00EE4EB7">
        <w:rPr>
          <w:sz w:val="20"/>
        </w:rPr>
        <w:t>Crown</w:t>
      </w:r>
      <w:bookmarkEnd w:id="2505"/>
      <w:r w:rsidR="007967F5" w:rsidRPr="00EE4EB7">
        <w:rPr>
          <w:sz w:val="20"/>
        </w:rPr>
        <w:t>.</w:t>
      </w:r>
    </w:p>
    <w:p w14:paraId="439FB749" w14:textId="2CEB889F"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506" w:name="_9kMI58L7aXv6889GLTBJ"/>
      <w:r w:rsidRPr="00EE4EB7">
        <w:rPr>
          <w:sz w:val="20"/>
        </w:rPr>
        <w:t>DfE’s</w:t>
      </w:r>
      <w:bookmarkEnd w:id="2506"/>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507" w:name="_9kMLAN6ZWu5998HIaHqAI"/>
      <w:r w:rsidRPr="00EE4EB7">
        <w:rPr>
          <w:sz w:val="20"/>
        </w:rPr>
        <w:t>Parties</w:t>
      </w:r>
      <w:bookmarkEnd w:id="2507"/>
      <w:r w:rsidRPr="00EE4EB7">
        <w:rPr>
          <w:sz w:val="20"/>
        </w:rPr>
        <w:t xml:space="preserve"> may amend the </w:t>
      </w:r>
      <w:bookmarkStart w:id="2508" w:name="_9kMH15L7aXv6AA8DGPJ17Cug0"/>
      <w:r w:rsidRPr="00EE4EB7">
        <w:rPr>
          <w:sz w:val="20"/>
        </w:rPr>
        <w:t>Call-Off Contract</w:t>
      </w:r>
      <w:bookmarkEnd w:id="2508"/>
      <w:r w:rsidRPr="00EE4EB7">
        <w:rPr>
          <w:sz w:val="20"/>
        </w:rPr>
        <w:t xml:space="preserve"> without the consent</w:t>
      </w:r>
      <w:r w:rsidR="000A2B4B" w:rsidRPr="00EE4EB7">
        <w:rPr>
          <w:sz w:val="20"/>
        </w:rPr>
        <w:t xml:space="preserve"> of any Replacement Contractor.</w:t>
      </w:r>
      <w:bookmarkEnd w:id="2233"/>
      <w:bookmarkEnd w:id="2234"/>
      <w:bookmarkEnd w:id="2235"/>
      <w:bookmarkEnd w:id="2236"/>
    </w:p>
    <w:p w14:paraId="64E2A9C5" w14:textId="3C60E73A" w:rsidR="007967F5" w:rsidRPr="00EE4EB7" w:rsidRDefault="007967F5" w:rsidP="004E35DC">
      <w:pPr>
        <w:pStyle w:val="01-S-Level1-BB"/>
        <w:spacing w:line="360" w:lineRule="auto"/>
        <w:jc w:val="left"/>
        <w:rPr>
          <w:sz w:val="20"/>
        </w:rPr>
      </w:pPr>
      <w:bookmarkStart w:id="2509" w:name="_Toc53670836"/>
      <w:bookmarkStart w:id="2510" w:name="_Toc53670948"/>
      <w:bookmarkStart w:id="2511" w:name="_Toc53670984"/>
      <w:bookmarkStart w:id="2512" w:name="_Toc53672266"/>
      <w:r w:rsidRPr="00EE4EB7">
        <w:rPr>
          <w:sz w:val="20"/>
        </w:rPr>
        <w:t>FURTHER ASSURANCE</w:t>
      </w:r>
      <w:bookmarkEnd w:id="2509"/>
      <w:bookmarkEnd w:id="2510"/>
      <w:bookmarkEnd w:id="2511"/>
      <w:bookmarkEnd w:id="2512"/>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513" w:name="_9kMLBO6ZWu5998HIaHqAI"/>
      <w:r w:rsidRPr="00EE4EB7">
        <w:rPr>
          <w:sz w:val="20"/>
        </w:rPr>
        <w:t>Parties</w:t>
      </w:r>
      <w:bookmarkEnd w:id="2513"/>
      <w:r w:rsidRPr="00EE4EB7">
        <w:rPr>
          <w:sz w:val="20"/>
        </w:rPr>
        <w:t xml:space="preserve"> shall do or procure the doing of all such acts and things and will execute or procure the execution of all such documents as may be </w:t>
      </w:r>
      <w:bookmarkStart w:id="2514" w:name="_DV_C489"/>
      <w:r w:rsidRPr="00EE4EB7">
        <w:rPr>
          <w:sz w:val="20"/>
        </w:rPr>
        <w:t xml:space="preserve">reasonably </w:t>
      </w:r>
      <w:bookmarkStart w:id="2515" w:name="_DV_M554"/>
      <w:bookmarkEnd w:id="2514"/>
      <w:bookmarkEnd w:id="2515"/>
      <w:r w:rsidRPr="00EE4EB7">
        <w:rPr>
          <w:sz w:val="20"/>
        </w:rPr>
        <w:t xml:space="preserve">required including on or subsequent to the end of the </w:t>
      </w:r>
      <w:bookmarkStart w:id="2516" w:name="_9kMH19P7aXv6AA8DGPJ17Cug0"/>
      <w:r w:rsidRPr="00EE4EB7">
        <w:rPr>
          <w:sz w:val="20"/>
        </w:rPr>
        <w:t>Call-Off Contract</w:t>
      </w:r>
      <w:bookmarkEnd w:id="2516"/>
      <w:r w:rsidRPr="00EE4EB7">
        <w:rPr>
          <w:sz w:val="20"/>
        </w:rPr>
        <w:t xml:space="preserve"> to vest in the relevant all rights granted </w:t>
      </w:r>
      <w:bookmarkStart w:id="2517" w:name="_DV_C493"/>
      <w:r w:rsidRPr="00EE4EB7">
        <w:rPr>
          <w:sz w:val="20"/>
        </w:rPr>
        <w:t>u</w:t>
      </w:r>
      <w:bookmarkStart w:id="2518" w:name="_9kMH1AQ7aXv6AA8DGPJ17Cug0"/>
      <w:r w:rsidRPr="00EE4EB7">
        <w:rPr>
          <w:sz w:val="20"/>
        </w:rPr>
        <w:t>nder</w:t>
      </w:r>
      <w:bookmarkEnd w:id="2517"/>
      <w:r w:rsidRPr="00EE4EB7">
        <w:rPr>
          <w:sz w:val="20"/>
        </w:rPr>
        <w:t xml:space="preserve"> the</w:t>
      </w:r>
      <w:bookmarkEnd w:id="2518"/>
      <w:r w:rsidRPr="00EE4EB7">
        <w:rPr>
          <w:sz w:val="20"/>
        </w:rPr>
        <w:t xml:space="preserve"> Call-Off Contract and otherwise to comply with its </w:t>
      </w:r>
      <w:bookmarkStart w:id="2519" w:name="_9kMH8P6ZWu5778FFdPu3"/>
      <w:r w:rsidRPr="00EE4EB7">
        <w:rPr>
          <w:sz w:val="20"/>
        </w:rPr>
        <w:t>terms</w:t>
      </w:r>
      <w:bookmarkEnd w:id="2519"/>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520" w:name="_Toc53670837"/>
      <w:bookmarkStart w:id="2521" w:name="_Toc53670949"/>
      <w:bookmarkStart w:id="2522" w:name="_Toc53670985"/>
      <w:bookmarkStart w:id="2523" w:name="_Toc53672267"/>
      <w:bookmarkStart w:id="2524" w:name="_Ref54699518"/>
      <w:bookmarkStart w:id="2525" w:name="_Ref16483468"/>
      <w:bookmarkStart w:id="2526" w:name="_Ref506797261"/>
      <w:bookmarkStart w:id="2527" w:name="_Ref513441569"/>
      <w:r w:rsidRPr="00EE4EB7">
        <w:rPr>
          <w:sz w:val="20"/>
        </w:rPr>
        <w:t>NOTICES</w:t>
      </w:r>
      <w:bookmarkEnd w:id="2520"/>
      <w:bookmarkEnd w:id="2521"/>
      <w:bookmarkEnd w:id="2522"/>
      <w:bookmarkEnd w:id="2523"/>
      <w:bookmarkEnd w:id="2524"/>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528" w:name="_9kMH22H7aXv6AA8DGPJ17Cug0"/>
      <w:r w:rsidRPr="00EE4EB7">
        <w:rPr>
          <w:sz w:val="20"/>
        </w:rPr>
        <w:t>Call-Off Contract</w:t>
      </w:r>
      <w:bookmarkEnd w:id="2528"/>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529" w:name="_9kMH7O6ZWu5778FGdOuC4mj0"/>
      <w:r w:rsidRPr="00EE4EB7">
        <w:rPr>
          <w:sz w:val="20"/>
        </w:rPr>
        <w:t>service</w:t>
      </w:r>
      <w:bookmarkEnd w:id="2529"/>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530" w:name="_9kMLCP6ZWu5998HIaHqAI"/>
      <w:r w:rsidRPr="00EE4EB7">
        <w:rPr>
          <w:sz w:val="20"/>
        </w:rPr>
        <w:t>Party</w:t>
      </w:r>
      <w:bookmarkEnd w:id="2530"/>
      <w:r w:rsidRPr="00EE4EB7">
        <w:rPr>
          <w:sz w:val="20"/>
        </w:rPr>
        <w:t xml:space="preserve"> within 24 hours after transmission and that, in the case of transmission by e-mail where the time of transmission is not between 9.00 am and 5.00 pm, </w:t>
      </w:r>
      <w:bookmarkStart w:id="2531" w:name="_9kMH8P6ZWu5778FGdOuC4mj0"/>
      <w:r w:rsidRPr="00EE4EB7">
        <w:rPr>
          <w:sz w:val="20"/>
        </w:rPr>
        <w:t>service</w:t>
      </w:r>
      <w:bookmarkEnd w:id="2531"/>
      <w:r w:rsidRPr="00EE4EB7">
        <w:rPr>
          <w:sz w:val="20"/>
        </w:rPr>
        <w:t xml:space="preserve"> shall be deemed to occur at 9.00 am on the next following </w:t>
      </w:r>
      <w:bookmarkStart w:id="2532" w:name="_9kMH0H6ZWu5997BFONB0wtzEaD5O"/>
      <w:r w:rsidRPr="00EE4EB7">
        <w:rPr>
          <w:sz w:val="20"/>
        </w:rPr>
        <w:t>Business Day</w:t>
      </w:r>
      <w:bookmarkEnd w:id="2532"/>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533" w:name="_9kR3WTr2664CIO9z0rZa6sjl2H2"/>
      <w:r w:rsidRPr="00EE4EB7">
        <w:rPr>
          <w:sz w:val="20"/>
        </w:rPr>
        <w:t>Civil Procedure</w:t>
      </w:r>
      <w:bookmarkEnd w:id="2533"/>
      <w:r w:rsidRPr="00EE4EB7">
        <w:rPr>
          <w:sz w:val="20"/>
        </w:rPr>
        <w:t xml:space="preserve"> Rule 6 must be complied with in respect of the </w:t>
      </w:r>
      <w:bookmarkStart w:id="2534" w:name="_9kMI0G6ZWu5778FGdOuC4mj0"/>
      <w:r w:rsidRPr="00EE4EB7">
        <w:rPr>
          <w:sz w:val="20"/>
        </w:rPr>
        <w:t>service</w:t>
      </w:r>
      <w:bookmarkEnd w:id="2534"/>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535" w:name="_Ref53664561"/>
      <w:bookmarkStart w:id="2536" w:name="_Toc53670839"/>
      <w:bookmarkStart w:id="2537" w:name="_Toc53670951"/>
      <w:bookmarkStart w:id="2538" w:name="_Toc53670987"/>
      <w:bookmarkStart w:id="2539" w:name="_Toc53672269"/>
      <w:r w:rsidRPr="00EE4EB7">
        <w:rPr>
          <w:sz w:val="20"/>
        </w:rPr>
        <w:t>GOVERNING LAW AND JURISDICTION</w:t>
      </w:r>
      <w:bookmarkStart w:id="2540" w:name="_Ref16483505"/>
      <w:bookmarkEnd w:id="2525"/>
      <w:bookmarkEnd w:id="2526"/>
      <w:bookmarkEnd w:id="2527"/>
      <w:bookmarkEnd w:id="2535"/>
      <w:bookmarkEnd w:id="2536"/>
      <w:bookmarkEnd w:id="2537"/>
      <w:bookmarkEnd w:id="2538"/>
      <w:bookmarkEnd w:id="2539"/>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541" w:name="_9kMH23I7aXv6AA8DGPJ17Cug0"/>
      <w:r w:rsidRPr="00EE4EB7">
        <w:rPr>
          <w:sz w:val="20"/>
        </w:rPr>
        <w:t>Call-Off Contract</w:t>
      </w:r>
      <w:bookmarkEnd w:id="2541"/>
      <w:r w:rsidRPr="00EE4EB7">
        <w:rPr>
          <w:sz w:val="20"/>
        </w:rPr>
        <w:t xml:space="preserve"> and any non-contractual obligations arising out of or connection with it will be governed by and construed in accordance with </w:t>
      </w:r>
      <w:bookmarkStart w:id="2542" w:name="_9kR3WTr2664CJRGporzzTHz"/>
      <w:r w:rsidRPr="00EE4EB7">
        <w:rPr>
          <w:sz w:val="20"/>
        </w:rPr>
        <w:t>English Law</w:t>
      </w:r>
      <w:bookmarkEnd w:id="2542"/>
      <w:r w:rsidRPr="00EE4EB7">
        <w:rPr>
          <w:sz w:val="20"/>
        </w:rPr>
        <w:t>.</w:t>
      </w:r>
      <w:bookmarkEnd w:id="2540"/>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543" w:name="_9kMH0H6ZWu5778GKRDz7AF0"/>
      <w:r w:rsidRPr="00EE4EB7">
        <w:rPr>
          <w:sz w:val="20"/>
        </w:rPr>
        <w:t>dispute</w:t>
      </w:r>
      <w:bookmarkEnd w:id="2543"/>
      <w:r w:rsidRPr="00EE4EB7">
        <w:rPr>
          <w:sz w:val="20"/>
        </w:rPr>
        <w:t xml:space="preserve"> which arises out of or in connection with the </w:t>
      </w:r>
      <w:bookmarkStart w:id="2544" w:name="_9kMH24J7aXv6AA8DGPJ17Cug0"/>
      <w:r w:rsidRPr="00EE4EB7">
        <w:rPr>
          <w:sz w:val="20"/>
        </w:rPr>
        <w:t>Call-Off Contract</w:t>
      </w:r>
      <w:bookmarkEnd w:id="2544"/>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545" w:name="_9kMH25K7aXv6AA8DGPJ17Cug0"/>
      <w:r w:rsidRPr="00EE4EB7">
        <w:rPr>
          <w:sz w:val="20"/>
        </w:rPr>
        <w:t>Call-Off Contract</w:t>
      </w:r>
      <w:bookmarkEnd w:id="2545"/>
      <w:r w:rsidRPr="00EE4EB7">
        <w:rPr>
          <w:sz w:val="20"/>
        </w:rPr>
        <w:t xml:space="preserve"> is held by any court or other competent authority to be void or unenforceable in whole or part, the other provision</w:t>
      </w:r>
      <w:bookmarkStart w:id="2546" w:name="_9kMH26L7aXv6AA8DGPJ17Cug0"/>
      <w:r w:rsidRPr="00EE4EB7">
        <w:rPr>
          <w:sz w:val="20"/>
        </w:rPr>
        <w:t>s of the</w:t>
      </w:r>
      <w:bookmarkEnd w:id="2546"/>
      <w:r w:rsidRPr="00EE4EB7">
        <w:rPr>
          <w:sz w:val="20"/>
        </w:rPr>
        <w:t xml:space="preserve"> Call-Off Contract and the remainder of the affected provisions shall continue to be valid.</w:t>
      </w:r>
    </w:p>
    <w:bookmarkEnd w:id="1736"/>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547"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547"/>
    </w:p>
    <w:p w14:paraId="2A1F8B91" w14:textId="510DC0E3" w:rsidR="007967F5" w:rsidRPr="006E42A1" w:rsidRDefault="000A3FA9" w:rsidP="00EE4EB7">
      <w:pPr>
        <w:pStyle w:val="Call-offscheduleheading"/>
        <w:spacing w:line="360" w:lineRule="auto"/>
        <w:rPr>
          <w:szCs w:val="20"/>
        </w:rPr>
      </w:pPr>
      <w:bookmarkStart w:id="2548" w:name="_Toc54698618"/>
      <w:bookmarkStart w:id="2549" w:name="_Toc53672270"/>
      <w:r w:rsidRPr="00DD61BA">
        <w:rPr>
          <w:szCs w:val="20"/>
        </w:rPr>
        <w:t>CHANGE CONTROL PROCEDURE</w:t>
      </w:r>
      <w:bookmarkEnd w:id="2548"/>
      <w:bookmarkEnd w:id="2549"/>
    </w:p>
    <w:p w14:paraId="173A055B" w14:textId="1D46DE59" w:rsidR="007967F5" w:rsidRPr="00EE4EB7" w:rsidRDefault="007967F5" w:rsidP="00957BAA">
      <w:pPr>
        <w:pStyle w:val="01-S-Level1-BB"/>
        <w:numPr>
          <w:ilvl w:val="2"/>
          <w:numId w:val="50"/>
        </w:numPr>
        <w:spacing w:line="360" w:lineRule="auto"/>
        <w:rPr>
          <w:sz w:val="20"/>
        </w:rPr>
      </w:pPr>
      <w:bookmarkStart w:id="2550" w:name="_Toc53670840"/>
      <w:bookmarkStart w:id="2551" w:name="_Toc53670988"/>
      <w:r w:rsidRPr="00EE4EB7">
        <w:rPr>
          <w:sz w:val="20"/>
        </w:rPr>
        <w:t xml:space="preserve">The </w:t>
      </w:r>
      <w:bookmarkStart w:id="2552" w:name="_9kMMAM6ZWu5998HIaHqAI"/>
      <w:r w:rsidRPr="00EE4EB7">
        <w:rPr>
          <w:sz w:val="20"/>
        </w:rPr>
        <w:t>Parties</w:t>
      </w:r>
      <w:bookmarkEnd w:id="2552"/>
      <w:r w:rsidRPr="00EE4EB7">
        <w:rPr>
          <w:sz w:val="20"/>
        </w:rPr>
        <w:t xml:space="preserve"> acknowledge that minor changes to the </w:t>
      </w:r>
      <w:bookmarkStart w:id="2553" w:name="_9kMH27M7aXv6AA8DGPJ17Cug0"/>
      <w:r w:rsidRPr="00EE4EB7">
        <w:rPr>
          <w:sz w:val="20"/>
        </w:rPr>
        <w:t>Call-Off Contract</w:t>
      </w:r>
      <w:bookmarkEnd w:id="2553"/>
      <w:r w:rsidRPr="00EE4EB7">
        <w:rPr>
          <w:sz w:val="20"/>
        </w:rPr>
        <w:t xml:space="preserve"> may be necessary to reflect operational and administrative procedures during the Term and that such minor changes may be agreed in writing between the </w:t>
      </w:r>
      <w:bookmarkStart w:id="2554" w:name="_9kMMBN6ZWu5998HIaHqAI"/>
      <w:bookmarkStart w:id="2555" w:name="_9kMI0G6ZWu9A69FI"/>
      <w:bookmarkStart w:id="2556" w:name="_9kMI0G6ZWu9A69FM"/>
      <w:bookmarkStart w:id="2557" w:name="_9kMI0G6ZWu9A69GJ"/>
      <w:r w:rsidRPr="00EE4EB7">
        <w:rPr>
          <w:sz w:val="20"/>
        </w:rPr>
        <w:t>Parties'</w:t>
      </w:r>
      <w:bookmarkEnd w:id="2554"/>
      <w:bookmarkEnd w:id="2555"/>
      <w:bookmarkEnd w:id="2556"/>
      <w:bookmarkEnd w:id="2557"/>
      <w:r w:rsidRPr="00EE4EB7">
        <w:rPr>
          <w:sz w:val="20"/>
        </w:rPr>
        <w:t xml:space="preserve"> respective contract managers.</w:t>
      </w:r>
      <w:bookmarkEnd w:id="2550"/>
      <w:bookmarkEnd w:id="2551"/>
    </w:p>
    <w:p w14:paraId="2C56262E" w14:textId="0A2A29DF" w:rsidR="007967F5" w:rsidRPr="00EE4EB7" w:rsidRDefault="007967F5" w:rsidP="00EE4EB7">
      <w:pPr>
        <w:pStyle w:val="01-S-Level1-BB"/>
        <w:spacing w:line="360" w:lineRule="auto"/>
        <w:rPr>
          <w:sz w:val="20"/>
        </w:rPr>
      </w:pPr>
      <w:bookmarkStart w:id="2558" w:name="_Toc53670841"/>
      <w:bookmarkStart w:id="2559"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560" w:name="_9kR3WTr2664DHMFx38qcw98iaD8sp24TQv291"/>
      <w:r w:rsidRPr="00EE4EB7">
        <w:rPr>
          <w:sz w:val="20"/>
        </w:rPr>
        <w:t>Contractor Notice of Change</w:t>
      </w:r>
      <w:bookmarkEnd w:id="2560"/>
      <w:r w:rsidRPr="00EE4EB7">
        <w:rPr>
          <w:sz w:val="20"/>
        </w:rPr>
        <w:t xml:space="preserve"> unless the change involves a demonstrable material increase to its costs or requires a material change to the </w:t>
      </w:r>
      <w:bookmarkStart w:id="2561" w:name="_9kMH28N7aXv6AA8DGPJ17Cug0"/>
      <w:r w:rsidRPr="00EE4EB7">
        <w:rPr>
          <w:sz w:val="20"/>
        </w:rPr>
        <w:t>Call-Off Contract</w:t>
      </w:r>
      <w:bookmarkEnd w:id="2561"/>
      <w:r w:rsidRPr="00EE4EB7">
        <w:rPr>
          <w:sz w:val="20"/>
        </w:rPr>
        <w:t>.</w:t>
      </w:r>
      <w:bookmarkEnd w:id="2558"/>
      <w:bookmarkEnd w:id="2559"/>
    </w:p>
    <w:p w14:paraId="225958BA" w14:textId="1BE2BF00" w:rsidR="007967F5" w:rsidRPr="00EE4EB7" w:rsidRDefault="007967F5" w:rsidP="00EE4EB7">
      <w:pPr>
        <w:pStyle w:val="01-S-Level1-BB"/>
        <w:spacing w:line="360" w:lineRule="auto"/>
        <w:rPr>
          <w:sz w:val="20"/>
        </w:rPr>
      </w:pPr>
      <w:bookmarkStart w:id="2562" w:name="_Toc53670842"/>
      <w:bookmarkStart w:id="2563" w:name="_Toc53670990"/>
      <w:r w:rsidRPr="00EE4EB7">
        <w:rPr>
          <w:sz w:val="20"/>
        </w:rPr>
        <w:t xml:space="preserve">Either </w:t>
      </w:r>
      <w:bookmarkStart w:id="2564" w:name="_9kMMCO6ZWu5998HIaHqAI"/>
      <w:r w:rsidRPr="00EE4EB7">
        <w:rPr>
          <w:sz w:val="20"/>
        </w:rPr>
        <w:t>Party</w:t>
      </w:r>
      <w:bookmarkEnd w:id="2564"/>
      <w:r w:rsidRPr="00EE4EB7">
        <w:rPr>
          <w:sz w:val="20"/>
        </w:rPr>
        <w:t xml:space="preserve"> may request a </w:t>
      </w:r>
      <w:bookmarkStart w:id="2565" w:name="_9kMIH5YVt4886EJiMpyiu3z5"/>
      <w:r w:rsidRPr="00EE4EB7">
        <w:rPr>
          <w:sz w:val="20"/>
        </w:rPr>
        <w:t>Variation</w:t>
      </w:r>
      <w:bookmarkEnd w:id="2565"/>
      <w:r w:rsidRPr="00EE4EB7">
        <w:rPr>
          <w:sz w:val="20"/>
        </w:rPr>
        <w:t xml:space="preserve"> provided that such </w:t>
      </w:r>
      <w:bookmarkStart w:id="2566" w:name="_9kMJI5YVt4886EJiMpyiu3z5"/>
      <w:r w:rsidRPr="00EE4EB7">
        <w:rPr>
          <w:sz w:val="20"/>
        </w:rPr>
        <w:t>Variation</w:t>
      </w:r>
      <w:bookmarkEnd w:id="2566"/>
      <w:r w:rsidRPr="00EE4EB7">
        <w:rPr>
          <w:sz w:val="20"/>
        </w:rPr>
        <w:t xml:space="preserve"> does not amount to a material change.</w:t>
      </w:r>
      <w:bookmarkEnd w:id="2562"/>
      <w:bookmarkEnd w:id="2563"/>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567" w:name="_Toc53670843"/>
      <w:bookmarkStart w:id="2568" w:name="_Toc53670991"/>
      <w:r w:rsidRPr="00EE4EB7">
        <w:rPr>
          <w:sz w:val="20"/>
        </w:rPr>
        <w:t>DfE</w:t>
      </w:r>
      <w:r w:rsidR="007967F5" w:rsidRPr="00EE4EB7">
        <w:rPr>
          <w:sz w:val="20"/>
        </w:rPr>
        <w:t xml:space="preserve"> may request a </w:t>
      </w:r>
      <w:bookmarkStart w:id="2569" w:name="_9kMKJ5YVt4886EJiMpyiu3z5"/>
      <w:r w:rsidR="007967F5" w:rsidRPr="00EE4EB7">
        <w:rPr>
          <w:sz w:val="20"/>
        </w:rPr>
        <w:t>Variation</w:t>
      </w:r>
      <w:bookmarkEnd w:id="2569"/>
      <w:r w:rsidR="007967F5" w:rsidRPr="00EE4EB7">
        <w:rPr>
          <w:sz w:val="20"/>
        </w:rPr>
        <w:t xml:space="preserve"> by completing the </w:t>
      </w:r>
      <w:bookmarkStart w:id="2570" w:name="_9kMHG5YVt4886FGLAfmtlIN5BGC7hfI9"/>
      <w:r w:rsidR="007967F5" w:rsidRPr="00EE4EB7">
        <w:rPr>
          <w:sz w:val="20"/>
        </w:rPr>
        <w:t>Change Control Notice</w:t>
      </w:r>
      <w:bookmarkEnd w:id="2570"/>
      <w:r w:rsidR="007967F5" w:rsidRPr="00EE4EB7">
        <w:rPr>
          <w:sz w:val="20"/>
        </w:rPr>
        <w:t xml:space="preserve"> and giving the Contractor sufficient information to assess the extent of the </w:t>
      </w:r>
      <w:bookmarkStart w:id="2571" w:name="_9kMLK5YVt4886EJiMpyiu3z5"/>
      <w:r w:rsidR="007967F5" w:rsidRPr="00EE4EB7">
        <w:rPr>
          <w:sz w:val="20"/>
        </w:rPr>
        <w:t>Variation</w:t>
      </w:r>
      <w:bookmarkEnd w:id="2571"/>
      <w:r w:rsidR="007967F5" w:rsidRPr="00EE4EB7">
        <w:rPr>
          <w:sz w:val="20"/>
        </w:rPr>
        <w:t xml:space="preserve"> and consider whether any change to the Charges are required in</w:t>
      </w:r>
      <w:bookmarkStart w:id="2572" w:name="_9kMH6N6ZWu5778FJcXthw"/>
      <w:r w:rsidR="007967F5" w:rsidRPr="00EE4EB7">
        <w:rPr>
          <w:sz w:val="20"/>
        </w:rPr>
        <w:t xml:space="preserve"> orde</w:t>
      </w:r>
      <w:bookmarkEnd w:id="2572"/>
      <w:r w:rsidR="007967F5" w:rsidRPr="00EE4EB7">
        <w:rPr>
          <w:sz w:val="20"/>
        </w:rPr>
        <w:t xml:space="preserve">r to implement the </w:t>
      </w:r>
      <w:bookmarkStart w:id="2573" w:name="_9kMML5YVt4886EJiMpyiu3z5"/>
      <w:r w:rsidR="007967F5" w:rsidRPr="00EE4EB7">
        <w:rPr>
          <w:sz w:val="20"/>
        </w:rPr>
        <w:t>Variation</w:t>
      </w:r>
      <w:bookmarkEnd w:id="2573"/>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574" w:name="_9kMNM5YVt4886EJiMpyiu3z5"/>
      <w:r w:rsidR="007967F5" w:rsidRPr="00EE4EB7">
        <w:rPr>
          <w:sz w:val="20"/>
        </w:rPr>
        <w:t>Variation</w:t>
      </w:r>
      <w:bookmarkEnd w:id="2574"/>
      <w:r w:rsidR="007967F5" w:rsidRPr="00EE4EB7">
        <w:rPr>
          <w:sz w:val="20"/>
        </w:rPr>
        <w:t xml:space="preserve"> it shall confirm it in writing within 21 days of receiving the Change Control Notice.</w:t>
      </w:r>
      <w:bookmarkEnd w:id="2567"/>
      <w:bookmarkEnd w:id="2568"/>
    </w:p>
    <w:p w14:paraId="4C17836A" w14:textId="57954A26" w:rsidR="007967F5" w:rsidRPr="00EE4EB7" w:rsidRDefault="007967F5" w:rsidP="00EE4EB7">
      <w:pPr>
        <w:pStyle w:val="01-S-Level1-BB"/>
        <w:spacing w:line="360" w:lineRule="auto"/>
        <w:rPr>
          <w:sz w:val="20"/>
        </w:rPr>
      </w:pPr>
      <w:bookmarkStart w:id="2575" w:name="_Toc53670844"/>
      <w:bookmarkStart w:id="2576" w:name="_Toc53670992"/>
      <w:r w:rsidRPr="00EE4EB7">
        <w:rPr>
          <w:sz w:val="20"/>
        </w:rPr>
        <w:t xml:space="preserve">If the Contractor is unable to accept the </w:t>
      </w:r>
      <w:bookmarkStart w:id="2577" w:name="_9kMON5YVt4886EJiMpyiu3z5"/>
      <w:r w:rsidRPr="00EE4EB7">
        <w:rPr>
          <w:sz w:val="20"/>
        </w:rPr>
        <w:t>Variation</w:t>
      </w:r>
      <w:bookmarkEnd w:id="2577"/>
      <w:r w:rsidRPr="00EE4EB7">
        <w:rPr>
          <w:sz w:val="20"/>
        </w:rPr>
        <w:t xml:space="preserve"> or where the </w:t>
      </w:r>
      <w:bookmarkStart w:id="2578" w:name="_9kMMDP6ZWu5998HIaHqAI"/>
      <w:r w:rsidRPr="00EE4EB7">
        <w:rPr>
          <w:sz w:val="20"/>
        </w:rPr>
        <w:t>Parties</w:t>
      </w:r>
      <w:bookmarkEnd w:id="2578"/>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579" w:name="_9kR3WTr2664DINFx38qcwH7551FLxZ2Bv7GCI"/>
      <w:r w:rsidRPr="00EE4EB7">
        <w:rPr>
          <w:sz w:val="20"/>
        </w:rPr>
        <w:t>Call-Off Contract without Variation</w:t>
      </w:r>
      <w:bookmarkEnd w:id="2579"/>
      <w:r w:rsidRPr="00EE4EB7">
        <w:rPr>
          <w:sz w:val="20"/>
        </w:rPr>
        <w:t xml:space="preserve"> or if the </w:t>
      </w:r>
      <w:bookmarkStart w:id="2580" w:name="_9kMN5G6ZWu5998HIaHqAI"/>
      <w:r w:rsidRPr="00EE4EB7">
        <w:rPr>
          <w:sz w:val="20"/>
        </w:rPr>
        <w:t>Parties</w:t>
      </w:r>
      <w:bookmarkEnd w:id="2580"/>
      <w:r w:rsidRPr="00EE4EB7">
        <w:rPr>
          <w:sz w:val="20"/>
        </w:rPr>
        <w:t xml:space="preserve"> cannot agree to the </w:t>
      </w:r>
      <w:bookmarkStart w:id="2581" w:name="_9kMPO5YVt4886EJiMpyiu3z5"/>
      <w:r w:rsidRPr="00EE4EB7">
        <w:rPr>
          <w:sz w:val="20"/>
        </w:rPr>
        <w:t>Variation</w:t>
      </w:r>
      <w:bookmarkEnd w:id="2581"/>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61258">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575"/>
      <w:bookmarkEnd w:id="2576"/>
    </w:p>
    <w:p w14:paraId="0E044180" w14:textId="673BC1C7" w:rsidR="007967F5" w:rsidRPr="00EE4EB7" w:rsidRDefault="007967F5" w:rsidP="00EE4EB7">
      <w:pPr>
        <w:pStyle w:val="01-S-Level1-BB"/>
        <w:spacing w:line="360" w:lineRule="auto"/>
        <w:rPr>
          <w:sz w:val="20"/>
        </w:rPr>
      </w:pPr>
      <w:bookmarkStart w:id="2582" w:name="_Toc53670845"/>
      <w:bookmarkStart w:id="2583" w:name="_Toc53670993"/>
      <w:r w:rsidRPr="00EE4EB7">
        <w:rPr>
          <w:sz w:val="20"/>
        </w:rPr>
        <w:t xml:space="preserve">If the Contractor wishes to introduce a change to the </w:t>
      </w:r>
      <w:bookmarkStart w:id="2584" w:name="_9kMH29O7aXv6AA8DGPJ17Cug0"/>
      <w:r w:rsidRPr="00EE4EB7">
        <w:rPr>
          <w:sz w:val="20"/>
        </w:rPr>
        <w:t>Call-Off Contract</w:t>
      </w:r>
      <w:bookmarkEnd w:id="2584"/>
      <w:r w:rsidRPr="00EE4EB7">
        <w:rPr>
          <w:sz w:val="20"/>
        </w:rPr>
        <w:t xml:space="preserve"> it may request a </w:t>
      </w:r>
      <w:bookmarkStart w:id="2585" w:name="_9kMHzG6ZWu5997FKjNqzjv406"/>
      <w:r w:rsidRPr="00EE4EB7">
        <w:rPr>
          <w:sz w:val="20"/>
        </w:rPr>
        <w:t>Variation</w:t>
      </w:r>
      <w:bookmarkEnd w:id="2585"/>
      <w:r w:rsidRPr="00EE4EB7">
        <w:rPr>
          <w:sz w:val="20"/>
        </w:rPr>
        <w:t xml:space="preserve"> by serving the Change Control Notice on </w:t>
      </w:r>
      <w:bookmarkStart w:id="2586" w:name="_9kMI87H7aXv6889GLTBJ"/>
      <w:r w:rsidRPr="00EE4EB7">
        <w:rPr>
          <w:sz w:val="20"/>
        </w:rPr>
        <w:t>DfE</w:t>
      </w:r>
      <w:bookmarkEnd w:id="2586"/>
      <w:r w:rsidRPr="00EE4EB7">
        <w:rPr>
          <w:sz w:val="20"/>
        </w:rPr>
        <w:t>.</w:t>
      </w:r>
      <w:bookmarkEnd w:id="2582"/>
      <w:bookmarkEnd w:id="2583"/>
    </w:p>
    <w:p w14:paraId="57839757" w14:textId="013AA2F0" w:rsidR="007967F5" w:rsidRPr="00EE4EB7" w:rsidRDefault="000034C9" w:rsidP="00EE4EB7">
      <w:pPr>
        <w:pStyle w:val="01-S-Level1-BB"/>
        <w:spacing w:line="360" w:lineRule="auto"/>
        <w:rPr>
          <w:sz w:val="20"/>
        </w:rPr>
      </w:pPr>
      <w:bookmarkStart w:id="2587" w:name="_Toc53670846"/>
      <w:bookmarkStart w:id="2588" w:name="_Toc53670994"/>
      <w:r w:rsidRPr="00EE4EB7">
        <w:rPr>
          <w:sz w:val="20"/>
        </w:rPr>
        <w:t>DfE</w:t>
      </w:r>
      <w:r w:rsidR="007967F5" w:rsidRPr="00EE4EB7">
        <w:rPr>
          <w:sz w:val="20"/>
        </w:rPr>
        <w:t xml:space="preserve"> shall evaluate the Contractor’s proposed </w:t>
      </w:r>
      <w:bookmarkStart w:id="2589" w:name="_9kMH0H6ZWu5997FKjNqzjv406"/>
      <w:r w:rsidR="007967F5" w:rsidRPr="00EE4EB7">
        <w:rPr>
          <w:sz w:val="20"/>
        </w:rPr>
        <w:t>Variation</w:t>
      </w:r>
      <w:bookmarkEnd w:id="2589"/>
      <w:r w:rsidR="007967F5" w:rsidRPr="00EE4EB7">
        <w:rPr>
          <w:sz w:val="20"/>
        </w:rPr>
        <w:t xml:space="preserve"> in good faith, taking into account all relevant issues.</w:t>
      </w:r>
      <w:bookmarkEnd w:id="2587"/>
      <w:bookmarkEnd w:id="2588"/>
    </w:p>
    <w:p w14:paraId="55621AC7" w14:textId="3817BB0F" w:rsidR="007967F5" w:rsidRPr="00EE4EB7" w:rsidRDefault="000034C9" w:rsidP="00EE4EB7">
      <w:pPr>
        <w:pStyle w:val="01-S-Level1-BB"/>
        <w:spacing w:line="360" w:lineRule="auto"/>
        <w:rPr>
          <w:sz w:val="20"/>
        </w:rPr>
      </w:pPr>
      <w:bookmarkStart w:id="2590" w:name="_Toc53670847"/>
      <w:bookmarkStart w:id="2591"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592" w:name="_9kMH1I6ZWu5997FKjNqzjv406"/>
      <w:r w:rsidR="007967F5" w:rsidRPr="00EE4EB7">
        <w:rPr>
          <w:sz w:val="20"/>
        </w:rPr>
        <w:t>Variation</w:t>
      </w:r>
      <w:bookmarkEnd w:id="2592"/>
      <w:r w:rsidR="007967F5" w:rsidRPr="00EE4EB7">
        <w:rPr>
          <w:sz w:val="20"/>
        </w:rPr>
        <w:t>.</w:t>
      </w:r>
      <w:bookmarkEnd w:id="2590"/>
      <w:bookmarkEnd w:id="2591"/>
    </w:p>
    <w:p w14:paraId="2D7DC293" w14:textId="13817408" w:rsidR="007967F5" w:rsidRPr="00EE4EB7" w:rsidRDefault="000034C9" w:rsidP="00EE4EB7">
      <w:pPr>
        <w:pStyle w:val="01-S-Level1-BB"/>
        <w:spacing w:line="360" w:lineRule="auto"/>
        <w:rPr>
          <w:sz w:val="20"/>
        </w:rPr>
      </w:pPr>
      <w:bookmarkStart w:id="2593" w:name="_Toc53670848"/>
      <w:bookmarkStart w:id="2594" w:name="_Toc53670996"/>
      <w:r w:rsidRPr="00EE4EB7">
        <w:rPr>
          <w:sz w:val="20"/>
        </w:rPr>
        <w:t>DfE</w:t>
      </w:r>
      <w:r w:rsidR="007967F5" w:rsidRPr="00EE4EB7">
        <w:rPr>
          <w:sz w:val="20"/>
        </w:rPr>
        <w:t xml:space="preserve"> may at its absolute discretion reject any request for a </w:t>
      </w:r>
      <w:bookmarkStart w:id="2595" w:name="_9kMH2J6ZWu5997FKjNqzjv406"/>
      <w:r w:rsidR="007967F5" w:rsidRPr="00EE4EB7">
        <w:rPr>
          <w:sz w:val="20"/>
        </w:rPr>
        <w:t>Variation</w:t>
      </w:r>
      <w:bookmarkEnd w:id="2595"/>
      <w:r w:rsidR="007967F5" w:rsidRPr="00EE4EB7">
        <w:rPr>
          <w:sz w:val="20"/>
        </w:rPr>
        <w:t xml:space="preserve"> proposed by the Contractor.</w:t>
      </w:r>
      <w:bookmarkEnd w:id="2593"/>
      <w:bookmarkEnd w:id="2594"/>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596" w:name="_9kMI8BL7aXv6889GLTBJ"/>
            <w:r w:rsidRPr="00EE4EB7">
              <w:rPr>
                <w:rFonts w:cs="Arial"/>
                <w:b/>
                <w:bCs/>
                <w:color w:val="000000"/>
              </w:rPr>
              <w:t>DfE</w:t>
            </w:r>
            <w:bookmarkEnd w:id="2596"/>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597" w:name="_9kMHG5YVt3BCAEHRHz5AseyBA"/>
            <w:r w:rsidRPr="00DD61BA">
              <w:rPr>
                <w:rFonts w:cs="Arial"/>
                <w:b/>
                <w:bCs/>
                <w:color w:val="000000"/>
              </w:rPr>
              <w:t>Contractor</w:t>
            </w:r>
            <w:bookmarkEnd w:id="2597"/>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cs="Arial"/>
                <w:color w:val="000000"/>
              </w:rPr>
              <w:sym w:font="Wingdings" w:char="F0A8"/>
            </w:r>
            <w:r w:rsidRPr="00DD61BA">
              <w:rPr>
                <w:rFonts w:cs="Arial"/>
                <w:color w:val="000000"/>
              </w:rPr>
              <w:t xml:space="preserve">                   Contractor   </w:t>
            </w:r>
            <w:r w:rsidRPr="00DD61BA">
              <w:rPr>
                <w:rFonts w:cs="Arial"/>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598" w:name="_9kMH3K6ZWu5997FKjNqzjv406"/>
            <w:r w:rsidRPr="00DD61BA">
              <w:rPr>
                <w:rFonts w:cs="Arial"/>
                <w:b/>
                <w:bCs/>
                <w:color w:val="000000"/>
              </w:rPr>
              <w:t>Variation</w:t>
            </w:r>
            <w:bookmarkEnd w:id="2598"/>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599" w:name="_9kMH4L6ZWu5997FKjNqzjv406"/>
            <w:r w:rsidRPr="00DD61BA">
              <w:rPr>
                <w:rFonts w:cs="Arial"/>
                <w:b/>
                <w:bCs/>
                <w:color w:val="000000"/>
              </w:rPr>
              <w:t>Variation</w:t>
            </w:r>
            <w:bookmarkEnd w:id="2599"/>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600" w:name="_9kR3WTr2664DJbV1qlsp"/>
            <w:r w:rsidRPr="00DD61BA">
              <w:rPr>
                <w:rFonts w:cs="Arial"/>
                <w:b/>
                <w:bCs/>
                <w:color w:val="000000"/>
              </w:rPr>
              <w:t>Profile</w:t>
            </w:r>
            <w:bookmarkEnd w:id="2600"/>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601" w:name="_9kR3WTr2669ABO8dkrjGL39EA5"/>
            <w:r w:rsidRPr="006E42A1">
              <w:rPr>
                <w:rFonts w:cs="Arial"/>
                <w:b/>
                <w:bCs/>
                <w:color w:val="000000"/>
              </w:rPr>
              <w:t>Change Control</w:t>
            </w:r>
            <w:bookmarkEnd w:id="2601"/>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602" w:name="_9kMI0G6ZWu5778FFdPu3"/>
            <w:r w:rsidRPr="006E42A1">
              <w:rPr>
                <w:rFonts w:cs="Arial"/>
              </w:rPr>
              <w:t>terms</w:t>
            </w:r>
            <w:bookmarkEnd w:id="2602"/>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603" w:name="_9kR3WTr2664DKbUvlmunmPN5BGyk4"/>
            <w:r w:rsidRPr="006E42A1">
              <w:rPr>
                <w:rFonts w:cs="Arial"/>
              </w:rPr>
              <w:t>Original Call-Off Contract</w:t>
            </w:r>
            <w:bookmarkEnd w:id="2603"/>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604" w:name="_9kR3WTr1AB4DLTI17ykGL39Ewi2FE"/>
            <w:bookmarkStart w:id="2605" w:name="_9kR3WTr2445CISI17ykGL39Ewi2FE"/>
            <w:r w:rsidRPr="006E42A1">
              <w:rPr>
                <w:rFonts w:cs="Arial"/>
                <w:b/>
                <w:bCs/>
              </w:rPr>
              <w:t>For the Contractor</w:t>
            </w:r>
            <w:bookmarkStart w:id="2606" w:name="_9kR3WTr5DA67E"/>
            <w:bookmarkEnd w:id="2604"/>
            <w:bookmarkEnd w:id="2605"/>
            <w:r w:rsidRPr="006E42A1">
              <w:rPr>
                <w:rFonts w:cs="Arial"/>
                <w:b/>
                <w:bCs/>
              </w:rPr>
              <w:t>:</w:t>
            </w:r>
            <w:bookmarkEnd w:id="2606"/>
            <w:r w:rsidR="00A25B68" w:rsidRPr="006E42A1">
              <w:rPr>
                <w:rFonts w:cs="Arial"/>
                <w:b/>
                <w:bCs/>
              </w:rPr>
              <w:t xml:space="preserve">  </w:t>
            </w:r>
            <w:bookmarkStart w:id="2607" w:name="_9kR3WTr1AB4DMUI17ykHnp"/>
            <w:r w:rsidRPr="006E42A1">
              <w:rPr>
                <w:rFonts w:cs="Arial"/>
                <w:b/>
                <w:bCs/>
              </w:rPr>
              <w:t xml:space="preserve">For the </w:t>
            </w:r>
            <w:r w:rsidRPr="00314BF1">
              <w:rPr>
                <w:rFonts w:cs="Arial"/>
                <w:b/>
                <w:bCs/>
                <w:iCs/>
              </w:rPr>
              <w:t>DfE</w:t>
            </w:r>
            <w:bookmarkEnd w:id="2607"/>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608" w:name="_9kR3WTr5A77GE"/>
            <w:r w:rsidR="00A7377C" w:rsidRPr="00EE4EB7">
              <w:rPr>
                <w:rFonts w:cs="Arial"/>
                <w:b/>
                <w:bCs/>
              </w:rPr>
              <w:t>.</w:t>
            </w:r>
            <w:bookmarkEnd w:id="2608"/>
            <w:r w:rsidR="00A7377C" w:rsidRPr="00EE4EB7">
              <w:rPr>
                <w:rFonts w:cs="Arial"/>
                <w:b/>
                <w:bCs/>
              </w:rPr>
              <w:br/>
            </w:r>
            <w:r w:rsidRPr="00EE4EB7">
              <w:rPr>
                <w:rFonts w:cs="Arial"/>
                <w:b/>
                <w:bCs/>
              </w:rPr>
              <w:t>Signature……………………………………….</w:t>
            </w:r>
            <w:bookmarkStart w:id="2609" w:name="_9kMJI5YVt7C97GM"/>
            <w:r w:rsidRPr="00EE4EB7">
              <w:rPr>
                <w:rFonts w:cs="Arial"/>
                <w:b/>
                <w:bCs/>
              </w:rPr>
              <w:t>.</w:t>
            </w:r>
            <w:bookmarkEnd w:id="2609"/>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610" w:name="_9kMHG5YVt7C99IG"/>
            <w:r w:rsidR="00A7377C" w:rsidRPr="00EE4EB7">
              <w:rPr>
                <w:rFonts w:cs="Arial"/>
                <w:b/>
                <w:bCs/>
              </w:rPr>
              <w:t>.</w:t>
            </w:r>
            <w:bookmarkEnd w:id="2610"/>
            <w:r w:rsidR="00A7377C" w:rsidRPr="00EE4EB7">
              <w:rPr>
                <w:rFonts w:cs="Arial"/>
                <w:b/>
                <w:bCs/>
              </w:rPr>
              <w:br/>
            </w:r>
            <w:r w:rsidRPr="00EE4EB7">
              <w:rPr>
                <w:rFonts w:cs="Arial"/>
                <w:b/>
                <w:bCs/>
              </w:rPr>
              <w:t>Full Name………………………………………</w:t>
            </w:r>
            <w:r w:rsidR="00A7377C" w:rsidRPr="00EE4EB7">
              <w:rPr>
                <w:rFonts w:cs="Arial"/>
                <w:b/>
                <w:bCs/>
              </w:rPr>
              <w:t>.</w:t>
            </w:r>
            <w:bookmarkStart w:id="2611" w:name="_9kMIH5YVt7C99IG"/>
            <w:r w:rsidR="00A7377C" w:rsidRPr="00EE4EB7">
              <w:rPr>
                <w:rFonts w:cs="Arial"/>
                <w:b/>
                <w:bCs/>
              </w:rPr>
              <w:t>.</w:t>
            </w:r>
            <w:bookmarkEnd w:id="2611"/>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612" w:name="_9kMI2I6ZWu5778FGdOuC4mj0"/>
      <w:r w:rsidRPr="00DD61BA">
        <w:rPr>
          <w:rFonts w:cs="Arial"/>
          <w:b/>
          <w:bCs/>
        </w:rPr>
        <w:t>services</w:t>
      </w:r>
      <w:bookmarkEnd w:id="2612"/>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613" w:name="_9kR3WTr1AB9ACPFwvoutlkoRP7D1l5"/>
            <w:r w:rsidRPr="00DD61BA">
              <w:rPr>
                <w:rFonts w:cs="Arial"/>
                <w:b/>
                <w:bCs/>
                <w:color w:val="000000"/>
              </w:rPr>
              <w:t>Commercial Contact</w:t>
            </w:r>
            <w:bookmarkEnd w:id="2613"/>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614"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614"/>
    </w:p>
    <w:p w14:paraId="6E228B65" w14:textId="475832FD" w:rsidR="00AF2414" w:rsidRPr="006E42A1" w:rsidRDefault="000A3FA9" w:rsidP="00EE4EB7">
      <w:pPr>
        <w:pStyle w:val="Call-offscheduleheading"/>
        <w:spacing w:line="360" w:lineRule="auto"/>
        <w:rPr>
          <w:szCs w:val="20"/>
        </w:rPr>
      </w:pPr>
      <w:bookmarkStart w:id="2615" w:name="_Toc54698619"/>
      <w:bookmarkStart w:id="2616" w:name="_Toc53672271"/>
      <w:r w:rsidRPr="00DD61BA">
        <w:rPr>
          <w:szCs w:val="20"/>
        </w:rPr>
        <w:t>DATA, SYSTEMS HANDLING AND SECURITY</w:t>
      </w:r>
      <w:bookmarkEnd w:id="2615"/>
      <w:bookmarkEnd w:id="2616"/>
    </w:p>
    <w:p w14:paraId="04526946" w14:textId="18A4A1C0" w:rsidR="00AF2414" w:rsidRPr="00EE4EB7" w:rsidRDefault="00AF2414" w:rsidP="00957BAA">
      <w:pPr>
        <w:pStyle w:val="01-S-Level1-BB"/>
        <w:numPr>
          <w:ilvl w:val="2"/>
          <w:numId w:val="51"/>
        </w:numPr>
        <w:spacing w:line="360" w:lineRule="auto"/>
        <w:jc w:val="left"/>
        <w:rPr>
          <w:sz w:val="20"/>
        </w:rPr>
      </w:pPr>
      <w:bookmarkStart w:id="2617" w:name="_Toc53670849"/>
      <w:bookmarkStart w:id="2618" w:name="_Toc53670997"/>
      <w:r w:rsidRPr="00EE4EB7">
        <w:rPr>
          <w:sz w:val="20"/>
        </w:rPr>
        <w:t xml:space="preserve">Incorporation of </w:t>
      </w:r>
      <w:r w:rsidR="007C7DA4">
        <w:rPr>
          <w:sz w:val="20"/>
        </w:rPr>
        <w:t xml:space="preserve">Data Protection </w:t>
      </w:r>
      <w:r w:rsidRPr="00EE4EB7">
        <w:rPr>
          <w:sz w:val="20"/>
        </w:rPr>
        <w:t>terms</w:t>
      </w:r>
      <w:bookmarkEnd w:id="2617"/>
      <w:bookmarkEnd w:id="2618"/>
    </w:p>
    <w:p w14:paraId="772654C0" w14:textId="19472A23"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09035968" w:rsidR="00AF2414" w:rsidRPr="00EE4EB7" w:rsidRDefault="00AF2414" w:rsidP="004E35DC">
      <w:pPr>
        <w:pStyle w:val="01-S-Level2-BB"/>
        <w:spacing w:line="360" w:lineRule="auto"/>
        <w:jc w:val="left"/>
        <w:rPr>
          <w:sz w:val="20"/>
        </w:rPr>
      </w:pPr>
      <w:bookmarkStart w:id="2619"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619"/>
    </w:p>
    <w:p w14:paraId="392221FA" w14:textId="01B0DEB7"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 xml:space="preserve">Schedule </w:t>
      </w:r>
      <w:r w:rsidR="00A61258" w:rsidRPr="00A61258">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620" w:name="_9kMH3K6ZWu8GD9DD"/>
      <w:r w:rsidRPr="00A35936">
        <w:rPr>
          <w:sz w:val="20"/>
        </w:rPr>
        <w:t>.</w:t>
      </w:r>
      <w:bookmarkEnd w:id="2620"/>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61258" w:rsidRPr="00A61258">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621" w:name="_9kR3WTr2CC9ADOCwozO"/>
      <w:r w:rsidR="007C7DA4" w:rsidRPr="004E35DC">
        <w:rPr>
          <w:b/>
          <w:sz w:val="20"/>
        </w:rPr>
        <w:t>Annex 2</w:t>
      </w:r>
      <w:bookmarkEnd w:id="2621"/>
      <w:r w:rsidR="007C7DA4" w:rsidRPr="00466C7F">
        <w:rPr>
          <w:sz w:val="20"/>
        </w:rPr>
        <w:t>.</w:t>
      </w:r>
    </w:p>
    <w:p w14:paraId="21A6FBDF" w14:textId="28CB95C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622" w:name="_9kR3WTr2669AEULnjozA63"/>
      <w:r w:rsidRPr="00EE4EB7">
        <w:rPr>
          <w:sz w:val="20"/>
        </w:rPr>
        <w:t>Framework</w:t>
      </w:r>
      <w:bookmarkEnd w:id="2622"/>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61258">
        <w:rPr>
          <w:sz w:val="20"/>
        </w:rPr>
        <w:t>19</w:t>
      </w:r>
      <w:r w:rsidR="00C04891" w:rsidRPr="00EE4EB7">
        <w:rPr>
          <w:sz w:val="20"/>
        </w:rPr>
        <w:fldChar w:fldCharType="end"/>
      </w:r>
      <w:r w:rsidRPr="00EE4EB7">
        <w:rPr>
          <w:sz w:val="20"/>
        </w:rPr>
        <w:t>”.</w:t>
      </w:r>
    </w:p>
    <w:p w14:paraId="4CAFFB38" w14:textId="5FF2E79A" w:rsidR="00AF2414" w:rsidRPr="00EE4EB7" w:rsidRDefault="00AF2414" w:rsidP="00957BAA">
      <w:pPr>
        <w:pStyle w:val="01-S-Level1-BB"/>
        <w:numPr>
          <w:ilvl w:val="2"/>
          <w:numId w:val="51"/>
        </w:numPr>
        <w:spacing w:line="360" w:lineRule="auto"/>
        <w:jc w:val="left"/>
        <w:rPr>
          <w:sz w:val="20"/>
        </w:rPr>
      </w:pPr>
      <w:bookmarkStart w:id="2623" w:name="_Toc53670850"/>
      <w:bookmarkStart w:id="2624" w:name="_Toc53670998"/>
      <w:r w:rsidRPr="004E35DC">
        <w:rPr>
          <w:sz w:val="20"/>
        </w:rPr>
        <w:t>Education Providers</w:t>
      </w:r>
      <w:bookmarkEnd w:id="2623"/>
      <w:bookmarkEnd w:id="2624"/>
      <w:r w:rsidR="00D94362">
        <w:rPr>
          <w:sz w:val="20"/>
        </w:rPr>
        <w:t xml:space="preserve"> and Reliance Parties </w:t>
      </w:r>
    </w:p>
    <w:p w14:paraId="695A52BB" w14:textId="2CD0EC2D"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61258">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625"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625"/>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626" w:name="_Toc53670851"/>
      <w:bookmarkStart w:id="2627" w:name="_Toc53670999"/>
      <w:r w:rsidRPr="004E35DC">
        <w:t>Definitions</w:t>
      </w:r>
      <w:bookmarkEnd w:id="2626"/>
      <w:bookmarkEnd w:id="2627"/>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21"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628" w:name="_9kMI3J6ZWu5778FGdOuC4mj0"/>
            <w:r w:rsidRPr="001816AD">
              <w:rPr>
                <w:rFonts w:cs="Arial"/>
                <w:color w:val="000000"/>
              </w:rPr>
              <w:t>services</w:t>
            </w:r>
            <w:bookmarkEnd w:id="2628"/>
            <w:r w:rsidRPr="001816AD">
              <w:rPr>
                <w:rFonts w:cs="Arial"/>
                <w:color w:val="000000"/>
              </w:rPr>
              <w:t xml:space="preserve"> provided by consultancies and confirming that they meet </w:t>
            </w:r>
            <w:bookmarkStart w:id="2629" w:name="_9kMHG5YVt48878GeqwxO"/>
            <w:bookmarkStart w:id="2630" w:name="_9kMI2I6ZWu9A69FI"/>
            <w:bookmarkStart w:id="2631" w:name="_9kMI2I6ZWu9A69FM"/>
            <w:bookmarkStart w:id="2632" w:name="_9kMI2I6ZWu9A69GJ"/>
            <w:r w:rsidRPr="001816AD">
              <w:rPr>
                <w:rFonts w:cs="Arial"/>
                <w:color w:val="000000"/>
              </w:rPr>
              <w:t>NCSC's</w:t>
            </w:r>
            <w:bookmarkEnd w:id="2629"/>
            <w:bookmarkEnd w:id="2630"/>
            <w:bookmarkEnd w:id="2631"/>
            <w:bookmarkEnd w:id="2632"/>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38590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2"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38590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3"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4"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38590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5"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633" w:name="_9kMH6N6ZWu9A69EM"/>
            <w:r w:rsidRPr="001816AD">
              <w:rPr>
                <w:rFonts w:cs="Arial"/>
                <w:color w:val="000000"/>
              </w:rPr>
              <w:t>"</w:t>
            </w:r>
            <w:bookmarkEnd w:id="2633"/>
            <w:r w:rsidRPr="001816AD">
              <w:rPr>
                <w:rFonts w:cs="Arial"/>
                <w:color w:val="000000"/>
              </w:rPr>
              <w:t>Department’s Data</w:t>
            </w:r>
            <w:bookmarkStart w:id="2634" w:name="_9kMH7O6ZWu9A69EM"/>
            <w:r w:rsidRPr="001816AD">
              <w:rPr>
                <w:rFonts w:cs="Arial"/>
                <w:color w:val="000000"/>
              </w:rPr>
              <w:t>"</w:t>
            </w:r>
            <w:bookmarkEnd w:id="2634"/>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635" w:name="_9kMH7O6ZWu5778FJcXthw"/>
            <w:r w:rsidRPr="001816AD">
              <w:rPr>
                <w:rFonts w:cs="Arial"/>
                <w:color w:val="000000"/>
              </w:rPr>
              <w:t>order</w:t>
            </w:r>
            <w:bookmarkEnd w:id="2635"/>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636" w:name="_9kMI0G6ZWu5997CEaLu973qpTD01"/>
            <w:r w:rsidRPr="004E35DC">
              <w:rPr>
                <w:color w:val="000000"/>
              </w:rPr>
              <w:t>Personal</w:t>
            </w:r>
            <w:r w:rsidRPr="001816AD">
              <w:rPr>
                <w:rFonts w:cs="Arial"/>
                <w:color w:val="000000"/>
              </w:rPr>
              <w:t xml:space="preserve"> Data</w:t>
            </w:r>
            <w:bookmarkEnd w:id="2636"/>
            <w:r w:rsidRPr="001816AD">
              <w:rPr>
                <w:rFonts w:cs="Arial"/>
                <w:color w:val="000000"/>
              </w:rPr>
              <w:t xml:space="preserve"> for which the Department is the </w:t>
            </w:r>
            <w:bookmarkStart w:id="2637" w:name="_9kR3WTr26656AO2pqAJ17C831v2"/>
            <w:r w:rsidRPr="001816AD">
              <w:rPr>
                <w:rFonts w:cs="Arial"/>
                <w:color w:val="000000"/>
              </w:rPr>
              <w:t>Data Controller</w:t>
            </w:r>
            <w:bookmarkEnd w:id="2637"/>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38" w:name="_9kR3WTr26656BPAklzslYIu5t3F8umr"/>
            <w:r w:rsidRPr="001816AD">
              <w:rPr>
                <w:rFonts w:cs="Arial"/>
                <w:color w:val="000000"/>
              </w:rPr>
              <w:t>Digital Marketplace</w:t>
            </w:r>
            <w:bookmarkEnd w:id="2638"/>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39" w:name="_9kR3WTr266577NJ5wt3zrt9pVm3J8BSmUz7QH56"/>
            <w:r w:rsidRPr="001816AD">
              <w:rPr>
                <w:rFonts w:cs="Arial"/>
                <w:color w:val="000000"/>
              </w:rPr>
              <w:t>Government Security Classification Policy</w:t>
            </w:r>
            <w:bookmarkEnd w:id="2639"/>
            <w:r w:rsidRPr="001816AD">
              <w:rPr>
                <w:rFonts w:cs="Arial"/>
                <w:color w:val="000000"/>
              </w:rPr>
              <w:t xml:space="preserve"> which establishes the rules for classifying HMG information. The policy is available at: </w:t>
            </w:r>
            <w:hyperlink r:id="rId26"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0" w:name="_9kR3WTr266578PAraEinxDKKdUG74EA24K"/>
            <w:r w:rsidRPr="001816AD">
              <w:rPr>
                <w:rFonts w:cs="Arial"/>
                <w:color w:val="000000"/>
              </w:rPr>
              <w:t>Her Majesty’s Government</w:t>
            </w:r>
            <w:bookmarkEnd w:id="2640"/>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1" w:name="_9kR3WTr266579RKoq32mu3z5stxNTA9IK9zsAJF"/>
            <w:r w:rsidRPr="001816AD">
              <w:rPr>
                <w:rFonts w:cs="Arial"/>
              </w:rPr>
              <w:t>Information and Communications Technology</w:t>
            </w:r>
            <w:bookmarkEnd w:id="2641"/>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2" w:name="_9kR3WTr26657ASK2ut3nu3z5srkn2x1p48x9Mri"/>
            <w:r w:rsidRPr="001816AD">
              <w:rPr>
                <w:rFonts w:cs="Arial"/>
                <w:color w:val="000000"/>
              </w:rPr>
              <w:t>International Standard for Information Security Management Systems Requirements</w:t>
            </w:r>
            <w:bookmarkEnd w:id="2642"/>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3" w:name="_9kR3WTr26657BTK2ut3nu3z5srkn2x1p48"/>
            <w:r w:rsidRPr="001816AD">
              <w:rPr>
                <w:rFonts w:cs="Arial"/>
                <w:color w:val="000000"/>
              </w:rPr>
              <w:t>International Standard</w:t>
            </w:r>
            <w:bookmarkEnd w:id="2643"/>
            <w:r w:rsidRPr="001816AD">
              <w:rPr>
                <w:rFonts w:cs="Arial"/>
                <w:color w:val="000000"/>
              </w:rPr>
              <w:t xml:space="preserve"> describing the </w:t>
            </w:r>
            <w:bookmarkStart w:id="2644" w:name="_9kR3WTr26657COFneqsUbtfz6qnr2Fkb57KJ3BK"/>
            <w:r w:rsidRPr="001816AD">
              <w:rPr>
                <w:rFonts w:cs="Arial"/>
                <w:color w:val="000000"/>
              </w:rPr>
              <w:t>Code of Practice for Information Security Controls</w:t>
            </w:r>
            <w:bookmarkEnd w:id="2644"/>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5" w:name="_9kMHG5YVt48879DVM4wv5pw517utmp4z3r6A"/>
            <w:r w:rsidRPr="001816AD">
              <w:rPr>
                <w:rFonts w:cs="Arial"/>
                <w:color w:val="000000"/>
              </w:rPr>
              <w:t>International Standard</w:t>
            </w:r>
            <w:bookmarkEnd w:id="2645"/>
            <w:r w:rsidRPr="001816AD">
              <w:rPr>
                <w:rFonts w:cs="Arial"/>
                <w:color w:val="000000"/>
              </w:rPr>
              <w:t xml:space="preserve"> describing for </w:t>
            </w:r>
            <w:bookmarkStart w:id="2646" w:name="_9kR3WTr26657DOK8xtqwBWN5B72FBBS"/>
            <w:r w:rsidRPr="001816AD">
              <w:rPr>
                <w:rFonts w:cs="Arial"/>
                <w:color w:val="000000"/>
              </w:rPr>
              <w:t>Business Continuity</w:t>
            </w:r>
            <w:bookmarkEnd w:id="2646"/>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47" w:name="_9kR3WTr26657EbGeeu6YS3D"/>
            <w:r w:rsidRPr="001816AD">
              <w:rPr>
                <w:rFonts w:cs="Arial"/>
                <w:color w:val="000000"/>
              </w:rPr>
              <w:t>Need-to-Know</w:t>
            </w:r>
            <w:bookmarkEnd w:id="2647"/>
            <w:r w:rsidRPr="001816AD">
              <w:rPr>
                <w:rFonts w:cs="Arial"/>
                <w:color w:val="000000"/>
              </w:rPr>
              <w:t xml:space="preserve"> principle employed within HMG to limit the distribution of classified information to those people with a clear ‘need to know’ in </w:t>
            </w:r>
            <w:bookmarkStart w:id="2648" w:name="_9kMH8P6ZWu5778FJcXthw"/>
            <w:r w:rsidRPr="001816AD">
              <w:rPr>
                <w:rFonts w:cs="Arial"/>
                <w:color w:val="000000"/>
              </w:rPr>
              <w:t>order</w:t>
            </w:r>
            <w:bookmarkEnd w:id="2648"/>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649" w:name="_9kR3WTr26657FcCpyu0nmPX3k1qYp6MBEVpQ8OT"/>
            <w:r w:rsidRPr="001816AD">
              <w:rPr>
                <w:rFonts w:cs="Arial"/>
                <w:color w:val="000000"/>
              </w:rPr>
              <w:t>National Cyber Security Centre</w:t>
            </w:r>
            <w:bookmarkEnd w:id="2649"/>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650" w:name="_9kR3WTr26657GdCpyu0nmgUko02slvWaQEALGJa"/>
            <w:r w:rsidRPr="001816AD">
              <w:rPr>
                <w:rFonts w:cs="Arial"/>
                <w:color w:val="000000"/>
              </w:rPr>
              <w:t>National Technical Authority for Information Assurance</w:t>
            </w:r>
            <w:bookmarkEnd w:id="2650"/>
            <w:r w:rsidRPr="001816AD">
              <w:rPr>
                <w:rFonts w:cs="Arial"/>
                <w:color w:val="000000"/>
              </w:rPr>
              <w:t xml:space="preserve">. The NCSC website is </w:t>
            </w:r>
            <w:hyperlink r:id="rId27"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651" w:name="_9kMI3J6ZWu5778FFdPu3"/>
            <w:r w:rsidRPr="001816AD">
              <w:rPr>
                <w:rFonts w:cs="Arial"/>
                <w:color w:val="000000"/>
              </w:rPr>
              <w:t>term</w:t>
            </w:r>
            <w:bookmarkEnd w:id="2651"/>
            <w:r w:rsidRPr="001816AD">
              <w:rPr>
                <w:rFonts w:cs="Arial"/>
                <w:color w:val="000000"/>
              </w:rPr>
              <w:t xml:space="preserve"> ‘OFFICIAL’ is used to describe the baseline level of ‘security classification’ described within the </w:t>
            </w:r>
            <w:bookmarkStart w:id="2652" w:name="_9kMHG5YVt488799PL7yv51tvBrXo5LADUoW19SJ"/>
            <w:r w:rsidRPr="001816AD">
              <w:rPr>
                <w:rFonts w:cs="Arial"/>
                <w:color w:val="000000"/>
              </w:rPr>
              <w:t>Government Security Classification Policy</w:t>
            </w:r>
            <w:bookmarkEnd w:id="2652"/>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8"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9"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653" w:name="_9kR3WTr26658AbLct9y1I0quQVz1EDx5EAGukIL"/>
            <w:r w:rsidRPr="001816AD">
              <w:rPr>
                <w:rFonts w:cs="Arial"/>
                <w:color w:val="000000"/>
              </w:rPr>
              <w:t>Security and Information Risk Advisor</w:t>
            </w:r>
            <w:bookmarkEnd w:id="2653"/>
            <w:r w:rsidRPr="001816AD">
              <w:rPr>
                <w:rFonts w:cs="Arial"/>
                <w:color w:val="000000"/>
              </w:rPr>
              <w:t xml:space="preserve"> (SIRA) is a role defined under the </w:t>
            </w:r>
            <w:bookmarkStart w:id="2654" w:name="_9kR3WTr26658BXouvg9vB3qrrnZiE3u8NEBH43"/>
            <w:r w:rsidRPr="001816AD">
              <w:rPr>
                <w:rFonts w:cs="Arial"/>
                <w:color w:val="000000"/>
              </w:rPr>
              <w:t>NCSC Certified Professional</w:t>
            </w:r>
            <w:bookmarkEnd w:id="2654"/>
            <w:r w:rsidRPr="001816AD">
              <w:rPr>
                <w:rFonts w:cs="Arial"/>
                <w:color w:val="000000"/>
              </w:rPr>
              <w:t xml:space="preserve"> (CCP) </w:t>
            </w:r>
            <w:bookmarkStart w:id="2655" w:name="_9kR3WTr26658CdJfiop"/>
            <w:r w:rsidRPr="001816AD">
              <w:rPr>
                <w:rFonts w:cs="Arial"/>
                <w:color w:val="000000"/>
              </w:rPr>
              <w:t>Scheme</w:t>
            </w:r>
            <w:bookmarkEnd w:id="2655"/>
            <w:r w:rsidRPr="001816AD">
              <w:rPr>
                <w:rFonts w:cs="Arial"/>
                <w:color w:val="000000"/>
              </w:rPr>
              <w:t>. See also:</w:t>
            </w:r>
          </w:p>
          <w:p w14:paraId="1AE5E0D9" w14:textId="06C665D1" w:rsidR="001816AD" w:rsidRPr="004E35DC" w:rsidRDefault="0038590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30"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656" w:name="_9kR3WTr26658DTsszOfwC14Lsd61tA"/>
            <w:r w:rsidRPr="001816AD">
              <w:rPr>
                <w:rFonts w:cs="Arial"/>
                <w:color w:val="000000"/>
              </w:rPr>
              <w:t>HMG Security Policy</w:t>
            </w:r>
            <w:bookmarkEnd w:id="2656"/>
            <w:r w:rsidRPr="001816AD">
              <w:rPr>
                <w:rFonts w:cs="Arial"/>
                <w:color w:val="000000"/>
              </w:rPr>
              <w:t xml:space="preserve"> which describes the expectations of the </w:t>
            </w:r>
            <w:bookmarkStart w:id="2657" w:name="_9kR3WTr26658EP1XgtqxmSjx030zO8y2WcOFCMI"/>
            <w:r w:rsidRPr="001816AD">
              <w:rPr>
                <w:rFonts w:cs="Arial"/>
                <w:color w:val="000000"/>
              </w:rPr>
              <w:t>Cabinet Secretary and Government’s Official Committee on Security</w:t>
            </w:r>
            <w:bookmarkEnd w:id="2657"/>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31"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32" w:history="1">
        <w:r w:rsidRPr="00CD128C">
          <w:rPr>
            <w:rStyle w:val="Hyperlink"/>
            <w:rFonts w:cs="Arial"/>
            <w:kern w:val="28"/>
            <w:szCs w:val="20"/>
          </w:rPr>
          <w:t>HMG security policy framework</w:t>
        </w:r>
      </w:hyperlink>
      <w:r w:rsidRPr="00792F5D">
        <w:rPr>
          <w:kern w:val="28"/>
        </w:rPr>
        <w:t xml:space="preserve">, </w:t>
      </w:r>
      <w:hyperlink r:id="rId33" w:history="1">
        <w:r w:rsidRPr="00CD128C">
          <w:rPr>
            <w:rStyle w:val="Hyperlink"/>
            <w:rFonts w:cs="Arial"/>
            <w:kern w:val="28"/>
            <w:szCs w:val="20"/>
          </w:rPr>
          <w:t>NCSC guidelines</w:t>
        </w:r>
      </w:hyperlink>
      <w:r w:rsidRPr="00792F5D">
        <w:rPr>
          <w:kern w:val="28"/>
        </w:rPr>
        <w:t xml:space="preserve"> and where applicable DfE </w:t>
      </w:r>
      <w:bookmarkStart w:id="2658" w:name="_9kR3WTr26658GS6pmp95rt9xqjXo5LADU4u948w"/>
      <w:r w:rsidRPr="004E35DC">
        <w:rPr>
          <w:kern w:val="28"/>
        </w:rPr>
        <w:t>Departmental Security Standards for Contractors</w:t>
      </w:r>
      <w:bookmarkEnd w:id="2658"/>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659" w:name="_9kMI8O6ZWu5778FGdOuC4mj0"/>
      <w:r w:rsidR="001816AD" w:rsidRPr="004E35DC">
        <w:t>services</w:t>
      </w:r>
      <w:bookmarkEnd w:id="2659"/>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4"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5" w:history="1">
        <w:bookmarkStart w:id="2660" w:name="_9kR3WTr26658HQ1ryu0aW908R"/>
        <w:r w:rsidR="001816AD" w:rsidRPr="004E35DC">
          <w:rPr>
            <w:color w:val="0000FF"/>
          </w:rPr>
          <w:t>Action Note 09</w:t>
        </w:r>
        <w:bookmarkEnd w:id="2660"/>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661" w:name="_9kMLK5YVt4667FIOHz5AseyBA"/>
      <w:r w:rsidR="001816AD" w:rsidRPr="004E35DC">
        <w:t>contractors</w:t>
      </w:r>
      <w:bookmarkEnd w:id="2661"/>
      <w:r w:rsidR="001816AD" w:rsidRPr="004E35DC">
        <w:t xml:space="preserve"> supplying products or </w:t>
      </w:r>
      <w:bookmarkStart w:id="2662" w:name="_9kMI9P6ZWu5778FGdOuC4mj0"/>
      <w:r w:rsidR="001816AD" w:rsidRPr="004E35DC">
        <w:t>services</w:t>
      </w:r>
      <w:bookmarkEnd w:id="2662"/>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663" w:name="_9kMJ1G6ZWu5778FGdOuC4mj0"/>
      <w:r w:rsidR="001816AD" w:rsidRPr="004E35DC">
        <w:t>services</w:t>
      </w:r>
      <w:bookmarkEnd w:id="2663"/>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664" w:name="_9kR3WTr26659DTKoq32mu3z5kWn4K9CTxU23x29"/>
      <w:r w:rsidR="001816AD" w:rsidRPr="00530431">
        <w:t>Information Security Management Systems Requirements</w:t>
      </w:r>
      <w:bookmarkEnd w:id="2664"/>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665" w:name="_9kMJ2H6ZWu5778FGdOuC4mj0"/>
      <w:r w:rsidRPr="004E35DC">
        <w:t>services</w:t>
      </w:r>
      <w:bookmarkEnd w:id="2665"/>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666" w:name="_9kMHG5YVt48879EQHpgsuWdvh18spt4Hmd79ML5"/>
      <w:r w:rsidRPr="004E35DC">
        <w:t>Code of Practice for Information Security Controls</w:t>
      </w:r>
      <w:bookmarkEnd w:id="2666"/>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667" w:name="_9kR3WTr26659Eg3qL7yv51tvBrXo5LADUoW19SJ"/>
      <w:r w:rsidRPr="004E35DC">
        <w:rPr>
          <w:kern w:val="28"/>
        </w:rPr>
        <w:t>UK Government Security Classification Policy</w:t>
      </w:r>
      <w:bookmarkEnd w:id="2667"/>
      <w:r w:rsidRPr="004E35DC">
        <w:rPr>
          <w:kern w:val="28"/>
        </w:rPr>
        <w:t xml:space="preserve"> (GSCP) in respect of any </w:t>
      </w:r>
      <w:bookmarkStart w:id="2668" w:name="_9kR3WTr26659FQ6pmp95rt9xqUE12"/>
      <w:r w:rsidRPr="004E35DC">
        <w:rPr>
          <w:kern w:val="28"/>
        </w:rPr>
        <w:t>Departmental Data</w:t>
      </w:r>
      <w:bookmarkEnd w:id="2668"/>
      <w:r w:rsidRPr="004E35DC">
        <w:rPr>
          <w:kern w:val="28"/>
        </w:rPr>
        <w:t xml:space="preserve"> being handled in the course of providing this </w:t>
      </w:r>
      <w:bookmarkStart w:id="2669" w:name="_9kMJ3I6ZWu5778FGdOuC4mj0"/>
      <w:r w:rsidRPr="004E35DC">
        <w:rPr>
          <w:kern w:val="28"/>
        </w:rPr>
        <w:t>service</w:t>
      </w:r>
      <w:bookmarkEnd w:id="2669"/>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670" w:name="_9kR3WTr26659GdV14vfv252ULx8043jawz56"/>
      <w:r w:rsidRPr="004E35DC">
        <w:rPr>
          <w:kern w:val="28"/>
        </w:rPr>
        <w:t>Protective Marking Scheme</w:t>
      </w:r>
      <w:bookmarkEnd w:id="2670"/>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671" w:name="_9kMHG5YVt4887BHS8rorB7tvBzsWG34"/>
      <w:r w:rsidRPr="004E35DC">
        <w:rPr>
          <w:kern w:val="28"/>
        </w:rPr>
        <w:t>Departmental Data</w:t>
      </w:r>
      <w:bookmarkEnd w:id="2671"/>
      <w:r w:rsidRPr="004E35DC">
        <w:rPr>
          <w:kern w:val="28"/>
        </w:rPr>
        <w:t>).</w:t>
      </w:r>
    </w:p>
    <w:p w14:paraId="298877FF" w14:textId="21D60B4C" w:rsidR="001816AD" w:rsidRPr="004E35DC" w:rsidRDefault="00792F5D" w:rsidP="004E35DC">
      <w:pPr>
        <w:pStyle w:val="TLTScheduleText2"/>
        <w:spacing w:line="360" w:lineRule="auto"/>
      </w:pPr>
      <w:bookmarkStart w:id="2672" w:name="_9kMIH5YVt4887BHS8rorB7tvBzsWG34"/>
      <w:r w:rsidRPr="004E35DC">
        <w:rPr>
          <w:kern w:val="28"/>
        </w:rPr>
        <w:t>Departmental Data</w:t>
      </w:r>
      <w:bookmarkEnd w:id="2672"/>
      <w:r w:rsidRPr="004E35DC">
        <w:rPr>
          <w:kern w:val="28"/>
        </w:rPr>
        <w:t xml:space="preserve"> being handled in the course of providing an ICT solution or </w:t>
      </w:r>
      <w:bookmarkStart w:id="2673" w:name="_9kMJ4J6ZWu5778FGdOuC4mj0"/>
      <w:r w:rsidRPr="004E35DC">
        <w:rPr>
          <w:kern w:val="28"/>
        </w:rPr>
        <w:t>service</w:t>
      </w:r>
      <w:bookmarkEnd w:id="2673"/>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674" w:name="_9kMJI5YVt4887BHS8rorB7tvBzsWG34"/>
      <w:r w:rsidRPr="004E35DC">
        <w:rPr>
          <w:kern w:val="28"/>
        </w:rPr>
        <w:t>Departmental Data</w:t>
      </w:r>
      <w:bookmarkEnd w:id="2674"/>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675" w:name="_9kMIH5YVt4667EMgKt8622ut"/>
      <w:r w:rsidRPr="004E35DC">
        <w:t>personnel</w:t>
      </w:r>
      <w:bookmarkEnd w:id="2675"/>
      <w:r w:rsidRPr="004E35DC">
        <w:t xml:space="preserve"> have access to </w:t>
      </w:r>
      <w:bookmarkStart w:id="2676" w:name="_9kMLK5YVt4887BHS8rorB7tvBzsWG34"/>
      <w:r w:rsidRPr="004E35DC">
        <w:t>Departmental Data</w:t>
      </w:r>
      <w:bookmarkEnd w:id="2676"/>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677" w:name="_9kMJI5YVt4667EMgKt8622ut"/>
      <w:r w:rsidRPr="004E35DC">
        <w:t>personnel</w:t>
      </w:r>
      <w:bookmarkEnd w:id="2677"/>
      <w:r w:rsidRPr="004E35DC">
        <w:t xml:space="preserve">, physical and technical safeguards to protect </w:t>
      </w:r>
      <w:bookmarkStart w:id="2678" w:name="_9kMML5YVt4887BHS8rorB7tvBzsWG34"/>
      <w:r w:rsidRPr="004E35DC">
        <w:t>Departmental Data</w:t>
      </w:r>
      <w:bookmarkEnd w:id="2678"/>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6" w:history="1">
        <w:r w:rsidRPr="00CD128C">
          <w:rPr>
            <w:rStyle w:val="Hyperlink"/>
            <w:rFonts w:cs="Arial"/>
            <w:kern w:val="28"/>
            <w:szCs w:val="20"/>
          </w:rPr>
          <w:t>https://www.ncsc.gov.uk/guidance/end-user-device-security</w:t>
        </w:r>
      </w:hyperlink>
      <w:r w:rsidRPr="00CD128C">
        <w:t xml:space="preserve"> and </w:t>
      </w:r>
      <w:hyperlink r:id="rId37"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679" w:name="_9kMH0H6ZWu5998CIT9spsC8uwC0tXH45"/>
      <w:r w:rsidRPr="004E35DC">
        <w:t>Departmental Data</w:t>
      </w:r>
      <w:bookmarkEnd w:id="2679"/>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680" w:name="_Ref53667078"/>
      <w:r w:rsidRPr="004E35DC">
        <w:t xml:space="preserve">When necessary to hand carry removable media and/or hardcopy paper documents containing </w:t>
      </w:r>
      <w:bookmarkStart w:id="2681" w:name="_9kMH1I6ZWu5998CIT9spsC8uwC0tXH45"/>
      <w:r w:rsidRPr="004E35DC">
        <w:t>Departmental Data</w:t>
      </w:r>
      <w:bookmarkEnd w:id="2681"/>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680"/>
    </w:p>
    <w:p w14:paraId="3E6AAEEA" w14:textId="0305D8DA" w:rsidR="001816AD" w:rsidRPr="00CD128C" w:rsidRDefault="001816AD" w:rsidP="00CD128C">
      <w:pPr>
        <w:pStyle w:val="TLTScheduleText2"/>
        <w:spacing w:line="360" w:lineRule="auto"/>
        <w:rPr>
          <w:color w:val="000000"/>
        </w:rPr>
      </w:pPr>
      <w:bookmarkStart w:id="2682"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683" w:name="_9kR3WTr2665AAK6pmp95rt9xq"/>
      <w:r w:rsidRPr="00CD128C">
        <w:t>Departmental</w:t>
      </w:r>
      <w:bookmarkEnd w:id="2683"/>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684" w:name="_9kR3WTr2665ABaa32pfkFNyiSR4NJFC"/>
      <w:r w:rsidRPr="004E35DC">
        <w:t>Storage Area Network</w:t>
      </w:r>
      <w:bookmarkEnd w:id="2684"/>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682"/>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685" w:name="_9kMLK5YVt4667FHdcrek"/>
      <w:r w:rsidR="001816AD" w:rsidRPr="004E35DC">
        <w:t>staff</w:t>
      </w:r>
      <w:bookmarkEnd w:id="2685"/>
      <w:r w:rsidR="001816AD" w:rsidRPr="004E35DC">
        <w:t xml:space="preserve"> to </w:t>
      </w:r>
      <w:bookmarkStart w:id="2686" w:name="_9kMH2J6ZWu5998CIT9spsC8uwC0tXH45"/>
      <w:r w:rsidR="001816AD" w:rsidRPr="004E35DC">
        <w:t>Departmental Data</w:t>
      </w:r>
      <w:bookmarkEnd w:id="2686"/>
      <w:r w:rsidR="001816AD" w:rsidRPr="00CD128C">
        <w:t>, including user credentials,</w:t>
      </w:r>
      <w:r w:rsidR="001816AD" w:rsidRPr="004E35DC">
        <w:t xml:space="preserve"> shall be confined to those individuals who have a “need-to-know” in </w:t>
      </w:r>
      <w:bookmarkStart w:id="2687" w:name="_9kMI0G6ZWu5778FJcXthw"/>
      <w:r w:rsidR="001816AD" w:rsidRPr="004E35DC">
        <w:t>order</w:t>
      </w:r>
      <w:bookmarkEnd w:id="2687"/>
      <w:r w:rsidR="001816AD" w:rsidRPr="004E35DC">
        <w:t xml:space="preserve"> to carry out their role; and have undergone mandatory pre-employment screening, to a minimum of </w:t>
      </w:r>
      <w:bookmarkStart w:id="2688" w:name="_9kR3WTr2665ACQssi3rwqvyvYT2HFBB32rfwDTI"/>
      <w:r w:rsidR="001816AD" w:rsidRPr="004E35DC">
        <w:t>HMG Baseline Personnel Security Standard</w:t>
      </w:r>
      <w:bookmarkEnd w:id="2688"/>
      <w:r w:rsidR="001816AD" w:rsidRPr="004E35DC">
        <w:t xml:space="preserve"> (BPSS); or hold an appropriate </w:t>
      </w:r>
      <w:bookmarkStart w:id="2689" w:name="_9kR3WTr2665ADXCpyu0nmfTk1H69Q3e9PFA9"/>
      <w:r w:rsidR="001816AD" w:rsidRPr="004E35DC">
        <w:t>National Security Vetting</w:t>
      </w:r>
      <w:bookmarkEnd w:id="2689"/>
      <w:r w:rsidR="001816AD" w:rsidRPr="004E35DC">
        <w:t xml:space="preserve"> clearance as required by </w:t>
      </w:r>
      <w:r w:rsidR="001816AD" w:rsidRPr="00CD128C">
        <w:t>the Department.</w:t>
      </w:r>
      <w:r w:rsidR="001816AD" w:rsidRPr="004E35DC">
        <w:t xml:space="preserve"> All Contractor or sub-contractor </w:t>
      </w:r>
      <w:bookmarkStart w:id="2690" w:name="_9kMML5YVt4667FHdcrek"/>
      <w:r w:rsidR="001816AD" w:rsidRPr="004E35DC">
        <w:t>staff</w:t>
      </w:r>
      <w:bookmarkEnd w:id="2690"/>
      <w:r w:rsidR="001816AD" w:rsidRPr="004E35DC">
        <w:t xml:space="preserve"> must complete this process before access to </w:t>
      </w:r>
      <w:bookmarkStart w:id="2691" w:name="_9kMH3K6ZWu5998CIT9spsC8uwC0tXH45"/>
      <w:r w:rsidR="001816AD" w:rsidRPr="004E35DC">
        <w:t>Departmental Data</w:t>
      </w:r>
      <w:bookmarkEnd w:id="2691"/>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692" w:name="_9kMH4L6ZWu5998CIT9spsC8uwC0tXH45"/>
      <w:r w:rsidRPr="004E35DC">
        <w:t>Departmental Data</w:t>
      </w:r>
      <w:bookmarkEnd w:id="2692"/>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693" w:name="_9kMHG5YVt48879FQMAzvsyDYP7D94HDDU"/>
      <w:r w:rsidR="001816AD" w:rsidRPr="004E35DC">
        <w:t>Business Continuity</w:t>
      </w:r>
      <w:bookmarkEnd w:id="2693"/>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94" w:name="_9kMK2G6ZWu5778FGdOuC4mj0"/>
      <w:r w:rsidR="001816AD" w:rsidRPr="004E35DC">
        <w:t>services</w:t>
      </w:r>
      <w:bookmarkEnd w:id="2694"/>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695" w:name="_9kMIH5YVt48879FQMAzvsyDYP7D94HDDU"/>
      <w:r w:rsidR="001816AD" w:rsidRPr="004E35DC">
        <w:t>Business Continuity</w:t>
      </w:r>
      <w:bookmarkEnd w:id="2695"/>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696" w:name="_9kMH5M6ZWu5998CIT9spsC8uwC0tXH45"/>
      <w:r w:rsidRPr="004E35DC">
        <w:t>Departmental Data</w:t>
      </w:r>
      <w:bookmarkEnd w:id="2696"/>
      <w:r w:rsidRPr="00CD128C">
        <w:t>, including user credentials, used or</w:t>
      </w:r>
      <w:r w:rsidRPr="004E35DC">
        <w:t xml:space="preserve"> handled in the course of providing this </w:t>
      </w:r>
      <w:bookmarkStart w:id="2697" w:name="_9kMK3H6ZWu5778FGdOuC4mj0"/>
      <w:r w:rsidRPr="004E35DC">
        <w:t>service</w:t>
      </w:r>
      <w:bookmarkEnd w:id="2697"/>
      <w:r w:rsidRPr="00CD128C">
        <w:t xml:space="preserve"> shall be recorded as an incident. This includes</w:t>
      </w:r>
      <w:r w:rsidRPr="004E35DC">
        <w:t xml:space="preserve"> any non-compliance with these </w:t>
      </w:r>
      <w:bookmarkStart w:id="2698" w:name="_9kMHG5YVt4887AIU8rorB7tvBzslZq7NCFW6wB6"/>
      <w:r w:rsidRPr="004E35DC">
        <w:t>Departmental Security Standards for Contractors</w:t>
      </w:r>
      <w:bookmarkEnd w:id="2698"/>
      <w:r w:rsidRPr="004E35DC">
        <w:t xml:space="preserve">, or other </w:t>
      </w:r>
      <w:bookmarkStart w:id="2699" w:name="_9kR3WTr2665AEdLct9y1Isixswkz35"/>
      <w:r w:rsidRPr="004E35DC">
        <w:t>Security Standards</w:t>
      </w:r>
      <w:bookmarkEnd w:id="2699"/>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700" w:name="_9kMH6N6ZWu5998CIT9spsC8uwC0tXH45"/>
      <w:r w:rsidRPr="004E35DC">
        <w:t>Departmental Data</w:t>
      </w:r>
      <w:bookmarkEnd w:id="2700"/>
      <w:r w:rsidRPr="004E35DC">
        <w:t xml:space="preserve"> shall be subject to independent </w:t>
      </w:r>
      <w:bookmarkStart w:id="2701" w:name="_9kR3WTr2665AFU00Cck41LGpls9"/>
      <w:r w:rsidRPr="004E35DC">
        <w:t>IT Health Checks</w:t>
      </w:r>
      <w:bookmarkEnd w:id="2701"/>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702" w:name="_9kMK4I6ZWu5778FGdOuC4mj0"/>
      <w:r w:rsidRPr="004E35DC">
        <w:t>service</w:t>
      </w:r>
      <w:bookmarkEnd w:id="2702"/>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703" w:name="_9kMK5J6ZWu5778FGdOuC4mj0"/>
      <w:r w:rsidRPr="004E35DC">
        <w:t>service</w:t>
      </w:r>
      <w:bookmarkEnd w:id="2703"/>
      <w:r w:rsidRPr="004E35DC">
        <w:t xml:space="preserve"> will provide </w:t>
      </w:r>
      <w:bookmarkStart w:id="2704" w:name="_9kMH4L6ZWu5997AEQ9spsC8uwC"/>
      <w:r w:rsidR="00792F5D" w:rsidRPr="004E35DC">
        <w:t>DfE</w:t>
      </w:r>
      <w:r w:rsidRPr="004E35DC">
        <w:t xml:space="preserve"> </w:t>
      </w:r>
      <w:bookmarkEnd w:id="2704"/>
      <w:r w:rsidRPr="004E35DC">
        <w:t xml:space="preserve">with full details of any </w:t>
      </w:r>
      <w:r w:rsidRPr="00CD128C">
        <w:t>actual or future intent to develop, manage, support, process or store</w:t>
      </w:r>
      <w:r w:rsidRPr="004E35DC">
        <w:t xml:space="preserve"> </w:t>
      </w:r>
      <w:bookmarkStart w:id="2705" w:name="_9kMH7O6ZWu5998CIT9spsC8uwC0tXH45"/>
      <w:r w:rsidRPr="004E35DC">
        <w:t>Departmental Data</w:t>
      </w:r>
      <w:bookmarkEnd w:id="2705"/>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706" w:name="_9kMH6N6ZWu5997AEQ9spsC8uwC"/>
      <w:r w:rsidRPr="004E35DC">
        <w:t>DfE</w:t>
      </w:r>
      <w:r w:rsidR="001816AD" w:rsidRPr="004E35DC">
        <w:t xml:space="preserve"> </w:t>
      </w:r>
      <w:bookmarkEnd w:id="2706"/>
      <w:r w:rsidR="001816AD" w:rsidRPr="004E35DC">
        <w:t>reserve</w:t>
      </w:r>
      <w:r w:rsidRPr="004E35DC">
        <w:t xml:space="preserve">s the right to audit the </w:t>
      </w:r>
      <w:r w:rsidR="001816AD" w:rsidRPr="004E35DC">
        <w:t xml:space="preserve">Contractor or sub-contractors providing the </w:t>
      </w:r>
      <w:bookmarkStart w:id="2707" w:name="_9kMK6K6ZWu5778FGdOuC4mj0"/>
      <w:r w:rsidR="001816AD" w:rsidRPr="004E35DC">
        <w:t>service</w:t>
      </w:r>
      <w:bookmarkEnd w:id="2707"/>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708" w:name="_9kMK7L6ZWu5778FGdOuC4mj0"/>
      <w:r w:rsidR="001816AD" w:rsidRPr="004E35DC">
        <w:t>service</w:t>
      </w:r>
      <w:bookmarkEnd w:id="2708"/>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709" w:name="_9kMIH5YVt4887AIU8rorB7tvBzslZq7NCFW6wB6"/>
      <w:r w:rsidRPr="004E35DC">
        <w:t>Departmental Security Standards for Contractors</w:t>
      </w:r>
      <w:bookmarkEnd w:id="2709"/>
      <w:r w:rsidRPr="004E35DC">
        <w:t xml:space="preserve"> onto any third-party suppliers, sub-contractors or partners who could potentially access </w:t>
      </w:r>
      <w:bookmarkStart w:id="2710" w:name="_9kMH8P6ZWu5998CIT9spsC8uwC0tXH45"/>
      <w:r w:rsidRPr="004E35DC">
        <w:t>Departmental Data</w:t>
      </w:r>
      <w:bookmarkEnd w:id="2710"/>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711" w:name="_9kR3WTr8E86ELGA"/>
      <w:bookmarkEnd w:id="2711"/>
      <w:r w:rsidRPr="00DD61BA">
        <w:rPr>
          <w:rFonts w:cs="Arial"/>
          <w:i/>
        </w:rPr>
        <w:br w:type="page"/>
      </w:r>
    </w:p>
    <w:p w14:paraId="64268AC6" w14:textId="77777777" w:rsidR="00D13233" w:rsidRPr="00101117" w:rsidRDefault="00D13233" w:rsidP="00D13233">
      <w:pPr>
        <w:spacing w:line="360" w:lineRule="auto"/>
        <w:jc w:val="center"/>
        <w:rPr>
          <w:b/>
          <w:bCs/>
          <w:caps/>
        </w:rPr>
      </w:pPr>
      <w:bookmarkStart w:id="2712"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712"/>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713" w:name="sch2annex2"/>
      <w:bookmarkStart w:id="2714"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713"/>
      <w:bookmarkEnd w:id="2714"/>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957BAA">
      <w:pPr>
        <w:pStyle w:val="01-S-Level1-BB"/>
        <w:numPr>
          <w:ilvl w:val="2"/>
          <w:numId w:val="52"/>
        </w:numPr>
        <w:spacing w:line="360" w:lineRule="auto"/>
        <w:rPr>
          <w:sz w:val="20"/>
        </w:rPr>
      </w:pPr>
      <w:bookmarkStart w:id="2715" w:name="_Toc53670852"/>
      <w:bookmarkStart w:id="2716" w:name="_Toc53671000"/>
      <w:r w:rsidRPr="00EE4EB7">
        <w:rPr>
          <w:sz w:val="20"/>
        </w:rPr>
        <w:t xml:space="preserve">The contact details of the </w:t>
      </w:r>
      <w:bookmarkStart w:id="2717" w:name="_9kR3WTr2665BBJFx384zxryDaD01YkGJAuAHDJu"/>
      <w:r w:rsidRPr="00EE4EB7">
        <w:rPr>
          <w:sz w:val="20"/>
        </w:rPr>
        <w:t>Controller’s Data Protection Officer</w:t>
      </w:r>
      <w:bookmarkEnd w:id="2717"/>
      <w:r w:rsidRPr="00EE4EB7">
        <w:rPr>
          <w:sz w:val="20"/>
        </w:rPr>
        <w:t xml:space="preserve"> are</w:t>
      </w:r>
      <w:bookmarkEnd w:id="2715"/>
      <w:bookmarkEnd w:id="2716"/>
    </w:p>
    <w:p w14:paraId="6A1EA9D9" w14:textId="472DC430" w:rsidR="00835570" w:rsidRPr="006E42A1" w:rsidRDefault="009D51C7" w:rsidP="00EE4EB7">
      <w:pPr>
        <w:spacing w:line="360" w:lineRule="auto"/>
        <w:ind w:left="720"/>
        <w:rPr>
          <w:rFonts w:cs="Arial"/>
        </w:rPr>
      </w:pPr>
      <w:r w:rsidRPr="0079116D">
        <w:rPr>
          <w:rFonts w:cs="Arial"/>
          <w:highlight w:val="black"/>
        </w:rPr>
        <w:t>&lt;redacted&gt;</w:t>
      </w:r>
    </w:p>
    <w:p w14:paraId="46D10EB0" w14:textId="77777777" w:rsidR="007967F5" w:rsidRPr="00EE4EB7" w:rsidRDefault="007967F5" w:rsidP="00EE4EB7">
      <w:pPr>
        <w:pStyle w:val="01-S-Level1-BB"/>
        <w:spacing w:line="360" w:lineRule="auto"/>
        <w:rPr>
          <w:sz w:val="20"/>
        </w:rPr>
      </w:pPr>
      <w:bookmarkStart w:id="2718" w:name="_Toc53670853"/>
      <w:bookmarkStart w:id="2719" w:name="_Toc53671001"/>
      <w:r w:rsidRPr="00EE4EB7">
        <w:rPr>
          <w:sz w:val="20"/>
        </w:rPr>
        <w:t xml:space="preserve">The contact details of the </w:t>
      </w:r>
      <w:bookmarkStart w:id="2720" w:name="_9kR3WTr2665BCXV1nevA77CZCz0XjFI9t9GCItg"/>
      <w:r w:rsidRPr="00EE4EB7">
        <w:rPr>
          <w:sz w:val="20"/>
        </w:rPr>
        <w:t>Processor’s Data Protection Officer</w:t>
      </w:r>
      <w:bookmarkEnd w:id="2720"/>
      <w:r w:rsidRPr="00EE4EB7">
        <w:rPr>
          <w:sz w:val="20"/>
        </w:rPr>
        <w:t xml:space="preserve"> are:</w:t>
      </w:r>
      <w:bookmarkEnd w:id="2718"/>
      <w:bookmarkEnd w:id="2719"/>
      <w:r w:rsidRPr="00EE4EB7">
        <w:rPr>
          <w:sz w:val="20"/>
        </w:rPr>
        <w:t xml:space="preserve"> </w:t>
      </w:r>
    </w:p>
    <w:p w14:paraId="4BCA7A32" w14:textId="4A9A5FE7" w:rsidR="006D6843" w:rsidRPr="006E42A1" w:rsidRDefault="009D51C7" w:rsidP="00EE4EB7">
      <w:pPr>
        <w:spacing w:line="360" w:lineRule="auto"/>
        <w:ind w:left="720"/>
        <w:rPr>
          <w:rFonts w:cs="Arial"/>
        </w:rPr>
      </w:pPr>
      <w:r w:rsidRPr="0079116D">
        <w:rPr>
          <w:rFonts w:cs="Arial"/>
          <w:highlight w:val="black"/>
        </w:rPr>
        <w:t>&lt;redacted&gt;</w:t>
      </w:r>
    </w:p>
    <w:p w14:paraId="030D585F" w14:textId="77777777" w:rsidR="007967F5" w:rsidRPr="00EE4EB7" w:rsidRDefault="007967F5" w:rsidP="00EE4EB7">
      <w:pPr>
        <w:pStyle w:val="01-S-Level1-BB"/>
        <w:spacing w:line="360" w:lineRule="auto"/>
        <w:rPr>
          <w:sz w:val="20"/>
        </w:rPr>
      </w:pPr>
      <w:bookmarkStart w:id="2721" w:name="_Toc53670854"/>
      <w:bookmarkStart w:id="2722" w:name="_Toc53671002"/>
      <w:r w:rsidRPr="00EE4EB7">
        <w:rPr>
          <w:sz w:val="20"/>
        </w:rPr>
        <w:t xml:space="preserve">The </w:t>
      </w:r>
      <w:bookmarkStart w:id="2723" w:name="_9kMI4K6ZWu5997HIZY4qhyDAA"/>
      <w:r w:rsidRPr="00EE4EB7">
        <w:rPr>
          <w:sz w:val="20"/>
        </w:rPr>
        <w:t>Processor</w:t>
      </w:r>
      <w:bookmarkEnd w:id="2723"/>
      <w:r w:rsidRPr="00EE4EB7">
        <w:rPr>
          <w:sz w:val="20"/>
        </w:rPr>
        <w:t xml:space="preserve"> shall comply with any further written instructions with respect to processing by the Controller.</w:t>
      </w:r>
      <w:bookmarkEnd w:id="2721"/>
      <w:bookmarkEnd w:id="2722"/>
    </w:p>
    <w:p w14:paraId="5ABC8886" w14:textId="77777777" w:rsidR="007967F5" w:rsidRPr="00EE4EB7" w:rsidRDefault="007967F5" w:rsidP="00EE4EB7">
      <w:pPr>
        <w:pStyle w:val="01-S-Level1-BB"/>
        <w:spacing w:line="360" w:lineRule="auto"/>
        <w:rPr>
          <w:sz w:val="20"/>
        </w:rPr>
      </w:pPr>
      <w:bookmarkStart w:id="2724" w:name="_Toc53670855"/>
      <w:bookmarkStart w:id="2725" w:name="_Toc53671003"/>
      <w:r w:rsidRPr="00EE4EB7">
        <w:rPr>
          <w:sz w:val="20"/>
        </w:rPr>
        <w:t>Any such further instructions shall be incorporated into this Schedule.</w:t>
      </w:r>
      <w:bookmarkEnd w:id="2724"/>
      <w:bookmarkEnd w:id="2725"/>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726"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1907AD"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1907AD" w:rsidRPr="00D33A63" w:rsidRDefault="001907AD" w:rsidP="001907AD">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D19C8A7" w14:textId="77777777" w:rsidR="001907AD" w:rsidRPr="007C7DA4" w:rsidRDefault="001907AD" w:rsidP="001907AD">
            <w:pPr>
              <w:spacing w:line="360" w:lineRule="auto"/>
              <w:rPr>
                <w:rFonts w:cs="Arial"/>
              </w:rPr>
            </w:pPr>
            <w:r w:rsidRPr="007C7DA4">
              <w:rPr>
                <w:rFonts w:cs="Arial"/>
              </w:rPr>
              <w:t>[DfE is Controller and the Contractor is Processor]</w:t>
            </w:r>
          </w:p>
          <w:p w14:paraId="01337C39" w14:textId="77777777" w:rsidR="001907AD" w:rsidRPr="00A12606" w:rsidRDefault="001907AD" w:rsidP="001907AD">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2F314A1C" w14:textId="77777777" w:rsidR="001907AD" w:rsidRPr="007C7DA4" w:rsidRDefault="001907AD" w:rsidP="001907AD">
            <w:pPr>
              <w:spacing w:line="360" w:lineRule="auto"/>
              <w:rPr>
                <w:rFonts w:cs="Arial"/>
              </w:rPr>
            </w:pPr>
            <w:r w:rsidRPr="007C7DA4">
              <w:rPr>
                <w:rFonts w:cs="Arial"/>
              </w:rPr>
              <w:t>[The Parties are Joint Controllers]</w:t>
            </w:r>
          </w:p>
          <w:p w14:paraId="10F4DEE1" w14:textId="77777777" w:rsidR="001907AD" w:rsidRPr="00A12606" w:rsidRDefault="001907AD" w:rsidP="001907AD">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1D172064" w14:textId="77777777" w:rsidR="001907AD" w:rsidRPr="007C7DA4" w:rsidRDefault="001907AD" w:rsidP="001907AD">
            <w:pPr>
              <w:spacing w:line="360" w:lineRule="auto"/>
              <w:rPr>
                <w:rFonts w:cs="Arial"/>
              </w:rPr>
            </w:pPr>
            <w:r w:rsidRPr="007C7DA4">
              <w:rPr>
                <w:rFonts w:cs="Arial"/>
              </w:rPr>
              <w:t xml:space="preserve">The Parties are Independent Controllers of Personal </w:t>
            </w:r>
            <w:r w:rsidRPr="007C7DA4">
              <w:rPr>
                <w:rFonts w:cs="Arial"/>
              </w:rPr>
              <w:lastRenderedPageBreak/>
              <w:t>Data</w:t>
            </w:r>
          </w:p>
          <w:p w14:paraId="1B425277" w14:textId="77777777" w:rsidR="001907AD" w:rsidRPr="00A12606" w:rsidRDefault="001907AD" w:rsidP="001907AD">
            <w:pPr>
              <w:spacing w:line="360" w:lineRule="auto"/>
              <w:rPr>
                <w:rFonts w:cs="Arial"/>
              </w:rPr>
            </w:pPr>
            <w:r w:rsidRPr="00A12606">
              <w:rPr>
                <w:rFonts w:cs="Arial"/>
              </w:rPr>
              <w:t>The Parties acknowledge that they are Independent Controllers for the purposes of the Data Protection Legislation in respect of:</w:t>
            </w:r>
          </w:p>
          <w:p w14:paraId="5A626EEA" w14:textId="77777777" w:rsidR="001907AD" w:rsidRPr="00A12606" w:rsidRDefault="001907AD" w:rsidP="001907AD">
            <w:pPr>
              <w:spacing w:line="360" w:lineRule="auto"/>
              <w:rPr>
                <w:rFonts w:cs="Arial"/>
              </w:rPr>
            </w:pPr>
            <w:r w:rsidRPr="00A12606">
              <w:rPr>
                <w:rFonts w:cs="Arial"/>
              </w:rPr>
              <w:t>• Business contact details of Personnel,</w:t>
            </w:r>
          </w:p>
          <w:p w14:paraId="0D45FABD" w14:textId="77777777" w:rsidR="001907AD" w:rsidRDefault="001907AD" w:rsidP="001907AD">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50B0D9DC" w14:textId="77777777" w:rsidR="001907AD" w:rsidRDefault="001907AD" w:rsidP="001907AD">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2BA2A56A" w14:textId="77777777" w:rsidR="001907AD" w:rsidRDefault="001907AD" w:rsidP="001907AD">
            <w:pPr>
              <w:spacing w:line="360" w:lineRule="auto"/>
              <w:rPr>
                <w:rFonts w:cs="Arial"/>
              </w:rPr>
            </w:pPr>
          </w:p>
          <w:p w14:paraId="19B09AD8" w14:textId="77777777" w:rsidR="001907AD" w:rsidRPr="00F743CA" w:rsidRDefault="001907AD" w:rsidP="001907AD">
            <w:pPr>
              <w:spacing w:line="360" w:lineRule="auto"/>
              <w:rPr>
                <w:rFonts w:cs="Arial"/>
                <w:i/>
                <w:iCs/>
              </w:rPr>
            </w:pPr>
            <w:r w:rsidRPr="00F743CA">
              <w:rPr>
                <w:rFonts w:cs="Arial"/>
                <w:i/>
                <w:iCs/>
              </w:rPr>
              <w:t>Call off Related data to be inserted in Engagement Letter</w:t>
            </w:r>
          </w:p>
          <w:p w14:paraId="2ADA80CE" w14:textId="77777777" w:rsidR="001907AD" w:rsidRPr="00D33A63" w:rsidRDefault="001907AD" w:rsidP="001907AD">
            <w:pPr>
              <w:spacing w:line="360" w:lineRule="auto"/>
              <w:rPr>
                <w:rFonts w:cs="Arial"/>
              </w:rPr>
            </w:pPr>
          </w:p>
        </w:tc>
      </w:tr>
      <w:tr w:rsidR="001907AD"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1907AD" w:rsidRPr="00D33A63" w:rsidRDefault="001907AD" w:rsidP="001907AD">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73100F3" w14:textId="77777777" w:rsidR="001907AD" w:rsidRPr="00D33A63" w:rsidRDefault="001907AD" w:rsidP="001907AD">
            <w:pPr>
              <w:spacing w:line="360" w:lineRule="auto"/>
              <w:rPr>
                <w:rFonts w:cs="Arial"/>
              </w:rPr>
            </w:pPr>
            <w:r w:rsidRPr="00D33A63">
              <w:rPr>
                <w:rFonts w:cs="Arial"/>
              </w:rPr>
              <w:t>To enable the effective provision of the following services:</w:t>
            </w:r>
            <w:r>
              <w:rPr>
                <w:rFonts w:cs="Arial"/>
              </w:rPr>
              <w:t xml:space="preserve"> </w:t>
            </w:r>
          </w:p>
          <w:p w14:paraId="1DFE31C3" w14:textId="77777777" w:rsidR="001907AD" w:rsidRPr="00F743CA" w:rsidRDefault="001907AD" w:rsidP="001907AD">
            <w:pPr>
              <w:spacing w:line="360" w:lineRule="auto"/>
              <w:rPr>
                <w:rFonts w:cs="Arial"/>
                <w:i/>
                <w:iCs/>
              </w:rPr>
            </w:pPr>
            <w:r w:rsidRPr="00F743CA">
              <w:rPr>
                <w:rFonts w:cs="Arial"/>
                <w:i/>
                <w:iCs/>
              </w:rPr>
              <w:t>Call off Related data to be inserted in Engagement Letter</w:t>
            </w:r>
          </w:p>
          <w:p w14:paraId="71ACDA7F" w14:textId="77777777" w:rsidR="001907AD" w:rsidRPr="00D33A63" w:rsidRDefault="001907AD" w:rsidP="001907AD">
            <w:pPr>
              <w:spacing w:line="360" w:lineRule="auto"/>
              <w:rPr>
                <w:rFonts w:cs="Arial"/>
              </w:rPr>
            </w:pPr>
          </w:p>
        </w:tc>
      </w:tr>
      <w:tr w:rsidR="001907AD"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1907AD" w:rsidRPr="00D33A63" w:rsidRDefault="001907AD" w:rsidP="001907AD">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9C0D736" w:rsidR="001907AD" w:rsidRPr="00D33A63" w:rsidRDefault="001907AD" w:rsidP="001907AD">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1907AD"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1907AD" w:rsidRPr="00D33A63" w:rsidRDefault="001907AD" w:rsidP="001907AD">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760D3E81" w:rsidR="001907AD" w:rsidRPr="00D33A63" w:rsidRDefault="001907AD" w:rsidP="001907AD">
            <w:pPr>
              <w:spacing w:line="360" w:lineRule="auto"/>
              <w:rPr>
                <w:rFonts w:cs="Arial"/>
              </w:rPr>
            </w:pPr>
            <w:r w:rsidRPr="00F743CA">
              <w:rPr>
                <w:rFonts w:cs="Arial"/>
                <w:i/>
                <w:iCs/>
              </w:rPr>
              <w:t>Call off Related data to be inserted in Engagement Letter</w:t>
            </w:r>
          </w:p>
        </w:tc>
      </w:tr>
      <w:tr w:rsidR="001907AD"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1907AD" w:rsidRPr="00D33A63" w:rsidRDefault="001907AD" w:rsidP="001907AD">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7523DFDC" w:rsidR="001907AD" w:rsidRPr="00B15B7C" w:rsidRDefault="001907AD" w:rsidP="001907AD">
            <w:pPr>
              <w:pStyle w:val="ListParagraph"/>
              <w:numPr>
                <w:ilvl w:val="0"/>
                <w:numId w:val="77"/>
              </w:numPr>
              <w:spacing w:before="120" w:after="200"/>
              <w:rPr>
                <w:rFonts w:cs="Arial"/>
              </w:rPr>
            </w:pPr>
            <w:r w:rsidRPr="00F743CA">
              <w:rPr>
                <w:rFonts w:cs="Arial"/>
                <w:i/>
                <w:iCs/>
              </w:rPr>
              <w:t>Call off Related data to be inserted in Engagement Letter</w:t>
            </w:r>
          </w:p>
        </w:tc>
      </w:tr>
      <w:tr w:rsidR="001907AD"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1907AD" w:rsidRPr="00D33A63" w:rsidRDefault="001907AD" w:rsidP="001907AD">
            <w:pPr>
              <w:spacing w:line="360" w:lineRule="auto"/>
              <w:rPr>
                <w:rFonts w:cs="Arial"/>
              </w:rPr>
            </w:pPr>
            <w:r w:rsidRPr="00D33A63">
              <w:rPr>
                <w:rFonts w:cs="Arial"/>
              </w:rPr>
              <w:lastRenderedPageBreak/>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7C4FE4A4" w:rsidR="001907AD" w:rsidRPr="00D33A63" w:rsidRDefault="001907AD" w:rsidP="001907AD">
            <w:pPr>
              <w:spacing w:line="360" w:lineRule="auto"/>
              <w:rPr>
                <w:rFonts w:cs="Arial"/>
              </w:rPr>
            </w:pPr>
            <w:r w:rsidRPr="00F743CA">
              <w:rPr>
                <w:rFonts w:cs="Arial"/>
                <w:i/>
                <w:iCs/>
              </w:rPr>
              <w:t>Call off Related data to be inserted in Engagement Letter</w:t>
            </w:r>
          </w:p>
        </w:tc>
      </w:tr>
      <w:tr w:rsidR="001907AD"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1907AD" w:rsidRPr="00D33A63" w:rsidRDefault="001907AD" w:rsidP="001907AD">
            <w:pPr>
              <w:spacing w:line="360" w:lineRule="auto"/>
              <w:rPr>
                <w:rFonts w:cs="Arial"/>
              </w:rPr>
            </w:pPr>
            <w:r w:rsidRPr="00D33A63">
              <w:rPr>
                <w:rFonts w:cs="Arial"/>
              </w:rPr>
              <w:t>Plan for return and destruction of the data once the processing is complete</w:t>
            </w:r>
          </w:p>
          <w:p w14:paraId="300A2ED1" w14:textId="77777777" w:rsidR="001907AD" w:rsidRPr="00D33A63" w:rsidRDefault="001907AD" w:rsidP="001907AD">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3F6621BF" w14:textId="77777777" w:rsidR="001907AD" w:rsidRPr="006D5B72" w:rsidRDefault="001907AD" w:rsidP="001907AD">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4C297028" w14:textId="77777777" w:rsidR="001907AD" w:rsidRPr="006D5B72" w:rsidRDefault="001907AD" w:rsidP="001907AD">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2003732C" w:rsidR="001907AD" w:rsidRPr="00D33A63" w:rsidRDefault="001907AD" w:rsidP="001907AD">
            <w:pPr>
              <w:spacing w:line="360" w:lineRule="auto"/>
              <w:rPr>
                <w:rFonts w:cs="Arial"/>
              </w:rPr>
            </w:pPr>
          </w:p>
        </w:tc>
      </w:tr>
      <w:bookmarkEnd w:id="2726"/>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727"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727"/>
    </w:p>
    <w:p w14:paraId="620890D2" w14:textId="13D5BE84" w:rsidR="007967F5" w:rsidRPr="00DD61BA" w:rsidRDefault="000E0D85" w:rsidP="00EE4EB7">
      <w:pPr>
        <w:pStyle w:val="Call-offscheduleheading"/>
        <w:spacing w:line="360" w:lineRule="auto"/>
        <w:rPr>
          <w:szCs w:val="20"/>
        </w:rPr>
      </w:pPr>
      <w:bookmarkStart w:id="2728" w:name="_Toc54698620"/>
      <w:bookmarkStart w:id="2729" w:name="_Toc53672272"/>
      <w:r w:rsidRPr="00DD61BA">
        <w:rPr>
          <w:szCs w:val="20"/>
        </w:rPr>
        <w:t>COMMERCIALLY SENSITIVE INFORMATION</w:t>
      </w:r>
      <w:bookmarkEnd w:id="2728"/>
      <w:bookmarkEnd w:id="2729"/>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730"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730"/>
    </w:p>
    <w:p w14:paraId="22D7F37B" w14:textId="2D1A2EFA" w:rsidR="007967F5" w:rsidRPr="00DD61BA" w:rsidRDefault="000E0D85" w:rsidP="00EE4EB7">
      <w:pPr>
        <w:pStyle w:val="Call-offscheduleheading"/>
        <w:spacing w:line="360" w:lineRule="auto"/>
        <w:rPr>
          <w:rFonts w:eastAsia="Calibri"/>
          <w:szCs w:val="20"/>
          <w:highlight w:val="yellow"/>
        </w:rPr>
      </w:pPr>
      <w:bookmarkStart w:id="2731" w:name="_Toc54698621"/>
      <w:bookmarkStart w:id="2732" w:name="_Toc53672273"/>
      <w:r w:rsidRPr="00DD61BA">
        <w:rPr>
          <w:szCs w:val="20"/>
        </w:rPr>
        <w:t>THE CONTRACTOR’S PROPOSALS</w:t>
      </w:r>
      <w:bookmarkEnd w:id="2731"/>
      <w:bookmarkEnd w:id="2732"/>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7C9DB282" w:rsidR="00143B1E" w:rsidRDefault="00406ACB" w:rsidP="00143B1E">
      <w:pPr>
        <w:pStyle w:val="Call-offscheduleheading"/>
        <w:spacing w:line="360" w:lineRule="auto"/>
        <w:rPr>
          <w:szCs w:val="20"/>
        </w:rPr>
      </w:pPr>
      <w:bookmarkStart w:id="2733" w:name="_Toc54698622"/>
      <w:r>
        <w:rPr>
          <w:szCs w:val="20"/>
        </w:rPr>
        <w:t>ADDITIONAL CLA</w:t>
      </w:r>
      <w:r w:rsidR="00143B1E">
        <w:rPr>
          <w:szCs w:val="20"/>
        </w:rPr>
        <w:t>USES</w:t>
      </w:r>
      <w:bookmarkEnd w:id="2733"/>
    </w:p>
    <w:p w14:paraId="3A845FFC" w14:textId="77777777" w:rsidR="00143B1E" w:rsidRDefault="00143B1E"/>
    <w:p w14:paraId="35FB0DA5" w14:textId="77777777" w:rsidR="00143B1E" w:rsidRDefault="00143B1E"/>
    <w:p w14:paraId="421A5797" w14:textId="5D9D6E2A" w:rsidR="002352AC" w:rsidRPr="00143B1E" w:rsidRDefault="002352AC" w:rsidP="004E35DC">
      <w:pPr>
        <w:spacing w:line="360" w:lineRule="auto"/>
      </w:pPr>
      <w:r>
        <w:t xml:space="preserve">The following additional terms shall apply to a Call-Off Contract where a </w:t>
      </w:r>
      <w:r w:rsidR="008F0AF9">
        <w:t>Contracting Body</w:t>
      </w:r>
      <w:r w:rsidR="00B43714">
        <w:t xml:space="preserve"> has entered into a Call-</w:t>
      </w:r>
      <w:r>
        <w:t xml:space="preserve">Off Contract with the Contractor in accordance with clause </w:t>
      </w:r>
      <w:r w:rsidRPr="00A44D27">
        <w:rPr>
          <w:highlight w:val="yellow"/>
        </w:rPr>
        <w:t>xx</w:t>
      </w:r>
      <w:r>
        <w:t xml:space="preserve"> of the Framework Agreement. </w:t>
      </w:r>
    </w:p>
    <w:p w14:paraId="079F2176" w14:textId="77777777" w:rsidR="002352AC" w:rsidRDefault="002352AC" w:rsidP="004E35DC">
      <w:pPr>
        <w:spacing w:line="360" w:lineRule="auto"/>
      </w:pPr>
    </w:p>
    <w:p w14:paraId="7ED36B07" w14:textId="747CA40E" w:rsidR="002352AC" w:rsidRDefault="002352AC" w:rsidP="007634AC">
      <w:pPr>
        <w:pStyle w:val="ListParagraph"/>
        <w:numPr>
          <w:ilvl w:val="0"/>
          <w:numId w:val="75"/>
        </w:numPr>
        <w:spacing w:line="360" w:lineRule="auto"/>
      </w:pPr>
      <w:r>
        <w:t xml:space="preserve">Definitions and </w:t>
      </w:r>
      <w:r w:rsidR="00B43714">
        <w:t>Interpretation</w:t>
      </w:r>
      <w:r w:rsidR="0009414D">
        <w:t>. Where these Additional Clauses apply in a Call-Off Contract:</w:t>
      </w:r>
    </w:p>
    <w:p w14:paraId="04BEE811" w14:textId="6CAEA5B8" w:rsidR="002352AC" w:rsidRDefault="002352AC" w:rsidP="00957BAA">
      <w:pPr>
        <w:pStyle w:val="TLTDefinitionListLevel1"/>
        <w:numPr>
          <w:ilvl w:val="1"/>
          <w:numId w:val="69"/>
        </w:numPr>
        <w:spacing w:line="360" w:lineRule="auto"/>
      </w:pPr>
      <w:r>
        <w:t>any reference to DfE</w:t>
      </w:r>
      <w:r w:rsidR="0009414D">
        <w:t xml:space="preserve">, in any Framework Agreement clause or schedule which is expressly referred to in the Call-Off Contract or these Additional </w:t>
      </w:r>
      <w:r w:rsidR="00556758">
        <w:t>Clauses</w:t>
      </w:r>
      <w:r w:rsidR="0009414D">
        <w:t>, or in any clause of the Call-Off Contract, or in any Additional Clause;</w:t>
      </w:r>
      <w:r>
        <w:t xml:space="preserve"> shall be read as a reference to the </w:t>
      </w:r>
      <w:r w:rsidR="008F0AF9">
        <w:t>Contracting Body</w:t>
      </w:r>
      <w:r>
        <w:t xml:space="preserve">, and any rights and obligations of DfE shall be deemed to be rights and obligations of the </w:t>
      </w:r>
      <w:r w:rsidR="008F0AF9">
        <w:t>Contracting Body</w:t>
      </w:r>
      <w:r>
        <w:t>.</w:t>
      </w:r>
    </w:p>
    <w:p w14:paraId="73D19EE2" w14:textId="69C78BDE" w:rsidR="002352AC" w:rsidRDefault="002352AC" w:rsidP="004E35DC">
      <w:pPr>
        <w:pStyle w:val="TLTDefinitionListLevel1"/>
        <w:spacing w:line="360" w:lineRule="auto"/>
      </w:pPr>
      <w:r>
        <w:t>save where expressly provided otherwise a reference to a clause in the Framework Agreement shall be a reference to the corresponding clause in the Framework Agreement;</w:t>
      </w:r>
    </w:p>
    <w:p w14:paraId="4BC93F49" w14:textId="1A808266" w:rsidR="002352AC" w:rsidRDefault="002352AC" w:rsidP="004E35DC">
      <w:pPr>
        <w:pStyle w:val="TLTDefinitionListLevel1"/>
        <w:spacing w:line="360" w:lineRule="auto"/>
      </w:pPr>
      <w:r>
        <w:t>the following terms shall bear the following meanings:</w:t>
      </w:r>
    </w:p>
    <w:p w14:paraId="028D9EAD" w14:textId="77777777" w:rsidR="002352AC" w:rsidRDefault="002352AC" w:rsidP="002352AC"/>
    <w:tbl>
      <w:tblPr>
        <w:tblStyle w:val="TableGrid"/>
        <w:tblW w:w="9072" w:type="dxa"/>
        <w:tblInd w:w="704" w:type="dxa"/>
        <w:tblLayout w:type="fixed"/>
        <w:tblLook w:val="04A0" w:firstRow="1" w:lastRow="0" w:firstColumn="1" w:lastColumn="0" w:noHBand="0" w:noVBand="1"/>
      </w:tblPr>
      <w:tblGrid>
        <w:gridCol w:w="2552"/>
        <w:gridCol w:w="6520"/>
      </w:tblGrid>
      <w:tr w:rsidR="002352AC" w:rsidRPr="00796BFD" w14:paraId="3EC82DA8" w14:textId="77777777" w:rsidTr="00FD779E">
        <w:tc>
          <w:tcPr>
            <w:tcW w:w="2552" w:type="dxa"/>
          </w:tcPr>
          <w:p w14:paraId="0E0D0D72" w14:textId="77777777" w:rsidR="002352AC" w:rsidRPr="00381A31" w:rsidRDefault="002352AC" w:rsidP="00FD779E">
            <w:pPr>
              <w:pStyle w:val="BodyText"/>
              <w:tabs>
                <w:tab w:val="left" w:pos="360"/>
              </w:tabs>
              <w:spacing w:line="360" w:lineRule="auto"/>
              <w:ind w:hanging="11"/>
              <w:outlineLvl w:val="0"/>
              <w:rPr>
                <w:rFonts w:cs="Arial"/>
                <w:b/>
                <w:spacing w:val="-3"/>
              </w:rPr>
            </w:pPr>
            <w:r w:rsidRPr="00141BA5">
              <w:rPr>
                <w:rFonts w:cs="Arial"/>
                <w:b/>
                <w:spacing w:val="-3"/>
              </w:rPr>
              <w:t>Word or phrase</w:t>
            </w:r>
          </w:p>
        </w:tc>
        <w:tc>
          <w:tcPr>
            <w:tcW w:w="6520" w:type="dxa"/>
          </w:tcPr>
          <w:p w14:paraId="25C9838B" w14:textId="77777777" w:rsidR="002352AC" w:rsidRPr="00381A31" w:rsidRDefault="002352AC" w:rsidP="00FD779E">
            <w:pPr>
              <w:pStyle w:val="BodyText"/>
              <w:tabs>
                <w:tab w:val="left" w:pos="360"/>
              </w:tabs>
              <w:spacing w:line="360" w:lineRule="auto"/>
              <w:outlineLvl w:val="0"/>
              <w:rPr>
                <w:rFonts w:cs="Arial"/>
                <w:b/>
                <w:spacing w:val="-3"/>
              </w:rPr>
            </w:pPr>
            <w:r w:rsidRPr="00381A31">
              <w:rPr>
                <w:rFonts w:cs="Arial"/>
                <w:b/>
                <w:spacing w:val="-3"/>
              </w:rPr>
              <w:t>Meaning</w:t>
            </w:r>
          </w:p>
        </w:tc>
      </w:tr>
      <w:tr w:rsidR="002352AC" w:rsidRPr="00F24468" w14:paraId="1CF4D971" w14:textId="77777777" w:rsidTr="00FD779E">
        <w:tc>
          <w:tcPr>
            <w:tcW w:w="2552" w:type="dxa"/>
          </w:tcPr>
          <w:p w14:paraId="208C6EC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“Auditor”</w:t>
            </w:r>
          </w:p>
        </w:tc>
        <w:tc>
          <w:tcPr>
            <w:tcW w:w="6520" w:type="dxa"/>
          </w:tcPr>
          <w:p w14:paraId="4682C5F3" w14:textId="77777777" w:rsidR="002352AC" w:rsidRPr="00163415" w:rsidRDefault="002352AC" w:rsidP="00FD779E">
            <w:pPr>
              <w:pStyle w:val="BodyText"/>
              <w:spacing w:line="360" w:lineRule="auto"/>
              <w:outlineLvl w:val="0"/>
              <w:rPr>
                <w:rFonts w:cs="Arial"/>
                <w:spacing w:val="-3"/>
              </w:rPr>
            </w:pPr>
            <w:r w:rsidRPr="00163415">
              <w:rPr>
                <w:rFonts w:cs="Arial"/>
                <w:spacing w:val="-3"/>
              </w:rPr>
              <w:t>shall comprise any of the following:</w:t>
            </w:r>
          </w:p>
          <w:p w14:paraId="21F0C635" w14:textId="3B846186" w:rsidR="002352AC" w:rsidRPr="00EC4611" w:rsidRDefault="002352AC" w:rsidP="007634AC">
            <w:pPr>
              <w:pStyle w:val="TLTDefinitionList"/>
              <w:numPr>
                <w:ilvl w:val="0"/>
                <w:numId w:val="79"/>
              </w:numPr>
              <w:spacing w:line="360" w:lineRule="auto"/>
              <w:rPr>
                <w:szCs w:val="20"/>
              </w:rPr>
            </w:pPr>
            <w:r w:rsidRPr="00EC4611">
              <w:rPr>
                <w:szCs w:val="20"/>
              </w:rPr>
              <w:t xml:space="preserve">The </w:t>
            </w:r>
            <w:r w:rsidR="008F0AF9" w:rsidRPr="00EC4611">
              <w:rPr>
                <w:szCs w:val="20"/>
              </w:rPr>
              <w:t>Contracting Body</w:t>
            </w:r>
            <w:r w:rsidRPr="00EC4611">
              <w:rPr>
                <w:szCs w:val="20"/>
              </w:rPr>
              <w:t xml:space="preserve">’s internal and external auditors; </w:t>
            </w:r>
          </w:p>
          <w:p w14:paraId="2CF0AB4F" w14:textId="14E09FAC" w:rsidR="002352AC" w:rsidRPr="00163415" w:rsidRDefault="002352AC" w:rsidP="00FD779E">
            <w:pPr>
              <w:pStyle w:val="TLTDefinitionList"/>
              <w:spacing w:line="360" w:lineRule="auto"/>
              <w:rPr>
                <w:szCs w:val="20"/>
              </w:rPr>
            </w:pPr>
            <w:r>
              <w:rPr>
                <w:szCs w:val="20"/>
              </w:rPr>
              <w:t xml:space="preserve">The </w:t>
            </w:r>
            <w:r w:rsidR="008F0AF9">
              <w:rPr>
                <w:szCs w:val="20"/>
              </w:rPr>
              <w:t>Contracting Body</w:t>
            </w:r>
            <w:r w:rsidRPr="00163415">
              <w:rPr>
                <w:szCs w:val="20"/>
              </w:rPr>
              <w:t xml:space="preserve">’s statutory or regulatory auditors; </w:t>
            </w:r>
          </w:p>
          <w:p w14:paraId="27E8B730" w14:textId="77777777" w:rsidR="002352AC" w:rsidRPr="00163415" w:rsidRDefault="002352AC" w:rsidP="00FD779E">
            <w:pPr>
              <w:pStyle w:val="TLTDefinitionList"/>
              <w:spacing w:line="360" w:lineRule="auto"/>
              <w:rPr>
                <w:szCs w:val="20"/>
              </w:rPr>
            </w:pPr>
            <w:r w:rsidRPr="00163415">
              <w:rPr>
                <w:szCs w:val="20"/>
              </w:rPr>
              <w:t xml:space="preserve">the Comptroller and Auditor General, their staff and/or any appointed representatives of the </w:t>
            </w:r>
            <w:bookmarkStart w:id="2734" w:name="_9kMJI5YVt488ADBXEr0w2poPT3s9qXvzxu"/>
            <w:r w:rsidRPr="00163415">
              <w:rPr>
                <w:szCs w:val="20"/>
              </w:rPr>
              <w:t>National Audit Office</w:t>
            </w:r>
            <w:bookmarkEnd w:id="2734"/>
            <w:r w:rsidRPr="00163415">
              <w:rPr>
                <w:szCs w:val="20"/>
              </w:rPr>
              <w:t xml:space="preserve">; </w:t>
            </w:r>
          </w:p>
          <w:p w14:paraId="25C87CD6" w14:textId="77777777" w:rsidR="002352AC" w:rsidRPr="00163415" w:rsidRDefault="002352AC" w:rsidP="00FD779E">
            <w:pPr>
              <w:pStyle w:val="TLTDefinitionList"/>
              <w:spacing w:line="360" w:lineRule="auto"/>
              <w:rPr>
                <w:szCs w:val="20"/>
              </w:rPr>
            </w:pPr>
            <w:r w:rsidRPr="00163415">
              <w:rPr>
                <w:szCs w:val="20"/>
              </w:rPr>
              <w:t xml:space="preserve">HM Treasury or the Cabinet Office; </w:t>
            </w:r>
          </w:p>
          <w:p w14:paraId="1769F3C3" w14:textId="739166EE" w:rsidR="002352AC" w:rsidRPr="00163415" w:rsidRDefault="002352AC" w:rsidP="00FD779E">
            <w:pPr>
              <w:pStyle w:val="TLTDefinitionList"/>
              <w:spacing w:line="360" w:lineRule="auto"/>
              <w:rPr>
                <w:szCs w:val="20"/>
              </w:rPr>
            </w:pPr>
            <w:r w:rsidRPr="00163415">
              <w:rPr>
                <w:szCs w:val="20"/>
              </w:rPr>
              <w:t xml:space="preserve">any party formally appointed by </w:t>
            </w:r>
            <w:r>
              <w:rPr>
                <w:szCs w:val="20"/>
              </w:rPr>
              <w:t xml:space="preserve">The </w:t>
            </w:r>
            <w:r w:rsidR="008F0AF9">
              <w:rPr>
                <w:szCs w:val="20"/>
              </w:rPr>
              <w:t>Contracting Body</w:t>
            </w:r>
            <w:r w:rsidRPr="00163415">
              <w:rPr>
                <w:szCs w:val="20"/>
              </w:rPr>
              <w:t xml:space="preserve"> to carry out audit or similar review functions; </w:t>
            </w:r>
            <w:r w:rsidRPr="00163415">
              <w:rPr>
                <w:szCs w:val="20"/>
              </w:rPr>
              <w:lastRenderedPageBreak/>
              <w:t xml:space="preserve">and </w:t>
            </w:r>
          </w:p>
          <w:p w14:paraId="56B94765" w14:textId="77777777" w:rsidR="002352AC" w:rsidRPr="00163415" w:rsidRDefault="002352AC" w:rsidP="00FD779E">
            <w:pPr>
              <w:pStyle w:val="TLTDefinitionList"/>
              <w:spacing w:line="360" w:lineRule="auto"/>
              <w:rPr>
                <w:szCs w:val="20"/>
              </w:rPr>
            </w:pPr>
            <w:r w:rsidRPr="00163415">
              <w:rPr>
                <w:szCs w:val="20"/>
              </w:rPr>
              <w:t>successors or assigns of any of the above.</w:t>
            </w:r>
          </w:p>
        </w:tc>
      </w:tr>
      <w:tr w:rsidR="002352AC" w:rsidRPr="00796BFD" w14:paraId="0C2E41B9" w14:textId="77777777" w:rsidTr="00FD779E">
        <w:tc>
          <w:tcPr>
            <w:tcW w:w="2552" w:type="dxa"/>
          </w:tcPr>
          <w:p w14:paraId="78467F2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“Business Day”</w:t>
            </w:r>
          </w:p>
        </w:tc>
        <w:tc>
          <w:tcPr>
            <w:tcW w:w="6520" w:type="dxa"/>
          </w:tcPr>
          <w:p w14:paraId="43897A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day from Monday to Friday, excluding any bank or other national holidays in England, Wales or Scotland.</w:t>
            </w:r>
          </w:p>
        </w:tc>
      </w:tr>
      <w:tr w:rsidR="002352AC" w:rsidRPr="00796BFD" w14:paraId="53E06971" w14:textId="77777777" w:rsidTr="00FD779E">
        <w:tc>
          <w:tcPr>
            <w:tcW w:w="2552" w:type="dxa"/>
          </w:tcPr>
          <w:p w14:paraId="659BFDE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w:t>
            </w:r>
          </w:p>
        </w:tc>
        <w:tc>
          <w:tcPr>
            <w:tcW w:w="6520" w:type="dxa"/>
          </w:tcPr>
          <w:p w14:paraId="2C69048D" w14:textId="46339FF6"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this agreement between </w:t>
            </w:r>
            <w:r>
              <w:rPr>
                <w:rFonts w:cs="Arial"/>
                <w:spacing w:val="-3"/>
              </w:rPr>
              <w:t xml:space="preserve">the </w:t>
            </w:r>
            <w:r w:rsidR="008F0AF9">
              <w:rPr>
                <w:rFonts w:cs="Arial"/>
                <w:spacing w:val="-3"/>
              </w:rPr>
              <w:t>Contracting Body</w:t>
            </w:r>
            <w:r w:rsidRPr="00163415">
              <w:rPr>
                <w:rFonts w:cs="Arial"/>
                <w:spacing w:val="-3"/>
              </w:rPr>
              <w:t xml:space="preserve"> and the Contractor consisting of the Engagement Letter, the Call-Off Terms and Conditions, together with any schedules annexes and appendices referred to therein. In the event of any conflict between any of these documents, they shall be given precedence in the order listed. </w:t>
            </w:r>
          </w:p>
        </w:tc>
      </w:tr>
      <w:tr w:rsidR="002352AC" w:rsidRPr="00796BFD" w14:paraId="232867B5" w14:textId="77777777" w:rsidTr="00FD779E">
        <w:tc>
          <w:tcPr>
            <w:tcW w:w="2552" w:type="dxa"/>
          </w:tcPr>
          <w:p w14:paraId="6339F4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 Specification”</w:t>
            </w:r>
          </w:p>
        </w:tc>
        <w:tc>
          <w:tcPr>
            <w:tcW w:w="6520" w:type="dxa"/>
          </w:tcPr>
          <w:p w14:paraId="41598AA3" w14:textId="03186EC5" w:rsidR="002352AC" w:rsidRPr="00163415" w:rsidRDefault="00E35177" w:rsidP="00FD779E">
            <w:pPr>
              <w:pStyle w:val="BodyText"/>
              <w:tabs>
                <w:tab w:val="left" w:pos="360"/>
              </w:tabs>
              <w:spacing w:line="360" w:lineRule="auto"/>
              <w:outlineLvl w:val="0"/>
              <w:rPr>
                <w:rFonts w:cs="Arial"/>
                <w:spacing w:val="-3"/>
              </w:rPr>
            </w:pPr>
            <w:r>
              <w:rPr>
                <w:rFonts w:cs="Arial"/>
              </w:rPr>
              <w:t>s</w:t>
            </w:r>
            <w:r w:rsidRPr="00163415">
              <w:rPr>
                <w:rFonts w:cs="Arial"/>
              </w:rPr>
              <w:t xml:space="preserve">hall </w:t>
            </w:r>
            <w:r w:rsidR="002352AC" w:rsidRPr="00163415">
              <w:rPr>
                <w:rFonts w:cs="Arial"/>
              </w:rPr>
              <w:t>be as detailed in the specification set out in the Engagement Letter.</w:t>
            </w:r>
          </w:p>
        </w:tc>
      </w:tr>
      <w:tr w:rsidR="002352AC" w:rsidRPr="00796BFD" w14:paraId="1B36953A" w14:textId="77777777" w:rsidTr="00FD779E">
        <w:tc>
          <w:tcPr>
            <w:tcW w:w="2552" w:type="dxa"/>
          </w:tcPr>
          <w:p w14:paraId="601F521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Terms and Conditions”</w:t>
            </w:r>
          </w:p>
        </w:tc>
        <w:tc>
          <w:tcPr>
            <w:tcW w:w="6520" w:type="dxa"/>
          </w:tcPr>
          <w:p w14:paraId="2C9CECD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standard terms and conditions of the Call-Off Contract as set out herein (including where the </w:t>
            </w:r>
            <w:bookmarkStart w:id="2735" w:name="_9kR3WTr2669C8H2ciz0w2poiW1AC"/>
            <w:r w:rsidRPr="00163415">
              <w:rPr>
                <w:rFonts w:cs="Arial"/>
                <w:spacing w:val="-3"/>
              </w:rPr>
              <w:t>Additional Terms</w:t>
            </w:r>
            <w:bookmarkEnd w:id="2735"/>
            <w:r w:rsidRPr="00163415">
              <w:rPr>
                <w:rFonts w:cs="Arial"/>
                <w:spacing w:val="-3"/>
              </w:rPr>
              <w:t xml:space="preserve"> apply, the </w:t>
            </w:r>
            <w:bookmarkStart w:id="2736" w:name="_9kMHG5YVt488BEAJ4ek12y4rqkY3CE"/>
            <w:r w:rsidRPr="00163415">
              <w:rPr>
                <w:rFonts w:cs="Arial"/>
                <w:spacing w:val="-3"/>
              </w:rPr>
              <w:t>Additional Terms</w:t>
            </w:r>
            <w:bookmarkEnd w:id="2736"/>
            <w:r w:rsidRPr="00163415">
              <w:rPr>
                <w:rFonts w:cs="Arial"/>
                <w:spacing w:val="-3"/>
              </w:rPr>
              <w:t>)</w:t>
            </w:r>
          </w:p>
        </w:tc>
      </w:tr>
      <w:tr w:rsidR="002352AC" w:rsidRPr="00796BFD" w14:paraId="04F127D6" w14:textId="77777777" w:rsidTr="00FD779E">
        <w:tc>
          <w:tcPr>
            <w:tcW w:w="2552" w:type="dxa"/>
          </w:tcPr>
          <w:p w14:paraId="1807907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“Change of Control”</w:t>
            </w:r>
          </w:p>
        </w:tc>
        <w:tc>
          <w:tcPr>
            <w:tcW w:w="6520" w:type="dxa"/>
          </w:tcPr>
          <w:p w14:paraId="753ECA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merger, take-over, change of control, change of name or status including where the Contractor undergoes a change of control within the meaning of section 1124 of the </w:t>
            </w:r>
            <w:bookmarkStart w:id="2737" w:name="_9kR3WTr2669C9KF1314ru3z5lT495cH7"/>
            <w:r w:rsidRPr="00163415">
              <w:rPr>
                <w:rFonts w:cs="Arial"/>
                <w:spacing w:val="-3"/>
              </w:rPr>
              <w:t>Corporation Taxes Act</w:t>
            </w:r>
            <w:bookmarkEnd w:id="2737"/>
            <w:r w:rsidRPr="00163415">
              <w:rPr>
                <w:rFonts w:cs="Arial"/>
                <w:spacing w:val="-3"/>
              </w:rPr>
              <w:t xml:space="preserve"> 2010.</w:t>
            </w:r>
          </w:p>
        </w:tc>
      </w:tr>
      <w:tr w:rsidR="002352AC" w:rsidRPr="00932A3A" w14:paraId="2C25F9D9" w14:textId="77777777" w:rsidTr="00FD779E">
        <w:tc>
          <w:tcPr>
            <w:tcW w:w="2552" w:type="dxa"/>
          </w:tcPr>
          <w:p w14:paraId="3291F50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“Charging Matrix”</w:t>
            </w:r>
          </w:p>
        </w:tc>
        <w:tc>
          <w:tcPr>
            <w:tcW w:w="6520" w:type="dxa"/>
          </w:tcPr>
          <w:p w14:paraId="24715DBE" w14:textId="597264DA"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pricing matrices set out in </w:t>
            </w:r>
            <w:r w:rsidR="00E35177">
              <w:rPr>
                <w:rFonts w:cs="Arial"/>
                <w:spacing w:val="-3"/>
              </w:rPr>
              <w:fldChar w:fldCharType="begin"/>
            </w:r>
            <w:r w:rsidR="00E35177">
              <w:rPr>
                <w:rFonts w:cs="Arial"/>
                <w:spacing w:val="-3"/>
              </w:rPr>
              <w:instrText xml:space="preserve"> REF _Ref53665810 \r \h </w:instrText>
            </w:r>
            <w:r w:rsidR="00E35177">
              <w:rPr>
                <w:rFonts w:cs="Arial"/>
                <w:spacing w:val="-3"/>
              </w:rPr>
            </w:r>
            <w:r w:rsidR="00E35177">
              <w:rPr>
                <w:rFonts w:cs="Arial"/>
                <w:spacing w:val="-3"/>
              </w:rPr>
              <w:fldChar w:fldCharType="separate"/>
            </w:r>
            <w:r w:rsidR="00A61258">
              <w:rPr>
                <w:rFonts w:cs="Arial"/>
                <w:spacing w:val="-3"/>
              </w:rPr>
              <w:t>Schedule 4</w:t>
            </w:r>
            <w:r w:rsidR="00E35177">
              <w:rPr>
                <w:rFonts w:cs="Arial"/>
                <w:spacing w:val="-3"/>
              </w:rPr>
              <w:fldChar w:fldCharType="end"/>
            </w:r>
            <w:r w:rsidR="00E35177" w:rsidRPr="004E35DC">
              <w:rPr>
                <w:spacing w:val="-3"/>
              </w:rPr>
              <w:t xml:space="preserve"> </w:t>
            </w:r>
            <w:r w:rsidRPr="004E35DC">
              <w:t>(</w:t>
            </w:r>
            <w:bookmarkStart w:id="2738" w:name="_9kMLK5YVt3BC9JOSAfqxpxwWLzH7E"/>
            <w:r w:rsidRPr="004E35DC">
              <w:t>Charging Matrix</w:t>
            </w:r>
            <w:bookmarkEnd w:id="2738"/>
            <w:r w:rsidRPr="004E35DC">
              <w:t>)</w:t>
            </w:r>
            <w:r w:rsidRPr="00163415">
              <w:rPr>
                <w:rFonts w:cs="Arial"/>
                <w:spacing w:val="-3"/>
              </w:rPr>
              <w:t xml:space="preserve"> of the </w:t>
            </w:r>
            <w:r w:rsidRPr="00163415">
              <w:rPr>
                <w:rFonts w:cs="Arial"/>
              </w:rPr>
              <w:t>Framework Agreement</w:t>
            </w:r>
            <w:r w:rsidRPr="00163415">
              <w:rPr>
                <w:rFonts w:cs="Arial"/>
                <w:spacing w:val="-3"/>
              </w:rPr>
              <w:t>.</w:t>
            </w:r>
          </w:p>
        </w:tc>
      </w:tr>
      <w:tr w:rsidR="002352AC" w:rsidRPr="00234814" w14:paraId="19585F1F" w14:textId="77777777" w:rsidTr="00FD779E">
        <w:tc>
          <w:tcPr>
            <w:tcW w:w="2552" w:type="dxa"/>
          </w:tcPr>
          <w:p w14:paraId="47EEB9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“Commercially Sensitive Information”</w:t>
            </w:r>
          </w:p>
        </w:tc>
        <w:tc>
          <w:tcPr>
            <w:tcW w:w="6520" w:type="dxa"/>
          </w:tcPr>
          <w:p w14:paraId="2C55CC09" w14:textId="0AF951E8"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information included at </w:t>
            </w:r>
            <w:r w:rsidR="00E35177">
              <w:rPr>
                <w:rFonts w:cs="Arial"/>
                <w:spacing w:val="-3"/>
              </w:rPr>
              <w:fldChar w:fldCharType="begin"/>
            </w:r>
            <w:r w:rsidR="00E35177">
              <w:rPr>
                <w:rFonts w:cs="Arial"/>
                <w:spacing w:val="-3"/>
              </w:rPr>
              <w:instrText xml:space="preserve"> REF _Ref53665688 \r \h </w:instrText>
            </w:r>
            <w:r w:rsidR="00E35177">
              <w:rPr>
                <w:rFonts w:cs="Arial"/>
                <w:spacing w:val="-3"/>
              </w:rPr>
            </w:r>
            <w:r w:rsidR="00E35177">
              <w:rPr>
                <w:rFonts w:cs="Arial"/>
                <w:spacing w:val="-3"/>
              </w:rPr>
              <w:fldChar w:fldCharType="separate"/>
            </w:r>
            <w:r w:rsidR="00A61258">
              <w:rPr>
                <w:rFonts w:cs="Arial"/>
                <w:spacing w:val="-3"/>
              </w:rPr>
              <w:t>Schedule 3</w:t>
            </w:r>
            <w:r w:rsidR="00E35177">
              <w:rPr>
                <w:rFonts w:cs="Arial"/>
                <w:spacing w:val="-3"/>
              </w:rPr>
              <w:fldChar w:fldCharType="end"/>
            </w:r>
            <w:r w:rsidR="00E35177" w:rsidRPr="004E35DC">
              <w:rPr>
                <w:spacing w:val="-3"/>
              </w:rPr>
              <w:t xml:space="preserve"> </w:t>
            </w:r>
            <w:r w:rsidRPr="004E35DC">
              <w:t>(</w:t>
            </w:r>
            <w:bookmarkStart w:id="2739" w:name="_9kMIH5YVt3BCAEEOHyxqwvnmq2GyZ1GCEFIFdhB"/>
            <w:r w:rsidRPr="004E35DC">
              <w:t>Commercially Sensitive Information</w:t>
            </w:r>
            <w:bookmarkEnd w:id="2739"/>
            <w:r w:rsidRPr="004E35DC">
              <w:t>)</w:t>
            </w:r>
            <w:r w:rsidRPr="00163415">
              <w:t xml:space="preserve"> </w:t>
            </w:r>
            <w:r w:rsidRPr="00163415">
              <w:rPr>
                <w:rFonts w:cs="Arial"/>
                <w:spacing w:val="-3"/>
              </w:rPr>
              <w:t xml:space="preserve">to the </w:t>
            </w:r>
            <w:r>
              <w:rPr>
                <w:rFonts w:cs="Arial"/>
              </w:rPr>
              <w:t>Call-Off Contract</w:t>
            </w:r>
            <w:r w:rsidRPr="00163415">
              <w:rPr>
                <w:rFonts w:cs="Arial"/>
                <w:spacing w:val="-3"/>
              </w:rPr>
              <w:t xml:space="preserve"> and/or listed in or accompanying or attached to the Engagement Letter comprised of information:</w:t>
            </w:r>
          </w:p>
          <w:p w14:paraId="728132DC" w14:textId="77777777" w:rsidR="002352AC" w:rsidRPr="00556758" w:rsidRDefault="002352AC" w:rsidP="007634AC">
            <w:pPr>
              <w:pStyle w:val="TLTDefinitionList"/>
              <w:numPr>
                <w:ilvl w:val="0"/>
                <w:numId w:val="80"/>
              </w:numPr>
              <w:spacing w:line="360" w:lineRule="auto"/>
              <w:rPr>
                <w:szCs w:val="20"/>
              </w:rPr>
            </w:pPr>
            <w:r w:rsidRPr="00556758">
              <w:rPr>
                <w:szCs w:val="20"/>
              </w:rPr>
              <w:t>the Charges;</w:t>
            </w:r>
          </w:p>
          <w:p w14:paraId="61890799" w14:textId="77777777" w:rsidR="002352AC" w:rsidRPr="00163415" w:rsidRDefault="002352AC" w:rsidP="00FD779E">
            <w:pPr>
              <w:pStyle w:val="TLTDefinitionList"/>
              <w:spacing w:line="360" w:lineRule="auto"/>
              <w:rPr>
                <w:szCs w:val="20"/>
              </w:rPr>
            </w:pPr>
            <w:r w:rsidRPr="00163415">
              <w:rPr>
                <w:szCs w:val="20"/>
              </w:rPr>
              <w:t>details of the Contractor’s Intellectual Property Rights;</w:t>
            </w:r>
          </w:p>
          <w:p w14:paraId="60F56527" w14:textId="1F2A3D20" w:rsidR="002352AC" w:rsidRPr="00163415" w:rsidRDefault="002352AC" w:rsidP="00FD779E">
            <w:pPr>
              <w:pStyle w:val="TLTDefinitionList"/>
              <w:spacing w:line="360" w:lineRule="auto"/>
              <w:rPr>
                <w:szCs w:val="20"/>
              </w:rPr>
            </w:pPr>
            <w:r w:rsidRPr="00163415">
              <w:rPr>
                <w:szCs w:val="20"/>
              </w:rPr>
              <w:t xml:space="preserve">which is provided by the Contractor to </w:t>
            </w:r>
            <w:r>
              <w:rPr>
                <w:szCs w:val="20"/>
              </w:rPr>
              <w:t xml:space="preserve">the </w:t>
            </w:r>
            <w:r w:rsidR="008F0AF9">
              <w:rPr>
                <w:szCs w:val="20"/>
              </w:rPr>
              <w:t>Contracting Body</w:t>
            </w:r>
            <w:r w:rsidRPr="00163415">
              <w:rPr>
                <w:szCs w:val="20"/>
              </w:rPr>
              <w:t xml:space="preserve"> in confidence for the period set out in the Engagement Letter; or</w:t>
            </w:r>
          </w:p>
          <w:p w14:paraId="41366A93" w14:textId="77777777" w:rsidR="002352AC" w:rsidRPr="00163415" w:rsidRDefault="002352AC" w:rsidP="00FD779E">
            <w:pPr>
              <w:pStyle w:val="TLTDefinitionList"/>
              <w:spacing w:line="360" w:lineRule="auto"/>
              <w:rPr>
                <w:szCs w:val="20"/>
              </w:rPr>
            </w:pPr>
            <w:r w:rsidRPr="00163415">
              <w:rPr>
                <w:szCs w:val="20"/>
              </w:rPr>
              <w:t xml:space="preserve">any information that would be regarded as commercially sensitive by a reasonable business </w:t>
            </w:r>
            <w:r w:rsidRPr="00163415">
              <w:rPr>
                <w:szCs w:val="20"/>
              </w:rPr>
              <w:lastRenderedPageBreak/>
              <w:t>person relating to:</w:t>
            </w:r>
          </w:p>
          <w:p w14:paraId="5FA36856" w14:textId="77777777" w:rsidR="002352AC" w:rsidRPr="00163415" w:rsidRDefault="002352AC" w:rsidP="00FD779E">
            <w:pPr>
              <w:pStyle w:val="TLTDefinitionListLevel1"/>
              <w:spacing w:line="360" w:lineRule="auto"/>
              <w:rPr>
                <w:szCs w:val="20"/>
              </w:rPr>
            </w:pPr>
            <w:r w:rsidRPr="00163415">
              <w:rPr>
                <w:szCs w:val="20"/>
              </w:rPr>
              <w:t>the business, affairs, plans of the Contractor; and</w:t>
            </w:r>
          </w:p>
          <w:p w14:paraId="1AE68A67" w14:textId="77777777" w:rsidR="002352AC" w:rsidRPr="00163415" w:rsidRDefault="002352AC" w:rsidP="00FD779E">
            <w:pPr>
              <w:pStyle w:val="TLTDefinitionListLevel1"/>
              <w:spacing w:line="360" w:lineRule="auto"/>
              <w:rPr>
                <w:szCs w:val="20"/>
              </w:rPr>
            </w:pPr>
            <w:r w:rsidRPr="00163415">
              <w:rPr>
                <w:szCs w:val="20"/>
              </w:rPr>
              <w:t>the operations, processes, product information, know-how, designs, trade secrets or software of the Contractor.</w:t>
            </w:r>
          </w:p>
        </w:tc>
      </w:tr>
      <w:tr w:rsidR="002352AC" w:rsidRPr="00796BFD" w14:paraId="51CE231D" w14:textId="77777777" w:rsidTr="00FD779E">
        <w:tc>
          <w:tcPr>
            <w:tcW w:w="2552" w:type="dxa"/>
          </w:tcPr>
          <w:p w14:paraId="6E45E99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“Comptroller and Auditor General”</w:t>
            </w:r>
          </w:p>
        </w:tc>
        <w:tc>
          <w:tcPr>
            <w:tcW w:w="6520" w:type="dxa"/>
          </w:tcPr>
          <w:p w14:paraId="0B1F7B69" w14:textId="3358B25E"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head of the </w:t>
            </w:r>
            <w:bookmarkStart w:id="2740" w:name="_9kMKJ5YVt488ADBXEr0w2poPT3s9qXvzxu"/>
            <w:r w:rsidRPr="00163415">
              <w:rPr>
                <w:rFonts w:cs="Arial"/>
                <w:spacing w:val="-3"/>
              </w:rPr>
              <w:t>National Audit Office</w:t>
            </w:r>
            <w:bookmarkEnd w:id="2740"/>
            <w:r w:rsidRPr="00163415">
              <w:rPr>
                <w:rFonts w:cs="Arial"/>
                <w:spacing w:val="-3"/>
              </w:rPr>
              <w:t xml:space="preserve"> who is the government official responsible for supervising the quality of public accounting and financial reporting.</w:t>
            </w:r>
          </w:p>
        </w:tc>
      </w:tr>
      <w:tr w:rsidR="002352AC" w:rsidRPr="00234814" w14:paraId="101C0014" w14:textId="77777777" w:rsidTr="00FD779E">
        <w:tc>
          <w:tcPr>
            <w:tcW w:w="2552" w:type="dxa"/>
          </w:tcPr>
          <w:p w14:paraId="6C2603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“Confidential Information”</w:t>
            </w:r>
          </w:p>
        </w:tc>
        <w:tc>
          <w:tcPr>
            <w:tcW w:w="6520" w:type="dxa"/>
          </w:tcPr>
          <w:p w14:paraId="0967CC2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information which has been designated as confidential by the disclosing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the disclosing party and all Personal Data. Confidential Information shall not include information which:</w:t>
            </w:r>
          </w:p>
          <w:p w14:paraId="6E0FD8F2" w14:textId="77777777" w:rsidR="002352AC" w:rsidRPr="00214193" w:rsidRDefault="002352AC" w:rsidP="007634AC">
            <w:pPr>
              <w:pStyle w:val="TLTDefinitionList"/>
              <w:numPr>
                <w:ilvl w:val="0"/>
                <w:numId w:val="81"/>
              </w:numPr>
              <w:spacing w:line="360" w:lineRule="auto"/>
              <w:rPr>
                <w:szCs w:val="20"/>
              </w:rPr>
            </w:pPr>
            <w:r w:rsidRPr="00214193">
              <w:rPr>
                <w:szCs w:val="20"/>
              </w:rPr>
              <w:t xml:space="preserve">was public knowledge at the time of disclosure (otherwise than by breach of the Framework Agreement or any Call-Off Contract; </w:t>
            </w:r>
          </w:p>
          <w:p w14:paraId="7102A184" w14:textId="77777777" w:rsidR="002352AC" w:rsidRPr="00163415" w:rsidRDefault="002352AC" w:rsidP="00FD779E">
            <w:pPr>
              <w:pStyle w:val="TLTDefinitionList"/>
              <w:spacing w:line="360" w:lineRule="auto"/>
              <w:rPr>
                <w:szCs w:val="20"/>
              </w:rPr>
            </w:pPr>
            <w:r w:rsidRPr="00163415">
              <w:rPr>
                <w:szCs w:val="20"/>
              </w:rPr>
              <w:t xml:space="preserve">was in the possession of the receiving party, without restriction as to its disclosure, before receiving it from the disclosing party; </w:t>
            </w:r>
          </w:p>
          <w:p w14:paraId="0CFB2A7C" w14:textId="77777777" w:rsidR="002352AC" w:rsidRPr="00163415" w:rsidRDefault="002352AC" w:rsidP="00FD779E">
            <w:pPr>
              <w:pStyle w:val="TLTDefinitionList"/>
              <w:spacing w:line="360" w:lineRule="auto"/>
              <w:rPr>
                <w:szCs w:val="20"/>
              </w:rPr>
            </w:pPr>
            <w:r w:rsidRPr="00163415">
              <w:rPr>
                <w:szCs w:val="20"/>
              </w:rPr>
              <w:t>is received from a third party (who lawfully acquired it) without restriction as to its disclosure; or</w:t>
            </w:r>
          </w:p>
          <w:p w14:paraId="1A998F52" w14:textId="77777777" w:rsidR="002352AC" w:rsidRPr="00163415" w:rsidRDefault="002352AC" w:rsidP="00FD779E">
            <w:pPr>
              <w:pStyle w:val="TLTDefinitionList"/>
              <w:spacing w:line="360" w:lineRule="auto"/>
              <w:rPr>
                <w:szCs w:val="20"/>
              </w:rPr>
            </w:pPr>
            <w:r w:rsidRPr="00163415">
              <w:rPr>
                <w:szCs w:val="20"/>
              </w:rPr>
              <w:t>is independently developed without access to the Confidential Information.</w:t>
            </w:r>
          </w:p>
        </w:tc>
      </w:tr>
      <w:tr w:rsidR="00D07213" w:rsidRPr="00796BFD" w14:paraId="24BD170A" w14:textId="77777777" w:rsidTr="00FD779E">
        <w:tc>
          <w:tcPr>
            <w:tcW w:w="2552" w:type="dxa"/>
          </w:tcPr>
          <w:p w14:paraId="2F52F7B7" w14:textId="1FFC93F4" w:rsidR="00D07213" w:rsidRPr="00163415" w:rsidRDefault="00D07213" w:rsidP="00FD779E">
            <w:pPr>
              <w:pStyle w:val="BodyText"/>
              <w:tabs>
                <w:tab w:val="left" w:pos="360"/>
              </w:tabs>
              <w:spacing w:line="360" w:lineRule="auto"/>
              <w:outlineLvl w:val="0"/>
              <w:rPr>
                <w:rFonts w:cs="Arial"/>
                <w:spacing w:val="-3"/>
              </w:rPr>
            </w:pPr>
            <w:r>
              <w:rPr>
                <w:rFonts w:cs="Arial"/>
                <w:spacing w:val="-3"/>
              </w:rPr>
              <w:t>“</w:t>
            </w:r>
            <w:r>
              <w:t>Contracting Body</w:t>
            </w:r>
            <w:r w:rsidRPr="00141BA5">
              <w:t>’s Representative</w:t>
            </w:r>
            <w:r>
              <w:t>”</w:t>
            </w:r>
          </w:p>
        </w:tc>
        <w:tc>
          <w:tcPr>
            <w:tcW w:w="6520" w:type="dxa"/>
          </w:tcPr>
          <w:p w14:paraId="1CF60225" w14:textId="2F86DAAA" w:rsidR="00D07213" w:rsidRPr="00163415" w:rsidRDefault="00D07213" w:rsidP="00D07213">
            <w:pPr>
              <w:pStyle w:val="BodyText"/>
              <w:tabs>
                <w:tab w:val="left" w:pos="360"/>
              </w:tabs>
              <w:spacing w:line="360" w:lineRule="auto"/>
              <w:outlineLvl w:val="0"/>
              <w:rPr>
                <w:rFonts w:cs="Arial"/>
                <w:spacing w:val="-3"/>
              </w:rPr>
            </w:pPr>
            <w:r w:rsidRPr="00163415">
              <w:rPr>
                <w:rFonts w:cs="Arial"/>
                <w:spacing w:val="-3"/>
              </w:rPr>
              <w:t>any competent pe</w:t>
            </w:r>
            <w:r>
              <w:rPr>
                <w:rFonts w:cs="Arial"/>
                <w:spacing w:val="-3"/>
              </w:rPr>
              <w:t>rson appointed by the Contracting Body</w:t>
            </w:r>
            <w:r w:rsidRPr="00163415">
              <w:rPr>
                <w:rFonts w:cs="Arial"/>
                <w:spacing w:val="-3"/>
              </w:rPr>
              <w:t xml:space="preserve"> to be </w:t>
            </w:r>
            <w:r>
              <w:rPr>
                <w:rFonts w:cs="Arial"/>
                <w:spacing w:val="-3"/>
              </w:rPr>
              <w:t>its</w:t>
            </w:r>
            <w:r w:rsidRPr="00163415">
              <w:rPr>
                <w:rFonts w:cs="Arial"/>
                <w:spacing w:val="-3"/>
              </w:rPr>
              <w:t xml:space="preserve"> representative in relation to the performance of the </w:t>
            </w:r>
            <w:r w:rsidRPr="00163415">
              <w:rPr>
                <w:rFonts w:cs="Arial"/>
              </w:rPr>
              <w:t>Call-Off Contract</w:t>
            </w:r>
            <w:r w:rsidRPr="00163415">
              <w:rPr>
                <w:rFonts w:cs="Arial"/>
                <w:spacing w:val="-3"/>
              </w:rPr>
              <w:t>.</w:t>
            </w:r>
          </w:p>
        </w:tc>
      </w:tr>
      <w:tr w:rsidR="002352AC" w:rsidRPr="00796BFD" w14:paraId="6A6027B6" w14:textId="77777777" w:rsidTr="00FD779E">
        <w:tc>
          <w:tcPr>
            <w:tcW w:w="2552" w:type="dxa"/>
          </w:tcPr>
          <w:p w14:paraId="1D3BB71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“Contractor Equipment”</w:t>
            </w:r>
          </w:p>
        </w:tc>
        <w:tc>
          <w:tcPr>
            <w:tcW w:w="6520" w:type="dxa"/>
          </w:tcPr>
          <w:p w14:paraId="16EBAD3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Contractor’s equipment including computer hardware, consumables, plant, materials and such other items supplied </w:t>
            </w:r>
            <w:r w:rsidRPr="00163415">
              <w:rPr>
                <w:rFonts w:cs="Arial"/>
                <w:spacing w:val="-3"/>
              </w:rPr>
              <w:lastRenderedPageBreak/>
              <w:t>and used by the Contractor in the performance of its obligations under the Call-Off Contract.</w:t>
            </w:r>
          </w:p>
        </w:tc>
      </w:tr>
      <w:tr w:rsidR="002352AC" w:rsidRPr="00796BFD" w14:paraId="67331F79" w14:textId="77777777" w:rsidTr="00FD779E">
        <w:tc>
          <w:tcPr>
            <w:tcW w:w="2552" w:type="dxa"/>
          </w:tcPr>
          <w:p w14:paraId="05E0551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“Contractor’s Representative”</w:t>
            </w:r>
          </w:p>
        </w:tc>
        <w:tc>
          <w:tcPr>
            <w:tcW w:w="6520" w:type="dxa"/>
          </w:tcPr>
          <w:p w14:paraId="0A2C793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competent person appointed by the Contractor to be his representative in relation to the performance of the </w:t>
            </w:r>
            <w:r w:rsidRPr="00163415">
              <w:rPr>
                <w:rFonts w:cs="Arial"/>
              </w:rPr>
              <w:t>Call-Off Contract</w:t>
            </w:r>
            <w:r w:rsidRPr="00163415">
              <w:rPr>
                <w:rFonts w:cs="Arial"/>
                <w:spacing w:val="-3"/>
              </w:rPr>
              <w:t>.</w:t>
            </w:r>
          </w:p>
        </w:tc>
      </w:tr>
      <w:tr w:rsidR="002352AC" w:rsidRPr="00796BFD" w14:paraId="5A808E30" w14:textId="77777777" w:rsidTr="00FD779E">
        <w:tc>
          <w:tcPr>
            <w:tcW w:w="2552" w:type="dxa"/>
          </w:tcPr>
          <w:p w14:paraId="2F4B65C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 Year”</w:t>
            </w:r>
          </w:p>
        </w:tc>
        <w:tc>
          <w:tcPr>
            <w:tcW w:w="6520" w:type="dxa"/>
          </w:tcPr>
          <w:p w14:paraId="7A8BA68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consecutive period of twelve (12) months commencing on the </w:t>
            </w:r>
            <w:r w:rsidRPr="00163415">
              <w:rPr>
                <w:rFonts w:cs="Arial"/>
              </w:rPr>
              <w:t>Effective Date</w:t>
            </w:r>
            <w:r w:rsidRPr="00163415">
              <w:rPr>
                <w:rFonts w:cs="Arial"/>
                <w:spacing w:val="-3"/>
              </w:rPr>
              <w:t xml:space="preserve"> or each anniversary thereof.</w:t>
            </w:r>
          </w:p>
        </w:tc>
      </w:tr>
      <w:tr w:rsidR="002352AC" w:rsidRPr="00796BFD" w14:paraId="60C9391A" w14:textId="77777777" w:rsidTr="00FD779E">
        <w:tc>
          <w:tcPr>
            <w:tcW w:w="2552" w:type="dxa"/>
          </w:tcPr>
          <w:p w14:paraId="10DBBF1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“Control”</w:t>
            </w:r>
          </w:p>
        </w:tc>
        <w:tc>
          <w:tcPr>
            <w:tcW w:w="6520" w:type="dxa"/>
          </w:tcPr>
          <w:p w14:paraId="593EFEF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2741" w:name="_9kMHG5YVt3BCAEISHz5A616"/>
            <w:bookmarkStart w:id="2742" w:name="_9kMHG5YVt3BCAGIQHz5A616"/>
            <w:r w:rsidRPr="00163415">
              <w:rPr>
                <w:rFonts w:cs="Arial"/>
                <w:b/>
                <w:spacing w:val="-3"/>
              </w:rPr>
              <w:t>Controls</w:t>
            </w:r>
            <w:bookmarkEnd w:id="2741"/>
            <w:bookmarkEnd w:id="2742"/>
            <w:r w:rsidRPr="00163415">
              <w:rPr>
                <w:rFonts w:cs="Arial"/>
                <w:spacing w:val="-3"/>
              </w:rPr>
              <w:t>” and “</w:t>
            </w:r>
            <w:bookmarkStart w:id="2743" w:name="_9kMHG5YVt3BCAEJTHz5A61ztm"/>
            <w:bookmarkStart w:id="2744" w:name="_9kMHG5YVt3BCAGJRHz5A61ztm"/>
            <w:r w:rsidRPr="00163415">
              <w:rPr>
                <w:rFonts w:cs="Arial"/>
                <w:b/>
                <w:spacing w:val="-3"/>
              </w:rPr>
              <w:t>Controlled</w:t>
            </w:r>
            <w:bookmarkEnd w:id="2743"/>
            <w:bookmarkEnd w:id="2744"/>
            <w:r w:rsidRPr="00163415">
              <w:rPr>
                <w:rFonts w:cs="Arial"/>
                <w:spacing w:val="-3"/>
              </w:rPr>
              <w:t>" shall be interpreted accordingly.</w:t>
            </w:r>
          </w:p>
        </w:tc>
      </w:tr>
      <w:tr w:rsidR="002352AC" w:rsidRPr="00234814" w14:paraId="635E3D8E" w14:textId="77777777" w:rsidTr="00FD779E">
        <w:tc>
          <w:tcPr>
            <w:tcW w:w="2552" w:type="dxa"/>
          </w:tcPr>
          <w:p w14:paraId="7C7535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“Crown”</w:t>
            </w:r>
          </w:p>
        </w:tc>
        <w:tc>
          <w:tcPr>
            <w:tcW w:w="6520" w:type="dxa"/>
          </w:tcPr>
          <w:p w14:paraId="379828B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government of the United Kingdom (including the </w:t>
            </w:r>
            <w:bookmarkStart w:id="2745" w:name="_9kR3WTr2669CAWQ17ykv5XWzuruyQfCs9RGJGYd"/>
            <w:r w:rsidRPr="00163415">
              <w:rPr>
                <w:rFonts w:cs="Arial"/>
                <w:spacing w:val="-3"/>
              </w:rPr>
              <w:t>Northern Ireland Executive Committee and Northern Ireland Departments</w:t>
            </w:r>
            <w:bookmarkEnd w:id="2745"/>
            <w:r w:rsidRPr="00163415">
              <w:rPr>
                <w:rFonts w:cs="Arial"/>
                <w:spacing w:val="-3"/>
              </w:rPr>
              <w:t xml:space="preserve">, the </w:t>
            </w:r>
            <w:bookmarkStart w:id="2746" w:name="_9kMHG5YVt488AGDbLo6C222Pa7n4MBEB"/>
            <w:bookmarkStart w:id="2747" w:name="_9kMHG5YVt488AHKhLo6C222Pa7n4MBEB"/>
            <w:r w:rsidRPr="00163415">
              <w:rPr>
                <w:rFonts w:cs="Arial"/>
                <w:spacing w:val="-3"/>
              </w:rPr>
              <w:t>Scottish Executive</w:t>
            </w:r>
            <w:bookmarkEnd w:id="2746"/>
            <w:bookmarkEnd w:id="2747"/>
            <w:r w:rsidRPr="00163415">
              <w:rPr>
                <w:rFonts w:cs="Arial"/>
                <w:spacing w:val="-3"/>
              </w:rPr>
              <w:t xml:space="preserve"> and the </w:t>
            </w:r>
            <w:bookmarkStart w:id="2748" w:name="_9kMHG5YVt488AGEXEr0w2poPRG3ywwKF6J2g27F"/>
            <w:bookmarkStart w:id="2749" w:name="_9kMHG5YVt488AHLdEr0w2poPRG3ywwKF6J2g27F"/>
            <w:r w:rsidRPr="00163415">
              <w:rPr>
                <w:rFonts w:cs="Arial"/>
                <w:spacing w:val="-3"/>
              </w:rPr>
              <w:t>National Assembly for Wales</w:t>
            </w:r>
            <w:bookmarkEnd w:id="2748"/>
            <w:bookmarkEnd w:id="2749"/>
            <w:r w:rsidRPr="00163415">
              <w:rPr>
                <w:rFonts w:cs="Arial"/>
                <w:spacing w:val="-3"/>
              </w:rPr>
              <w:t>), including, but not limited to, government ministers, government departments, non-departmental public bodies, government offices and government agencies and “</w:t>
            </w:r>
            <w:bookmarkStart w:id="2750" w:name="_9kMHG5YVt3BCAEKUK399PLu5"/>
            <w:bookmarkStart w:id="2751" w:name="_9kMHG5YVt3BCAGKSK399PLu5"/>
            <w:r w:rsidRPr="00163415">
              <w:rPr>
                <w:rFonts w:cs="Arial"/>
                <w:b/>
                <w:spacing w:val="-3"/>
              </w:rPr>
              <w:t>Crown Body</w:t>
            </w:r>
            <w:bookmarkEnd w:id="2750"/>
            <w:bookmarkEnd w:id="2751"/>
            <w:r w:rsidRPr="00163415">
              <w:rPr>
                <w:rFonts w:cs="Arial"/>
                <w:spacing w:val="-3"/>
              </w:rPr>
              <w:t>” is an emanation of the foregoing.</w:t>
            </w:r>
          </w:p>
        </w:tc>
      </w:tr>
      <w:tr w:rsidR="002352AC" w:rsidRPr="00796BFD" w14:paraId="131577B4" w14:textId="77777777" w:rsidTr="00FD779E">
        <w:tc>
          <w:tcPr>
            <w:tcW w:w="2552" w:type="dxa"/>
          </w:tcPr>
          <w:p w14:paraId="316C6B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w:t>
            </w:r>
            <w:r>
              <w:rPr>
                <w:rFonts w:cs="Arial"/>
                <w:spacing w:val="-3"/>
              </w:rPr>
              <w:t>DfE</w:t>
            </w:r>
            <w:r w:rsidRPr="00163415">
              <w:rPr>
                <w:rFonts w:cs="Arial"/>
                <w:spacing w:val="-3"/>
              </w:rPr>
              <w:t xml:space="preserve"> Data”</w:t>
            </w:r>
          </w:p>
        </w:tc>
        <w:tc>
          <w:tcPr>
            <w:tcW w:w="6520" w:type="dxa"/>
          </w:tcPr>
          <w:p w14:paraId="275DF0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or all</w:t>
            </w:r>
          </w:p>
          <w:p w14:paraId="59E00B75" w14:textId="77777777" w:rsidR="002352AC" w:rsidRPr="00214193" w:rsidRDefault="002352AC" w:rsidP="007634AC">
            <w:pPr>
              <w:pStyle w:val="TLTDefinitionList"/>
              <w:numPr>
                <w:ilvl w:val="0"/>
                <w:numId w:val="82"/>
              </w:numPr>
              <w:spacing w:line="360" w:lineRule="auto"/>
              <w:rPr>
                <w:szCs w:val="20"/>
              </w:rPr>
            </w:pPr>
            <w:r w:rsidRPr="00214193">
              <w:rPr>
                <w:szCs w:val="20"/>
              </w:rPr>
              <w:t>data, text, drawings, diagrams, images or sounds (together with any database made up of any of these) which are embodied in any electronic, magnetic, optical or tangible media, and which are:</w:t>
            </w:r>
          </w:p>
          <w:p w14:paraId="032460BF" w14:textId="77777777" w:rsidR="002352AC" w:rsidRPr="00163415" w:rsidRDefault="002352AC" w:rsidP="00FD779E">
            <w:pPr>
              <w:pStyle w:val="TLTDefinitionListLevel1"/>
              <w:spacing w:line="360" w:lineRule="auto"/>
              <w:rPr>
                <w:szCs w:val="20"/>
              </w:rPr>
            </w:pPr>
            <w:r w:rsidRPr="00163415">
              <w:rPr>
                <w:szCs w:val="20"/>
              </w:rPr>
              <w:t>supplied to the Contractor by or on behalf of DfE; or</w:t>
            </w:r>
          </w:p>
          <w:p w14:paraId="25A03FAD" w14:textId="77777777" w:rsidR="002352AC" w:rsidRPr="00163415" w:rsidRDefault="002352AC" w:rsidP="00FD779E">
            <w:pPr>
              <w:pStyle w:val="TLTDefinitionListLevel1"/>
              <w:spacing w:line="360" w:lineRule="auto"/>
              <w:rPr>
                <w:szCs w:val="20"/>
              </w:rPr>
            </w:pPr>
            <w:r w:rsidRPr="00163415">
              <w:rPr>
                <w:szCs w:val="20"/>
              </w:rPr>
              <w:t>which the Contractor is required to generate, process, store or transmit pursuant to the Call-Off Contract (including any photographs or other images taken by the Contractor’s Personnel on the premises); or</w:t>
            </w:r>
          </w:p>
          <w:p w14:paraId="0FB7A3D9" w14:textId="77777777" w:rsidR="002352AC" w:rsidRPr="00163415" w:rsidRDefault="002352AC" w:rsidP="00FD779E">
            <w:pPr>
              <w:pStyle w:val="TLTDefinitionList"/>
              <w:spacing w:line="360" w:lineRule="auto"/>
              <w:rPr>
                <w:szCs w:val="20"/>
              </w:rPr>
            </w:pPr>
            <w:r w:rsidRPr="00163415">
              <w:rPr>
                <w:szCs w:val="20"/>
              </w:rPr>
              <w:t>any Personal Data for which DfE is the Controller.</w:t>
            </w:r>
          </w:p>
        </w:tc>
      </w:tr>
      <w:tr w:rsidR="002352AC" w:rsidRPr="00796BFD" w14:paraId="580E36DA" w14:textId="77777777" w:rsidTr="00FD779E">
        <w:tc>
          <w:tcPr>
            <w:tcW w:w="2552" w:type="dxa"/>
          </w:tcPr>
          <w:p w14:paraId="399DECE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“DfE Materials”</w:t>
            </w:r>
          </w:p>
        </w:tc>
        <w:tc>
          <w:tcPr>
            <w:tcW w:w="6520" w:type="dxa"/>
          </w:tcPr>
          <w:p w14:paraId="7A9598A7" w14:textId="6CBF9AF6" w:rsidR="002352AC" w:rsidRPr="00163415" w:rsidRDefault="002352AC" w:rsidP="00EC4611">
            <w:pPr>
              <w:pStyle w:val="BodyText"/>
              <w:tabs>
                <w:tab w:val="left" w:pos="360"/>
              </w:tabs>
              <w:spacing w:line="360" w:lineRule="auto"/>
              <w:outlineLvl w:val="0"/>
              <w:rPr>
                <w:rFonts w:cs="Arial"/>
                <w:spacing w:val="-3"/>
              </w:rPr>
            </w:pPr>
            <w:r w:rsidRPr="00163415">
              <w:rPr>
                <w:rFonts w:cs="Arial"/>
                <w:spacing w:val="-3"/>
              </w:rPr>
              <w:t>all guidance, specifications, instructions, toolkits, plans, data, drawings, databases, patents, patterns, models, designs, images, videos or other material which is furnished to or made available to the Contractor by or on behalf of DfE and/or any Personal Data for which DfE is Controller.</w:t>
            </w:r>
          </w:p>
        </w:tc>
      </w:tr>
      <w:tr w:rsidR="002352AC" w:rsidRPr="00796BFD" w14:paraId="147A2843" w14:textId="77777777" w:rsidTr="00FD779E">
        <w:tc>
          <w:tcPr>
            <w:tcW w:w="2552" w:type="dxa"/>
            <w:vAlign w:val="center"/>
          </w:tcPr>
          <w:p w14:paraId="345B30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“DfE’s Representative”</w:t>
            </w:r>
          </w:p>
        </w:tc>
        <w:tc>
          <w:tcPr>
            <w:tcW w:w="6520" w:type="dxa"/>
          </w:tcPr>
          <w:p w14:paraId="29614AA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rPr>
              <w:t>an authorised representative nominated by DfE.</w:t>
            </w:r>
          </w:p>
        </w:tc>
      </w:tr>
      <w:tr w:rsidR="002352AC" w:rsidRPr="00234814" w14:paraId="447B0B7F" w14:textId="77777777" w:rsidTr="00FD779E">
        <w:tc>
          <w:tcPr>
            <w:tcW w:w="2552" w:type="dxa"/>
          </w:tcPr>
          <w:p w14:paraId="2D67574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“Default”</w:t>
            </w:r>
          </w:p>
        </w:tc>
        <w:tc>
          <w:tcPr>
            <w:tcW w:w="6520" w:type="dxa"/>
          </w:tcPr>
          <w:p w14:paraId="708BF676"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any breach of the obligations of the relevant party (including but not limited to fundamental breach or breach of a fundamental term) or any other default, act, omission, negligence or negligent statement of the relevant party or the Personnel in connection with or in relation to the subject-matter of the </w:t>
            </w:r>
            <w:r w:rsidRPr="00163415">
              <w:rPr>
                <w:rFonts w:cs="Arial"/>
              </w:rPr>
              <w:t>Call-Off Contract</w:t>
            </w:r>
            <w:r w:rsidRPr="00163415">
              <w:rPr>
                <w:rFonts w:cs="Arial"/>
                <w:spacing w:val="-3"/>
              </w:rPr>
              <w:t xml:space="preserve"> and in respect of which such party is liable to the other.</w:t>
            </w:r>
          </w:p>
        </w:tc>
      </w:tr>
      <w:tr w:rsidR="002352AC" w:rsidRPr="00234814" w14:paraId="03EACC7B" w14:textId="77777777" w:rsidTr="00FD779E">
        <w:tc>
          <w:tcPr>
            <w:tcW w:w="2552" w:type="dxa"/>
          </w:tcPr>
          <w:p w14:paraId="3F74E01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“Deliverables”</w:t>
            </w:r>
          </w:p>
        </w:tc>
        <w:tc>
          <w:tcPr>
            <w:tcW w:w="6520" w:type="dxa"/>
          </w:tcPr>
          <w:p w14:paraId="01C52A0C"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the deliverables to be provided by the Contractor as part of the Services including without limitation, any report, written or oral advice, or other materials produced by the Contractor in the provision of the Services. </w:t>
            </w:r>
          </w:p>
        </w:tc>
      </w:tr>
      <w:tr w:rsidR="002352AC" w:rsidRPr="00234814" w14:paraId="745ACDDB" w14:textId="77777777" w:rsidTr="00FD779E">
        <w:tc>
          <w:tcPr>
            <w:tcW w:w="2552" w:type="dxa"/>
          </w:tcPr>
          <w:p w14:paraId="61B32E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Assets”</w:t>
            </w:r>
          </w:p>
        </w:tc>
        <w:tc>
          <w:tcPr>
            <w:tcW w:w="6520" w:type="dxa"/>
          </w:tcPr>
          <w:p w14:paraId="31FA8F5E" w14:textId="77777777" w:rsidR="002352AC" w:rsidRPr="00163415" w:rsidRDefault="002352AC" w:rsidP="00FD779E">
            <w:pPr>
              <w:pStyle w:val="BodyText"/>
              <w:tabs>
                <w:tab w:val="left" w:pos="360"/>
              </w:tabs>
              <w:spacing w:line="360" w:lineRule="auto"/>
              <w:outlineLvl w:val="0"/>
              <w:rPr>
                <w:rFonts w:cs="Arial"/>
              </w:rPr>
            </w:pPr>
            <w:r w:rsidRPr="00163415">
              <w:rPr>
                <w:rFonts w:cs="Arial"/>
              </w:rPr>
              <w:t>DfE’s infrastructure, data, software, materials, assets, equipment or other property owned by and/or licensed or leased to DfE and which is or may be used in connection with the provision of the Services;</w:t>
            </w:r>
          </w:p>
        </w:tc>
      </w:tr>
      <w:tr w:rsidR="002352AC" w:rsidRPr="00234814" w14:paraId="55B8F757" w14:textId="77777777" w:rsidTr="00FD779E">
        <w:tc>
          <w:tcPr>
            <w:tcW w:w="2552" w:type="dxa"/>
          </w:tcPr>
          <w:p w14:paraId="5A983A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Data”</w:t>
            </w:r>
          </w:p>
        </w:tc>
        <w:tc>
          <w:tcPr>
            <w:tcW w:w="6520" w:type="dxa"/>
          </w:tcPr>
          <w:p w14:paraId="1CF7E95B" w14:textId="77777777" w:rsidR="002352AC" w:rsidRPr="00214193" w:rsidRDefault="002352AC" w:rsidP="007634AC">
            <w:pPr>
              <w:pStyle w:val="TLTDefinitionList"/>
              <w:numPr>
                <w:ilvl w:val="0"/>
                <w:numId w:val="83"/>
              </w:numPr>
              <w:spacing w:line="360" w:lineRule="auto"/>
              <w:rPr>
                <w:szCs w:val="20"/>
              </w:rPr>
            </w:pPr>
            <w:r w:rsidRPr="00214193">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DBFF95C" w14:textId="7439B983" w:rsidR="002352AC" w:rsidRPr="00163415" w:rsidRDefault="002352AC" w:rsidP="00FD779E">
            <w:pPr>
              <w:pStyle w:val="TLTDefinitionListLevel1"/>
              <w:spacing w:line="360" w:lineRule="auto"/>
              <w:rPr>
                <w:szCs w:val="20"/>
              </w:rPr>
            </w:pPr>
            <w:r w:rsidRPr="00163415">
              <w:rPr>
                <w:szCs w:val="20"/>
              </w:rPr>
              <w:t xml:space="preserve">are supplied to the Contractor by or on behalf of </w:t>
            </w:r>
            <w:r>
              <w:rPr>
                <w:szCs w:val="20"/>
              </w:rPr>
              <w:t xml:space="preserve">The </w:t>
            </w:r>
            <w:r w:rsidR="008F0AF9">
              <w:rPr>
                <w:szCs w:val="20"/>
              </w:rPr>
              <w:t>Contracting Body</w:t>
            </w:r>
            <w:r w:rsidRPr="00163415">
              <w:rPr>
                <w:szCs w:val="20"/>
              </w:rPr>
              <w:t xml:space="preserve">; or </w:t>
            </w:r>
          </w:p>
          <w:p w14:paraId="78CE2C30" w14:textId="77777777" w:rsidR="002352AC" w:rsidRPr="00163415" w:rsidRDefault="002352AC" w:rsidP="00FD779E">
            <w:pPr>
              <w:pStyle w:val="TLTDefinitionListLevel1"/>
              <w:spacing w:line="360" w:lineRule="auto"/>
              <w:rPr>
                <w:szCs w:val="20"/>
              </w:rPr>
            </w:pPr>
            <w:r w:rsidRPr="00163415">
              <w:rPr>
                <w:szCs w:val="20"/>
              </w:rPr>
              <w:t xml:space="preserve">the Contractor is required to generate, process, store or transmit pursuant to this Call Off Contract; or </w:t>
            </w:r>
          </w:p>
          <w:p w14:paraId="188231B0" w14:textId="0DA8AEE7" w:rsidR="002352AC" w:rsidRPr="00163415" w:rsidRDefault="002352AC" w:rsidP="00EC4611">
            <w:pPr>
              <w:pStyle w:val="TLTDefinitionList"/>
              <w:spacing w:line="360" w:lineRule="auto"/>
              <w:rPr>
                <w:szCs w:val="20"/>
              </w:rPr>
            </w:pPr>
            <w:r w:rsidRPr="00163415">
              <w:rPr>
                <w:szCs w:val="20"/>
              </w:rPr>
              <w:t xml:space="preserve">any Personal Data for which </w:t>
            </w:r>
            <w:r>
              <w:rPr>
                <w:szCs w:val="20"/>
              </w:rPr>
              <w:t xml:space="preserve">The </w:t>
            </w:r>
            <w:r w:rsidR="008F0AF9">
              <w:rPr>
                <w:szCs w:val="20"/>
              </w:rPr>
              <w:t>Contracting Body</w:t>
            </w:r>
            <w:r w:rsidRPr="00163415">
              <w:rPr>
                <w:szCs w:val="20"/>
              </w:rPr>
              <w:t xml:space="preserve"> </w:t>
            </w:r>
            <w:r w:rsidRPr="00163415">
              <w:rPr>
                <w:szCs w:val="20"/>
              </w:rPr>
              <w:lastRenderedPageBreak/>
              <w:t>is the Controller.</w:t>
            </w:r>
          </w:p>
        </w:tc>
      </w:tr>
      <w:tr w:rsidR="002352AC" w:rsidRPr="00796BFD" w14:paraId="52B24BB7" w14:textId="77777777" w:rsidTr="00FD779E">
        <w:tc>
          <w:tcPr>
            <w:tcW w:w="2552" w:type="dxa"/>
          </w:tcPr>
          <w:p w14:paraId="33F5AC9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“DOTAS”</w:t>
            </w:r>
          </w:p>
        </w:tc>
        <w:tc>
          <w:tcPr>
            <w:tcW w:w="6520" w:type="dxa"/>
          </w:tcPr>
          <w:p w14:paraId="72EB94A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w:t>
            </w:r>
            <w:bookmarkStart w:id="2752" w:name="_9kR3WTr2669CBNAwrly6DDywyeU5gZK8yr25xoh"/>
            <w:r w:rsidRPr="00163415">
              <w:rPr>
                <w:rFonts w:cs="Arial"/>
                <w:spacing w:val="-3"/>
              </w:rPr>
              <w:t>Disclosure of Tax Avoidance Schemes</w:t>
            </w:r>
            <w:bookmarkEnd w:id="2752"/>
            <w:r w:rsidRPr="001634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national insurance contributions by the National Insurance (</w:t>
            </w:r>
            <w:bookmarkStart w:id="2753" w:name="_9kR3WTr2669CCLE0xrjcu3z5"/>
            <w:r w:rsidRPr="00163415">
              <w:rPr>
                <w:rFonts w:cs="Arial"/>
                <w:spacing w:val="-3"/>
              </w:rPr>
              <w:t>Application</w:t>
            </w:r>
            <w:bookmarkEnd w:id="2753"/>
            <w:r w:rsidRPr="00163415">
              <w:rPr>
                <w:rFonts w:cs="Arial"/>
                <w:spacing w:val="-3"/>
              </w:rPr>
              <w:t xml:space="preserve"> of Part 7 of the Finance Act 2004) regulations 2012, SI 2012/1868 made under section 132A of the Social Security Administration Act 1992.</w:t>
            </w:r>
          </w:p>
        </w:tc>
      </w:tr>
      <w:tr w:rsidR="002352AC" w:rsidRPr="00796BFD" w14:paraId="4BA395A4" w14:textId="77777777" w:rsidTr="00FD779E">
        <w:tc>
          <w:tcPr>
            <w:tcW w:w="2552" w:type="dxa"/>
          </w:tcPr>
          <w:p w14:paraId="1D0F9A4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“Due Diligence Information” </w:t>
            </w:r>
          </w:p>
        </w:tc>
        <w:tc>
          <w:tcPr>
            <w:tcW w:w="6520" w:type="dxa"/>
          </w:tcPr>
          <w:p w14:paraId="7A9F483F" w14:textId="71F3B72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information supplied to the Contractor by or on behalf of </w:t>
            </w:r>
            <w:r>
              <w:rPr>
                <w:rFonts w:cs="Arial"/>
                <w:spacing w:val="-3"/>
              </w:rPr>
              <w:t xml:space="preserve">The </w:t>
            </w:r>
            <w:r w:rsidR="008F0AF9">
              <w:rPr>
                <w:rFonts w:cs="Arial"/>
                <w:spacing w:val="-3"/>
              </w:rPr>
              <w:t>Contracting Body</w:t>
            </w:r>
            <w:r w:rsidRPr="00163415">
              <w:rPr>
                <w:rFonts w:cs="Arial"/>
                <w:spacing w:val="-3"/>
              </w:rPr>
              <w:t xml:space="preserve"> or any Education Provider prior to the Effective Date of any Call-Off Contract.</w:t>
            </w:r>
          </w:p>
        </w:tc>
      </w:tr>
      <w:tr w:rsidR="002352AC" w:rsidRPr="00234814" w14:paraId="712064F8" w14:textId="77777777" w:rsidTr="00FD779E">
        <w:tc>
          <w:tcPr>
            <w:tcW w:w="2552" w:type="dxa"/>
          </w:tcPr>
          <w:p w14:paraId="5DB09F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“Education Provider”</w:t>
            </w:r>
          </w:p>
        </w:tc>
        <w:tc>
          <w:tcPr>
            <w:tcW w:w="6520" w:type="dxa"/>
          </w:tcPr>
          <w:p w14:paraId="56ABD15E" w14:textId="77777777" w:rsidR="00AE6D56" w:rsidRPr="00AE6D56" w:rsidRDefault="00AE6D56" w:rsidP="007634AC">
            <w:pPr>
              <w:pStyle w:val="TLTDefinitionList"/>
              <w:numPr>
                <w:ilvl w:val="0"/>
                <w:numId w:val="89"/>
              </w:numPr>
              <w:spacing w:line="360" w:lineRule="auto"/>
              <w:rPr>
                <w:szCs w:val="20"/>
              </w:rPr>
            </w:pPr>
            <w:r w:rsidRPr="00AE6D56">
              <w:rPr>
                <w:szCs w:val="20"/>
              </w:rPr>
              <w:t>a further education college or sixth form college in England and Wales;</w:t>
            </w:r>
          </w:p>
          <w:p w14:paraId="188BEF7F" w14:textId="77777777" w:rsidR="00AE6D56" w:rsidRPr="00AE6D56" w:rsidRDefault="00AE6D56" w:rsidP="00957BAA">
            <w:pPr>
              <w:pStyle w:val="TLTDefinitionList"/>
              <w:numPr>
                <w:ilvl w:val="0"/>
                <w:numId w:val="42"/>
              </w:numPr>
              <w:spacing w:line="360" w:lineRule="auto"/>
              <w:rPr>
                <w:szCs w:val="20"/>
              </w:rPr>
            </w:pPr>
            <w:r w:rsidRPr="00AE6D56">
              <w:rPr>
                <w:szCs w:val="20"/>
              </w:rPr>
              <w:t>an academy trust in England and Wales; or</w:t>
            </w:r>
          </w:p>
          <w:p w14:paraId="4B6FA7A3" w14:textId="1B4A9E2D" w:rsidR="00AE6D56" w:rsidRPr="00AE6D56" w:rsidRDefault="00AE6D56" w:rsidP="00957BAA">
            <w:pPr>
              <w:pStyle w:val="TLTDefinitionList"/>
              <w:numPr>
                <w:ilvl w:val="0"/>
                <w:numId w:val="42"/>
              </w:numPr>
              <w:spacing w:line="360" w:lineRule="auto"/>
              <w:rPr>
                <w:rFonts w:cs="Arial"/>
                <w:spacing w:val="-3"/>
                <w:szCs w:val="20"/>
              </w:rPr>
            </w:pPr>
            <w:r w:rsidRPr="00AE6D56">
              <w:rPr>
                <w:szCs w:val="20"/>
              </w:rPr>
              <w:t>an “English higher education provider”, as that expression is defined in section 83(1) of the Higher Education and Research Act 2017; or</w:t>
            </w:r>
          </w:p>
          <w:p w14:paraId="5C4228B4" w14:textId="186A57C7" w:rsidR="002352AC" w:rsidRPr="00AE6D56" w:rsidRDefault="00AE6D56" w:rsidP="00957BAA">
            <w:pPr>
              <w:pStyle w:val="TLTDefinitionList"/>
              <w:numPr>
                <w:ilvl w:val="0"/>
                <w:numId w:val="42"/>
              </w:numPr>
              <w:spacing w:line="360" w:lineRule="auto"/>
              <w:rPr>
                <w:rFonts w:cs="Arial"/>
                <w:spacing w:val="-3"/>
                <w:szCs w:val="20"/>
              </w:rPr>
            </w:pPr>
            <w:r w:rsidRPr="00AE6D56">
              <w:rPr>
                <w:szCs w:val="20"/>
              </w:rPr>
              <w:t xml:space="preserve">any other </w:t>
            </w:r>
            <w:r w:rsidRPr="005700BE">
              <w:t>learning or education provider funded by government in England and Wales from time to time.</w:t>
            </w:r>
          </w:p>
        </w:tc>
      </w:tr>
      <w:tr w:rsidR="002352AC" w:rsidRPr="00932A3A" w:rsidDel="00812F22" w14:paraId="7576D61D" w14:textId="77777777" w:rsidTr="00FD779E">
        <w:tc>
          <w:tcPr>
            <w:tcW w:w="2552" w:type="dxa"/>
          </w:tcPr>
          <w:p w14:paraId="02CE674C"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w:t>
            </w:r>
          </w:p>
        </w:tc>
        <w:tc>
          <w:tcPr>
            <w:tcW w:w="6520" w:type="dxa"/>
          </w:tcPr>
          <w:p w14:paraId="435D82FC" w14:textId="1586E28E"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 xml:space="preserve">an order for Services sent by </w:t>
            </w:r>
            <w:r>
              <w:rPr>
                <w:rFonts w:cs="Arial"/>
                <w:spacing w:val="-3"/>
              </w:rPr>
              <w:t xml:space="preserve">The </w:t>
            </w:r>
            <w:r w:rsidR="008F0AF9">
              <w:rPr>
                <w:rFonts w:cs="Arial"/>
                <w:spacing w:val="-3"/>
              </w:rPr>
              <w:t>Contracting Body</w:t>
            </w:r>
            <w:r w:rsidRPr="00163415">
              <w:rPr>
                <w:rFonts w:cs="Arial"/>
                <w:spacing w:val="-3"/>
              </w:rPr>
              <w:t xml:space="preserve"> to the Contractor </w:t>
            </w:r>
          </w:p>
        </w:tc>
      </w:tr>
      <w:tr w:rsidR="002352AC" w:rsidRPr="00932A3A" w:rsidDel="00812F22" w14:paraId="2ABD7199" w14:textId="77777777" w:rsidTr="00FD779E">
        <w:tc>
          <w:tcPr>
            <w:tcW w:w="2552" w:type="dxa"/>
          </w:tcPr>
          <w:p w14:paraId="6B00FBD6"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 Letter”</w:t>
            </w:r>
          </w:p>
        </w:tc>
        <w:tc>
          <w:tcPr>
            <w:tcW w:w="6520" w:type="dxa"/>
          </w:tcPr>
          <w:p w14:paraId="1FCA30C3"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the document setting out the details of the Engagement for the Services it requires from the Contractor</w:t>
            </w:r>
            <w:r w:rsidRPr="00163415">
              <w:rPr>
                <w:rFonts w:cs="Arial"/>
              </w:rPr>
              <w:t xml:space="preserve"> </w:t>
            </w:r>
          </w:p>
        </w:tc>
      </w:tr>
      <w:tr w:rsidR="002352AC" w:rsidRPr="00234814" w14:paraId="276B4AC5" w14:textId="77777777" w:rsidTr="00FD779E">
        <w:tc>
          <w:tcPr>
            <w:tcW w:w="2552" w:type="dxa"/>
          </w:tcPr>
          <w:p w14:paraId="40BBBC5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“Environmental Information Regulations” or “EIR”</w:t>
            </w:r>
          </w:p>
        </w:tc>
        <w:tc>
          <w:tcPr>
            <w:tcW w:w="6520" w:type="dxa"/>
          </w:tcPr>
          <w:p w14:paraId="7D364E6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Environmental Information Regulations 2004 (SI 2004/3391) and any guidance and/or codes of practice issued by the Information Commissioner or relevant government department in relation to such regulations.</w:t>
            </w:r>
          </w:p>
        </w:tc>
      </w:tr>
      <w:tr w:rsidR="002352AC" w:rsidRPr="00234814" w14:paraId="406D0806" w14:textId="77777777" w:rsidTr="00FD779E">
        <w:tc>
          <w:tcPr>
            <w:tcW w:w="2552" w:type="dxa"/>
          </w:tcPr>
          <w:p w14:paraId="5A20309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“FOIA”</w:t>
            </w:r>
          </w:p>
        </w:tc>
        <w:tc>
          <w:tcPr>
            <w:tcW w:w="6520" w:type="dxa"/>
          </w:tcPr>
          <w:p w14:paraId="1FF6216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Freedom of Information Act 2000 and any subordinate </w:t>
            </w:r>
            <w:r w:rsidRPr="00163415">
              <w:rPr>
                <w:rFonts w:cs="Arial"/>
                <w:spacing w:val="-3"/>
              </w:rPr>
              <w:lastRenderedPageBreak/>
              <w:t xml:space="preserve">legislation made under that </w:t>
            </w:r>
            <w:bookmarkStart w:id="2754" w:name="_9kR3WTr2669CDM1r"/>
            <w:r w:rsidRPr="00163415">
              <w:rPr>
                <w:rFonts w:cs="Arial"/>
                <w:spacing w:val="-3"/>
              </w:rPr>
              <w:t>Act</w:t>
            </w:r>
            <w:bookmarkEnd w:id="2754"/>
            <w:r w:rsidRPr="00163415">
              <w:rPr>
                <w:rFonts w:cs="Arial"/>
                <w:spacing w:val="-3"/>
              </w:rPr>
              <w:t xml:space="preserve"> from time to time together with any guidance and/or codes of practice issued by the Information Commissioner or relevant government department in relation to such legislation.</w:t>
            </w:r>
          </w:p>
        </w:tc>
      </w:tr>
      <w:tr w:rsidR="002352AC" w:rsidRPr="00234814" w14:paraId="0076573F" w14:textId="77777777" w:rsidTr="00FD779E">
        <w:tc>
          <w:tcPr>
            <w:tcW w:w="2552" w:type="dxa"/>
          </w:tcPr>
          <w:p w14:paraId="31D9953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w:t>
            </w:r>
            <w:r w:rsidRPr="00163415">
              <w:rPr>
                <w:rFonts w:cs="Arial"/>
              </w:rPr>
              <w:t>Framework Agreement</w:t>
            </w:r>
            <w:r w:rsidRPr="00163415">
              <w:rPr>
                <w:rFonts w:cs="Arial"/>
                <w:spacing w:val="-3"/>
              </w:rPr>
              <w:t>”</w:t>
            </w:r>
          </w:p>
        </w:tc>
        <w:tc>
          <w:tcPr>
            <w:tcW w:w="6520" w:type="dxa"/>
          </w:tcPr>
          <w:p w14:paraId="033E19F4" w14:textId="699701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Framework Agreement for the provision of the Services between </w:t>
            </w:r>
            <w:r>
              <w:rPr>
                <w:rFonts w:cs="Arial"/>
                <w:spacing w:val="-3"/>
              </w:rPr>
              <w:t xml:space="preserve">The </w:t>
            </w:r>
            <w:r w:rsidR="008F0AF9">
              <w:rPr>
                <w:rFonts w:cs="Arial"/>
                <w:spacing w:val="-3"/>
              </w:rPr>
              <w:t>Contracting Body</w:t>
            </w:r>
            <w:r w:rsidRPr="00163415">
              <w:rPr>
                <w:rFonts w:cs="Arial"/>
                <w:spacing w:val="-3"/>
              </w:rPr>
              <w:t xml:space="preserve"> and Contractor, together with any schedules, annexes and appendices appended to the foregoing entered into on </w:t>
            </w:r>
            <w:r w:rsidR="006673F8">
              <w:rPr>
                <w:rFonts w:cs="Arial"/>
                <w:spacing w:val="-3"/>
              </w:rPr>
              <w:t>16</w:t>
            </w:r>
            <w:r w:rsidR="006673F8" w:rsidRPr="006673F8">
              <w:rPr>
                <w:rFonts w:cs="Arial"/>
                <w:spacing w:val="-3"/>
                <w:vertAlign w:val="superscript"/>
              </w:rPr>
              <w:t>th</w:t>
            </w:r>
            <w:r w:rsidR="006673F8">
              <w:rPr>
                <w:rFonts w:cs="Arial"/>
                <w:spacing w:val="-3"/>
              </w:rPr>
              <w:t xml:space="preserve"> April 2021</w:t>
            </w:r>
            <w:r w:rsidRPr="00163415">
              <w:rPr>
                <w:rFonts w:cs="Arial"/>
                <w:spacing w:val="-3"/>
              </w:rPr>
              <w:t>.</w:t>
            </w:r>
          </w:p>
        </w:tc>
      </w:tr>
      <w:tr w:rsidR="002352AC" w:rsidRPr="00796BFD" w14:paraId="5AD4D2F1" w14:textId="77777777" w:rsidTr="00FD779E">
        <w:tc>
          <w:tcPr>
            <w:tcW w:w="2552" w:type="dxa"/>
          </w:tcPr>
          <w:p w14:paraId="56FDC8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“Framework Provider”</w:t>
            </w:r>
          </w:p>
        </w:tc>
        <w:tc>
          <w:tcPr>
            <w:tcW w:w="6520" w:type="dxa"/>
          </w:tcPr>
          <w:p w14:paraId="610D6B28" w14:textId="57470636"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Contractor and any other supplier who is appointed to the framework procured further to the OJEU notice to provide Services to </w:t>
            </w:r>
            <w:r w:rsidR="00E35177">
              <w:rPr>
                <w:rFonts w:cs="Arial"/>
                <w:spacing w:val="-3"/>
              </w:rPr>
              <w:t xml:space="preserve">the </w:t>
            </w:r>
            <w:r w:rsidR="008F0AF9">
              <w:rPr>
                <w:rFonts w:cs="Arial"/>
                <w:spacing w:val="-3"/>
              </w:rPr>
              <w:t>Contracting Body</w:t>
            </w:r>
            <w:r w:rsidR="00E35177">
              <w:rPr>
                <w:rFonts w:cs="Arial"/>
                <w:spacing w:val="-3"/>
              </w:rPr>
              <w:t>.</w:t>
            </w:r>
          </w:p>
        </w:tc>
      </w:tr>
      <w:tr w:rsidR="002352AC" w:rsidRPr="00796BFD" w14:paraId="20975313" w14:textId="77777777" w:rsidTr="00FD779E">
        <w:tc>
          <w:tcPr>
            <w:tcW w:w="2552" w:type="dxa"/>
          </w:tcPr>
          <w:p w14:paraId="31AD599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“Fraud”</w:t>
            </w:r>
          </w:p>
        </w:tc>
        <w:tc>
          <w:tcPr>
            <w:tcW w:w="6520" w:type="dxa"/>
          </w:tcPr>
          <w:p w14:paraId="6252E13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offence under Laws creating offences in respect of fraudulent acts or at common law in respect of fraudulent acts defrauding or attempting to defraud or conspiring to defraud the Crown.</w:t>
            </w:r>
          </w:p>
        </w:tc>
      </w:tr>
      <w:tr w:rsidR="002352AC" w:rsidRPr="00796BFD" w14:paraId="4F1E74A4" w14:textId="77777777" w:rsidTr="00FD779E">
        <w:tc>
          <w:tcPr>
            <w:tcW w:w="2552" w:type="dxa"/>
          </w:tcPr>
          <w:p w14:paraId="685AD40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“General Anti-Abuse Rule”</w:t>
            </w:r>
          </w:p>
        </w:tc>
        <w:tc>
          <w:tcPr>
            <w:tcW w:w="6520" w:type="dxa"/>
          </w:tcPr>
          <w:p w14:paraId="7F85A98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means:</w:t>
            </w:r>
          </w:p>
          <w:p w14:paraId="45C5595D" w14:textId="77777777" w:rsidR="002352AC" w:rsidRPr="00214193" w:rsidRDefault="002352AC" w:rsidP="007634AC">
            <w:pPr>
              <w:pStyle w:val="TLTDefinitionList"/>
              <w:numPr>
                <w:ilvl w:val="0"/>
                <w:numId w:val="84"/>
              </w:numPr>
              <w:spacing w:line="360" w:lineRule="auto"/>
              <w:rPr>
                <w:szCs w:val="20"/>
              </w:rPr>
            </w:pPr>
            <w:r w:rsidRPr="00214193">
              <w:rPr>
                <w:szCs w:val="20"/>
              </w:rPr>
              <w:t>the legislation in Part 5 of the Finance Act 2013; and</w:t>
            </w:r>
          </w:p>
          <w:p w14:paraId="3F021CFA" w14:textId="5AC63B54" w:rsidR="002352AC" w:rsidRPr="00163415" w:rsidRDefault="002352AC" w:rsidP="00FD779E">
            <w:pPr>
              <w:pStyle w:val="TLTDefinitionList"/>
              <w:spacing w:line="360" w:lineRule="auto"/>
              <w:rPr>
                <w:szCs w:val="20"/>
              </w:rPr>
            </w:pPr>
            <w:r w:rsidRPr="00163415">
              <w:rPr>
                <w:szCs w:val="20"/>
              </w:rPr>
              <w:t>any future legislation introduced into parliament to counteract tax advantages arising from abusive arrangements to avoid national insurance contributions</w:t>
            </w:r>
            <w:r w:rsidR="00E35177">
              <w:rPr>
                <w:szCs w:val="20"/>
              </w:rPr>
              <w:t>.</w:t>
            </w:r>
          </w:p>
        </w:tc>
      </w:tr>
      <w:tr w:rsidR="002352AC" w:rsidRPr="00932A3A" w14:paraId="7D8F2D34" w14:textId="77777777" w:rsidTr="00FD779E">
        <w:tc>
          <w:tcPr>
            <w:tcW w:w="2552" w:type="dxa"/>
          </w:tcPr>
          <w:p w14:paraId="5E6D9EE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“Good Industry Practice”</w:t>
            </w:r>
          </w:p>
        </w:tc>
        <w:tc>
          <w:tcPr>
            <w:tcW w:w="6520" w:type="dxa"/>
          </w:tcPr>
          <w:p w14:paraId="2E75F04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352AC" w:rsidRPr="00796BFD" w14:paraId="2937344D" w14:textId="77777777" w:rsidTr="00FD779E">
        <w:tc>
          <w:tcPr>
            <w:tcW w:w="2552" w:type="dxa"/>
          </w:tcPr>
          <w:p w14:paraId="78C60F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“Halifax Abuse Principle”</w:t>
            </w:r>
          </w:p>
        </w:tc>
        <w:tc>
          <w:tcPr>
            <w:tcW w:w="6520" w:type="dxa"/>
          </w:tcPr>
          <w:p w14:paraId="61418279" w14:textId="01DEED12"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principle explained in the </w:t>
            </w:r>
            <w:bookmarkStart w:id="2755" w:name="_9kMHG5YVt488AGFNmp107uz"/>
            <w:bookmarkStart w:id="2756" w:name="_9kMHG5YVt488AHMTmp107uz"/>
            <w:r w:rsidRPr="00163415">
              <w:rPr>
                <w:rFonts w:cs="Arial"/>
                <w:spacing w:val="-3"/>
              </w:rPr>
              <w:t>CJEU Case</w:t>
            </w:r>
            <w:bookmarkEnd w:id="2755"/>
            <w:bookmarkEnd w:id="2756"/>
            <w:r w:rsidRPr="00163415">
              <w:rPr>
                <w:rFonts w:cs="Arial"/>
                <w:spacing w:val="-3"/>
              </w:rPr>
              <w:t xml:space="preserve"> C-255/02 Halifax and others.</w:t>
            </w:r>
          </w:p>
        </w:tc>
      </w:tr>
      <w:tr w:rsidR="002352AC" w:rsidRPr="00234814" w14:paraId="6B766487" w14:textId="77777777" w:rsidTr="00FD779E">
        <w:tc>
          <w:tcPr>
            <w:tcW w:w="2552" w:type="dxa"/>
          </w:tcPr>
          <w:p w14:paraId="45DE275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“HMG Security Policy Framework”</w:t>
            </w:r>
          </w:p>
        </w:tc>
        <w:tc>
          <w:tcPr>
            <w:tcW w:w="6520" w:type="dxa"/>
          </w:tcPr>
          <w:p w14:paraId="7699203B" w14:textId="2B70531F"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Cabinet Office Security Policy Framework as updated from time to time, a copy of which may be found at: </w:t>
            </w:r>
            <w:hyperlink r:id="rId38" w:history="1">
              <w:r w:rsidRPr="00163415">
                <w:rPr>
                  <w:rFonts w:cs="Arial"/>
                  <w:spacing w:val="-3"/>
                </w:rPr>
                <w:t>https://www.gov.uk/government/publications/security-policy-framework</w:t>
              </w:r>
            </w:hyperlink>
            <w:r w:rsidRPr="00163415">
              <w:rPr>
                <w:rFonts w:cs="Arial"/>
                <w:spacing w:val="-3"/>
              </w:rPr>
              <w:t xml:space="preserve"> </w:t>
            </w:r>
          </w:p>
        </w:tc>
      </w:tr>
      <w:tr w:rsidR="002352AC" w:rsidRPr="00796BFD" w14:paraId="734CE5F2" w14:textId="77777777" w:rsidTr="00FD779E">
        <w:tc>
          <w:tcPr>
            <w:tcW w:w="2552" w:type="dxa"/>
          </w:tcPr>
          <w:p w14:paraId="37FB7AD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“Hold Harmless Letter”</w:t>
            </w:r>
          </w:p>
        </w:tc>
        <w:tc>
          <w:tcPr>
            <w:tcW w:w="6520" w:type="dxa"/>
          </w:tcPr>
          <w:p w14:paraId="45A558CF" w14:textId="3472B1D1" w:rsidR="002352AC" w:rsidRPr="00163415" w:rsidRDefault="002352AC" w:rsidP="00E35177">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 xml:space="preserve">to be entered into by the Contractor and a Reliance Party or a third party in accordance with </w:t>
            </w:r>
            <w:r w:rsidRPr="002A710C">
              <w:rPr>
                <w:rFonts w:cs="Arial"/>
                <w:spacing w:val="-3"/>
              </w:rPr>
              <w:t xml:space="preserve">Additional Clause </w:t>
            </w:r>
            <w:r w:rsidR="00E35177">
              <w:rPr>
                <w:rFonts w:cs="Arial"/>
                <w:spacing w:val="-3"/>
              </w:rPr>
              <w:t>2.4 of this schedule 5</w:t>
            </w:r>
            <w:r w:rsidRPr="00163415">
              <w:rPr>
                <w:rFonts w:cs="Arial"/>
                <w:spacing w:val="-3"/>
              </w:rPr>
              <w:t xml:space="preserve"> (</w:t>
            </w:r>
            <w:r w:rsidRPr="00163415">
              <w:t>Reliance and Disclosure)</w:t>
            </w:r>
            <w:r w:rsidRPr="00163415">
              <w:rPr>
                <w:rFonts w:cs="Arial"/>
                <w:b/>
                <w:spacing w:val="-3"/>
              </w:rPr>
              <w:t>.</w:t>
            </w:r>
          </w:p>
        </w:tc>
      </w:tr>
      <w:tr w:rsidR="002352AC" w:rsidRPr="00796BFD" w14:paraId="41005E54" w14:textId="77777777" w:rsidTr="00FD779E">
        <w:tc>
          <w:tcPr>
            <w:tcW w:w="2552" w:type="dxa"/>
          </w:tcPr>
          <w:p w14:paraId="681E729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“Indemnified Person”</w:t>
            </w:r>
          </w:p>
        </w:tc>
        <w:tc>
          <w:tcPr>
            <w:tcW w:w="6520" w:type="dxa"/>
          </w:tcPr>
          <w:p w14:paraId="64407704" w14:textId="591B5787" w:rsidR="002352AC" w:rsidRPr="00214193" w:rsidRDefault="002352AC" w:rsidP="007634AC">
            <w:pPr>
              <w:pStyle w:val="TLTDefinitionList"/>
              <w:numPr>
                <w:ilvl w:val="0"/>
                <w:numId w:val="85"/>
              </w:numPr>
              <w:spacing w:line="360" w:lineRule="auto"/>
              <w:rPr>
                <w:szCs w:val="20"/>
              </w:rPr>
            </w:pPr>
            <w:r w:rsidRPr="00214193">
              <w:rPr>
                <w:szCs w:val="20"/>
              </w:rPr>
              <w:t xml:space="preserve">The </w:t>
            </w:r>
            <w:r w:rsidR="008F0AF9" w:rsidRPr="00214193">
              <w:rPr>
                <w:szCs w:val="20"/>
              </w:rPr>
              <w:t>Contracting Body</w:t>
            </w:r>
            <w:r w:rsidRPr="00214193">
              <w:rPr>
                <w:szCs w:val="20"/>
              </w:rPr>
              <w:t>;</w:t>
            </w:r>
          </w:p>
          <w:p w14:paraId="1822B82F" w14:textId="77777777" w:rsidR="002352AC" w:rsidRPr="00163415" w:rsidRDefault="002352AC" w:rsidP="00FD779E">
            <w:pPr>
              <w:pStyle w:val="TLTDefinitionList"/>
              <w:spacing w:line="360" w:lineRule="auto"/>
              <w:rPr>
                <w:szCs w:val="20"/>
              </w:rPr>
            </w:pPr>
            <w:r w:rsidRPr="00163415">
              <w:rPr>
                <w:szCs w:val="20"/>
              </w:rPr>
              <w:t>a Reliance Party or Replacement Contractor who is granted a licence in any Relevant IPRs in accordance with clause</w:t>
            </w:r>
            <w:r>
              <w:rPr>
                <w:szCs w:val="20"/>
              </w:rPr>
              <w:t xml:space="preserve"> 13 of the Call-Off Contract</w:t>
            </w:r>
            <w:r w:rsidRPr="00163415">
              <w:rPr>
                <w:szCs w:val="20"/>
              </w:rPr>
              <w:t xml:space="preserve">; and </w:t>
            </w:r>
          </w:p>
          <w:p w14:paraId="0700B3DA" w14:textId="5BA255CC" w:rsidR="002352AC" w:rsidRPr="00163415" w:rsidRDefault="002352AC" w:rsidP="00FD779E">
            <w:pPr>
              <w:pStyle w:val="TLTDefinitionList"/>
              <w:spacing w:line="360" w:lineRule="auto"/>
              <w:rPr>
                <w:szCs w:val="20"/>
              </w:rPr>
            </w:pPr>
            <w:r w:rsidRPr="00163415">
              <w:rPr>
                <w:szCs w:val="20"/>
              </w:rPr>
              <w:t xml:space="preserve">each and every person to whom </w:t>
            </w:r>
            <w:r>
              <w:rPr>
                <w:szCs w:val="20"/>
              </w:rPr>
              <w:t xml:space="preserve">the </w:t>
            </w:r>
            <w:r w:rsidR="008F0AF9">
              <w:rPr>
                <w:szCs w:val="20"/>
              </w:rPr>
              <w:t>Contracting Body</w:t>
            </w:r>
            <w:r w:rsidRPr="00163415">
              <w:rPr>
                <w:szCs w:val="20"/>
              </w:rPr>
              <w:t xml:space="preserve"> (or any direct or indirect sub-licensee of </w:t>
            </w:r>
            <w:r>
              <w:rPr>
                <w:szCs w:val="20"/>
              </w:rPr>
              <w:t xml:space="preserve">the </w:t>
            </w:r>
            <w:r w:rsidR="008F0AF9">
              <w:rPr>
                <w:szCs w:val="20"/>
              </w:rPr>
              <w:t>Contracting Body</w:t>
            </w:r>
            <w:r w:rsidRPr="00163415">
              <w:rPr>
                <w:szCs w:val="20"/>
              </w:rPr>
              <w:t>) sub-licenses, assigns or novates any Relevant IPRs or rights in Relevant IPRs in accordance with this Framework Agreement.</w:t>
            </w:r>
          </w:p>
        </w:tc>
      </w:tr>
      <w:tr w:rsidR="002352AC" w:rsidRPr="00796BFD" w14:paraId="042AE418" w14:textId="77777777" w:rsidTr="00FD779E">
        <w:tc>
          <w:tcPr>
            <w:tcW w:w="2552" w:type="dxa"/>
          </w:tcPr>
          <w:p w14:paraId="462F95D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“Information”</w:t>
            </w:r>
          </w:p>
        </w:tc>
        <w:tc>
          <w:tcPr>
            <w:tcW w:w="6520" w:type="dxa"/>
          </w:tcPr>
          <w:p w14:paraId="2A93D3A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has the meaning given under </w:t>
            </w:r>
            <w:bookmarkStart w:id="2757" w:name="_9kR3WTr2CC9CE5rcszv1MR"/>
            <w:r w:rsidRPr="00163415">
              <w:rPr>
                <w:rFonts w:cs="Arial"/>
                <w:spacing w:val="-3"/>
              </w:rPr>
              <w:t>section 84</w:t>
            </w:r>
            <w:bookmarkEnd w:id="2757"/>
            <w:r w:rsidRPr="00163415">
              <w:rPr>
                <w:rFonts w:cs="Arial"/>
                <w:spacing w:val="-3"/>
              </w:rPr>
              <w:t xml:space="preserve"> of the FOIA.  </w:t>
            </w:r>
          </w:p>
        </w:tc>
      </w:tr>
      <w:tr w:rsidR="002352AC" w:rsidRPr="00796BFD" w14:paraId="76C08BA6" w14:textId="77777777" w:rsidTr="00FD779E">
        <w:tc>
          <w:tcPr>
            <w:tcW w:w="2552" w:type="dxa"/>
          </w:tcPr>
          <w:p w14:paraId="7C7D11F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“Insolvency Event”</w:t>
            </w:r>
          </w:p>
        </w:tc>
        <w:tc>
          <w:tcPr>
            <w:tcW w:w="6520" w:type="dxa"/>
          </w:tcPr>
          <w:p w14:paraId="6526C868" w14:textId="6EB152A5" w:rsidR="002352AC" w:rsidRPr="00163415" w:rsidRDefault="002352AC" w:rsidP="00FD779E">
            <w:pPr>
              <w:pStyle w:val="Default"/>
              <w:spacing w:before="180" w:after="180" w:line="360" w:lineRule="auto"/>
              <w:jc w:val="both"/>
              <w:rPr>
                <w:rFonts w:ascii="Arial" w:hAnsi="Arial" w:cs="Arial"/>
                <w:sz w:val="20"/>
                <w:szCs w:val="20"/>
              </w:rPr>
            </w:pPr>
            <w:r>
              <w:rPr>
                <w:rFonts w:ascii="Arial" w:hAnsi="Arial" w:cs="Arial"/>
                <w:sz w:val="20"/>
                <w:szCs w:val="20"/>
              </w:rPr>
              <w:t xml:space="preserve">in respect of the Contractor [or </w:t>
            </w:r>
            <w:r w:rsidRPr="00163415">
              <w:rPr>
                <w:rFonts w:ascii="Arial" w:hAnsi="Arial" w:cs="Arial"/>
                <w:sz w:val="20"/>
                <w:szCs w:val="20"/>
              </w:rPr>
              <w:t xml:space="preserve">Guarantor (as applicable)]: </w:t>
            </w:r>
          </w:p>
          <w:p w14:paraId="1BE326E8" w14:textId="77777777" w:rsidR="002352AC" w:rsidRPr="00214193" w:rsidRDefault="002352AC" w:rsidP="007634AC">
            <w:pPr>
              <w:pStyle w:val="TLTDefinitionList"/>
              <w:numPr>
                <w:ilvl w:val="0"/>
                <w:numId w:val="86"/>
              </w:numPr>
              <w:spacing w:line="360" w:lineRule="auto"/>
              <w:rPr>
                <w:szCs w:val="20"/>
              </w:rPr>
            </w:pPr>
            <w:r w:rsidRPr="00214193">
              <w:rPr>
                <w:szCs w:val="20"/>
              </w:rPr>
              <w:t xml:space="preserve">a proposal is made for a voluntary arrangement within Part I of the Insolvency Act 1986 or for any other composition scheme or arrangement with, or assignment for the benefit of, its creditors; or </w:t>
            </w:r>
          </w:p>
          <w:p w14:paraId="7458660C" w14:textId="77777777" w:rsidR="002352AC" w:rsidRPr="00163415" w:rsidRDefault="002352AC" w:rsidP="00FD779E">
            <w:pPr>
              <w:pStyle w:val="TLTDefinitionList"/>
              <w:spacing w:line="360" w:lineRule="auto"/>
              <w:rPr>
                <w:szCs w:val="20"/>
              </w:rPr>
            </w:pPr>
            <w:r w:rsidRPr="00163415">
              <w:rPr>
                <w:szCs w:val="20"/>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7E4FDD68" w14:textId="10578616" w:rsidR="002352AC" w:rsidRPr="00163415" w:rsidRDefault="002352AC" w:rsidP="00FD779E">
            <w:pPr>
              <w:pStyle w:val="TLTDefinitionList"/>
              <w:spacing w:line="360" w:lineRule="auto"/>
              <w:rPr>
                <w:szCs w:val="20"/>
              </w:rPr>
            </w:pPr>
            <w:r w:rsidRPr="00163415">
              <w:rPr>
                <w:szCs w:val="20"/>
              </w:rPr>
              <w:t>a petition is presented for its winding up (which is not dismissed within 14 Working Days of its service) or an application is made for the appointment of a provisional liquidator or a creditors' meeting is convened pursuant to section 98 of the Insolvency Act 1986; or</w:t>
            </w:r>
          </w:p>
          <w:p w14:paraId="58EDD325" w14:textId="77777777" w:rsidR="002352AC" w:rsidRPr="00163415" w:rsidRDefault="002352AC" w:rsidP="00FD779E">
            <w:pPr>
              <w:pStyle w:val="TLTDefinitionList"/>
              <w:spacing w:line="360" w:lineRule="auto"/>
              <w:rPr>
                <w:szCs w:val="20"/>
              </w:rPr>
            </w:pPr>
            <w:r w:rsidRPr="00163415">
              <w:rPr>
                <w:szCs w:val="20"/>
              </w:rPr>
              <w:t xml:space="preserve">a receiver, administrative receiver or similar officer is appointed over the whole or any part of its </w:t>
            </w:r>
            <w:r w:rsidRPr="00163415">
              <w:rPr>
                <w:szCs w:val="20"/>
              </w:rPr>
              <w:lastRenderedPageBreak/>
              <w:t xml:space="preserve">business or assets; or </w:t>
            </w:r>
          </w:p>
          <w:p w14:paraId="36CA0FBA" w14:textId="77777777" w:rsidR="002352AC" w:rsidRPr="00163415" w:rsidRDefault="002352AC" w:rsidP="00FD779E">
            <w:pPr>
              <w:pStyle w:val="TLTDefinitionList"/>
              <w:spacing w:line="360" w:lineRule="auto"/>
              <w:rPr>
                <w:szCs w:val="20"/>
              </w:rPr>
            </w:pPr>
            <w:r w:rsidRPr="00163415">
              <w:rPr>
                <w:szCs w:val="20"/>
              </w:rPr>
              <w:t xml:space="preserve">an application order is made either for the appointment of an administrator or for an administration order, an administrator is appointed, or notice of intention to appoint an administrator is given; or </w:t>
            </w:r>
          </w:p>
          <w:p w14:paraId="00CA31E2" w14:textId="77777777" w:rsidR="002352AC" w:rsidRPr="00163415" w:rsidRDefault="002352AC" w:rsidP="00FD779E">
            <w:pPr>
              <w:pStyle w:val="TLTDefinitionList"/>
              <w:spacing w:line="360" w:lineRule="auto"/>
              <w:rPr>
                <w:szCs w:val="20"/>
              </w:rPr>
            </w:pPr>
            <w:r w:rsidRPr="00163415">
              <w:rPr>
                <w:szCs w:val="20"/>
              </w:rPr>
              <w:t xml:space="preserve">it is or becomes (or admits that it is) insolvent within the meaning of section 123 of the Insolvency Act 1986 (but omitting the words “it is proved to the satisfaction of the court that”); or </w:t>
            </w:r>
          </w:p>
          <w:p w14:paraId="67E86060" w14:textId="77777777" w:rsidR="002352AC" w:rsidRPr="00163415" w:rsidRDefault="002352AC" w:rsidP="00FD779E">
            <w:pPr>
              <w:pStyle w:val="TLTDefinitionList"/>
              <w:spacing w:line="360" w:lineRule="auto"/>
              <w:rPr>
                <w:szCs w:val="20"/>
              </w:rPr>
            </w:pPr>
            <w:r w:rsidRPr="00163415">
              <w:rPr>
                <w:szCs w:val="20"/>
              </w:rPr>
              <w:t xml:space="preserve">being a "small company" within the meaning of section 382(3) of the Companies Act 2006, a moratorium comes into force pursuant to Schedule A1 of the Insolvency Act 1986; or </w:t>
            </w:r>
          </w:p>
          <w:p w14:paraId="58C62255" w14:textId="08BFC646" w:rsidR="002352AC" w:rsidRPr="00163415" w:rsidRDefault="002352AC" w:rsidP="00FD779E">
            <w:pPr>
              <w:pStyle w:val="TLTDefinitionList"/>
              <w:spacing w:line="360" w:lineRule="auto"/>
              <w:rPr>
                <w:szCs w:val="20"/>
              </w:rPr>
            </w:pPr>
            <w:r w:rsidRPr="00163415">
              <w:rPr>
                <w:szCs w:val="20"/>
              </w:rPr>
              <w:t xml:space="preserve">where the Contractor [Guarantor] is an individual or partnership, any event analogous to those listed in limbs (a) to (g) (inclusive) occurs in relation to that individual or partnership; or </w:t>
            </w:r>
          </w:p>
          <w:p w14:paraId="44200BEB" w14:textId="40261B76" w:rsidR="002352AC" w:rsidRPr="00163415" w:rsidRDefault="002352AC" w:rsidP="00FD779E">
            <w:pPr>
              <w:pStyle w:val="TLTDefinitionList"/>
              <w:spacing w:line="360" w:lineRule="auto"/>
              <w:rPr>
                <w:szCs w:val="20"/>
              </w:rPr>
            </w:pPr>
            <w:r w:rsidRPr="00163415">
              <w:rPr>
                <w:szCs w:val="20"/>
              </w:rPr>
              <w:t xml:space="preserve">the Contractor proposes or implements (or there is declared in respect of the </w:t>
            </w:r>
            <w:r w:rsidR="00EC4611">
              <w:rPr>
                <w:szCs w:val="20"/>
              </w:rPr>
              <w:t>b</w:t>
            </w:r>
            <w:r w:rsidR="00EC4611" w:rsidRPr="00163415">
              <w:rPr>
                <w:szCs w:val="20"/>
              </w:rPr>
              <w:t>orrower</w:t>
            </w:r>
            <w:r w:rsidRPr="00163415">
              <w:rPr>
                <w:szCs w:val="20"/>
              </w:rPr>
              <w:t>) a suspension of payments, a moratorium in respect of any indebtedness or liabilities or reorganisation; or</w:t>
            </w:r>
          </w:p>
          <w:p w14:paraId="1C760593" w14:textId="77777777" w:rsidR="002352AC" w:rsidRPr="00163415" w:rsidRDefault="002352AC" w:rsidP="00FD779E">
            <w:pPr>
              <w:pStyle w:val="TLTDefinitionList"/>
              <w:spacing w:line="360" w:lineRule="auto"/>
              <w:rPr>
                <w:szCs w:val="20"/>
              </w:rPr>
            </w:pPr>
            <w:r w:rsidRPr="00163415">
              <w:rPr>
                <w:szCs w:val="20"/>
              </w:rPr>
              <w:t>any event analogous to those listed in limbs (a) to (h) (inclusive) occurs under the law of any other jurisdiction.</w:t>
            </w:r>
          </w:p>
        </w:tc>
      </w:tr>
      <w:tr w:rsidR="002352AC" w:rsidRPr="00796BFD" w14:paraId="61C8AE41" w14:textId="77777777" w:rsidTr="00FD779E">
        <w:tc>
          <w:tcPr>
            <w:tcW w:w="2552" w:type="dxa"/>
          </w:tcPr>
          <w:p w14:paraId="53BA68CC" w14:textId="35329F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“Intellectual Property Rights”</w:t>
            </w:r>
            <w:r w:rsidR="005A6410">
              <w:rPr>
                <w:rFonts w:cs="Arial"/>
                <w:spacing w:val="-3"/>
              </w:rPr>
              <w:t xml:space="preserve"> or “IPRs”</w:t>
            </w:r>
          </w:p>
        </w:tc>
        <w:tc>
          <w:tcPr>
            <w:tcW w:w="6520" w:type="dxa"/>
          </w:tcPr>
          <w:p w14:paraId="31533F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patents, inventions, trademarks, service marks, logos, design rights (whether registerable or otherwise), applications for any of the foregoing, copyright, database rights, domain names, know-how, trade or business names, moral rights and other similar rights or obligations whether registerable or not in any country (including but not limited to the United Kingdom) and the right to sue for passing off.</w:t>
            </w:r>
          </w:p>
        </w:tc>
      </w:tr>
      <w:tr w:rsidR="002352AC" w:rsidRPr="00796BFD" w14:paraId="438F1820" w14:textId="77777777" w:rsidTr="00FD779E">
        <w:tc>
          <w:tcPr>
            <w:tcW w:w="2552" w:type="dxa"/>
          </w:tcPr>
          <w:p w14:paraId="6AD1EC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“IP Materials”</w:t>
            </w:r>
          </w:p>
        </w:tc>
        <w:tc>
          <w:tcPr>
            <w:tcW w:w="6520" w:type="dxa"/>
          </w:tcPr>
          <w:p w14:paraId="125E37CB" w14:textId="1F051210" w:rsidR="002352AC" w:rsidRPr="00163415" w:rsidRDefault="002352AC" w:rsidP="00FD779E">
            <w:pPr>
              <w:spacing w:line="360" w:lineRule="auto"/>
              <w:outlineLvl w:val="1"/>
              <w:rPr>
                <w:rFonts w:cs="Arial"/>
              </w:rPr>
            </w:pPr>
            <w:r w:rsidRPr="00163415">
              <w:rPr>
                <w:rFonts w:cs="Arial"/>
              </w:rPr>
              <w:t xml:space="preserve">any materials used or developed for the purposes of the </w:t>
            </w:r>
            <w:r w:rsidRPr="00163415">
              <w:rPr>
                <w:rFonts w:cs="Arial"/>
              </w:rPr>
              <w:lastRenderedPageBreak/>
              <w:t xml:space="preserve">Framework Agreement including Framework Specific IP Materials, any programme materials, guidance, papers and research data, results, </w:t>
            </w:r>
            <w:r w:rsidR="00EC4611">
              <w:rPr>
                <w:rFonts w:cs="Arial"/>
              </w:rPr>
              <w:t>c</w:t>
            </w:r>
            <w:r w:rsidRPr="00163415">
              <w:rPr>
                <w:rFonts w:cs="Arial"/>
              </w:rPr>
              <w:t xml:space="preserve">ontract </w:t>
            </w:r>
            <w:r w:rsidR="00EC4611">
              <w:rPr>
                <w:rFonts w:cs="Arial"/>
              </w:rPr>
              <w:t>s</w:t>
            </w:r>
            <w:r w:rsidRPr="00163415">
              <w:rPr>
                <w:rFonts w:cs="Arial"/>
              </w:rPr>
              <w:t>pecifications, instructions, toolkits, plans, data, drawings, databases, patents, patterns, models and designs.</w:t>
            </w:r>
          </w:p>
        </w:tc>
      </w:tr>
      <w:tr w:rsidR="002352AC" w:rsidRPr="00796BFD" w14:paraId="61178109" w14:textId="77777777" w:rsidTr="00FD779E">
        <w:tc>
          <w:tcPr>
            <w:tcW w:w="2552" w:type="dxa"/>
          </w:tcPr>
          <w:p w14:paraId="639D520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“IPRs Claim”</w:t>
            </w:r>
          </w:p>
        </w:tc>
        <w:tc>
          <w:tcPr>
            <w:tcW w:w="6520" w:type="dxa"/>
          </w:tcPr>
          <w:p w14:paraId="255FA3B1" w14:textId="77777777" w:rsidR="002352AC" w:rsidRPr="00163415" w:rsidRDefault="002352AC" w:rsidP="00FD779E">
            <w:pPr>
              <w:spacing w:line="360" w:lineRule="auto"/>
              <w:rPr>
                <w:rFonts w:cs="Arial"/>
              </w:rPr>
            </w:pPr>
            <w:r w:rsidRPr="00163415">
              <w:rPr>
                <w:rFonts w:cs="Arial"/>
              </w:rP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Framework Agreement or for a purpose not reasonably to be inferred from the Framework Specification or the provisions of this Framework Agreement.</w:t>
            </w:r>
          </w:p>
        </w:tc>
      </w:tr>
      <w:tr w:rsidR="002352AC" w:rsidRPr="00234814" w14:paraId="1F72E37D" w14:textId="77777777" w:rsidTr="00FD779E">
        <w:tc>
          <w:tcPr>
            <w:tcW w:w="2552" w:type="dxa"/>
          </w:tcPr>
          <w:p w14:paraId="5DBE17E6" w14:textId="77777777" w:rsidR="002352AC" w:rsidRPr="002A710C" w:rsidRDefault="002352AC" w:rsidP="00FD779E">
            <w:pPr>
              <w:pStyle w:val="BodyText"/>
              <w:tabs>
                <w:tab w:val="left" w:pos="360"/>
              </w:tabs>
              <w:spacing w:line="360" w:lineRule="auto"/>
              <w:outlineLvl w:val="0"/>
              <w:rPr>
                <w:rFonts w:cs="Arial"/>
                <w:spacing w:val="-3"/>
              </w:rPr>
            </w:pPr>
            <w:r w:rsidRPr="002A710C">
              <w:rPr>
                <w:rFonts w:cs="Arial"/>
                <w:spacing w:val="-3"/>
              </w:rPr>
              <w:t>“Key Performance Indicators”</w:t>
            </w:r>
          </w:p>
        </w:tc>
        <w:tc>
          <w:tcPr>
            <w:tcW w:w="6520" w:type="dxa"/>
          </w:tcPr>
          <w:p w14:paraId="60A7C664" w14:textId="232A08F6" w:rsidR="002352AC" w:rsidRPr="002A710C" w:rsidRDefault="002352AC" w:rsidP="000E0F3D">
            <w:pPr>
              <w:spacing w:line="360" w:lineRule="auto"/>
              <w:outlineLvl w:val="1"/>
              <w:rPr>
                <w:rFonts w:cs="Arial"/>
              </w:rPr>
            </w:pPr>
            <w:r w:rsidRPr="002A710C">
              <w:rPr>
                <w:rFonts w:cs="Arial"/>
              </w:rPr>
              <w:t>the key performance indicators in relation to the Services set out in,</w:t>
            </w:r>
            <w:r w:rsidR="000E0F3D" w:rsidRPr="004E35DC">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A61258">
              <w:rPr>
                <w:b/>
              </w:rPr>
              <w:t>Schedule 13</w:t>
            </w:r>
            <w:r w:rsidR="000E0F3D" w:rsidRPr="000E0F3D">
              <w:rPr>
                <w:b/>
              </w:rPr>
              <w:fldChar w:fldCharType="end"/>
            </w:r>
            <w:r w:rsidR="000E0F3D" w:rsidRPr="000E0F3D">
              <w:rPr>
                <w:b/>
              </w:rPr>
              <w:t xml:space="preserve"> (Key Performance Indicators)</w:t>
            </w:r>
            <w:r w:rsidR="00E35177">
              <w:rPr>
                <w:rFonts w:cs="Arial"/>
              </w:rPr>
              <w:t xml:space="preserve"> </w:t>
            </w:r>
            <w:r w:rsidRPr="002A710C">
              <w:rPr>
                <w:rFonts w:cs="Arial"/>
              </w:rPr>
              <w:t>of the Framework Agreement</w:t>
            </w:r>
            <w:r w:rsidR="00E35177">
              <w:rPr>
                <w:rFonts w:cs="Arial"/>
              </w:rPr>
              <w:t xml:space="preserve"> </w:t>
            </w:r>
            <w:r w:rsidRPr="002A710C">
              <w:rPr>
                <w:rFonts w:cs="Arial"/>
              </w:rPr>
              <w:t>and set out in the Engagement Letter which the Contractor shall comply with.</w:t>
            </w:r>
          </w:p>
        </w:tc>
      </w:tr>
      <w:tr w:rsidR="002352AC" w:rsidRPr="00796BFD" w14:paraId="32B89D33" w14:textId="77777777" w:rsidTr="00FD779E">
        <w:tc>
          <w:tcPr>
            <w:tcW w:w="2552" w:type="dxa"/>
          </w:tcPr>
          <w:p w14:paraId="158E01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“Know-How”</w:t>
            </w:r>
          </w:p>
        </w:tc>
        <w:tc>
          <w:tcPr>
            <w:tcW w:w="6520" w:type="dxa"/>
          </w:tcPr>
          <w:p w14:paraId="03D237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352AC" w:rsidRPr="00234814" w14:paraId="23A3E103" w14:textId="77777777" w:rsidTr="00FD779E">
        <w:tc>
          <w:tcPr>
            <w:tcW w:w="2552" w:type="dxa"/>
          </w:tcPr>
          <w:p w14:paraId="6F736B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“Law”</w:t>
            </w:r>
          </w:p>
        </w:tc>
        <w:tc>
          <w:tcPr>
            <w:tcW w:w="6520" w:type="dxa"/>
          </w:tcPr>
          <w:p w14:paraId="39DE63B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law, statute,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of any Regulatory Body with which the relevant </w:t>
            </w:r>
            <w:r w:rsidRPr="00163415">
              <w:rPr>
                <w:rFonts w:cs="Arial"/>
                <w:spacing w:val="-3"/>
              </w:rPr>
              <w:lastRenderedPageBreak/>
              <w:t>Party is bound to comply.</w:t>
            </w:r>
            <w:r w:rsidRPr="00163415">
              <w:rPr>
                <w:rFonts w:cs="Arial"/>
              </w:rPr>
              <w:t xml:space="preserve">  </w:t>
            </w:r>
          </w:p>
        </w:tc>
      </w:tr>
      <w:tr w:rsidR="002352AC" w:rsidRPr="00796BFD" w14:paraId="5B9E8464" w14:textId="77777777" w:rsidTr="00FD779E">
        <w:tc>
          <w:tcPr>
            <w:tcW w:w="2552" w:type="dxa"/>
          </w:tcPr>
          <w:p w14:paraId="60FBE3C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“Losses”</w:t>
            </w:r>
          </w:p>
        </w:tc>
        <w:tc>
          <w:tcPr>
            <w:tcW w:w="6520" w:type="dxa"/>
          </w:tcPr>
          <w:p w14:paraId="3A5EA2F6" w14:textId="77777777" w:rsidR="002352AC" w:rsidRPr="00163415" w:rsidRDefault="002352AC" w:rsidP="00FD779E">
            <w:pPr>
              <w:spacing w:line="360" w:lineRule="auto"/>
              <w:rPr>
                <w:rFonts w:cs="Arial"/>
              </w:rPr>
            </w:pPr>
            <w:r w:rsidRPr="001634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2352AC" w:rsidRPr="00796BFD" w14:paraId="786CE71C" w14:textId="77777777" w:rsidTr="00FD779E">
        <w:tc>
          <w:tcPr>
            <w:tcW w:w="2552" w:type="dxa"/>
          </w:tcPr>
          <w:p w14:paraId="6B49E6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w:t>
            </w:r>
          </w:p>
        </w:tc>
        <w:tc>
          <w:tcPr>
            <w:tcW w:w="6520" w:type="dxa"/>
          </w:tcPr>
          <w:p w14:paraId="0D0AF53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calendar month.</w:t>
            </w:r>
          </w:p>
        </w:tc>
      </w:tr>
      <w:tr w:rsidR="002352AC" w:rsidRPr="00796BFD" w14:paraId="70954C27" w14:textId="77777777" w:rsidTr="00FD779E">
        <w:tc>
          <w:tcPr>
            <w:tcW w:w="2552" w:type="dxa"/>
          </w:tcPr>
          <w:p w14:paraId="04EB119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“Monthly Performance Report”</w:t>
            </w:r>
          </w:p>
        </w:tc>
        <w:tc>
          <w:tcPr>
            <w:tcW w:w="6520" w:type="dxa"/>
          </w:tcPr>
          <w:p w14:paraId="490F7200" w14:textId="7FC93BF9" w:rsidR="002352AC" w:rsidRPr="00163415" w:rsidRDefault="002352AC" w:rsidP="00214193">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Pr="00163415">
              <w:rPr>
                <w:rFonts w:cs="Arial"/>
                <w:spacing w:val="-3"/>
              </w:rPr>
              <w:t xml:space="preserve">lause </w:t>
            </w:r>
            <w:r w:rsidR="00214193">
              <w:rPr>
                <w:rFonts w:cs="Arial"/>
                <w:spacing w:val="-3"/>
              </w:rPr>
              <w:t xml:space="preserve">8.1 of this </w:t>
            </w:r>
            <w:r w:rsidR="00214193" w:rsidRPr="007D5FD5">
              <w:rPr>
                <w:rFonts w:cs="Arial"/>
                <w:b/>
                <w:spacing w:val="-3"/>
              </w:rPr>
              <w:t>schedule 5</w:t>
            </w:r>
            <w:r w:rsidR="00214193">
              <w:rPr>
                <w:rFonts w:cs="Arial"/>
                <w:spacing w:val="-3"/>
              </w:rPr>
              <w:t>.</w:t>
            </w:r>
          </w:p>
        </w:tc>
      </w:tr>
      <w:tr w:rsidR="002352AC" w:rsidRPr="00796BFD" w14:paraId="12662D2E" w14:textId="77777777" w:rsidTr="00FD779E">
        <w:tc>
          <w:tcPr>
            <w:tcW w:w="2552" w:type="dxa"/>
          </w:tcPr>
          <w:p w14:paraId="2A97726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“Notifiable Default” </w:t>
            </w:r>
          </w:p>
        </w:tc>
        <w:tc>
          <w:tcPr>
            <w:tcW w:w="6520" w:type="dxa"/>
          </w:tcPr>
          <w:p w14:paraId="0F0D75A0" w14:textId="02251196" w:rsidR="002352AC" w:rsidRPr="00163415" w:rsidRDefault="002352AC" w:rsidP="005A6410">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00E35177" w:rsidRPr="00163415">
              <w:rPr>
                <w:rFonts w:cs="Arial"/>
                <w:spacing w:val="-3"/>
              </w:rPr>
              <w:t xml:space="preserve">lause </w:t>
            </w:r>
            <w:r w:rsidR="005A6410">
              <w:rPr>
                <w:rFonts w:cs="Arial"/>
                <w:spacing w:val="-3"/>
              </w:rPr>
              <w:t xml:space="preserve">9.2 of this </w:t>
            </w:r>
            <w:r w:rsidR="005A6410" w:rsidRPr="007D5FD5">
              <w:rPr>
                <w:rFonts w:cs="Arial"/>
                <w:b/>
                <w:spacing w:val="-3"/>
              </w:rPr>
              <w:t>schedule 5</w:t>
            </w:r>
            <w:r w:rsidR="005A6410">
              <w:rPr>
                <w:rFonts w:cs="Arial"/>
                <w:spacing w:val="-3"/>
              </w:rPr>
              <w:t>.</w:t>
            </w:r>
          </w:p>
        </w:tc>
      </w:tr>
      <w:tr w:rsidR="002352AC" w:rsidRPr="00234814" w14:paraId="4FBB12C1" w14:textId="77777777" w:rsidTr="00FD779E">
        <w:tc>
          <w:tcPr>
            <w:tcW w:w="2552" w:type="dxa"/>
          </w:tcPr>
          <w:p w14:paraId="74DFFE1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“Occasion of Tax Non-Compliance”</w:t>
            </w:r>
          </w:p>
        </w:tc>
        <w:tc>
          <w:tcPr>
            <w:tcW w:w="6520" w:type="dxa"/>
          </w:tcPr>
          <w:p w14:paraId="5022F9DD" w14:textId="77777777" w:rsidR="002352AC" w:rsidRPr="00214193" w:rsidRDefault="002352AC" w:rsidP="007634AC">
            <w:pPr>
              <w:pStyle w:val="TLTDefinitionList"/>
              <w:numPr>
                <w:ilvl w:val="0"/>
                <w:numId w:val="87"/>
              </w:numPr>
              <w:spacing w:line="360" w:lineRule="auto"/>
              <w:rPr>
                <w:szCs w:val="20"/>
              </w:rPr>
            </w:pPr>
            <w:r w:rsidRPr="00214193">
              <w:rPr>
                <w:szCs w:val="20"/>
              </w:rPr>
              <w:t>any tax return of the Contractor submitted to a Relevant Tax Authority on or after 1 October 2012 which is found on or after 1 April 2013 to be incorrect as a result of:</w:t>
            </w:r>
          </w:p>
          <w:p w14:paraId="68D880E7" w14:textId="77777777" w:rsidR="002352AC" w:rsidRPr="00163415" w:rsidRDefault="002352AC" w:rsidP="00FD779E">
            <w:pPr>
              <w:pStyle w:val="TLTDefinitionListLevel1"/>
              <w:spacing w:line="360" w:lineRule="auto"/>
              <w:rPr>
                <w:szCs w:val="20"/>
              </w:rPr>
            </w:pPr>
            <w:r w:rsidRPr="00163415">
              <w:rPr>
                <w:szCs w:val="20"/>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54D61427" w14:textId="77777777" w:rsidR="002352AC" w:rsidRPr="00163415" w:rsidRDefault="002352AC" w:rsidP="00FD779E">
            <w:pPr>
              <w:pStyle w:val="TLTDefinitionListLevel1"/>
              <w:spacing w:line="360" w:lineRule="auto"/>
              <w:rPr>
                <w:szCs w:val="20"/>
              </w:rPr>
            </w:pPr>
            <w:r w:rsidRPr="00163415">
              <w:rPr>
                <w:szCs w:val="20"/>
              </w:rPr>
              <w:t>the failure of an avoidance scheme which the Contractor was involved in, and which was, or should have been, notified to the Relevant Tax Authority under the DOTAS or any equivalent or similar regime; and/or</w:t>
            </w:r>
          </w:p>
          <w:p w14:paraId="33D00E23" w14:textId="77777777" w:rsidR="002352AC" w:rsidRPr="00163415" w:rsidRDefault="002352AC" w:rsidP="00FD779E">
            <w:pPr>
              <w:pStyle w:val="TLTDefinitionList"/>
              <w:spacing w:line="360" w:lineRule="auto"/>
              <w:rPr>
                <w:szCs w:val="20"/>
              </w:rPr>
            </w:pPr>
            <w:r w:rsidRPr="00163415">
              <w:rPr>
                <w:szCs w:val="20"/>
              </w:rPr>
              <w:t xml:space="preserve">any tax return of the Contractor submitted to a Relevant Tax Authority on or after 1 October 2012 gives rise on or after 1 April 2013 to a criminal conviction in any jurisdiction for tax related offences which is not spent at the Framework </w:t>
            </w:r>
            <w:r w:rsidRPr="00163415">
              <w:rPr>
                <w:szCs w:val="20"/>
              </w:rPr>
              <w:lastRenderedPageBreak/>
              <w:t>Commencement Date or, with respect to a Call-Off Contract, the Effective Date, or to a civil penalty for fraud or evasion.</w:t>
            </w:r>
          </w:p>
        </w:tc>
      </w:tr>
      <w:tr w:rsidR="002352AC" w:rsidRPr="00796BFD" w14:paraId="60A5D925" w14:textId="77777777" w:rsidTr="00FD779E">
        <w:trPr>
          <w:trHeight w:val="445"/>
        </w:trPr>
        <w:tc>
          <w:tcPr>
            <w:tcW w:w="2552" w:type="dxa"/>
          </w:tcPr>
          <w:p w14:paraId="56CB5F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“OJEU Notice”</w:t>
            </w:r>
          </w:p>
        </w:tc>
        <w:tc>
          <w:tcPr>
            <w:tcW w:w="6520" w:type="dxa"/>
          </w:tcPr>
          <w:p w14:paraId="53117AEE" w14:textId="64A74B10"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contract notice </w:t>
            </w:r>
            <w:r w:rsidR="002C17A9">
              <w:rPr>
                <w:rFonts w:cs="Arial"/>
                <w:color w:val="000000"/>
              </w:rPr>
              <w:t>2020/s 218-536579</w:t>
            </w:r>
            <w:r w:rsidR="002C17A9" w:rsidRPr="006E42A1">
              <w:rPr>
                <w:rFonts w:cs="Arial"/>
                <w:color w:val="000000"/>
              </w:rPr>
              <w:t xml:space="preserve"> dated </w:t>
            </w:r>
            <w:r w:rsidR="002C17A9">
              <w:rPr>
                <w:rFonts w:cs="Arial"/>
                <w:color w:val="000000"/>
              </w:rPr>
              <w:t>9</w:t>
            </w:r>
            <w:r w:rsidR="002C17A9" w:rsidRPr="005014D7">
              <w:rPr>
                <w:rFonts w:cs="Arial"/>
                <w:color w:val="000000"/>
                <w:vertAlign w:val="superscript"/>
              </w:rPr>
              <w:t>th</w:t>
            </w:r>
            <w:r w:rsidR="002C17A9">
              <w:rPr>
                <w:rFonts w:cs="Arial"/>
                <w:color w:val="000000"/>
              </w:rPr>
              <w:t xml:space="preserve"> November 2020</w:t>
            </w:r>
            <w:r w:rsidR="002C17A9" w:rsidRPr="006E42A1">
              <w:rPr>
                <w:rFonts w:cs="Arial"/>
                <w:color w:val="000000"/>
              </w:rPr>
              <w:t xml:space="preserve"> </w:t>
            </w:r>
            <w:r w:rsidRPr="00163415">
              <w:rPr>
                <w:rFonts w:cs="Arial"/>
                <w:spacing w:val="-3"/>
              </w:rPr>
              <w:t>published in the Official Journal of the European Union.</w:t>
            </w:r>
          </w:p>
        </w:tc>
      </w:tr>
      <w:tr w:rsidR="002352AC" w:rsidRPr="00796BFD" w14:paraId="03A17AD0" w14:textId="77777777" w:rsidTr="00FD779E">
        <w:tc>
          <w:tcPr>
            <w:tcW w:w="2552" w:type="dxa"/>
          </w:tcPr>
          <w:p w14:paraId="558854B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“Party”</w:t>
            </w:r>
          </w:p>
        </w:tc>
        <w:tc>
          <w:tcPr>
            <w:tcW w:w="6520" w:type="dxa"/>
          </w:tcPr>
          <w:p w14:paraId="6A27602C" w14:textId="77777777" w:rsidR="002352AC" w:rsidRPr="00163415" w:rsidRDefault="002352AC" w:rsidP="00FD779E">
            <w:pPr>
              <w:pStyle w:val="TLTDefinitionList"/>
              <w:numPr>
                <w:ilvl w:val="0"/>
                <w:numId w:val="0"/>
              </w:numPr>
              <w:spacing w:line="360" w:lineRule="auto"/>
              <w:ind w:left="720" w:hanging="720"/>
              <w:rPr>
                <w:szCs w:val="20"/>
              </w:rPr>
            </w:pPr>
            <w:r w:rsidRPr="00163415">
              <w:rPr>
                <w:szCs w:val="20"/>
              </w:rPr>
              <w:t>any party to a Call-Off Contract.</w:t>
            </w:r>
          </w:p>
        </w:tc>
      </w:tr>
      <w:tr w:rsidR="002352AC" w:rsidRPr="00932A3A" w14:paraId="51390BA2" w14:textId="77777777" w:rsidTr="00FD779E">
        <w:tc>
          <w:tcPr>
            <w:tcW w:w="2552" w:type="dxa"/>
          </w:tcPr>
          <w:p w14:paraId="64F1369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“Personnel”</w:t>
            </w:r>
          </w:p>
        </w:tc>
        <w:tc>
          <w:tcPr>
            <w:tcW w:w="6520" w:type="dxa"/>
          </w:tcPr>
          <w:p w14:paraId="14C7D4B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all persons employed by the Contractor to perform its obligations under the Call-Off Contract together with the Contractor’s servants, agents, suppliers and Sub-Contractors used in the performance of its obligations under the </w:t>
            </w:r>
            <w:r w:rsidRPr="00163415">
              <w:rPr>
                <w:rFonts w:cs="Arial"/>
              </w:rPr>
              <w:t>Framework Agreement</w:t>
            </w:r>
            <w:r w:rsidRPr="00163415">
              <w:rPr>
                <w:rFonts w:cs="Arial"/>
                <w:spacing w:val="-3"/>
              </w:rPr>
              <w:t>.</w:t>
            </w:r>
          </w:p>
        </w:tc>
      </w:tr>
      <w:tr w:rsidR="002352AC" w:rsidRPr="00796BFD" w14:paraId="3D050A57" w14:textId="77777777" w:rsidTr="00FD779E">
        <w:tc>
          <w:tcPr>
            <w:tcW w:w="2552" w:type="dxa"/>
          </w:tcPr>
          <w:p w14:paraId="14802F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“Premises”</w:t>
            </w:r>
          </w:p>
        </w:tc>
        <w:tc>
          <w:tcPr>
            <w:tcW w:w="6520" w:type="dxa"/>
          </w:tcPr>
          <w:p w14:paraId="14B69F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location where the Services are to be performed, as such location is identified in the Engagement Letter. </w:t>
            </w:r>
          </w:p>
        </w:tc>
      </w:tr>
      <w:tr w:rsidR="002352AC" w:rsidRPr="00932A3A" w14:paraId="02B169D6" w14:textId="77777777" w:rsidTr="00FD779E">
        <w:tc>
          <w:tcPr>
            <w:tcW w:w="2552" w:type="dxa"/>
          </w:tcPr>
          <w:p w14:paraId="056A7DA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“Prohibited Act”</w:t>
            </w:r>
          </w:p>
        </w:tc>
        <w:tc>
          <w:tcPr>
            <w:tcW w:w="6520" w:type="dxa"/>
          </w:tcPr>
          <w:p w14:paraId="6163458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 the following which constitute prohibited acts:</w:t>
            </w:r>
          </w:p>
          <w:p w14:paraId="386F78C1" w14:textId="2392E67E" w:rsidR="002352AC" w:rsidRPr="00BF0ED0" w:rsidRDefault="002352AC" w:rsidP="007634AC">
            <w:pPr>
              <w:pStyle w:val="TLTDefinitionList"/>
              <w:numPr>
                <w:ilvl w:val="0"/>
                <w:numId w:val="88"/>
              </w:numPr>
              <w:spacing w:line="360" w:lineRule="auto"/>
              <w:rPr>
                <w:szCs w:val="20"/>
              </w:rPr>
            </w:pPr>
            <w:r w:rsidRPr="00214193">
              <w:rPr>
                <w:szCs w:val="20"/>
              </w:rPr>
              <w:t xml:space="preserve">to directly or indirectly offer, promise or give any person working for or engaged by The </w:t>
            </w:r>
            <w:r w:rsidR="008F0AF9" w:rsidRPr="00214193">
              <w:rPr>
                <w:szCs w:val="20"/>
              </w:rPr>
              <w:t>Contracting Body</w:t>
            </w:r>
            <w:r w:rsidRPr="00214193">
              <w:rPr>
                <w:szCs w:val="20"/>
              </w:rPr>
              <w:t xml:space="preserve"> a financial or other financial or other advantage to:</w:t>
            </w:r>
          </w:p>
          <w:p w14:paraId="277851BE" w14:textId="77777777" w:rsidR="002352AC" w:rsidRPr="00163415" w:rsidRDefault="002352AC" w:rsidP="00FD779E">
            <w:pPr>
              <w:pStyle w:val="TLTDefinitionListLevel1"/>
              <w:spacing w:line="360" w:lineRule="auto"/>
              <w:rPr>
                <w:szCs w:val="20"/>
              </w:rPr>
            </w:pPr>
            <w:r w:rsidRPr="00163415">
              <w:rPr>
                <w:szCs w:val="20"/>
              </w:rPr>
              <w:t>induce that person to perform improperly a relevant function or activity; or</w:t>
            </w:r>
          </w:p>
          <w:p w14:paraId="4DE4A064" w14:textId="77777777" w:rsidR="002352AC" w:rsidRPr="00163415" w:rsidRDefault="002352AC" w:rsidP="00FD779E">
            <w:pPr>
              <w:pStyle w:val="TLTDefinitionListLevel1"/>
              <w:spacing w:line="360" w:lineRule="auto"/>
              <w:rPr>
                <w:szCs w:val="20"/>
              </w:rPr>
            </w:pPr>
            <w:r w:rsidRPr="00163415">
              <w:rPr>
                <w:szCs w:val="20"/>
              </w:rPr>
              <w:t>reward that person for improper performance of a relevant function or activity;</w:t>
            </w:r>
          </w:p>
          <w:p w14:paraId="56EA0946" w14:textId="77777777" w:rsidR="002352AC" w:rsidRPr="00163415" w:rsidRDefault="002352AC" w:rsidP="00FD779E">
            <w:pPr>
              <w:pStyle w:val="TLTDefinitionList"/>
              <w:spacing w:line="360" w:lineRule="auto"/>
              <w:rPr>
                <w:szCs w:val="20"/>
              </w:rPr>
            </w:pPr>
            <w:r w:rsidRPr="00163415">
              <w:rPr>
                <w:szCs w:val="20"/>
              </w:rPr>
              <w:t>to directly or indirectly request, agree to receive or accept any financial or other advantage as an inducement or a reward for improper performance of a relevant function or activity in connection with this Call Off Contract;</w:t>
            </w:r>
          </w:p>
          <w:p w14:paraId="6B72A050" w14:textId="77777777" w:rsidR="002352AC" w:rsidRPr="00163415" w:rsidRDefault="002352AC" w:rsidP="00FD779E">
            <w:pPr>
              <w:pStyle w:val="TLTDefinitionList"/>
              <w:spacing w:line="360" w:lineRule="auto"/>
              <w:rPr>
                <w:szCs w:val="20"/>
              </w:rPr>
            </w:pPr>
            <w:r w:rsidRPr="00163415">
              <w:rPr>
                <w:szCs w:val="20"/>
              </w:rPr>
              <w:t>committing any offence:</w:t>
            </w:r>
          </w:p>
          <w:p w14:paraId="277D0DC2" w14:textId="77777777" w:rsidR="002352AC" w:rsidRPr="00163415" w:rsidRDefault="002352AC" w:rsidP="00FD779E">
            <w:pPr>
              <w:pStyle w:val="TLTDefinitionListLevel1"/>
              <w:spacing w:line="360" w:lineRule="auto"/>
              <w:rPr>
                <w:szCs w:val="20"/>
              </w:rPr>
            </w:pPr>
            <w:r w:rsidRPr="00163415">
              <w:rPr>
                <w:szCs w:val="20"/>
              </w:rPr>
              <w:t>under the Bribery Act 2010;</w:t>
            </w:r>
          </w:p>
          <w:p w14:paraId="03858626" w14:textId="77777777" w:rsidR="002352AC" w:rsidRPr="00163415" w:rsidRDefault="002352AC" w:rsidP="00FD779E">
            <w:pPr>
              <w:pStyle w:val="TLTDefinitionListLevel1"/>
              <w:spacing w:line="360" w:lineRule="auto"/>
              <w:rPr>
                <w:szCs w:val="20"/>
              </w:rPr>
            </w:pPr>
            <w:r w:rsidRPr="00163415">
              <w:rPr>
                <w:szCs w:val="20"/>
              </w:rPr>
              <w:t>under legislation creating offences concerning fraudulent acts</w:t>
            </w:r>
          </w:p>
          <w:p w14:paraId="34781BE6" w14:textId="24A0BF98" w:rsidR="002352AC" w:rsidRPr="00163415" w:rsidRDefault="002352AC" w:rsidP="00FD779E">
            <w:pPr>
              <w:pStyle w:val="TLTDefinitionListLevel1"/>
              <w:spacing w:line="360" w:lineRule="auto"/>
              <w:rPr>
                <w:szCs w:val="20"/>
              </w:rPr>
            </w:pPr>
            <w:r w:rsidRPr="00163415">
              <w:rPr>
                <w:szCs w:val="20"/>
              </w:rPr>
              <w:t xml:space="preserve">at common law concerning </w:t>
            </w:r>
            <w:r>
              <w:rPr>
                <w:szCs w:val="20"/>
              </w:rPr>
              <w:t>fraudulent acts relating to this Call-Off Contract</w:t>
            </w:r>
            <w:r w:rsidRPr="00163415">
              <w:rPr>
                <w:szCs w:val="20"/>
              </w:rPr>
              <w:t xml:space="preserve"> or any other </w:t>
            </w:r>
            <w:r w:rsidRPr="00163415">
              <w:rPr>
                <w:szCs w:val="20"/>
              </w:rPr>
              <w:lastRenderedPageBreak/>
              <w:t xml:space="preserve">contract with </w:t>
            </w:r>
            <w:r>
              <w:rPr>
                <w:szCs w:val="20"/>
              </w:rPr>
              <w:t xml:space="preserve">the </w:t>
            </w:r>
            <w:r w:rsidR="008F0AF9">
              <w:rPr>
                <w:szCs w:val="20"/>
              </w:rPr>
              <w:t>Contracting Body</w:t>
            </w:r>
            <w:r w:rsidRPr="00163415">
              <w:rPr>
                <w:szCs w:val="20"/>
              </w:rPr>
              <w:t>; or</w:t>
            </w:r>
          </w:p>
          <w:p w14:paraId="7ED313F4" w14:textId="2C233E8B" w:rsidR="002352AC" w:rsidRPr="00163415" w:rsidRDefault="002352AC" w:rsidP="00FD779E">
            <w:pPr>
              <w:pStyle w:val="TLTDefinitionListLevel1"/>
              <w:spacing w:line="360" w:lineRule="auto"/>
              <w:rPr>
                <w:szCs w:val="20"/>
              </w:rPr>
            </w:pPr>
            <w:r w:rsidRPr="00163415">
              <w:rPr>
                <w:szCs w:val="20"/>
              </w:rPr>
              <w:t xml:space="preserve">defrauding, attempting to defraud or conspiring to defraud </w:t>
            </w:r>
            <w:r>
              <w:rPr>
                <w:szCs w:val="20"/>
              </w:rPr>
              <w:t xml:space="preserve">The </w:t>
            </w:r>
            <w:r w:rsidR="008F0AF9">
              <w:rPr>
                <w:szCs w:val="20"/>
              </w:rPr>
              <w:t>Contracting Body</w:t>
            </w:r>
            <w:r w:rsidRPr="00163415">
              <w:rPr>
                <w:szCs w:val="20"/>
              </w:rPr>
              <w:t>.</w:t>
            </w:r>
          </w:p>
        </w:tc>
      </w:tr>
      <w:tr w:rsidR="002352AC" w:rsidRPr="00932A3A" w14:paraId="078ED3FC" w14:textId="77777777" w:rsidTr="00FD779E">
        <w:tc>
          <w:tcPr>
            <w:tcW w:w="2552" w:type="dxa"/>
          </w:tcPr>
          <w:p w14:paraId="6B35E3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“Rectification Plan”</w:t>
            </w:r>
          </w:p>
        </w:tc>
        <w:tc>
          <w:tcPr>
            <w:tcW w:w="6520" w:type="dxa"/>
          </w:tcPr>
          <w:p w14:paraId="0D5EC3EB" w14:textId="4FCE1D8B"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plan prepared by the Contractor in accordance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9.4 of this </w:t>
            </w:r>
            <w:r w:rsidR="00E35177" w:rsidRPr="007D5FD5">
              <w:rPr>
                <w:rFonts w:cs="Arial"/>
                <w:b/>
                <w:spacing w:val="-3"/>
              </w:rPr>
              <w:t>schedule 5</w:t>
            </w:r>
            <w:r w:rsidR="00E35177">
              <w:rPr>
                <w:rFonts w:cs="Arial"/>
                <w:spacing w:val="-3"/>
              </w:rPr>
              <w:t>.</w:t>
            </w:r>
          </w:p>
        </w:tc>
      </w:tr>
      <w:tr w:rsidR="002352AC" w:rsidRPr="00932A3A" w14:paraId="13675DE9" w14:textId="77777777" w:rsidTr="00FD779E">
        <w:tc>
          <w:tcPr>
            <w:tcW w:w="2552" w:type="dxa"/>
          </w:tcPr>
          <w:p w14:paraId="0D67143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“Rectification Plan Process”</w:t>
            </w:r>
          </w:p>
        </w:tc>
        <w:tc>
          <w:tcPr>
            <w:tcW w:w="6520" w:type="dxa"/>
          </w:tcPr>
          <w:p w14:paraId="467F0ECB" w14:textId="1FFE66ED"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remedial process as described in </w:t>
            </w:r>
            <w:r w:rsidR="00E35177">
              <w:rPr>
                <w:rFonts w:cs="Arial"/>
                <w:spacing w:val="-3"/>
              </w:rPr>
              <w:t>Additional C</w:t>
            </w:r>
            <w:r w:rsidR="00E35177" w:rsidRPr="00163415">
              <w:rPr>
                <w:rFonts w:cs="Arial"/>
                <w:spacing w:val="-3"/>
              </w:rPr>
              <w:t>lause</w:t>
            </w:r>
            <w:r w:rsidR="00E35177">
              <w:rPr>
                <w:rFonts w:cs="Arial"/>
                <w:spacing w:val="-3"/>
              </w:rPr>
              <w:t>s</w:t>
            </w:r>
            <w:r w:rsidR="00E35177" w:rsidRPr="00163415">
              <w:rPr>
                <w:rFonts w:cs="Arial"/>
                <w:spacing w:val="-3"/>
              </w:rPr>
              <w:t xml:space="preserve"> </w:t>
            </w:r>
            <w:r w:rsidR="00E35177">
              <w:rPr>
                <w:rFonts w:cs="Arial"/>
                <w:spacing w:val="-3"/>
              </w:rPr>
              <w:t xml:space="preserve">9.2 to 9.6 of this </w:t>
            </w:r>
            <w:r w:rsidR="00E35177" w:rsidRPr="007D5FD5">
              <w:rPr>
                <w:rFonts w:cs="Arial"/>
                <w:b/>
                <w:spacing w:val="-3"/>
              </w:rPr>
              <w:t>schedule 5</w:t>
            </w:r>
            <w:r w:rsidR="00E35177">
              <w:rPr>
                <w:rFonts w:cs="Arial"/>
                <w:spacing w:val="-3"/>
              </w:rPr>
              <w:t>.</w:t>
            </w:r>
          </w:p>
        </w:tc>
      </w:tr>
      <w:tr w:rsidR="002352AC" w:rsidRPr="00932A3A" w14:paraId="619EEBD0" w14:textId="77777777" w:rsidTr="00FD779E">
        <w:tc>
          <w:tcPr>
            <w:tcW w:w="2552" w:type="dxa"/>
          </w:tcPr>
          <w:p w14:paraId="7F8A77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“Regulatory Bodies”</w:t>
            </w:r>
          </w:p>
        </w:tc>
        <w:tc>
          <w:tcPr>
            <w:tcW w:w="6520" w:type="dxa"/>
          </w:tcPr>
          <w:p w14:paraId="7E0A0641" w14:textId="7DBF5AB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those government departments and regulatory, statutory and other entities, committees, ombudsmen and bodies which, whether under statute, rules, regulations, codes of practice or otherwise, are entitled to regulate, investigate, or influence the matters dealt with in this Call-Off Contract or any other affairs of </w:t>
            </w:r>
            <w:r>
              <w:rPr>
                <w:rFonts w:cs="Arial"/>
                <w:spacing w:val="-3"/>
              </w:rPr>
              <w:t xml:space="preserve">the </w:t>
            </w:r>
            <w:r w:rsidR="008F0AF9">
              <w:rPr>
                <w:rFonts w:cs="Arial"/>
                <w:spacing w:val="-3"/>
              </w:rPr>
              <w:t>Contracting Body</w:t>
            </w:r>
            <w:r w:rsidRPr="00163415">
              <w:rPr>
                <w:rFonts w:cs="Arial"/>
                <w:spacing w:val="-3"/>
              </w:rPr>
              <w:t xml:space="preserve"> and “</w:t>
            </w:r>
            <w:bookmarkStart w:id="2758" w:name="_9kMHG5YVt3BCAILgMiz5mvA9KfQzA"/>
            <w:r w:rsidRPr="00163415">
              <w:rPr>
                <w:rFonts w:cs="Arial"/>
                <w:b/>
                <w:spacing w:val="-3"/>
              </w:rPr>
              <w:t>Regulatory Body</w:t>
            </w:r>
            <w:bookmarkEnd w:id="2758"/>
            <w:r w:rsidRPr="00163415">
              <w:rPr>
                <w:rFonts w:cs="Arial"/>
                <w:spacing w:val="-3"/>
              </w:rPr>
              <w:t>” shall be construed accordingly.</w:t>
            </w:r>
          </w:p>
        </w:tc>
      </w:tr>
      <w:tr w:rsidR="002352AC" w:rsidRPr="00796BFD" w14:paraId="7E0C8892" w14:textId="77777777" w:rsidTr="00FD779E">
        <w:tc>
          <w:tcPr>
            <w:tcW w:w="2552" w:type="dxa"/>
          </w:tcPr>
          <w:p w14:paraId="28C982A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IPRs”</w:t>
            </w:r>
          </w:p>
        </w:tc>
        <w:tc>
          <w:tcPr>
            <w:tcW w:w="6520" w:type="dxa"/>
          </w:tcPr>
          <w:p w14:paraId="55A6E0D7" w14:textId="77777777" w:rsidR="002352AC" w:rsidRPr="00163415" w:rsidRDefault="002352AC" w:rsidP="00FD779E">
            <w:pPr>
              <w:pStyle w:val="Default"/>
              <w:spacing w:before="180" w:after="180" w:line="360" w:lineRule="auto"/>
              <w:jc w:val="both"/>
              <w:rPr>
                <w:rFonts w:ascii="Arial" w:hAnsi="Arial" w:cs="Arial"/>
                <w:sz w:val="20"/>
                <w:szCs w:val="20"/>
              </w:rPr>
            </w:pPr>
            <w:bookmarkStart w:id="2759" w:name="_9kMIH5YVt488ADCTy8c"/>
            <w:r w:rsidRPr="00163415">
              <w:rPr>
                <w:rFonts w:ascii="Arial" w:hAnsi="Arial" w:cs="Arial"/>
                <w:sz w:val="20"/>
                <w:szCs w:val="20"/>
              </w:rPr>
              <w:t>IPRs</w:t>
            </w:r>
            <w:bookmarkEnd w:id="2759"/>
            <w:r w:rsidRPr="00163415">
              <w:rPr>
                <w:rFonts w:ascii="Arial" w:hAnsi="Arial" w:cs="Arial"/>
                <w:sz w:val="20"/>
                <w:szCs w:val="20"/>
              </w:rPr>
              <w:t xml:space="preserve"> used to provide the Services or as otherwise provided and/or licensed by the Contractor (or to which the Contractor has provided access) to DfE or a third party in the fulfilment of the Contractor’s obligations under this Framework Agreement but excluding the DfE IP Materials which shall include without limitation </w:t>
            </w:r>
            <w:bookmarkStart w:id="2760" w:name="_9kMHG5YVt488AIMSHz5AseyBAYCkv08HLL5bISw"/>
            <w:r w:rsidRPr="00163415">
              <w:rPr>
                <w:rFonts w:ascii="Arial" w:hAnsi="Arial" w:cs="Arial"/>
                <w:sz w:val="20"/>
                <w:szCs w:val="20"/>
              </w:rPr>
              <w:t>Contractor Background IPRs and Framework Specific IPRs</w:t>
            </w:r>
            <w:bookmarkEnd w:id="2760"/>
            <w:r w:rsidRPr="00163415">
              <w:rPr>
                <w:rFonts w:ascii="Arial" w:hAnsi="Arial" w:cs="Arial"/>
                <w:sz w:val="20"/>
                <w:szCs w:val="20"/>
              </w:rPr>
              <w:t xml:space="preserve">. </w:t>
            </w:r>
          </w:p>
        </w:tc>
      </w:tr>
      <w:tr w:rsidR="002352AC" w:rsidRPr="00796BFD" w14:paraId="2BED2290" w14:textId="77777777" w:rsidTr="00FD779E">
        <w:tc>
          <w:tcPr>
            <w:tcW w:w="2552" w:type="dxa"/>
          </w:tcPr>
          <w:p w14:paraId="41E03B8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Tax Authority”</w:t>
            </w:r>
          </w:p>
        </w:tc>
        <w:tc>
          <w:tcPr>
            <w:tcW w:w="6520" w:type="dxa"/>
          </w:tcPr>
          <w:p w14:paraId="525898D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 Revenue &amp; Customs or, if applicable, a tax authority in the jurisdiction in which the Contractor is established.</w:t>
            </w:r>
          </w:p>
        </w:tc>
      </w:tr>
      <w:tr w:rsidR="002352AC" w:rsidRPr="00796BFD" w14:paraId="54D37786" w14:textId="77777777" w:rsidTr="00FD779E">
        <w:tc>
          <w:tcPr>
            <w:tcW w:w="2552" w:type="dxa"/>
          </w:tcPr>
          <w:p w14:paraId="4353C4B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Conviction"</w:t>
            </w:r>
          </w:p>
        </w:tc>
        <w:tc>
          <w:tcPr>
            <w:tcW w:w="6520" w:type="dxa"/>
          </w:tcPr>
          <w:p w14:paraId="7FAE17C9" w14:textId="3107859B" w:rsidR="002352AC" w:rsidRPr="00163415" w:rsidRDefault="002352AC" w:rsidP="00FD779E">
            <w:pPr>
              <w:pStyle w:val="BodyText"/>
              <w:tabs>
                <w:tab w:val="left" w:pos="360"/>
              </w:tabs>
              <w:spacing w:line="360" w:lineRule="auto"/>
              <w:outlineLvl w:val="0"/>
              <w:rPr>
                <w:rFonts w:cs="Arial"/>
                <w:spacing w:val="-3"/>
              </w:rPr>
            </w:pPr>
            <w:r w:rsidRPr="00163415">
              <w:rPr>
                <w:rFonts w:cs="Arial"/>
              </w:rPr>
              <w:t>a conviction for an offence involving violence or dishonesty, of a sexual nature or against minors, or for any other offence that is relevant to the nature of the Services</w:t>
            </w:r>
            <w:r w:rsidRPr="00163415">
              <w:rPr>
                <w:rFonts w:cs="Arial"/>
                <w:spacing w:val="-3"/>
              </w:rPr>
              <w:t xml:space="preserve"> and/or relevant to the work of DfE.</w:t>
            </w:r>
          </w:p>
        </w:tc>
      </w:tr>
      <w:tr w:rsidR="002352AC" w:rsidRPr="00932A3A" w14:paraId="1651494F" w14:textId="77777777" w:rsidTr="00FD779E">
        <w:tc>
          <w:tcPr>
            <w:tcW w:w="2552" w:type="dxa"/>
          </w:tcPr>
          <w:p w14:paraId="4F9D331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Requirements”</w:t>
            </w:r>
          </w:p>
        </w:tc>
        <w:tc>
          <w:tcPr>
            <w:tcW w:w="6520" w:type="dxa"/>
          </w:tcPr>
          <w:p w14:paraId="5CBE946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applicable law relating to bribery, corruption and fraud, including the Bribery Act 2010 and any guidance issued by the Secretary of State for Justice pursuant to section 9 of the Bribery Act 2010.</w:t>
            </w:r>
          </w:p>
        </w:tc>
      </w:tr>
      <w:tr w:rsidR="002352AC" w:rsidRPr="00932A3A" w14:paraId="2CE08529" w14:textId="77777777" w:rsidTr="00FD779E">
        <w:tc>
          <w:tcPr>
            <w:tcW w:w="2552" w:type="dxa"/>
          </w:tcPr>
          <w:p w14:paraId="47760D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“Reliance Letter”</w:t>
            </w:r>
          </w:p>
        </w:tc>
        <w:tc>
          <w:tcPr>
            <w:tcW w:w="6520" w:type="dxa"/>
          </w:tcPr>
          <w:p w14:paraId="16E36684" w14:textId="34DDBBC8" w:rsidR="002352AC" w:rsidRPr="00163415" w:rsidRDefault="002352AC" w:rsidP="00792F5D">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to be entered into by the Contractor and a Reliance Party in acco</w:t>
            </w:r>
            <w:r w:rsidRPr="002A710C">
              <w:rPr>
                <w:rFonts w:cs="Arial"/>
                <w:spacing w:val="-3"/>
              </w:rPr>
              <w:t xml:space="preserve">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2.3 of this </w:t>
            </w:r>
            <w:r w:rsidR="00E35177" w:rsidRPr="007D5FD5">
              <w:rPr>
                <w:rFonts w:cs="Arial"/>
                <w:b/>
                <w:spacing w:val="-3"/>
              </w:rPr>
              <w:t>schedule 5</w:t>
            </w:r>
            <w:r w:rsidRPr="004E35DC">
              <w:rPr>
                <w:b/>
                <w:spacing w:val="-3"/>
              </w:rPr>
              <w:t xml:space="preserve"> (</w:t>
            </w:r>
            <w:r w:rsidRPr="004E35DC">
              <w:rPr>
                <w:b/>
              </w:rPr>
              <w:t>Reliance and Disclosure)</w:t>
            </w:r>
            <w:r w:rsidRPr="007D5FD5">
              <w:rPr>
                <w:rFonts w:cs="Arial"/>
                <w:spacing w:val="-3"/>
              </w:rPr>
              <w:t>.</w:t>
            </w:r>
          </w:p>
        </w:tc>
      </w:tr>
      <w:tr w:rsidR="002352AC" w:rsidRPr="00932A3A" w14:paraId="5399FF31" w14:textId="77777777" w:rsidTr="00FD779E">
        <w:tc>
          <w:tcPr>
            <w:tcW w:w="2552" w:type="dxa"/>
          </w:tcPr>
          <w:p w14:paraId="3C613A0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“Reliance Party”</w:t>
            </w:r>
          </w:p>
        </w:tc>
        <w:tc>
          <w:tcPr>
            <w:tcW w:w="6520" w:type="dxa"/>
          </w:tcPr>
          <w:p w14:paraId="78FB1678" w14:textId="3979B0DD" w:rsidR="002352AC" w:rsidRPr="00163415" w:rsidRDefault="002352AC">
            <w:pPr>
              <w:pStyle w:val="BodyText"/>
              <w:tabs>
                <w:tab w:val="left" w:pos="360"/>
              </w:tabs>
              <w:spacing w:line="360" w:lineRule="auto"/>
              <w:outlineLvl w:val="0"/>
              <w:rPr>
                <w:rFonts w:cs="Arial"/>
                <w:spacing w:val="-3"/>
              </w:rPr>
            </w:pPr>
            <w:r w:rsidRPr="00163415">
              <w:rPr>
                <w:rFonts w:cs="Arial"/>
                <w:spacing w:val="-3"/>
              </w:rPr>
              <w:t>the persons or entities entitled to receive access to the Deliverables produced by the Contractor as part of the Services in accordance with</w:t>
            </w:r>
            <w:r>
              <w:rPr>
                <w:rFonts w:cs="Arial"/>
                <w:spacing w:val="-3"/>
              </w:rPr>
              <w:t xml:space="preserve"> </w:t>
            </w:r>
            <w:r w:rsidR="00E35177">
              <w:rPr>
                <w:rFonts w:cs="Arial"/>
                <w:spacing w:val="-3"/>
              </w:rPr>
              <w:t>Additional C</w:t>
            </w:r>
            <w:r w:rsidR="00E35177" w:rsidRPr="00163415">
              <w:rPr>
                <w:rFonts w:cs="Arial"/>
                <w:spacing w:val="-3"/>
              </w:rPr>
              <w:t xml:space="preserve">lause </w:t>
            </w:r>
            <w:r w:rsidR="00E35177">
              <w:rPr>
                <w:rFonts w:cs="Arial"/>
                <w:spacing w:val="-3"/>
              </w:rPr>
              <w:t xml:space="preserve">2 of this </w:t>
            </w:r>
            <w:r w:rsidR="00E35177" w:rsidRPr="007D5FD5">
              <w:rPr>
                <w:rFonts w:cs="Arial"/>
                <w:b/>
                <w:spacing w:val="-3"/>
              </w:rPr>
              <w:t>schedule 5</w:t>
            </w:r>
            <w:r w:rsidRPr="004E35DC">
              <w:rPr>
                <w:b/>
                <w:spacing w:val="-3"/>
              </w:rPr>
              <w:t xml:space="preserve"> (</w:t>
            </w:r>
            <w:r w:rsidRPr="004E35DC">
              <w:rPr>
                <w:b/>
              </w:rPr>
              <w:t>Reliance and Disclosure</w:t>
            </w:r>
            <w:r w:rsidRPr="004E35DC">
              <w:rPr>
                <w:b/>
                <w:spacing w:val="-3"/>
              </w:rPr>
              <w:t>)</w:t>
            </w:r>
            <w:r w:rsidRPr="00163415">
              <w:rPr>
                <w:rFonts w:cs="Arial"/>
                <w:spacing w:val="-3"/>
              </w:rPr>
              <w:t>, as such Reliance Party may be named in an Engagement Letter</w:t>
            </w:r>
            <w:r w:rsidR="00E35177">
              <w:rPr>
                <w:rFonts w:cs="Arial"/>
                <w:spacing w:val="-3"/>
              </w:rPr>
              <w:t>.</w:t>
            </w:r>
            <w:r w:rsidRPr="00163415">
              <w:rPr>
                <w:rFonts w:cs="Arial"/>
                <w:spacing w:val="-3"/>
              </w:rPr>
              <w:t xml:space="preserve"> </w:t>
            </w:r>
          </w:p>
        </w:tc>
      </w:tr>
      <w:tr w:rsidR="002352AC" w:rsidRPr="00796BFD" w14:paraId="12377514" w14:textId="77777777" w:rsidTr="00FD779E">
        <w:tc>
          <w:tcPr>
            <w:tcW w:w="2552" w:type="dxa"/>
          </w:tcPr>
          <w:p w14:paraId="55DFCF8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“Replacement Contractor”</w:t>
            </w:r>
          </w:p>
        </w:tc>
        <w:tc>
          <w:tcPr>
            <w:tcW w:w="6520" w:type="dxa"/>
          </w:tcPr>
          <w:p w14:paraId="0629F20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third party service Contractor appointed by DfE to supply any Services which are substantially similar to any of the Services and which DfE receives in substitution for any of the Services following the expiry, termination or partial termination of the Call-Off Contract.</w:t>
            </w:r>
          </w:p>
        </w:tc>
      </w:tr>
      <w:tr w:rsidR="002352AC" w:rsidRPr="00234814" w14:paraId="2E0A7B45" w14:textId="77777777" w:rsidTr="00FD779E">
        <w:tc>
          <w:tcPr>
            <w:tcW w:w="2552" w:type="dxa"/>
          </w:tcPr>
          <w:p w14:paraId="7493350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“Request for Information”</w:t>
            </w:r>
          </w:p>
        </w:tc>
        <w:tc>
          <w:tcPr>
            <w:tcW w:w="6520" w:type="dxa"/>
          </w:tcPr>
          <w:p w14:paraId="4E65AF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request for information under the FOIA or the Environmental Information Regulations.</w:t>
            </w:r>
          </w:p>
        </w:tc>
      </w:tr>
      <w:tr w:rsidR="002352AC" w:rsidRPr="00932A3A" w14:paraId="1EDD2585" w14:textId="77777777" w:rsidTr="00FD779E">
        <w:tc>
          <w:tcPr>
            <w:tcW w:w="2552" w:type="dxa"/>
          </w:tcPr>
          <w:p w14:paraId="6327E1A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“Services”</w:t>
            </w:r>
          </w:p>
        </w:tc>
        <w:tc>
          <w:tcPr>
            <w:tcW w:w="6520" w:type="dxa"/>
          </w:tcPr>
          <w:p w14:paraId="0C07B5F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Services described in the Engagement Letter.</w:t>
            </w:r>
          </w:p>
        </w:tc>
      </w:tr>
      <w:tr w:rsidR="002352AC" w:rsidRPr="00234814" w14:paraId="0A94A1A3" w14:textId="77777777" w:rsidTr="00FD779E">
        <w:tc>
          <w:tcPr>
            <w:tcW w:w="2552" w:type="dxa"/>
          </w:tcPr>
          <w:p w14:paraId="24F50FC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“Sub-Contractor”</w:t>
            </w:r>
          </w:p>
        </w:tc>
        <w:tc>
          <w:tcPr>
            <w:tcW w:w="6520" w:type="dxa"/>
          </w:tcPr>
          <w:p w14:paraId="686BCC9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third party directly or indirectly contracted to the Contractor (irrespective of whether such person is an agent or Affiliate of the Contractor) whose services and/or goods are used by the Contractor (either directly or indirectly) in connection with the provision of the Services, and “</w:t>
            </w:r>
            <w:bookmarkStart w:id="2761" w:name="_9kMHG5YVt3BCAJHcdtCK28Dvh1"/>
            <w:r w:rsidRPr="00163415">
              <w:rPr>
                <w:rFonts w:cs="Arial"/>
                <w:b/>
                <w:spacing w:val="-3"/>
              </w:rPr>
              <w:t>Sub-Contract</w:t>
            </w:r>
            <w:bookmarkEnd w:id="2761"/>
            <w:r w:rsidRPr="00163415">
              <w:rPr>
                <w:rFonts w:cs="Arial"/>
                <w:spacing w:val="-3"/>
              </w:rPr>
              <w:t>” shall be construed accordingly.</w:t>
            </w:r>
          </w:p>
        </w:tc>
      </w:tr>
      <w:tr w:rsidR="002352AC" w:rsidRPr="00796BFD" w14:paraId="0F0AFAB0" w14:textId="77777777" w:rsidTr="00FD779E">
        <w:tc>
          <w:tcPr>
            <w:tcW w:w="2552" w:type="dxa"/>
          </w:tcPr>
          <w:p w14:paraId="0309A97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“VAT”</w:t>
            </w:r>
          </w:p>
        </w:tc>
        <w:tc>
          <w:tcPr>
            <w:tcW w:w="6520" w:type="dxa"/>
          </w:tcPr>
          <w:p w14:paraId="24B6AC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value added tax charged or regulated in accordance with the provisions of the Value Added Tax Act 1994.</w:t>
            </w:r>
          </w:p>
        </w:tc>
      </w:tr>
    </w:tbl>
    <w:p w14:paraId="333FDEE5" w14:textId="77777777" w:rsidR="002352AC" w:rsidRDefault="002352AC" w:rsidP="002352AC"/>
    <w:p w14:paraId="3456D06F" w14:textId="77777777" w:rsidR="002352AC" w:rsidRDefault="002352AC" w:rsidP="002352AC"/>
    <w:p w14:paraId="0186F29E" w14:textId="77777777" w:rsidR="002352AC" w:rsidRPr="00DD61BA" w:rsidRDefault="002352AC" w:rsidP="007634AC">
      <w:pPr>
        <w:pStyle w:val="General1"/>
        <w:numPr>
          <w:ilvl w:val="0"/>
          <w:numId w:val="76"/>
        </w:numPr>
        <w:spacing w:line="360" w:lineRule="auto"/>
        <w:rPr>
          <w:szCs w:val="20"/>
        </w:rPr>
      </w:pPr>
      <w:r w:rsidRPr="00DD61BA">
        <w:rPr>
          <w:szCs w:val="20"/>
        </w:rPr>
        <w:t>conflicts OF INTEREST</w:t>
      </w:r>
    </w:p>
    <w:p w14:paraId="31164508" w14:textId="77777777" w:rsidR="002352AC" w:rsidRPr="00381A31" w:rsidRDefault="002352AC" w:rsidP="002352AC">
      <w:pPr>
        <w:pStyle w:val="General2"/>
        <w:spacing w:line="360" w:lineRule="auto"/>
        <w:rPr>
          <w:szCs w:val="20"/>
        </w:rPr>
      </w:pPr>
      <w:r w:rsidRPr="00381A31">
        <w:rPr>
          <w:szCs w:val="20"/>
        </w:rPr>
        <w:t>The Contractor shall:</w:t>
      </w:r>
    </w:p>
    <w:p w14:paraId="3E630F23" w14:textId="0C82D386" w:rsidR="002352AC" w:rsidRPr="00796BFD" w:rsidRDefault="002352AC" w:rsidP="002352AC">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w:t>
      </w:r>
      <w:r>
        <w:t xml:space="preserve">this </w:t>
      </w:r>
      <w:r w:rsidRPr="00796BFD">
        <w:t xml:space="preserve">Call-Off Contract to the required standards; </w:t>
      </w:r>
    </w:p>
    <w:p w14:paraId="79487EC7" w14:textId="7E44734A" w:rsidR="002352AC" w:rsidRPr="00796BFD" w:rsidRDefault="002352AC" w:rsidP="002352AC">
      <w:pPr>
        <w:pStyle w:val="General3"/>
        <w:spacing w:line="360" w:lineRule="auto"/>
      </w:pPr>
      <w:r w:rsidRPr="00796BFD">
        <w:t xml:space="preserve">take appropriate steps to ensure that neither the Contractor nor any of the Personnel is placed in a position where, in the reasonable opinion of </w:t>
      </w:r>
      <w:r>
        <w:t xml:space="preserve">the </w:t>
      </w:r>
      <w:r w:rsidR="008F0AF9">
        <w:t>Contracting Body</w:t>
      </w:r>
      <w:r w:rsidRPr="00796BFD">
        <w:t xml:space="preserve">, there is or may be an actual conflict, or a potential conflict, between the pecuniary or personal interests of the Contractor or </w:t>
      </w:r>
      <w:r w:rsidRPr="00796BFD">
        <w:lastRenderedPageBreak/>
        <w:t xml:space="preserve">any of the Personnel and the duties owed to </w:t>
      </w:r>
      <w:r>
        <w:t xml:space="preserve">The </w:t>
      </w:r>
      <w:r w:rsidR="008F0AF9">
        <w:t>Contracting Body</w:t>
      </w:r>
      <w:r w:rsidR="00A6676E">
        <w:t xml:space="preserve"> or any Reliance Party</w:t>
      </w:r>
      <w:r w:rsidRPr="00796BFD">
        <w:t xml:space="preserve"> under the provisions of </w:t>
      </w:r>
      <w:r>
        <w:t xml:space="preserve">this </w:t>
      </w:r>
      <w:r w:rsidRPr="00796BFD">
        <w:t xml:space="preserve">Call-Off Contract; and </w:t>
      </w:r>
    </w:p>
    <w:p w14:paraId="6D347E58" w14:textId="11F968DD" w:rsidR="002352AC" w:rsidRPr="00796BFD" w:rsidRDefault="002352AC" w:rsidP="002352AC">
      <w:pPr>
        <w:pStyle w:val="Body"/>
        <w:spacing w:after="120" w:line="360" w:lineRule="auto"/>
        <w:ind w:left="1701"/>
      </w:pPr>
      <w:r w:rsidRPr="00796BFD">
        <w:t xml:space="preserve">in each case, a </w:t>
      </w:r>
      <w:r w:rsidR="007A798B">
        <w:t>“</w:t>
      </w:r>
      <w:r w:rsidRPr="00796BFD">
        <w:rPr>
          <w:b/>
        </w:rPr>
        <w:t>Conflict of Interest</w:t>
      </w:r>
      <w:r w:rsidR="007A798B" w:rsidRPr="00CD128C">
        <w:t>”</w:t>
      </w:r>
      <w:r w:rsidRPr="00796BFD">
        <w:t>;</w:t>
      </w:r>
      <w:r w:rsidR="007A798B">
        <w:t xml:space="preserve"> and</w:t>
      </w:r>
    </w:p>
    <w:p w14:paraId="11DFDF19" w14:textId="2838AE11" w:rsidR="002352AC" w:rsidRPr="00796BFD" w:rsidRDefault="002352AC" w:rsidP="002352AC">
      <w:pPr>
        <w:pStyle w:val="General3"/>
        <w:spacing w:line="360" w:lineRule="auto"/>
      </w:pPr>
      <w:r w:rsidRPr="00796BFD">
        <w:t xml:space="preserve">conduct its business, operations and activities in a politically neutral fashion, </w:t>
      </w:r>
    </w:p>
    <w:p w14:paraId="547E6F90" w14:textId="0F49138B" w:rsidR="002352AC" w:rsidRPr="00381A31" w:rsidRDefault="002352AC" w:rsidP="002352AC">
      <w:pPr>
        <w:pStyle w:val="General2"/>
        <w:spacing w:line="360" w:lineRule="auto"/>
        <w:rPr>
          <w:szCs w:val="20"/>
        </w:rPr>
      </w:pPr>
      <w:r w:rsidRPr="00381A31">
        <w:rPr>
          <w:szCs w:val="20"/>
        </w:rPr>
        <w:t xml:space="preserve">The Contractor shall within 72 hours of request by </w:t>
      </w:r>
      <w:r>
        <w:rPr>
          <w:szCs w:val="20"/>
        </w:rPr>
        <w:t xml:space="preserve">the </w:t>
      </w:r>
      <w:r w:rsidR="008F0AF9">
        <w:rPr>
          <w:szCs w:val="20"/>
        </w:rPr>
        <w:t>Contracting Body</w:t>
      </w:r>
      <w:r w:rsidRPr="00381A31">
        <w:rPr>
          <w:szCs w:val="20"/>
        </w:rPr>
        <w:t xml:space="preserve">, </w:t>
      </w:r>
      <w:r w:rsidRPr="00141BA5">
        <w:rPr>
          <w:szCs w:val="20"/>
        </w:rPr>
        <w:t xml:space="preserve">perform appropriate conflict checks in accordance with Good Industry Practice and notify </w:t>
      </w:r>
      <w:r>
        <w:rPr>
          <w:szCs w:val="20"/>
        </w:rPr>
        <w:t xml:space="preserve">The </w:t>
      </w:r>
      <w:r w:rsidR="008F0AF9">
        <w:rPr>
          <w:szCs w:val="20"/>
        </w:rPr>
        <w:t>Contracting Body</w:t>
      </w:r>
      <w:r w:rsidRPr="00141BA5">
        <w:rPr>
          <w:szCs w:val="20"/>
        </w:rPr>
        <w:t xml:space="preserve"> of the results of such conflict checks.</w:t>
      </w:r>
    </w:p>
    <w:p w14:paraId="118ACAF8" w14:textId="77777777" w:rsidR="002352AC" w:rsidRPr="00381A31" w:rsidRDefault="002352AC" w:rsidP="002352AC">
      <w:pPr>
        <w:pStyle w:val="General2"/>
        <w:spacing w:line="360" w:lineRule="auto"/>
        <w:rPr>
          <w:szCs w:val="20"/>
        </w:rPr>
      </w:pPr>
      <w:r w:rsidRPr="00381A31">
        <w:rPr>
          <w:szCs w:val="20"/>
        </w:rPr>
        <w:t>The Contractor shall actively monitor and manage conflicts in accordance with Good Industry Practice. In the event that during the term of this Call-Off Contract, a Conflict of Interest or potential Conflict of Interest arises in connection with the Services, the Contractor shall:</w:t>
      </w:r>
    </w:p>
    <w:p w14:paraId="149955E7" w14:textId="112A341F" w:rsidR="002352AC" w:rsidRPr="00796BFD" w:rsidRDefault="002352AC" w:rsidP="002352AC">
      <w:pPr>
        <w:pStyle w:val="General3"/>
        <w:spacing w:line="360" w:lineRule="auto"/>
      </w:pPr>
      <w:r w:rsidRPr="00796BFD">
        <w:t xml:space="preserve">immediately notify </w:t>
      </w:r>
      <w:r>
        <w:t xml:space="preserve">The </w:t>
      </w:r>
      <w:r w:rsidR="008F0AF9">
        <w:t>Contracting Body</w:t>
      </w:r>
      <w:r w:rsidRPr="00796BFD">
        <w:t xml:space="preserve"> of the Conflict of Interest or potential Conflict of Interest;</w:t>
      </w:r>
    </w:p>
    <w:p w14:paraId="59812F2C" w14:textId="77777777" w:rsidR="002352AC" w:rsidRPr="00796BFD" w:rsidRDefault="002352AC" w:rsidP="002352AC">
      <w:pPr>
        <w:pStyle w:val="General3"/>
        <w:spacing w:line="360" w:lineRule="auto"/>
      </w:pPr>
      <w:r w:rsidRPr="00796BFD">
        <w:t xml:space="preserve">take all reasonable steps to manage the Conflict of Interest or potential Conflict of Interest in accordance with </w:t>
      </w:r>
      <w:r w:rsidRPr="004E35DC">
        <w:rPr>
          <w:b/>
        </w:rPr>
        <w:t>Additional Clause 1.1</w:t>
      </w:r>
      <w:r w:rsidRPr="00796BFD">
        <w:t>; and</w:t>
      </w:r>
    </w:p>
    <w:p w14:paraId="4BFB83ED" w14:textId="75D5B03F" w:rsidR="002352AC" w:rsidRPr="00796BFD" w:rsidRDefault="002352AC" w:rsidP="002352AC">
      <w:pPr>
        <w:pStyle w:val="General3"/>
        <w:spacing w:line="360" w:lineRule="auto"/>
      </w:pPr>
      <w:r w:rsidRPr="00796BFD">
        <w:t xml:space="preserve">follow </w:t>
      </w:r>
      <w:r>
        <w:t xml:space="preserve">The </w:t>
      </w:r>
      <w:r w:rsidR="008F0AF9">
        <w:t>Contracting Body</w:t>
      </w:r>
      <w:r w:rsidRPr="00796BFD">
        <w:t>’s reasonable instructions in relation to such Conflict of Interest or potential Conflict of Interest; and</w:t>
      </w:r>
    </w:p>
    <w:p w14:paraId="0B00E5E1" w14:textId="719D6788" w:rsidR="002352AC" w:rsidRPr="00796BFD" w:rsidRDefault="002352AC" w:rsidP="002352AC">
      <w:pPr>
        <w:pStyle w:val="General3"/>
        <w:spacing w:line="360" w:lineRule="auto"/>
      </w:pPr>
      <w:r w:rsidRPr="00796BFD">
        <w:t xml:space="preserve">if </w:t>
      </w:r>
      <w:r>
        <w:t xml:space="preserve">The </w:t>
      </w:r>
      <w:r w:rsidR="008F0AF9">
        <w:t>Contracting Body</w:t>
      </w:r>
      <w:r w:rsidRPr="00796BFD">
        <w:t xml:space="preserve"> is not satisfied with the Contractor’s actions in accordance with </w:t>
      </w:r>
      <w:r w:rsidRPr="004E35DC">
        <w:rPr>
          <w:b/>
        </w:rPr>
        <w:t>Additional Clause 1.3.2</w:t>
      </w:r>
      <w:r w:rsidRPr="00796BFD">
        <w:t xml:space="preserve">, on request by </w:t>
      </w:r>
      <w:r>
        <w:t xml:space="preserve">the </w:t>
      </w:r>
      <w:r w:rsidR="008F0AF9">
        <w:t>Contracting Body</w:t>
      </w:r>
      <w:r w:rsidRPr="00796BFD">
        <w:t xml:space="preserve"> promptly end any relationship it may have with any third party, where that relationship has given rise to the Conflict of Interest (or potential Conflict of Interest).</w:t>
      </w:r>
    </w:p>
    <w:p w14:paraId="3C7FA6DB" w14:textId="78F18907" w:rsidR="002352AC" w:rsidRPr="00381A31" w:rsidRDefault="002352AC" w:rsidP="002352AC">
      <w:pPr>
        <w:pStyle w:val="General2"/>
        <w:spacing w:line="360" w:lineRule="auto"/>
        <w:rPr>
          <w:szCs w:val="20"/>
        </w:rPr>
      </w:pPr>
      <w:r w:rsidRPr="00141BA5">
        <w:rPr>
          <w:szCs w:val="20"/>
        </w:rPr>
        <w:t xml:space="preserve">The Contractor shall indemnify </w:t>
      </w:r>
      <w:r>
        <w:rPr>
          <w:szCs w:val="20"/>
        </w:rPr>
        <w:t xml:space="preserve">The </w:t>
      </w:r>
      <w:r w:rsidR="008F0AF9">
        <w:rPr>
          <w:szCs w:val="20"/>
        </w:rPr>
        <w:t>Contracting Body</w:t>
      </w:r>
      <w:r w:rsidRPr="00141BA5">
        <w:rPr>
          <w:szCs w:val="20"/>
        </w:rPr>
        <w:t xml:space="preserve"> in relation to any loss arising from the termination of the </w:t>
      </w:r>
      <w:r w:rsidRPr="00381A31">
        <w:rPr>
          <w:szCs w:val="20"/>
        </w:rPr>
        <w:t xml:space="preserve">Call-Off Contract in accordance with </w:t>
      </w:r>
      <w:r w:rsidR="007A798B">
        <w:rPr>
          <w:b/>
          <w:szCs w:val="20"/>
        </w:rPr>
        <w:t>c</w:t>
      </w:r>
      <w:r w:rsidRPr="00CD128C">
        <w:rPr>
          <w:b/>
          <w:szCs w:val="20"/>
        </w:rPr>
        <w:t xml:space="preserve">lause </w:t>
      </w:r>
      <w:r w:rsidR="007A798B">
        <w:rPr>
          <w:b/>
          <w:szCs w:val="20"/>
        </w:rPr>
        <w:fldChar w:fldCharType="begin"/>
      </w:r>
      <w:r w:rsidR="007A798B">
        <w:rPr>
          <w:b/>
          <w:szCs w:val="20"/>
        </w:rPr>
        <w:instrText xml:space="preserve"> REF _Ref53664290 \r \h </w:instrText>
      </w:r>
      <w:r w:rsidR="007A798B">
        <w:rPr>
          <w:b/>
          <w:szCs w:val="20"/>
        </w:rPr>
      </w:r>
      <w:r w:rsidR="007A798B">
        <w:rPr>
          <w:b/>
          <w:szCs w:val="20"/>
        </w:rPr>
        <w:fldChar w:fldCharType="separate"/>
      </w:r>
      <w:r w:rsidR="00A61258">
        <w:rPr>
          <w:b/>
          <w:szCs w:val="20"/>
        </w:rPr>
        <w:t>22.3</w:t>
      </w:r>
      <w:r w:rsidR="007A798B">
        <w:rPr>
          <w:b/>
          <w:szCs w:val="20"/>
        </w:rPr>
        <w:fldChar w:fldCharType="end"/>
      </w:r>
      <w:r w:rsidR="007A798B">
        <w:rPr>
          <w:b/>
          <w:szCs w:val="20"/>
        </w:rPr>
        <w:t xml:space="preserve"> (Termination)</w:t>
      </w:r>
      <w:r w:rsidR="007A798B" w:rsidRPr="004E35DC">
        <w:rPr>
          <w:b/>
        </w:rPr>
        <w:t xml:space="preserve"> </w:t>
      </w:r>
      <w:r w:rsidRPr="004E35DC">
        <w:rPr>
          <w:b/>
        </w:rPr>
        <w:t>of the Call-Off Terms and Conditions</w:t>
      </w:r>
      <w:r w:rsidRPr="00141BA5">
        <w:rPr>
          <w:szCs w:val="20"/>
        </w:rPr>
        <w:t xml:space="preserve">. This shall include, but shall not be limited to, indemnification in relation to </w:t>
      </w:r>
      <w:r w:rsidRPr="00381A31">
        <w:rPr>
          <w:szCs w:val="20"/>
        </w:rPr>
        <w:t xml:space="preserve">management costs and costs associated with obtaining the Services from a Replacement Contractor. </w:t>
      </w:r>
    </w:p>
    <w:p w14:paraId="0830E94B" w14:textId="77777777" w:rsidR="002352AC" w:rsidRPr="00141BA5" w:rsidRDefault="002352AC" w:rsidP="002352AC">
      <w:pPr>
        <w:pStyle w:val="General1"/>
        <w:spacing w:line="360" w:lineRule="auto"/>
        <w:rPr>
          <w:szCs w:val="20"/>
        </w:rPr>
      </w:pPr>
      <w:r w:rsidRPr="00381A31">
        <w:rPr>
          <w:szCs w:val="20"/>
        </w:rPr>
        <w:t>RELIANCE AND DISCLOSURE</w:t>
      </w:r>
    </w:p>
    <w:p w14:paraId="57728B88" w14:textId="2C678B38"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request that additional persons are added as a Reliance Party in an Engagement Letter or subsequently by agreement between the parties.</w:t>
      </w:r>
      <w:r w:rsidRPr="00381A31">
        <w:rPr>
          <w:szCs w:val="20"/>
        </w:rPr>
        <w:t xml:space="preserve"> The Contractor shall:</w:t>
      </w:r>
    </w:p>
    <w:p w14:paraId="605FBD77" w14:textId="1C214ECD"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w:t>
      </w:r>
      <w:r w:rsidRPr="00796BFD">
        <w:lastRenderedPageBreak/>
        <w:t>requests prior to entry into any Engagement for any other persons to be added as an additional Reliance Party;</w:t>
      </w:r>
    </w:p>
    <w:p w14:paraId="53F46EFF" w14:textId="4D80B753"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requests following entry into any Engagement for other persons to be added as an additional Reliance Party, (provided that the parties agree and acknowledge that where there is a Conflict of Interest with such proposed additional Reliance Party the parties shall work in good faith to either manage such Conflict of Interest). </w:t>
      </w:r>
    </w:p>
    <w:p w14:paraId="635314A3" w14:textId="1EB95211" w:rsidR="002352AC" w:rsidRPr="00381A31" w:rsidRDefault="002352AC" w:rsidP="002352AC">
      <w:pPr>
        <w:pStyle w:val="General2"/>
        <w:spacing w:line="360" w:lineRule="auto"/>
        <w:rPr>
          <w:szCs w:val="20"/>
        </w:rPr>
      </w:pPr>
      <w:r w:rsidRPr="00141BA5">
        <w:rPr>
          <w:szCs w:val="20"/>
        </w:rPr>
        <w:t xml:space="preserve">The Contractor acknowledges and agrees that it owes a duty of care in its performance of the Services under any Engagement to </w:t>
      </w:r>
      <w:r>
        <w:rPr>
          <w:szCs w:val="20"/>
        </w:rPr>
        <w:t xml:space="preserve">the </w:t>
      </w:r>
      <w:r w:rsidR="008F0AF9">
        <w:rPr>
          <w:szCs w:val="20"/>
        </w:rPr>
        <w:t>Contracting Body</w:t>
      </w:r>
      <w:r w:rsidRPr="00381A31">
        <w:rPr>
          <w:szCs w:val="20"/>
        </w:rPr>
        <w:t xml:space="preserve"> and any Reliance Party. </w:t>
      </w:r>
    </w:p>
    <w:p w14:paraId="054B8F8E" w14:textId="03FDB35A" w:rsidR="002352AC" w:rsidRPr="00381770" w:rsidRDefault="002352AC" w:rsidP="002352AC">
      <w:pPr>
        <w:pStyle w:val="General2"/>
        <w:spacing w:line="360" w:lineRule="auto"/>
        <w:rPr>
          <w:szCs w:val="20"/>
        </w:rPr>
      </w:pPr>
      <w:r w:rsidRPr="00381A31">
        <w:rPr>
          <w:szCs w:val="20"/>
        </w:rPr>
        <w:t xml:space="preserve">Where </w:t>
      </w:r>
      <w:r>
        <w:rPr>
          <w:szCs w:val="20"/>
        </w:rPr>
        <w:t>t</w:t>
      </w:r>
      <w:r w:rsidRPr="00381770">
        <w:rPr>
          <w:szCs w:val="20"/>
        </w:rPr>
        <w:t xml:space="preserve">he </w:t>
      </w:r>
      <w:r w:rsidR="008F0AF9">
        <w:rPr>
          <w:szCs w:val="20"/>
        </w:rPr>
        <w:t>Contracting Body</w:t>
      </w:r>
      <w:r w:rsidRPr="00381770">
        <w:rPr>
          <w:szCs w:val="20"/>
        </w:rPr>
        <w:t xml:space="preserve"> considers it necessary or desirable for a Reliance Party to have access to and rely on the Deliverables to the same extent as The </w:t>
      </w:r>
      <w:r w:rsidR="008F0AF9">
        <w:rPr>
          <w:szCs w:val="20"/>
        </w:rPr>
        <w:t>Contracting Body</w:t>
      </w:r>
      <w:r w:rsidRPr="00381770">
        <w:rPr>
          <w:szCs w:val="20"/>
        </w:rPr>
        <w:t>, the Contractor:</w:t>
      </w:r>
    </w:p>
    <w:p w14:paraId="35634088" w14:textId="228B48F9" w:rsidR="00A6676E" w:rsidRDefault="00A6676E" w:rsidP="004E35DC">
      <w:pPr>
        <w:pStyle w:val="General3"/>
        <w:spacing w:line="360" w:lineRule="auto"/>
      </w:pPr>
      <w:r w:rsidRPr="00796BFD">
        <w:t>shall disclose the Deliverables to the relevant Reliance Party on the condition that the Contractor and the relevant Reliance Party shall enter into a Reliance Letter</w:t>
      </w:r>
      <w:r>
        <w:t xml:space="preserve"> on reasonable terms which shall be agreed in advance with the Contracting Body and shall reflect the following principles:</w:t>
      </w:r>
    </w:p>
    <w:p w14:paraId="3BAF79D2" w14:textId="41066DA3" w:rsidR="00A6676E" w:rsidRDefault="00A6676E" w:rsidP="00A6676E">
      <w:pPr>
        <w:pStyle w:val="General3"/>
        <w:numPr>
          <w:ilvl w:val="3"/>
          <w:numId w:val="6"/>
        </w:numPr>
        <w:spacing w:line="360" w:lineRule="auto"/>
      </w:pPr>
      <w:r>
        <w:t xml:space="preserve">the Reliance Letter shall set out the terms on which the Contractor shall provide a duty of care to the of the Reliance Party; </w:t>
      </w:r>
    </w:p>
    <w:p w14:paraId="55E15404" w14:textId="77777777" w:rsidR="00A6676E" w:rsidRDefault="00A6676E" w:rsidP="00A6676E">
      <w:pPr>
        <w:pStyle w:val="General3"/>
        <w:numPr>
          <w:ilvl w:val="3"/>
          <w:numId w:val="6"/>
        </w:numPr>
        <w:spacing w:line="360" w:lineRule="auto"/>
      </w:pPr>
      <w:r>
        <w:t>the Reliance Letter shall include a warranty that the Contractor has conducted necessary conflict checks and no Conflct of Interest applies in relation to the Reliance Party’s reliance on the Deliverable;</w:t>
      </w:r>
    </w:p>
    <w:p w14:paraId="4060F86B" w14:textId="1ECA40C9" w:rsidR="00A6676E" w:rsidRPr="00796BFD" w:rsidRDefault="00A6676E" w:rsidP="00A6676E">
      <w:pPr>
        <w:pStyle w:val="General3"/>
        <w:numPr>
          <w:ilvl w:val="3"/>
          <w:numId w:val="6"/>
        </w:numPr>
        <w:spacing w:line="360" w:lineRule="auto"/>
      </w:pPr>
      <w:r>
        <w:t xml:space="preserve">the Reliance Letter shall specify that </w:t>
      </w:r>
      <w:r w:rsidR="00B43714">
        <w:t>neither DfE nor</w:t>
      </w:r>
      <w:r>
        <w:t xml:space="preserve"> the Contracting Body has any liability or responsibility whatsoever to the Reliance Party in relation to the Reliance Party’s reliance on the Deliverables. </w:t>
      </w:r>
    </w:p>
    <w:p w14:paraId="7FB6AF09" w14:textId="58CE7AE5" w:rsidR="002352AC" w:rsidRPr="00141BA5" w:rsidRDefault="00A6676E" w:rsidP="00CD128C">
      <w:pPr>
        <w:pStyle w:val="General3"/>
        <w:spacing w:line="360" w:lineRule="auto"/>
      </w:pPr>
      <w:r>
        <w:t xml:space="preserve">Save where otherwise agreed in writing between the parties, nothing in any Reliance Letter shall operate to amend any of the rights or remedies available to the Contracting Body under the terms of this Call-Off Contract. </w:t>
      </w:r>
    </w:p>
    <w:p w14:paraId="2D605764" w14:textId="1E5DB9A2" w:rsidR="00083EAC" w:rsidRPr="00FD779E" w:rsidRDefault="00083EAC" w:rsidP="00083EAC">
      <w:pPr>
        <w:pStyle w:val="General2"/>
        <w:spacing w:line="360" w:lineRule="auto"/>
        <w:rPr>
          <w:szCs w:val="20"/>
        </w:rPr>
      </w:pPr>
      <w:r w:rsidRPr="00141BA5">
        <w:rPr>
          <w:szCs w:val="20"/>
        </w:rPr>
        <w:t xml:space="preserve">Where </w:t>
      </w:r>
      <w:r w:rsidR="007D5FD5">
        <w:rPr>
          <w:szCs w:val="20"/>
        </w:rPr>
        <w:t>Contracting Party</w:t>
      </w:r>
      <w:r w:rsidRPr="00141BA5">
        <w:rPr>
          <w:szCs w:val="20"/>
        </w:rPr>
        <w:t xml:space="preserve"> or the Contractor consider</w:t>
      </w:r>
      <w:r w:rsidRPr="00FD779E">
        <w:rPr>
          <w:szCs w:val="20"/>
        </w:rPr>
        <w:t xml:space="preserve">s it necessary or desirable for a </w:t>
      </w:r>
      <w:r w:rsidRPr="00FD779E">
        <w:rPr>
          <w:szCs w:val="20"/>
        </w:rPr>
        <w:lastRenderedPageBreak/>
        <w:t xml:space="preserve">person or entity that is not a Reliance Party </w:t>
      </w:r>
      <w:r w:rsidRPr="006E42A1">
        <w:rPr>
          <w:szCs w:val="20"/>
        </w:rPr>
        <w:t>to receive access to the Deliverables, the Parties may agree that such person or entity can receive access on a non-reliance basis only, on the condition that the Contractor and the person or entity receiving access enter into a Hold Harmless Letter</w:t>
      </w:r>
      <w:r>
        <w:rPr>
          <w:szCs w:val="20"/>
        </w:rPr>
        <w:t xml:space="preserve"> in a format provided to the third party by the Contractor, which shall include a provision that excludes any liability or responsibility of </w:t>
      </w:r>
      <w:r w:rsidR="007D5FD5">
        <w:rPr>
          <w:szCs w:val="20"/>
        </w:rPr>
        <w:t>the Contracting Party</w:t>
      </w:r>
      <w:r>
        <w:rPr>
          <w:szCs w:val="20"/>
        </w:rPr>
        <w:t xml:space="preserve"> to the third party in relation to any loss, damage, cost or </w:t>
      </w:r>
      <w:r w:rsidR="00B43714">
        <w:rPr>
          <w:szCs w:val="20"/>
        </w:rPr>
        <w:t>expense</w:t>
      </w:r>
      <w:r>
        <w:rPr>
          <w:szCs w:val="20"/>
        </w:rPr>
        <w:t xml:space="preserve"> caused by the use of reliance on the Deliverables</w:t>
      </w:r>
      <w:r w:rsidRPr="00141BA5">
        <w:rPr>
          <w:szCs w:val="20"/>
        </w:rPr>
        <w:t xml:space="preserve">. For the avoidance of doubt, if a party that is not </w:t>
      </w:r>
      <w:r w:rsidR="007D5FD5">
        <w:rPr>
          <w:szCs w:val="20"/>
        </w:rPr>
        <w:t>the Contracting Party</w:t>
      </w:r>
      <w:r w:rsidRPr="00141BA5">
        <w:rPr>
          <w:szCs w:val="20"/>
        </w:rPr>
        <w:t xml:space="preserve"> or a Reliance Party chooses to rely on the Deliverables they do so at their own risk.</w:t>
      </w:r>
    </w:p>
    <w:p w14:paraId="47E5A76D" w14:textId="0CA73C71" w:rsidR="002352AC" w:rsidRPr="00141BA5" w:rsidRDefault="002352AC" w:rsidP="002352AC">
      <w:pPr>
        <w:pStyle w:val="General2"/>
        <w:spacing w:line="360" w:lineRule="auto"/>
        <w:rPr>
          <w:szCs w:val="20"/>
        </w:rPr>
      </w:pPr>
      <w:r w:rsidRPr="00381A31">
        <w:rPr>
          <w:szCs w:val="20"/>
        </w:rPr>
        <w:t>Without prejud</w:t>
      </w:r>
      <w:r>
        <w:rPr>
          <w:szCs w:val="20"/>
        </w:rPr>
        <w:t xml:space="preserve">ice to this </w:t>
      </w:r>
      <w:r w:rsidRPr="004E35DC">
        <w:rPr>
          <w:b/>
        </w:rPr>
        <w:t>Additional Clause 2 (Reliance and Disclosure)</w:t>
      </w:r>
      <w:r w:rsidRPr="00141BA5">
        <w:rPr>
          <w:szCs w:val="20"/>
        </w:rPr>
        <w:t xml:space="preserve">, </w:t>
      </w:r>
      <w:r>
        <w:rPr>
          <w:szCs w:val="20"/>
        </w:rPr>
        <w:t xml:space="preserve">the </w:t>
      </w:r>
      <w:r w:rsidR="008F0AF9">
        <w:rPr>
          <w:szCs w:val="20"/>
        </w:rPr>
        <w:t>Contracting Body</w:t>
      </w:r>
      <w:r w:rsidRPr="00141BA5">
        <w:rPr>
          <w:szCs w:val="20"/>
        </w:rPr>
        <w:t xml:space="preserve"> acknowledges and agrees that the Deliverables, and any other opinions provided by the Contractor in connection with the Framework Agreement or Call-Off Contract should not be used for any purpose other than that for which they were prepared (or as otherwise set out in an Engagement Letter, or Reliance Letter)</w:t>
      </w:r>
      <w:r w:rsidRPr="00381A31">
        <w:rPr>
          <w:szCs w:val="20"/>
        </w:rPr>
        <w:t xml:space="preserve"> and shall not be reproduced or made available to any third party othe</w:t>
      </w:r>
      <w:r>
        <w:rPr>
          <w:szCs w:val="20"/>
        </w:rPr>
        <w:t xml:space="preserve">r than in accordance with this </w:t>
      </w:r>
      <w:r w:rsidRPr="004E35DC">
        <w:rPr>
          <w:b/>
        </w:rPr>
        <w:t xml:space="preserve">Additional Clause </w:t>
      </w:r>
      <w:r w:rsidR="007A798B">
        <w:rPr>
          <w:b/>
          <w:szCs w:val="20"/>
        </w:rPr>
        <w:t>2</w:t>
      </w:r>
      <w:r w:rsidR="007A798B" w:rsidRPr="004E35DC">
        <w:rPr>
          <w:b/>
        </w:rPr>
        <w:t xml:space="preserve"> </w:t>
      </w:r>
      <w:r w:rsidRPr="004E35DC">
        <w:rPr>
          <w:b/>
        </w:rPr>
        <w:t>(Reliance and Disclosure)</w:t>
      </w:r>
      <w:r w:rsidRPr="00141BA5">
        <w:rPr>
          <w:szCs w:val="20"/>
        </w:rPr>
        <w:t xml:space="preserve"> or otherwise with the written consent of the Contractor.  </w:t>
      </w:r>
    </w:p>
    <w:p w14:paraId="5054E5C0" w14:textId="77777777" w:rsidR="002352AC" w:rsidRPr="00141BA5" w:rsidRDefault="002352AC" w:rsidP="002352AC">
      <w:pPr>
        <w:pStyle w:val="General1"/>
        <w:spacing w:line="360" w:lineRule="auto"/>
        <w:rPr>
          <w:szCs w:val="20"/>
        </w:rPr>
      </w:pPr>
      <w:r w:rsidRPr="00141BA5">
        <w:rPr>
          <w:szCs w:val="20"/>
        </w:rPr>
        <w:t>PREVENTION OF FRAUD AND BRIBERY</w:t>
      </w:r>
    </w:p>
    <w:p w14:paraId="63FED8D4" w14:textId="77777777" w:rsidR="002352AC" w:rsidRPr="00381A31" w:rsidRDefault="002352AC" w:rsidP="002352AC">
      <w:pPr>
        <w:pStyle w:val="General2"/>
        <w:spacing w:line="360" w:lineRule="auto"/>
        <w:rPr>
          <w:rStyle w:val="Level1asHeadingtext"/>
          <w:rFonts w:cs="Arial"/>
          <w:szCs w:val="20"/>
        </w:rPr>
      </w:pPr>
      <w:r w:rsidRPr="00141BA5">
        <w:rPr>
          <w:rStyle w:val="Level1asHeadingtext"/>
          <w:b w:val="0"/>
          <w:caps w:val="0"/>
          <w:szCs w:val="20"/>
        </w:rPr>
        <w:t xml:space="preserve">The </w:t>
      </w:r>
      <w:r w:rsidRPr="00EE4EB7">
        <w:rPr>
          <w:rStyle w:val="Level1asHeadingtext"/>
          <w:b w:val="0"/>
          <w:caps w:val="0"/>
          <w:szCs w:val="20"/>
        </w:rPr>
        <w:t>Contractor shall not:</w:t>
      </w:r>
      <w:r w:rsidRPr="00381A31">
        <w:rPr>
          <w:rStyle w:val="Level1asHeadingtext"/>
          <w:szCs w:val="20"/>
        </w:rPr>
        <w:t xml:space="preserve"> </w:t>
      </w:r>
    </w:p>
    <w:p w14:paraId="42D1344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commit a Prohibited Act; and/or</w:t>
      </w:r>
    </w:p>
    <w:p w14:paraId="6ED04E67" w14:textId="3DCA1BBF"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or any of its respective employees, consultants, contractors, sub-contractors or agents to contravene any of the Relevant Requirements or otherwise incur any liability in relation to the Relevant Requirements.</w:t>
      </w:r>
    </w:p>
    <w:p w14:paraId="485CBCDA" w14:textId="77777777"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during the </w:t>
      </w:r>
      <w:r>
        <w:rPr>
          <w:szCs w:val="20"/>
        </w:rPr>
        <w:t>term of this Call-Off Contract</w:t>
      </w:r>
      <w:r w:rsidRPr="00381A31">
        <w:rPr>
          <w:rStyle w:val="Level1asHeadingtext"/>
          <w:szCs w:val="20"/>
        </w:rPr>
        <w:t xml:space="preserve">: </w:t>
      </w:r>
    </w:p>
    <w:p w14:paraId="28C5E5B7"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establish, maintain and enforce, and require that its Sub-Contractors establish, maintain and enforce, policies and procedures which are adequate to ensure compliance with the Relevant Requirements and prevent the occurrence of a Prohibited Act; and</w:t>
      </w:r>
    </w:p>
    <w:p w14:paraId="4B0A743F" w14:textId="017276F6"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keep appropriate records of its compliance with its obligations unde</w:t>
      </w:r>
      <w:r>
        <w:rPr>
          <w:rStyle w:val="Level1asHeadingtext"/>
          <w:b w:val="0"/>
          <w:caps w:val="0"/>
        </w:rPr>
        <w:t xml:space="preserve">r </w:t>
      </w:r>
      <w:r w:rsidRPr="004E35DC">
        <w:rPr>
          <w:rStyle w:val="Level1asHeadingtext"/>
          <w:caps w:val="0"/>
        </w:rPr>
        <w:t>Additional Clause 9</w:t>
      </w:r>
      <w:r w:rsidRPr="00796BFD">
        <w:rPr>
          <w:rStyle w:val="Level1asHeadingtext"/>
          <w:b w:val="0"/>
          <w:caps w:val="0"/>
        </w:rPr>
        <w:t xml:space="preserve"> and make such records available to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on request.</w:t>
      </w:r>
    </w:p>
    <w:p w14:paraId="6B1A7BC3" w14:textId="02F8E3C3"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immediately notify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in writing if it becomes aware o</w:t>
      </w:r>
      <w:r>
        <w:rPr>
          <w:rStyle w:val="Level1asHeadingtext"/>
          <w:b w:val="0"/>
          <w:caps w:val="0"/>
          <w:szCs w:val="20"/>
        </w:rPr>
        <w:t xml:space="preserve">f a breach of this </w:t>
      </w:r>
      <w:r w:rsidRPr="004E35DC">
        <w:rPr>
          <w:rStyle w:val="Level1asHeadingtext"/>
          <w:caps w:val="0"/>
        </w:rPr>
        <w:t>Additional Clause 3</w:t>
      </w:r>
      <w:r>
        <w:rPr>
          <w:rStyle w:val="Level1asHeadingtext"/>
          <w:b w:val="0"/>
          <w:caps w:val="0"/>
          <w:szCs w:val="20"/>
        </w:rPr>
        <w:t xml:space="preserve"> </w:t>
      </w:r>
      <w:r w:rsidRPr="00141BA5">
        <w:rPr>
          <w:rStyle w:val="Level1asHeadingtext"/>
          <w:b w:val="0"/>
          <w:caps w:val="0"/>
          <w:szCs w:val="20"/>
        </w:rPr>
        <w:t xml:space="preserve">or has reason to believe that it has </w:t>
      </w:r>
      <w:r w:rsidRPr="00141BA5">
        <w:rPr>
          <w:rStyle w:val="Level1asHeadingtext"/>
          <w:b w:val="0"/>
          <w:caps w:val="0"/>
          <w:szCs w:val="20"/>
        </w:rPr>
        <w:lastRenderedPageBreak/>
        <w:t>or any of the Personnel have:</w:t>
      </w:r>
    </w:p>
    <w:p w14:paraId="720AD0B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Prohibited Act; </w:t>
      </w:r>
    </w:p>
    <w:p w14:paraId="23F6C7E4"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been listed by any government department or agency as being debarred, suspended, proposed for suspension or debarment, or otherwise ineligible for participation in government procurement programmes or contracts on the grounds of a Prohibited Act; and/or</w:t>
      </w:r>
    </w:p>
    <w:p w14:paraId="4D5F3897"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received a request or demand for any undue financial or other advantage of any kind in connection with the performance of Services or otherwise suspects that any person directly or indirectly connected with the performance of Services has committed or attempted to commit a Prohibited Act.</w:t>
      </w:r>
    </w:p>
    <w:p w14:paraId="590ACCA0" w14:textId="27B5E8D2"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respond promptly to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’s enquiries, co-operate with any investigation, and allow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to audit any books, records and/or any other relevant documentation in connection with any breac</w:t>
      </w:r>
      <w:r>
        <w:rPr>
          <w:rStyle w:val="Level1asHeadingtext"/>
          <w:b w:val="0"/>
          <w:caps w:val="0"/>
          <w:szCs w:val="20"/>
        </w:rPr>
        <w:t xml:space="preserve">h, or suspected breach of this </w:t>
      </w:r>
      <w:r w:rsidRPr="004E35DC">
        <w:rPr>
          <w:rStyle w:val="Level1asHeadingtext"/>
          <w:caps w:val="0"/>
        </w:rPr>
        <w:t>Additional Clause 3 (Prevention of Fraud and Bribery)</w:t>
      </w:r>
      <w:r w:rsidRPr="001F61E2">
        <w:rPr>
          <w:rStyle w:val="Level1asHeadingtext"/>
          <w:b w:val="0"/>
          <w:caps w:val="0"/>
          <w:szCs w:val="20"/>
        </w:rPr>
        <w:t>.</w:t>
      </w:r>
    </w:p>
    <w:p w14:paraId="0E58F2D1" w14:textId="200E1A30" w:rsidR="002352AC" w:rsidRPr="00141BA5" w:rsidRDefault="002352AC" w:rsidP="002352AC">
      <w:pPr>
        <w:pStyle w:val="General2"/>
        <w:spacing w:line="360" w:lineRule="auto"/>
        <w:rPr>
          <w:rStyle w:val="Level1asHeadingtext"/>
          <w:b w:val="0"/>
          <w:caps w:val="0"/>
          <w:szCs w:val="20"/>
        </w:rPr>
      </w:pPr>
      <w:r w:rsidRPr="00141BA5">
        <w:rPr>
          <w:rStyle w:val="Level1asHeadingtext"/>
          <w:b w:val="0"/>
          <w:caps w:val="0"/>
          <w:szCs w:val="20"/>
        </w:rPr>
        <w:t>If the Contractor is in Default unde</w:t>
      </w:r>
      <w:r>
        <w:rPr>
          <w:rStyle w:val="Level1asHeadingtext"/>
          <w:b w:val="0"/>
          <w:caps w:val="0"/>
          <w:szCs w:val="20"/>
        </w:rPr>
        <w:t xml:space="preserve">r </w:t>
      </w:r>
      <w:r w:rsidRPr="004E35DC">
        <w:rPr>
          <w:rStyle w:val="Level1asHeadingtext"/>
          <w:caps w:val="0"/>
        </w:rPr>
        <w:t>Additional Clause 3.1</w:t>
      </w:r>
      <w:r w:rsidRPr="00141BA5">
        <w:rPr>
          <w:rStyle w:val="Level1asHeadingtext"/>
          <w:b w:val="0"/>
          <w:caps w:val="0"/>
          <w:szCs w:val="20"/>
        </w:rPr>
        <w:t xml:space="preserve">,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may by notice:</w:t>
      </w:r>
    </w:p>
    <w:p w14:paraId="0567E37E"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require the Contractor to remove from performance of Services any Personnel whose acts or omissions have caused the Default; or</w:t>
      </w:r>
    </w:p>
    <w:p w14:paraId="7D8F08A6"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immediately terminate this </w:t>
      </w:r>
      <w:r>
        <w:t>Call-Off Contract</w:t>
      </w:r>
      <w:r w:rsidRPr="00796BFD">
        <w:rPr>
          <w:rStyle w:val="Level1asHeadingtext"/>
          <w:b w:val="0"/>
          <w:caps w:val="0"/>
        </w:rPr>
        <w:t>.</w:t>
      </w:r>
    </w:p>
    <w:p w14:paraId="734BCB20" w14:textId="756D5CCD"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unde</w:t>
      </w:r>
      <w:r>
        <w:rPr>
          <w:rStyle w:val="Level1asHeadingtext"/>
          <w:b w:val="0"/>
          <w:caps w:val="0"/>
          <w:szCs w:val="20"/>
        </w:rPr>
        <w:t xml:space="preserve">r </w:t>
      </w:r>
      <w:r w:rsidRPr="004E35DC">
        <w:rPr>
          <w:rStyle w:val="Level1asHeadingtext"/>
          <w:caps w:val="0"/>
        </w:rPr>
        <w:t>Additional Clause 3.5</w:t>
      </w:r>
      <w:r w:rsidRPr="00141BA5">
        <w:rPr>
          <w:rStyle w:val="Level1asHeadingtext"/>
          <w:b w:val="0"/>
          <w:caps w:val="0"/>
          <w:szCs w:val="20"/>
        </w:rPr>
        <w:t xml:space="preserve"> shall specify the nature of the Prohibited Act, the identity of the party who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believes has committed the Prohibited Act and the action that </w:t>
      </w:r>
      <w:r>
        <w:rPr>
          <w:rStyle w:val="Level1asHeadingtext"/>
          <w:b w:val="0"/>
          <w:caps w:val="0"/>
          <w:szCs w:val="20"/>
        </w:rPr>
        <w:t xml:space="preserve">the </w:t>
      </w:r>
      <w:r w:rsidR="008F0AF9">
        <w:rPr>
          <w:rStyle w:val="Level1asHeadingtext"/>
          <w:b w:val="0"/>
          <w:caps w:val="0"/>
          <w:szCs w:val="20"/>
        </w:rPr>
        <w:t>Contracting Body</w:t>
      </w:r>
      <w:r w:rsidRPr="00381A31">
        <w:rPr>
          <w:rStyle w:val="Level1asHeadingtext"/>
          <w:szCs w:val="20"/>
        </w:rPr>
        <w:t xml:space="preserve"> </w:t>
      </w:r>
      <w:r w:rsidRPr="001F61E2">
        <w:rPr>
          <w:rStyle w:val="Level1asHeadingtext"/>
          <w:b w:val="0"/>
          <w:caps w:val="0"/>
          <w:szCs w:val="20"/>
        </w:rPr>
        <w:t xml:space="preserve">has taken (including, where relevant, the date on which the </w:t>
      </w:r>
      <w:r>
        <w:rPr>
          <w:rStyle w:val="Level1asHeadingtext"/>
          <w:b w:val="0"/>
          <w:caps w:val="0"/>
          <w:szCs w:val="20"/>
        </w:rPr>
        <w:t>Call-Off Contract</w:t>
      </w:r>
      <w:r w:rsidRPr="001F61E2">
        <w:rPr>
          <w:rStyle w:val="Level1asHeadingtext"/>
          <w:b w:val="0"/>
          <w:caps w:val="0"/>
          <w:szCs w:val="20"/>
        </w:rPr>
        <w:t xml:space="preserve"> shall terminate).</w:t>
      </w:r>
    </w:p>
    <w:p w14:paraId="06012EF0" w14:textId="3EA02ABB" w:rsidR="002352AC" w:rsidRPr="00685AD7" w:rsidRDefault="002352AC" w:rsidP="00685AD7">
      <w:pPr>
        <w:pStyle w:val="General2"/>
        <w:spacing w:line="360" w:lineRule="auto"/>
        <w:rPr>
          <w:szCs w:val="20"/>
        </w:rPr>
      </w:pPr>
      <w:r w:rsidRPr="00141BA5">
        <w:rPr>
          <w:szCs w:val="20"/>
        </w:rPr>
        <w:t>Any termination under thi</w:t>
      </w:r>
      <w:r>
        <w:rPr>
          <w:szCs w:val="20"/>
        </w:rPr>
        <w:t xml:space="preserve">s </w:t>
      </w:r>
      <w:r w:rsidRPr="004E35DC">
        <w:rPr>
          <w:b/>
        </w:rPr>
        <w:t>Additional Clause 3</w:t>
      </w:r>
      <w:r>
        <w:rPr>
          <w:szCs w:val="20"/>
        </w:rPr>
        <w:t xml:space="preserve"> </w:t>
      </w:r>
      <w:r w:rsidRPr="00141BA5">
        <w:rPr>
          <w:szCs w:val="20"/>
        </w:rPr>
        <w:t xml:space="preserve">will be without prejudice to any right or remedy which has already accrued or subsequently accrues to </w:t>
      </w:r>
      <w:r>
        <w:rPr>
          <w:szCs w:val="20"/>
        </w:rPr>
        <w:t xml:space="preserve">the </w:t>
      </w:r>
      <w:r w:rsidR="008F0AF9">
        <w:rPr>
          <w:szCs w:val="20"/>
        </w:rPr>
        <w:t>Contracting Body</w:t>
      </w:r>
      <w:r w:rsidRPr="00141BA5">
        <w:rPr>
          <w:szCs w:val="20"/>
        </w:rPr>
        <w:t>.</w:t>
      </w:r>
    </w:p>
    <w:p w14:paraId="767260E3" w14:textId="77777777" w:rsidR="002352AC" w:rsidRPr="00381A31" w:rsidRDefault="002352AC" w:rsidP="002352AC">
      <w:pPr>
        <w:pStyle w:val="General1"/>
        <w:spacing w:line="360" w:lineRule="auto"/>
        <w:rPr>
          <w:szCs w:val="20"/>
        </w:rPr>
      </w:pPr>
      <w:r w:rsidRPr="00381A31">
        <w:rPr>
          <w:szCs w:val="20"/>
        </w:rPr>
        <w:t>DISCRIMINATION</w:t>
      </w:r>
    </w:p>
    <w:p w14:paraId="1CFBCB0B" w14:textId="77777777" w:rsidR="002352AC" w:rsidRPr="00381A31" w:rsidRDefault="002352AC" w:rsidP="002352AC">
      <w:pPr>
        <w:pStyle w:val="General2"/>
        <w:spacing w:line="360" w:lineRule="auto"/>
        <w:rPr>
          <w:rStyle w:val="Level1asHeadingtext"/>
          <w:rFonts w:cs="Arial"/>
          <w:szCs w:val="20"/>
        </w:rPr>
      </w:pPr>
      <w:r w:rsidRPr="00381A31">
        <w:rPr>
          <w:szCs w:val="20"/>
        </w:rPr>
        <w:t xml:space="preserve">The </w:t>
      </w:r>
      <w:r w:rsidRPr="00141BA5">
        <w:rPr>
          <w:szCs w:val="20"/>
        </w:rPr>
        <w:t xml:space="preserve">Contractor shall provide the </w:t>
      </w:r>
      <w:r w:rsidRPr="001F61E2">
        <w:rPr>
          <w:szCs w:val="20"/>
        </w:rPr>
        <w:t xml:space="preserve">Services and </w:t>
      </w:r>
      <w:r w:rsidRPr="001F61E2">
        <w:rPr>
          <w:rStyle w:val="Level1asHeadingtext"/>
          <w:b w:val="0"/>
          <w:caps w:val="0"/>
          <w:szCs w:val="20"/>
        </w:rPr>
        <w:t>perform its obligations under this</w:t>
      </w:r>
      <w:r w:rsidRPr="001F61E2">
        <w:rPr>
          <w:rStyle w:val="Level1asHeadingtext"/>
          <w:szCs w:val="20"/>
        </w:rPr>
        <w:t xml:space="preserve"> </w:t>
      </w:r>
      <w:r>
        <w:rPr>
          <w:szCs w:val="20"/>
        </w:rPr>
        <w:t>Call Off Contract</w:t>
      </w:r>
      <w:r w:rsidRPr="001F61E2">
        <w:rPr>
          <w:rStyle w:val="Level1asHeadingtext"/>
          <w:szCs w:val="20"/>
        </w:rPr>
        <w:t xml:space="preserve"> </w:t>
      </w:r>
      <w:r w:rsidRPr="001F61E2">
        <w:rPr>
          <w:rStyle w:val="Level1asHeadingtext"/>
          <w:b w:val="0"/>
          <w:caps w:val="0"/>
          <w:szCs w:val="20"/>
        </w:rPr>
        <w:t>in accordance with</w:t>
      </w:r>
      <w:r w:rsidRPr="001F61E2">
        <w:rPr>
          <w:rStyle w:val="Level1asHeadingtext"/>
          <w:szCs w:val="20"/>
        </w:rPr>
        <w:t>:</w:t>
      </w:r>
    </w:p>
    <w:p w14:paraId="02A9321A"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all applicable equality Law (whether in relation to race, sex, gender reassignment, age, disability, sexual orientation, religion or belief, </w:t>
      </w:r>
      <w:r w:rsidRPr="00796BFD">
        <w:rPr>
          <w:rStyle w:val="Level1asHeadingtext"/>
          <w:b w:val="0"/>
          <w:caps w:val="0"/>
        </w:rPr>
        <w:lastRenderedPageBreak/>
        <w:t>pregnancy maternity or otherwise);</w:t>
      </w:r>
    </w:p>
    <w:p w14:paraId="2FF3BF67" w14:textId="749E7EE2" w:rsidR="002352AC" w:rsidRPr="00796BFD" w:rsidRDefault="002352AC" w:rsidP="002352AC">
      <w:pPr>
        <w:pStyle w:val="General3"/>
        <w:spacing w:line="360" w:lineRule="auto"/>
        <w:rPr>
          <w:rStyle w:val="Level1asHeadingtext"/>
          <w:b w:val="0"/>
          <w:caps w:val="0"/>
        </w:rPr>
      </w:pP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’s equality and diversity policy as given to the Contractor from time to time; and</w:t>
      </w:r>
    </w:p>
    <w:p w14:paraId="35028F7D" w14:textId="237D44CE"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any other requirements and instructions which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reasonably imposes in connection with any equality obligations imposed on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at any time under applicable equality Law.</w:t>
      </w:r>
    </w:p>
    <w:p w14:paraId="3E477A50" w14:textId="07D0A999"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take all necessary steps to prevent unlawful discrimination designated as such by any court or tribunal, or the Equality and Human Rights Commission (or any successor organisation). The </w:t>
      </w:r>
      <w:r w:rsidRPr="001F61E2">
        <w:rPr>
          <w:rStyle w:val="Level1asHeadingtext"/>
          <w:b w:val="0"/>
          <w:caps w:val="0"/>
          <w:szCs w:val="20"/>
        </w:rPr>
        <w:t xml:space="preserve">Contractor shall inform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on request of the s</w:t>
      </w:r>
      <w:r>
        <w:rPr>
          <w:rStyle w:val="Level1asHeadingtext"/>
          <w:b w:val="0"/>
          <w:caps w:val="0"/>
          <w:szCs w:val="20"/>
        </w:rPr>
        <w:t>teps taken to comply with this Additional C</w:t>
      </w:r>
      <w:r w:rsidRPr="001F61E2">
        <w:rPr>
          <w:rStyle w:val="Level1asHeadingtext"/>
          <w:b w:val="0"/>
          <w:caps w:val="0"/>
          <w:szCs w:val="20"/>
        </w:rPr>
        <w:t>lause.</w:t>
      </w:r>
    </w:p>
    <w:p w14:paraId="572C28FA" w14:textId="77777777" w:rsidR="002352AC" w:rsidRPr="00141BA5" w:rsidRDefault="002352AC" w:rsidP="002352AC">
      <w:pPr>
        <w:pStyle w:val="General1"/>
        <w:spacing w:line="360" w:lineRule="auto"/>
        <w:rPr>
          <w:szCs w:val="20"/>
        </w:rPr>
      </w:pPr>
      <w:r w:rsidRPr="00141BA5">
        <w:rPr>
          <w:szCs w:val="20"/>
        </w:rPr>
        <w:t>TAX COMPLIANCE</w:t>
      </w:r>
    </w:p>
    <w:p w14:paraId="542CD776" w14:textId="77777777" w:rsidR="002352AC" w:rsidRPr="00381A31" w:rsidRDefault="002352AC" w:rsidP="002352AC">
      <w:pPr>
        <w:pStyle w:val="General2"/>
        <w:spacing w:line="360" w:lineRule="auto"/>
        <w:rPr>
          <w:szCs w:val="20"/>
        </w:rPr>
      </w:pPr>
      <w:r w:rsidRPr="00381A31">
        <w:rPr>
          <w:szCs w:val="20"/>
        </w:rPr>
        <w:t xml:space="preserve">If, during the term of this </w:t>
      </w:r>
      <w:r>
        <w:rPr>
          <w:szCs w:val="20"/>
        </w:rPr>
        <w:t>Call Off Contract</w:t>
      </w:r>
      <w:r w:rsidRPr="00381A31">
        <w:rPr>
          <w:szCs w:val="20"/>
        </w:rPr>
        <w:t>, an Occasion of Tax Non-Compliance occurs, the Contractor shall:</w:t>
      </w:r>
    </w:p>
    <w:p w14:paraId="57529F22" w14:textId="0804792D" w:rsidR="002352AC" w:rsidRPr="00796BFD" w:rsidRDefault="002352AC" w:rsidP="002352AC">
      <w:pPr>
        <w:pStyle w:val="General3"/>
        <w:spacing w:line="360" w:lineRule="auto"/>
      </w:pPr>
      <w:r w:rsidRPr="00796BFD">
        <w:t xml:space="preserve">notify </w:t>
      </w:r>
      <w:r>
        <w:t xml:space="preserve">the </w:t>
      </w:r>
      <w:r w:rsidR="008F0AF9">
        <w:t>Contracting Body</w:t>
      </w:r>
      <w:r w:rsidRPr="00796BFD">
        <w:t xml:space="preserve"> in writing of such fact within 5 Business Days of its occurrence; and</w:t>
      </w:r>
    </w:p>
    <w:p w14:paraId="0AD0ACC1" w14:textId="341F7B39" w:rsidR="00CA7B59" w:rsidRDefault="002352AC" w:rsidP="00EE4EB7">
      <w:pPr>
        <w:pStyle w:val="General3"/>
        <w:spacing w:line="360" w:lineRule="auto"/>
      </w:pPr>
      <w:r w:rsidRPr="00796BFD">
        <w:t xml:space="preserve">promptly provide to </w:t>
      </w:r>
      <w:r>
        <w:t xml:space="preserve">the </w:t>
      </w:r>
      <w:r w:rsidR="008F0AF9">
        <w:t>Contracting Body</w:t>
      </w:r>
      <w:r w:rsidRPr="00796BFD">
        <w:t>:</w:t>
      </w:r>
    </w:p>
    <w:p w14:paraId="59BA7499" w14:textId="77777777" w:rsidR="00CA7B59" w:rsidRDefault="002352AC" w:rsidP="00EE4EB7">
      <w:pPr>
        <w:pStyle w:val="General3"/>
        <w:numPr>
          <w:ilvl w:val="3"/>
          <w:numId w:val="6"/>
        </w:numPr>
        <w:spacing w:line="360" w:lineRule="auto"/>
      </w:pPr>
      <w:r w:rsidRPr="00141BA5">
        <w:t>details of the steps it is taking to address the Occasion of Tax Non-Compliance and to prevent the same from recurring, together with any mitigating factors it considers relevant; and</w:t>
      </w:r>
    </w:p>
    <w:p w14:paraId="3BAFB9C4" w14:textId="0AE19A97" w:rsidR="002352AC" w:rsidRDefault="002352AC" w:rsidP="00EE4EB7">
      <w:pPr>
        <w:pStyle w:val="General3"/>
        <w:numPr>
          <w:ilvl w:val="3"/>
          <w:numId w:val="6"/>
        </w:numPr>
        <w:spacing w:line="360" w:lineRule="auto"/>
      </w:pPr>
      <w:r w:rsidRPr="00141BA5">
        <w:t xml:space="preserve">such other information in relation to the Occasion of Tax Non-Compliance as </w:t>
      </w:r>
      <w:r>
        <w:t xml:space="preserve">the </w:t>
      </w:r>
      <w:r w:rsidR="008F0AF9">
        <w:t>Contracting Body</w:t>
      </w:r>
      <w:r w:rsidRPr="00381A31">
        <w:t xml:space="preserve"> may reasonably require.</w:t>
      </w:r>
    </w:p>
    <w:p w14:paraId="5F7676F5" w14:textId="77777777" w:rsidR="002352AC" w:rsidRPr="00381A31" w:rsidRDefault="002352AC" w:rsidP="00EE4EB7">
      <w:pPr>
        <w:pStyle w:val="General4"/>
      </w:pPr>
    </w:p>
    <w:p w14:paraId="5EBE7E47" w14:textId="77777777" w:rsidR="002352AC" w:rsidRPr="00381A31" w:rsidRDefault="002352AC" w:rsidP="002352AC">
      <w:pPr>
        <w:pStyle w:val="General1"/>
        <w:spacing w:line="360" w:lineRule="auto"/>
        <w:rPr>
          <w:szCs w:val="20"/>
        </w:rPr>
      </w:pPr>
      <w:r w:rsidRPr="00381A31">
        <w:rPr>
          <w:szCs w:val="20"/>
        </w:rPr>
        <w:t xml:space="preserve">OFFICIAL SECRETS ACT 1911 TO 1989, SECTION 182 OF THE FINANCE ACT 1989 </w:t>
      </w:r>
    </w:p>
    <w:p w14:paraId="4CFF4B80" w14:textId="77777777" w:rsidR="002352AC" w:rsidRPr="00381A31" w:rsidRDefault="002352AC" w:rsidP="002352AC">
      <w:pPr>
        <w:pStyle w:val="General2"/>
        <w:spacing w:line="360" w:lineRule="auto"/>
        <w:rPr>
          <w:szCs w:val="20"/>
        </w:rPr>
      </w:pPr>
      <w:r w:rsidRPr="00381A31">
        <w:rPr>
          <w:szCs w:val="20"/>
        </w:rPr>
        <w:t xml:space="preserve">The Contractor shall comply with, and shall ensure that its Personnel comply with, the provisions of: </w:t>
      </w:r>
    </w:p>
    <w:p w14:paraId="790041F1" w14:textId="77777777" w:rsidR="002352AC" w:rsidRPr="00796BFD" w:rsidRDefault="002352AC" w:rsidP="002352AC">
      <w:pPr>
        <w:pStyle w:val="General3"/>
        <w:spacing w:line="360" w:lineRule="auto"/>
      </w:pPr>
      <w:r w:rsidRPr="00796BFD">
        <w:t>the Official Secrets Acts 1911 to 1989; and</w:t>
      </w:r>
    </w:p>
    <w:p w14:paraId="19EEAF97" w14:textId="77777777" w:rsidR="002352AC" w:rsidRPr="00796BFD" w:rsidRDefault="002352AC" w:rsidP="002352AC">
      <w:pPr>
        <w:pStyle w:val="General3"/>
        <w:spacing w:line="360" w:lineRule="auto"/>
      </w:pPr>
      <w:r w:rsidRPr="00796BFD">
        <w:t>Section 182 of the Finance Act 1989.</w:t>
      </w:r>
    </w:p>
    <w:p w14:paraId="74D30334" w14:textId="01573AD9" w:rsidR="002352AC" w:rsidRPr="00381A31" w:rsidRDefault="002352AC" w:rsidP="002352AC">
      <w:pPr>
        <w:pStyle w:val="General2"/>
        <w:spacing w:line="360" w:lineRule="auto"/>
        <w:rPr>
          <w:szCs w:val="20"/>
        </w:rPr>
      </w:pPr>
      <w:r w:rsidRPr="00141BA5">
        <w:rPr>
          <w:szCs w:val="20"/>
        </w:rPr>
        <w:t xml:space="preserve">In the event that the Contractor or its Personnel fail to comply with this </w:t>
      </w:r>
      <w:r w:rsidRPr="004E35DC">
        <w:rPr>
          <w:b/>
        </w:rPr>
        <w:t xml:space="preserve">Additional Clause </w:t>
      </w:r>
      <w:r w:rsidRPr="004E35DC">
        <w:rPr>
          <w:b/>
        </w:rPr>
        <w:fldChar w:fldCharType="begin"/>
      </w:r>
      <w:r w:rsidRPr="004E35DC">
        <w:rPr>
          <w:b/>
        </w:rPr>
        <w:instrText xml:space="preserve"> REF _Ref_ContractCompanion_9kb9Ur376 \w \n \h \t \* MERGEFORMAT </w:instrText>
      </w:r>
      <w:r w:rsidRPr="004E35DC">
        <w:rPr>
          <w:b/>
        </w:rPr>
      </w:r>
      <w:r w:rsidRPr="004E35DC">
        <w:rPr>
          <w:b/>
        </w:rPr>
        <w:fldChar w:fldCharType="separate"/>
      </w:r>
      <w:r w:rsidR="00A61258">
        <w:rPr>
          <w:b/>
        </w:rPr>
        <w:t>16</w:t>
      </w:r>
      <w:r w:rsidRPr="004E35DC">
        <w:rPr>
          <w:b/>
        </w:rPr>
        <w:fldChar w:fldCharType="end"/>
      </w:r>
      <w:r w:rsidRPr="004E35DC">
        <w:rPr>
          <w:b/>
        </w:rPr>
        <w:t xml:space="preserve"> (Official Secrets Act 1911 to 1989, Section 182 of the Finance Act 1989)</w:t>
      </w:r>
      <w:r w:rsidRPr="00141BA5">
        <w:rPr>
          <w:szCs w:val="20"/>
        </w:rPr>
        <w:t xml:space="preserve">, </w:t>
      </w:r>
      <w:r>
        <w:rPr>
          <w:szCs w:val="20"/>
        </w:rPr>
        <w:t xml:space="preserve">the </w:t>
      </w:r>
      <w:r w:rsidR="008F0AF9">
        <w:rPr>
          <w:szCs w:val="20"/>
        </w:rPr>
        <w:t>Contracting Body</w:t>
      </w:r>
      <w:r w:rsidRPr="00141BA5">
        <w:rPr>
          <w:szCs w:val="20"/>
        </w:rPr>
        <w:t xml:space="preserve"> reserves the right to terminate or suspend </w:t>
      </w:r>
      <w:r w:rsidRPr="00381A31">
        <w:rPr>
          <w:szCs w:val="20"/>
        </w:rPr>
        <w:t xml:space="preserve">the </w:t>
      </w:r>
      <w:r>
        <w:rPr>
          <w:szCs w:val="20"/>
        </w:rPr>
        <w:t xml:space="preserve">Call-Off Contract </w:t>
      </w:r>
      <w:r w:rsidRPr="00381A31">
        <w:rPr>
          <w:szCs w:val="20"/>
        </w:rPr>
        <w:t xml:space="preserve">by giving notice in writing to the Contractor. </w:t>
      </w:r>
    </w:p>
    <w:p w14:paraId="43F2CF17" w14:textId="6A3E6935" w:rsidR="002352AC" w:rsidRPr="00685AD7" w:rsidRDefault="002352AC" w:rsidP="00685AD7">
      <w:pPr>
        <w:pStyle w:val="General2"/>
        <w:spacing w:line="360" w:lineRule="auto"/>
        <w:rPr>
          <w:b/>
          <w:szCs w:val="20"/>
        </w:rPr>
      </w:pPr>
      <w:r w:rsidRPr="00381A31">
        <w:rPr>
          <w:szCs w:val="20"/>
        </w:rPr>
        <w:t xml:space="preserve">A suspension notice given to a Contractor pursuant to </w:t>
      </w:r>
      <w:r w:rsidRPr="004E35DC">
        <w:rPr>
          <w:b/>
        </w:rPr>
        <w:t xml:space="preserve">Additional Clause </w:t>
      </w:r>
      <w:r w:rsidR="007A798B" w:rsidRPr="004E35DC">
        <w:rPr>
          <w:b/>
        </w:rPr>
        <w:fldChar w:fldCharType="begin"/>
      </w:r>
      <w:r w:rsidR="007A798B" w:rsidRPr="004E35DC">
        <w:rPr>
          <w:b/>
        </w:rPr>
        <w:instrText xml:space="preserve"> REF _Ref305079850 \r \h  \* MERGEFORMAT </w:instrText>
      </w:r>
      <w:r w:rsidR="007A798B" w:rsidRPr="004E35DC">
        <w:rPr>
          <w:b/>
        </w:rPr>
      </w:r>
      <w:r w:rsidR="007A798B" w:rsidRPr="004E35DC">
        <w:rPr>
          <w:b/>
        </w:rPr>
        <w:fldChar w:fldCharType="separate"/>
      </w:r>
      <w:r w:rsidR="00A61258">
        <w:rPr>
          <w:b/>
        </w:rPr>
        <w:t>16.2</w:t>
      </w:r>
      <w:r w:rsidR="007A798B" w:rsidRPr="004E35DC">
        <w:rPr>
          <w:b/>
        </w:rPr>
        <w:fldChar w:fldCharType="end"/>
      </w:r>
      <w:r w:rsidRPr="00141BA5">
        <w:rPr>
          <w:szCs w:val="20"/>
        </w:rPr>
        <w:t xml:space="preserve">  </w:t>
      </w:r>
      <w:r w:rsidRPr="00141BA5">
        <w:rPr>
          <w:szCs w:val="20"/>
        </w:rPr>
        <w:lastRenderedPageBreak/>
        <w:t>must specify the period of suspension.</w:t>
      </w:r>
    </w:p>
    <w:p w14:paraId="54FF736E" w14:textId="77777777" w:rsidR="002352AC" w:rsidRPr="00381A31" w:rsidRDefault="002352AC" w:rsidP="002352AC">
      <w:pPr>
        <w:pStyle w:val="General1"/>
        <w:spacing w:line="360" w:lineRule="auto"/>
        <w:rPr>
          <w:szCs w:val="20"/>
        </w:rPr>
      </w:pPr>
      <w:r w:rsidRPr="00141BA5">
        <w:rPr>
          <w:szCs w:val="20"/>
        </w:rPr>
        <w:t>RECORD KEEPING AND AUDIT</w:t>
      </w:r>
    </w:p>
    <w:p w14:paraId="66FC2723" w14:textId="3288EFDF" w:rsidR="002352AC" w:rsidRPr="00381A31" w:rsidRDefault="002352AC" w:rsidP="002352AC">
      <w:pPr>
        <w:pStyle w:val="General2"/>
        <w:spacing w:line="360" w:lineRule="auto"/>
        <w:rPr>
          <w:szCs w:val="20"/>
        </w:rPr>
      </w:pPr>
      <w:r w:rsidRPr="00381A31">
        <w:rPr>
          <w:szCs w:val="20"/>
        </w:rPr>
        <w:t>The Contractor shall keep and maintain for seven (7) ye</w:t>
      </w:r>
      <w:r>
        <w:rPr>
          <w:szCs w:val="20"/>
        </w:rPr>
        <w:t>ars after the expiry of the</w:t>
      </w:r>
      <w:r w:rsidRPr="00381A31">
        <w:rPr>
          <w:szCs w:val="20"/>
        </w:rPr>
        <w:t xml:space="preserve"> Call-Off Contract (or as long a period as may be agreed between the Parties), full and accurate records and accounts of the operation of this Call-Off Contract (as relevant) including the Services provided under it, any Sub-Contracts and the amounts paid by </w:t>
      </w:r>
      <w:r>
        <w:rPr>
          <w:szCs w:val="20"/>
        </w:rPr>
        <w:t xml:space="preserve">the </w:t>
      </w:r>
      <w:r w:rsidR="008F0AF9">
        <w:rPr>
          <w:szCs w:val="20"/>
        </w:rPr>
        <w:t>Contracting Body</w:t>
      </w:r>
      <w:r w:rsidRPr="00381A31">
        <w:rPr>
          <w:szCs w:val="20"/>
        </w:rPr>
        <w:t>.</w:t>
      </w:r>
    </w:p>
    <w:p w14:paraId="7276644B" w14:textId="77777777" w:rsidR="002352AC" w:rsidRPr="00381A31" w:rsidRDefault="002352AC" w:rsidP="002352AC">
      <w:pPr>
        <w:pStyle w:val="General2"/>
        <w:keepNext/>
        <w:spacing w:line="360" w:lineRule="auto"/>
        <w:rPr>
          <w:szCs w:val="20"/>
        </w:rPr>
      </w:pPr>
      <w:r w:rsidRPr="00381A31">
        <w:rPr>
          <w:szCs w:val="20"/>
        </w:rPr>
        <w:t>The Contractor shall:</w:t>
      </w:r>
    </w:p>
    <w:p w14:paraId="42F297BE" w14:textId="5F1E7514" w:rsidR="002352AC" w:rsidRPr="00796BFD" w:rsidRDefault="002352AC" w:rsidP="002352AC">
      <w:pPr>
        <w:pStyle w:val="General3"/>
        <w:spacing w:line="360" w:lineRule="auto"/>
      </w:pPr>
      <w:r w:rsidRPr="00796BFD">
        <w:t>keep the records and accounts referred to in</w:t>
      </w:r>
      <w:r w:rsidRPr="00F95D21">
        <w:t xml:space="preserve">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61258">
        <w:rPr>
          <w:b/>
        </w:rPr>
        <w:t>23.1</w:t>
      </w:r>
      <w:r w:rsidRPr="004E35DC">
        <w:rPr>
          <w:b/>
        </w:rPr>
        <w:fldChar w:fldCharType="end"/>
      </w:r>
      <w:r w:rsidRPr="00796BFD">
        <w:t xml:space="preserve"> in accordance with Good Industry Practice and Law; </w:t>
      </w:r>
    </w:p>
    <w:p w14:paraId="6FB42FA8" w14:textId="7BDF6DA5" w:rsidR="002352AC" w:rsidRPr="00796BFD" w:rsidRDefault="002352AC" w:rsidP="002352AC">
      <w:pPr>
        <w:pStyle w:val="General3"/>
        <w:spacing w:line="360" w:lineRule="auto"/>
      </w:pPr>
      <w:r w:rsidRPr="00796BFD">
        <w:t>afford any Auditor access to the records and accounts refer</w:t>
      </w:r>
      <w:r w:rsidRPr="00F95D21">
        <w:t xml:space="preserve">red to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61258">
        <w:rPr>
          <w:b/>
        </w:rPr>
        <w:t>23.1</w:t>
      </w:r>
      <w:r w:rsidRPr="004E35DC">
        <w:rPr>
          <w:b/>
        </w:rPr>
        <w:fldChar w:fldCharType="end"/>
      </w:r>
      <w:r w:rsidRPr="00F95D21">
        <w:t xml:space="preserve"> at </w:t>
      </w:r>
      <w:r w:rsidRPr="00796BFD">
        <w:t>the Contractor’s premises and/or provide records and accounts (including copies of the Contractor’s published accounts) or copies of the same, as may be required by any of the Auditors from time t</w:t>
      </w:r>
      <w:r>
        <w:t>o time during the term of the Call-Off Contract</w:t>
      </w:r>
      <w:r w:rsidRPr="00796BFD">
        <w:t xml:space="preserve"> and the period </w:t>
      </w:r>
      <w:r w:rsidRPr="00F95D21">
        <w:t xml:space="preserve">specified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61258">
        <w:rPr>
          <w:b/>
        </w:rPr>
        <w:t>23.1</w:t>
      </w:r>
      <w:r w:rsidRPr="004E35DC">
        <w:rPr>
          <w:b/>
        </w:rPr>
        <w:fldChar w:fldCharType="end"/>
      </w:r>
      <w:r w:rsidRPr="00F95D21">
        <w:t>, in</w:t>
      </w:r>
      <w:r w:rsidRPr="00796BFD">
        <w:t xml:space="preserve"> order that the Auditor(s) may carry out an inspection to assess compliance by the Contractor and/or its Sub-Contractors of any of the Contractor’s obligations under this </w:t>
      </w:r>
      <w:r>
        <w:t>Call-Off Contract</w:t>
      </w:r>
      <w:r w:rsidRPr="00796BFD">
        <w:t xml:space="preserve"> including in order to;</w:t>
      </w:r>
    </w:p>
    <w:p w14:paraId="6E9545DA" w14:textId="6CCEFD1C" w:rsidR="002352AC" w:rsidRPr="00796BFD" w:rsidRDefault="002352AC" w:rsidP="002352AC">
      <w:pPr>
        <w:pStyle w:val="General3"/>
        <w:spacing w:line="360" w:lineRule="auto"/>
      </w:pPr>
      <w:r w:rsidRPr="00796BFD">
        <w:t xml:space="preserve">verify the accuracy of any amounts payable by </w:t>
      </w:r>
      <w:r>
        <w:t xml:space="preserve">the </w:t>
      </w:r>
      <w:r w:rsidR="008F0AF9">
        <w:t>Contracting Body</w:t>
      </w:r>
      <w:r w:rsidRPr="00796BFD">
        <w:t xml:space="preserve"> under this Call-Off Contract (and proposed or actual variations to them in accordance with this Call-Off Contract); </w:t>
      </w:r>
    </w:p>
    <w:p w14:paraId="6FA5A5EB" w14:textId="77777777" w:rsidR="002352AC" w:rsidRPr="00796BFD" w:rsidRDefault="002352AC" w:rsidP="002352AC">
      <w:pPr>
        <w:pStyle w:val="General3"/>
        <w:spacing w:line="360" w:lineRule="auto"/>
      </w:pPr>
      <w:r w:rsidRPr="00796BFD">
        <w:t xml:space="preserve">verify the costs of the Contractor (including the costs of all Sub-Contractors and any third party suppliers) in connection with the provision of the Services;  </w:t>
      </w:r>
    </w:p>
    <w:p w14:paraId="40DB0D99" w14:textId="77777777" w:rsidR="002352AC" w:rsidRPr="00796BFD" w:rsidRDefault="002352AC" w:rsidP="002352AC">
      <w:pPr>
        <w:pStyle w:val="General3"/>
        <w:spacing w:line="360" w:lineRule="auto"/>
      </w:pPr>
      <w:r w:rsidRPr="00796BFD">
        <w:t xml:space="preserve">verify the Contractor’s and each Sub-Contractor’s compliance with the applicable Law; </w:t>
      </w:r>
    </w:p>
    <w:p w14:paraId="2EA58FB5" w14:textId="7FA6C888" w:rsidR="002352AC" w:rsidRPr="00796BFD" w:rsidRDefault="002352AC" w:rsidP="002352AC">
      <w:pPr>
        <w:pStyle w:val="General3"/>
        <w:spacing w:line="360" w:lineRule="auto"/>
      </w:pPr>
      <w:r w:rsidRPr="00796BFD">
        <w:t xml:space="preserve">identify or investigate an actual or suspected Prohibited Act, impropriety or accounting mistakes or any breach or threatened breach of security and in these circumstances </w:t>
      </w:r>
      <w:r>
        <w:t xml:space="preserve">the </w:t>
      </w:r>
      <w:r w:rsidR="008F0AF9">
        <w:t>Contracting Body</w:t>
      </w:r>
      <w:r w:rsidRPr="00796BFD">
        <w:t xml:space="preserve"> shall have no obligation to inform the Contractor of the purpose or objective of its investigations; </w:t>
      </w:r>
    </w:p>
    <w:p w14:paraId="2086E687" w14:textId="77777777" w:rsidR="002352AC" w:rsidRPr="00796BFD" w:rsidRDefault="002352AC" w:rsidP="002352AC">
      <w:pPr>
        <w:pStyle w:val="General3"/>
        <w:spacing w:line="360" w:lineRule="auto"/>
      </w:pPr>
      <w:r w:rsidRPr="00796BFD">
        <w:t xml:space="preserve">identify or investigate any circumstances which may impact upon the financial stability of the Contractor, </w:t>
      </w:r>
      <w:r w:rsidRPr="00381A31">
        <w:t>Call-Off Guarantor</w:t>
      </w:r>
      <w:r w:rsidRPr="00796BFD">
        <w:t xml:space="preserve"> and/or any Sub-Contractors or their ability to perform the Services; </w:t>
      </w:r>
    </w:p>
    <w:p w14:paraId="72467F5D" w14:textId="7FB846A8" w:rsidR="002352AC" w:rsidRPr="00796BFD" w:rsidRDefault="002352AC" w:rsidP="002352AC">
      <w:pPr>
        <w:pStyle w:val="General3"/>
        <w:spacing w:line="360" w:lineRule="auto"/>
      </w:pPr>
      <w:r w:rsidRPr="00796BFD">
        <w:lastRenderedPageBreak/>
        <w:t xml:space="preserve">obtain such information as is necessary to fulfil </w:t>
      </w:r>
      <w:r>
        <w:t xml:space="preserve">the </w:t>
      </w:r>
      <w:r w:rsidR="008F0AF9">
        <w:t>Contracting Body</w:t>
      </w:r>
      <w:r w:rsidRPr="00796BFD">
        <w:t xml:space="preserve">’s obligations to supply information for parliamentary, ministerial, judicial or administrative purposes including the supply of information to the Comptroller and Auditor General; </w:t>
      </w:r>
    </w:p>
    <w:p w14:paraId="15910714" w14:textId="77777777" w:rsidR="002352AC" w:rsidRPr="00796BFD" w:rsidRDefault="002352AC" w:rsidP="002352AC">
      <w:pPr>
        <w:pStyle w:val="General3"/>
        <w:spacing w:line="360" w:lineRule="auto"/>
      </w:pPr>
      <w:r w:rsidRPr="00796BFD">
        <w:t xml:space="preserve">review any books of account and the internal contract management accounts kept by the Contractor in connection with this Call-Off Contract;  </w:t>
      </w:r>
    </w:p>
    <w:p w14:paraId="77C93A24" w14:textId="2CD7F524" w:rsidR="002352AC" w:rsidRPr="00796BFD" w:rsidRDefault="002352AC" w:rsidP="002352AC">
      <w:pPr>
        <w:pStyle w:val="General3"/>
        <w:spacing w:line="360" w:lineRule="auto"/>
      </w:pPr>
      <w:r w:rsidRPr="00796BFD">
        <w:t xml:space="preserve">carry out </w:t>
      </w:r>
      <w:r>
        <w:t xml:space="preserve">the </w:t>
      </w:r>
      <w:r w:rsidR="008F0AF9">
        <w:t>Contracting Body</w:t>
      </w:r>
      <w:r w:rsidRPr="00796BFD">
        <w:t xml:space="preserve">’s internal and statutory audits and to prepare, examine and/or certify </w:t>
      </w:r>
      <w:r>
        <w:t xml:space="preserve">the </w:t>
      </w:r>
      <w:r w:rsidR="008F0AF9">
        <w:t>Contracting Body</w:t>
      </w:r>
      <w:r w:rsidRPr="00796BFD">
        <w:t xml:space="preserve">’s annual and interim reports and accounts; </w:t>
      </w:r>
    </w:p>
    <w:p w14:paraId="7DC879E6" w14:textId="1397ED06" w:rsidR="002352AC" w:rsidRPr="00796BFD" w:rsidRDefault="002352AC" w:rsidP="002352AC">
      <w:pPr>
        <w:pStyle w:val="General3"/>
        <w:spacing w:line="360" w:lineRule="auto"/>
      </w:pPr>
      <w:r w:rsidRPr="00796BFD">
        <w:t xml:space="preserve">enable the </w:t>
      </w:r>
      <w:bookmarkStart w:id="2762" w:name="_9kMLK5YVt488ADBXEr0w2poPT3s9qXvzxu"/>
      <w:r w:rsidRPr="00796BFD">
        <w:t>National Audit Office</w:t>
      </w:r>
      <w:bookmarkEnd w:id="2762"/>
      <w:r w:rsidRPr="00796BFD">
        <w:t xml:space="preserve"> to carry out an examination pursuant to Section 6(1) of the National Audit Act 1983 of the economy, efficiency and effectiveness with which </w:t>
      </w:r>
      <w:r>
        <w:t xml:space="preserve">the </w:t>
      </w:r>
      <w:r w:rsidR="008F0AF9">
        <w:t>Contracting Body</w:t>
      </w:r>
      <w:r w:rsidRPr="00796BFD">
        <w:t xml:space="preserve"> has used its resources; </w:t>
      </w:r>
    </w:p>
    <w:p w14:paraId="0EF97274" w14:textId="77777777" w:rsidR="002352AC" w:rsidRPr="00796BFD" w:rsidRDefault="002352AC" w:rsidP="002352AC">
      <w:pPr>
        <w:pStyle w:val="General3"/>
        <w:spacing w:line="360" w:lineRule="auto"/>
      </w:pPr>
      <w:r w:rsidRPr="00796BFD">
        <w:t xml:space="preserve">review any records relating to the Contractor’s performance of the provision of the Services and to verify that these reflect the Contractor’s own internal reports and records; </w:t>
      </w:r>
    </w:p>
    <w:p w14:paraId="12A89666" w14:textId="77777777" w:rsidR="002352AC" w:rsidRPr="00796BFD" w:rsidRDefault="002352AC" w:rsidP="002352AC">
      <w:pPr>
        <w:pStyle w:val="General3"/>
        <w:spacing w:line="360" w:lineRule="auto"/>
      </w:pPr>
      <w:r w:rsidRPr="00796BFD">
        <w:t xml:space="preserve">verify the accuracy and completeness of any information delivered or required by this Call-Off Contract; </w:t>
      </w:r>
    </w:p>
    <w:p w14:paraId="689E7AC1" w14:textId="77777777" w:rsidR="002352AC" w:rsidRPr="00796BFD" w:rsidRDefault="002352AC" w:rsidP="002352AC">
      <w:pPr>
        <w:pStyle w:val="General3"/>
        <w:spacing w:line="360" w:lineRule="auto"/>
      </w:pPr>
      <w:r w:rsidRPr="00796BFD">
        <w:t xml:space="preserve">review the Contractor’s quality management systems (including any quality manuals and procedures);  </w:t>
      </w:r>
    </w:p>
    <w:p w14:paraId="22D824B1" w14:textId="77777777" w:rsidR="002352AC" w:rsidRPr="00796BFD" w:rsidRDefault="002352AC" w:rsidP="002352AC">
      <w:pPr>
        <w:pStyle w:val="General3"/>
        <w:spacing w:line="360" w:lineRule="auto"/>
      </w:pPr>
      <w:r w:rsidRPr="00796BFD">
        <w:t xml:space="preserve">review the Contractor’s compliance with the Standards; </w:t>
      </w:r>
    </w:p>
    <w:p w14:paraId="59046753" w14:textId="65D19BB9" w:rsidR="002352AC" w:rsidRPr="00796BFD" w:rsidRDefault="002352AC" w:rsidP="002352AC">
      <w:pPr>
        <w:pStyle w:val="General3"/>
        <w:spacing w:line="360" w:lineRule="auto"/>
      </w:pPr>
      <w:r w:rsidRPr="00796BFD">
        <w:t xml:space="preserve">inspect the </w:t>
      </w:r>
      <w:r>
        <w:t>DfE</w:t>
      </w:r>
      <w:r w:rsidRPr="00796BFD">
        <w:t xml:space="preserve"> Assets, including </w:t>
      </w:r>
      <w:r>
        <w:t>DfE</w:t>
      </w:r>
      <w:r w:rsidR="00D07213">
        <w:t>’s</w:t>
      </w:r>
      <w:r w:rsidRPr="00796BFD">
        <w:t xml:space="preserve"> IPRs, equipment and facilities, for the purposes of ensuring that the DfE Assets are secure and that any register of assets is up to date; and/or</w:t>
      </w:r>
    </w:p>
    <w:p w14:paraId="18FCD0DE" w14:textId="77777777" w:rsidR="002352AC" w:rsidRPr="00796BFD" w:rsidRDefault="002352AC" w:rsidP="002352AC">
      <w:pPr>
        <w:pStyle w:val="General3"/>
        <w:spacing w:line="360" w:lineRule="auto"/>
      </w:pPr>
      <w:r w:rsidRPr="00796BFD">
        <w:t>review the integrity, confidentiality and security of the DfE Data.</w:t>
      </w:r>
    </w:p>
    <w:p w14:paraId="35E595D6" w14:textId="48C560A0"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shall use reasonable endeavours to ensure that the conduct of each audit does not unreasonably disrupt the </w:t>
      </w:r>
      <w:r w:rsidRPr="00381A31">
        <w:rPr>
          <w:szCs w:val="20"/>
        </w:rPr>
        <w:t xml:space="preserve">Contractor or delay the provision of the Services save insofar as the Contractor accepts and acknowledges that control over the conduct of audits carried out by the Auditor(s) is outside of the control of </w:t>
      </w:r>
      <w:r>
        <w:rPr>
          <w:szCs w:val="20"/>
        </w:rPr>
        <w:t xml:space="preserve">The </w:t>
      </w:r>
      <w:r w:rsidR="008F0AF9">
        <w:rPr>
          <w:szCs w:val="20"/>
        </w:rPr>
        <w:t>Contracting Body</w:t>
      </w:r>
      <w:r w:rsidRPr="00381A31">
        <w:rPr>
          <w:szCs w:val="20"/>
        </w:rPr>
        <w:t>.</w:t>
      </w:r>
    </w:p>
    <w:p w14:paraId="43B20DA1" w14:textId="354FF7DA" w:rsidR="002352AC" w:rsidRDefault="002352AC" w:rsidP="002352AC">
      <w:pPr>
        <w:pStyle w:val="General2"/>
        <w:spacing w:line="360" w:lineRule="auto"/>
        <w:rPr>
          <w:szCs w:val="20"/>
        </w:rPr>
      </w:pPr>
      <w:r>
        <w:rPr>
          <w:szCs w:val="20"/>
        </w:rPr>
        <w:t xml:space="preserve">The </w:t>
      </w:r>
      <w:r w:rsidR="008F0AF9">
        <w:rPr>
          <w:szCs w:val="20"/>
        </w:rPr>
        <w:t>Contracting Body</w:t>
      </w:r>
      <w:r>
        <w:rPr>
          <w:szCs w:val="20"/>
        </w:rPr>
        <w:t xml:space="preserve"> may not, and may not instruct an Auditor to, conduct more than one audit per year during the term of this Call-Off </w:t>
      </w:r>
      <w:r w:rsidR="00D07213">
        <w:rPr>
          <w:szCs w:val="20"/>
        </w:rPr>
        <w:t>Contract</w:t>
      </w:r>
      <w:r>
        <w:rPr>
          <w:szCs w:val="20"/>
        </w:rPr>
        <w:t>, unless:</w:t>
      </w:r>
    </w:p>
    <w:p w14:paraId="20C1BFFE" w14:textId="686E427A" w:rsidR="002352AC" w:rsidRDefault="002352AC" w:rsidP="002352AC">
      <w:pPr>
        <w:pStyle w:val="General3"/>
        <w:spacing w:line="360" w:lineRule="auto"/>
      </w:pPr>
      <w:r>
        <w:t xml:space="preserve">the </w:t>
      </w:r>
      <w:r w:rsidR="008F0AF9">
        <w:t>Contracting Body</w:t>
      </w:r>
      <w:r>
        <w:t xml:space="preserve"> suspects the Contractor to be in breach of any of its obligations under this </w:t>
      </w:r>
      <w:r w:rsidRPr="004E35DC">
        <w:rPr>
          <w:b/>
        </w:rPr>
        <w:t xml:space="preserve">Additional Clause </w:t>
      </w:r>
      <w:r w:rsidR="007A798B">
        <w:rPr>
          <w:b/>
        </w:rPr>
        <w:t>7</w:t>
      </w:r>
      <w:r>
        <w:t>; or</w:t>
      </w:r>
    </w:p>
    <w:p w14:paraId="43EF3955" w14:textId="77777777" w:rsidR="002352AC" w:rsidRDefault="002352AC" w:rsidP="002352AC">
      <w:pPr>
        <w:pStyle w:val="General3"/>
        <w:spacing w:line="360" w:lineRule="auto"/>
      </w:pPr>
      <w:r>
        <w:t>an audit is required by a Regulatory Body.</w:t>
      </w:r>
    </w:p>
    <w:p w14:paraId="4B774559" w14:textId="77777777" w:rsidR="002352AC" w:rsidRPr="00381A31" w:rsidRDefault="002352AC" w:rsidP="002352AC">
      <w:pPr>
        <w:pStyle w:val="General2"/>
        <w:spacing w:line="360" w:lineRule="auto"/>
        <w:rPr>
          <w:szCs w:val="20"/>
        </w:rPr>
      </w:pPr>
      <w:r w:rsidRPr="00381A31">
        <w:rPr>
          <w:szCs w:val="20"/>
        </w:rPr>
        <w:lastRenderedPageBreak/>
        <w:t>Subject to the Contractor’s rights in respect of Confidential Information, the Contractor shall on demand provide the Auditor(s) with all reasonable co-operation and assistance in:</w:t>
      </w:r>
    </w:p>
    <w:p w14:paraId="39AC4E82" w14:textId="22C5DDE4" w:rsidR="002352AC" w:rsidRPr="00796BFD" w:rsidRDefault="002352AC" w:rsidP="002352AC">
      <w:pPr>
        <w:pStyle w:val="General3"/>
        <w:spacing w:line="360" w:lineRule="auto"/>
      </w:pPr>
      <w:r w:rsidRPr="00796BFD">
        <w:t xml:space="preserve">all reasonable information requested by </w:t>
      </w:r>
      <w:r>
        <w:t xml:space="preserve">the </w:t>
      </w:r>
      <w:r w:rsidR="008F0AF9">
        <w:t>Contracting Body</w:t>
      </w:r>
      <w:r w:rsidRPr="00796BFD">
        <w:t xml:space="preserve"> within the scope of the audit; </w:t>
      </w:r>
    </w:p>
    <w:p w14:paraId="224CAFA3" w14:textId="77777777" w:rsidR="002352AC" w:rsidRPr="00796BFD" w:rsidRDefault="002352AC" w:rsidP="002352AC">
      <w:pPr>
        <w:pStyle w:val="General3"/>
        <w:spacing w:line="360" w:lineRule="auto"/>
      </w:pPr>
      <w:r w:rsidRPr="00796BFD">
        <w:t xml:space="preserve">reasonable access to sites controlled by the Contractor and to any Contractor Equipment used in the provision of the Services; and </w:t>
      </w:r>
    </w:p>
    <w:p w14:paraId="72FAD4F5" w14:textId="77777777" w:rsidR="002352AC" w:rsidRPr="00796BFD" w:rsidRDefault="002352AC" w:rsidP="002352AC">
      <w:pPr>
        <w:pStyle w:val="General3"/>
        <w:spacing w:line="360" w:lineRule="auto"/>
      </w:pPr>
      <w:r w:rsidRPr="00796BFD">
        <w:t xml:space="preserve">access to the Contractor’s Personnel. </w:t>
      </w:r>
    </w:p>
    <w:p w14:paraId="7B83F773" w14:textId="68F930D6" w:rsidR="002352AC" w:rsidRPr="00685AD7" w:rsidRDefault="002352AC" w:rsidP="00685AD7">
      <w:pPr>
        <w:pStyle w:val="General2"/>
        <w:spacing w:line="360" w:lineRule="auto"/>
        <w:rPr>
          <w:szCs w:val="20"/>
        </w:rPr>
      </w:pPr>
      <w:r w:rsidRPr="00141BA5">
        <w:rPr>
          <w:szCs w:val="20"/>
        </w:rPr>
        <w:t>The Parties agree that they shall bear their</w:t>
      </w:r>
      <w:r w:rsidRPr="00F95D21">
        <w:rPr>
          <w:szCs w:val="20"/>
        </w:rPr>
        <w:t xml:space="preserve"> own respective costs and expenses incurred in respect of compliance with their obligations under this </w:t>
      </w:r>
      <w:r w:rsidRPr="004E35DC">
        <w:rPr>
          <w:b/>
        </w:rPr>
        <w:t xml:space="preserve">Additional Clause </w:t>
      </w:r>
      <w:r w:rsidR="007A798B">
        <w:rPr>
          <w:b/>
          <w:szCs w:val="20"/>
        </w:rPr>
        <w:t>7</w:t>
      </w:r>
      <w:r w:rsidR="007A798B" w:rsidRPr="004E35DC">
        <w:rPr>
          <w:b/>
        </w:rPr>
        <w:t xml:space="preserve"> </w:t>
      </w:r>
      <w:r w:rsidRPr="004E35DC">
        <w:rPr>
          <w:b/>
        </w:rPr>
        <w:t>(Record Keeping and Audit)</w:t>
      </w:r>
      <w:r w:rsidRPr="00F95D21">
        <w:rPr>
          <w:szCs w:val="20"/>
        </w:rPr>
        <w:t xml:space="preserve">, unless </w:t>
      </w:r>
      <w:r w:rsidRPr="00141BA5">
        <w:rPr>
          <w:szCs w:val="20"/>
        </w:rPr>
        <w:t xml:space="preserve">the audit reveals a Default by the </w:t>
      </w:r>
      <w:r w:rsidRPr="00381A31">
        <w:rPr>
          <w:szCs w:val="20"/>
        </w:rPr>
        <w:t xml:space="preserve">Contractor in which case the Contractor shall reimburse </w:t>
      </w:r>
      <w:r>
        <w:rPr>
          <w:szCs w:val="20"/>
        </w:rPr>
        <w:t xml:space="preserve">the </w:t>
      </w:r>
      <w:r w:rsidR="008F0AF9">
        <w:rPr>
          <w:szCs w:val="20"/>
        </w:rPr>
        <w:t>Contracting Body</w:t>
      </w:r>
      <w:r w:rsidRPr="00381A31">
        <w:rPr>
          <w:szCs w:val="20"/>
        </w:rPr>
        <w:t xml:space="preserve"> for </w:t>
      </w:r>
      <w:r>
        <w:rPr>
          <w:szCs w:val="20"/>
        </w:rPr>
        <w:t xml:space="preserve">the </w:t>
      </w:r>
      <w:r w:rsidR="008F0AF9">
        <w:rPr>
          <w:szCs w:val="20"/>
        </w:rPr>
        <w:t>Contracting Body</w:t>
      </w:r>
      <w:r w:rsidRPr="00381A31">
        <w:rPr>
          <w:szCs w:val="20"/>
        </w:rPr>
        <w:t>’s reasonable costs incurred in relation to the audit.</w:t>
      </w:r>
    </w:p>
    <w:p w14:paraId="10B8DFD4" w14:textId="77777777" w:rsidR="002352AC" w:rsidRPr="00381A31" w:rsidRDefault="002352AC" w:rsidP="002352AC">
      <w:pPr>
        <w:pStyle w:val="General1"/>
        <w:spacing w:line="360" w:lineRule="auto"/>
        <w:rPr>
          <w:szCs w:val="20"/>
        </w:rPr>
      </w:pPr>
      <w:r w:rsidRPr="00381A31">
        <w:rPr>
          <w:szCs w:val="20"/>
        </w:rPr>
        <w:t>REPORTING AND MEETINGS</w:t>
      </w:r>
    </w:p>
    <w:p w14:paraId="1F6F94F8" w14:textId="2CA648AD" w:rsidR="002352AC" w:rsidRPr="00381A31" w:rsidRDefault="002352AC" w:rsidP="002352AC">
      <w:pPr>
        <w:pStyle w:val="General2"/>
        <w:spacing w:line="360" w:lineRule="auto"/>
        <w:rPr>
          <w:szCs w:val="20"/>
        </w:rPr>
      </w:pPr>
      <w:r w:rsidRPr="00381A31">
        <w:rPr>
          <w:szCs w:val="20"/>
        </w:rPr>
        <w:t xml:space="preserve">The Contractor shall prepare and submit the following reports to </w:t>
      </w:r>
      <w:r>
        <w:rPr>
          <w:szCs w:val="20"/>
        </w:rPr>
        <w:t xml:space="preserve">the </w:t>
      </w:r>
      <w:r w:rsidR="008F0AF9">
        <w:rPr>
          <w:szCs w:val="20"/>
        </w:rPr>
        <w:t>Contracting Body</w:t>
      </w:r>
      <w:r w:rsidRPr="00381A31">
        <w:rPr>
          <w:szCs w:val="20"/>
        </w:rPr>
        <w:t xml:space="preserve"> in connection with its performance of its obligations and the de</w:t>
      </w:r>
      <w:r>
        <w:rPr>
          <w:szCs w:val="20"/>
        </w:rPr>
        <w:t>livery of the Services under the</w:t>
      </w:r>
      <w:r w:rsidRPr="00381A31">
        <w:rPr>
          <w:szCs w:val="20"/>
        </w:rPr>
        <w:t xml:space="preserve"> Call-Off Contract:</w:t>
      </w:r>
    </w:p>
    <w:p w14:paraId="16B2B67A" w14:textId="3AD37EE0" w:rsidR="002352AC" w:rsidRPr="00796BFD" w:rsidRDefault="002352AC" w:rsidP="002352AC">
      <w:pPr>
        <w:pStyle w:val="General3"/>
        <w:spacing w:line="360" w:lineRule="auto"/>
      </w:pPr>
      <w:bookmarkStart w:id="2763" w:name="_Ref54613392"/>
      <w:r w:rsidRPr="00796BFD">
        <w:t xml:space="preserve">a monthly report (the </w:t>
      </w:r>
      <w:bookmarkStart w:id="2764" w:name="_9kMIH5YVt3BCADDYRz50tBqR020DCwy1tje9KNT"/>
      <w:r w:rsidR="007A798B">
        <w:t>“</w:t>
      </w:r>
      <w:r w:rsidRPr="00796BFD">
        <w:rPr>
          <w:b/>
        </w:rPr>
        <w:t>Monthly Performance Report</w:t>
      </w:r>
      <w:bookmarkEnd w:id="2764"/>
      <w:r w:rsidR="007A798B" w:rsidRPr="00CD128C">
        <w:t>”</w:t>
      </w:r>
      <w:r w:rsidRPr="00796BFD">
        <w:t xml:space="preserve">) setting out which the Contractor shall provide to </w:t>
      </w:r>
      <w:r>
        <w:t xml:space="preserve">the </w:t>
      </w:r>
      <w:r w:rsidR="008F0AF9">
        <w:t>Contracting Body</w:t>
      </w:r>
      <w:r w:rsidRPr="00796BFD">
        <w:t xml:space="preserve"> by no later than the tenth day of each calendar month:</w:t>
      </w:r>
      <w:bookmarkEnd w:id="2763"/>
    </w:p>
    <w:p w14:paraId="610F2BA1" w14:textId="1A31853A" w:rsidR="002352AC" w:rsidRDefault="002352AC" w:rsidP="002352AC">
      <w:pPr>
        <w:pStyle w:val="General3"/>
        <w:spacing w:line="360" w:lineRule="auto"/>
      </w:pPr>
      <w:r w:rsidRPr="00796BFD">
        <w:t>its performance against the Key Performance Indicators set out in</w:t>
      </w:r>
      <w:r w:rsidRPr="00381A31">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A61258">
        <w:rPr>
          <w:b/>
        </w:rPr>
        <w:t>Schedule 13</w:t>
      </w:r>
      <w:r w:rsidR="000E0F3D" w:rsidRPr="000E0F3D">
        <w:rPr>
          <w:b/>
        </w:rPr>
        <w:fldChar w:fldCharType="end"/>
      </w:r>
      <w:r w:rsidR="000E0F3D" w:rsidRPr="004E35DC">
        <w:rPr>
          <w:b/>
        </w:rPr>
        <w:t xml:space="preserve"> </w:t>
      </w:r>
      <w:r w:rsidR="000E0F3D" w:rsidRPr="000E0F3D">
        <w:rPr>
          <w:b/>
        </w:rPr>
        <w:t>(Key Performance Indicators)</w:t>
      </w:r>
      <w:r w:rsidRPr="00796BFD">
        <w:rPr>
          <w:b/>
        </w:rPr>
        <w:t xml:space="preserve"> </w:t>
      </w:r>
      <w:r w:rsidRPr="004E35DC">
        <w:rPr>
          <w:b/>
        </w:rPr>
        <w:t>to the Framework Agreement</w:t>
      </w:r>
      <w:r w:rsidRPr="00796BFD">
        <w:t>, and otherwise agreed between the parties in a Cal</w:t>
      </w:r>
      <w:r>
        <w:t>l-Off Contract and set out in the</w:t>
      </w:r>
      <w:r w:rsidRPr="00796BFD">
        <w:t xml:space="preserve"> Engagement Letter;</w:t>
      </w:r>
    </w:p>
    <w:p w14:paraId="1E099A01" w14:textId="77777777" w:rsidR="002352AC" w:rsidRPr="00C505A8" w:rsidRDefault="002352AC" w:rsidP="002352AC">
      <w:pPr>
        <w:pStyle w:val="General3"/>
        <w:spacing w:line="360" w:lineRule="auto"/>
      </w:pPr>
      <w:r w:rsidRPr="00796BFD">
        <w:t xml:space="preserve">all work in progress costs and expenses as </w:t>
      </w:r>
      <w:r>
        <w:t>against the fixed Charges in the</w:t>
      </w:r>
      <w:r w:rsidRPr="00796BFD">
        <w:t xml:space="preserve"> Engagement Letter;</w:t>
      </w:r>
    </w:p>
    <w:p w14:paraId="7165DC05" w14:textId="04D79EC1" w:rsidR="002352AC" w:rsidRPr="00C505A8" w:rsidRDefault="002352AC" w:rsidP="002352AC">
      <w:pPr>
        <w:pStyle w:val="General3"/>
        <w:spacing w:line="360" w:lineRule="auto"/>
      </w:pPr>
      <w:r w:rsidRPr="00C505A8">
        <w:t xml:space="preserve">the results of any quality assurance undertaken in accordance with the Call-Off </w:t>
      </w:r>
      <w:r w:rsidR="00525AA7">
        <w:t xml:space="preserve">Contract </w:t>
      </w:r>
      <w:r w:rsidRPr="00C505A8">
        <w:t>Specification;</w:t>
      </w:r>
    </w:p>
    <w:p w14:paraId="6BB6ACD7" w14:textId="77777777" w:rsidR="002352AC" w:rsidRPr="00796BFD" w:rsidRDefault="002352AC" w:rsidP="002352AC">
      <w:pPr>
        <w:pStyle w:val="General3"/>
        <w:spacing w:line="360" w:lineRule="auto"/>
      </w:pPr>
      <w:r w:rsidRPr="00796BFD">
        <w:t xml:space="preserve">full details of any complaints received from any Education Provider in connection with its </w:t>
      </w:r>
      <w:r>
        <w:t>delivery of the Services under this</w:t>
      </w:r>
      <w:r w:rsidRPr="00796BFD">
        <w:t xml:space="preserve"> Call-Off Contract;</w:t>
      </w:r>
    </w:p>
    <w:p w14:paraId="5A11AC37" w14:textId="035B6543" w:rsidR="002352AC" w:rsidRPr="00796BFD" w:rsidRDefault="002352AC" w:rsidP="002352AC">
      <w:pPr>
        <w:pStyle w:val="General3"/>
        <w:spacing w:line="360" w:lineRule="auto"/>
      </w:pPr>
      <w:r w:rsidRPr="00796BFD">
        <w:t xml:space="preserve">any other management information as </w:t>
      </w:r>
      <w:r>
        <w:t xml:space="preserve">the </w:t>
      </w:r>
      <w:r w:rsidR="008F0AF9">
        <w:t>Contracting Body</w:t>
      </w:r>
      <w:r w:rsidRPr="00796BFD">
        <w:t xml:space="preserve"> may reasonably request. </w:t>
      </w:r>
    </w:p>
    <w:p w14:paraId="73089A69" w14:textId="48014E6B"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’s </w:t>
      </w:r>
      <w:bookmarkStart w:id="2765" w:name="_9kR3WTr2669CGgKp3tvws8wx696"/>
      <w:r w:rsidRPr="00141BA5">
        <w:rPr>
          <w:szCs w:val="20"/>
        </w:rPr>
        <w:t>Representative</w:t>
      </w:r>
      <w:bookmarkEnd w:id="2765"/>
      <w:r w:rsidRPr="00141BA5">
        <w:rPr>
          <w:szCs w:val="20"/>
        </w:rPr>
        <w:t xml:space="preserve"> and the Contractor’s Representative shall meet from time to time</w:t>
      </w:r>
      <w:r w:rsidRPr="00381A31">
        <w:rPr>
          <w:szCs w:val="20"/>
        </w:rPr>
        <w:t xml:space="preserve"> (and at least once per month) to discuss:</w:t>
      </w:r>
    </w:p>
    <w:p w14:paraId="2C18A595" w14:textId="77777777" w:rsidR="002352AC" w:rsidRPr="00796BFD" w:rsidRDefault="002352AC" w:rsidP="002352AC">
      <w:pPr>
        <w:pStyle w:val="General3"/>
        <w:spacing w:line="360" w:lineRule="auto"/>
      </w:pPr>
      <w:r w:rsidRPr="00796BFD">
        <w:lastRenderedPageBreak/>
        <w:t>the Monthly Performance Report;</w:t>
      </w:r>
    </w:p>
    <w:p w14:paraId="48950D49" w14:textId="615D0B30" w:rsidR="002352AC" w:rsidRDefault="002352AC" w:rsidP="002352AC">
      <w:pPr>
        <w:pStyle w:val="General3"/>
        <w:spacing w:line="360" w:lineRule="auto"/>
      </w:pPr>
      <w:r w:rsidRPr="00796BFD">
        <w:t>the Contractor’s delivery of</w:t>
      </w:r>
      <w:r w:rsidRPr="00163415">
        <w:t xml:space="preserve"> any Rectification Plan in accordance with </w:t>
      </w:r>
      <w:r w:rsidRPr="004E35DC">
        <w:rPr>
          <w:b/>
        </w:rPr>
        <w:t xml:space="preserve">Additional Clause </w:t>
      </w:r>
      <w:r w:rsidR="007A798B">
        <w:rPr>
          <w:b/>
        </w:rPr>
        <w:t>9.3</w:t>
      </w:r>
      <w:r>
        <w:t>;</w:t>
      </w:r>
    </w:p>
    <w:p w14:paraId="192B804A" w14:textId="716F3D09" w:rsidR="002352AC" w:rsidRPr="00796BFD" w:rsidRDefault="002352AC" w:rsidP="002352AC">
      <w:pPr>
        <w:pStyle w:val="General3"/>
        <w:spacing w:line="360" w:lineRule="auto"/>
      </w:pPr>
      <w:r>
        <w:t xml:space="preserve">any other matters which the </w:t>
      </w:r>
      <w:r w:rsidR="008F0AF9">
        <w:t>Contracting Body</w:t>
      </w:r>
      <w:r>
        <w:t xml:space="preserve"> may propose. </w:t>
      </w:r>
    </w:p>
    <w:p w14:paraId="34E55766" w14:textId="408CD480" w:rsidR="002352AC"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make changes to the nature of the management information that the Contractor is required to supply in the Monthly Performance Rep</w:t>
      </w:r>
      <w:r w:rsidRPr="00381A31">
        <w:rPr>
          <w:szCs w:val="20"/>
        </w:rPr>
        <w:t>ort and shall give the Contractor at least one Month’s written notice of any changes.</w:t>
      </w:r>
    </w:p>
    <w:p w14:paraId="5D56A697" w14:textId="77777777" w:rsidR="002352AC" w:rsidRPr="00381A31" w:rsidRDefault="002352AC" w:rsidP="002352AC">
      <w:pPr>
        <w:pStyle w:val="General2"/>
        <w:numPr>
          <w:ilvl w:val="0"/>
          <w:numId w:val="0"/>
        </w:numPr>
        <w:spacing w:line="360" w:lineRule="auto"/>
        <w:ind w:left="720"/>
        <w:rPr>
          <w:szCs w:val="20"/>
        </w:rPr>
      </w:pPr>
    </w:p>
    <w:p w14:paraId="6041D415" w14:textId="77777777" w:rsidR="002352AC" w:rsidRPr="00381A31" w:rsidRDefault="002352AC" w:rsidP="002352AC">
      <w:pPr>
        <w:pStyle w:val="General1"/>
        <w:spacing w:line="360" w:lineRule="auto"/>
        <w:rPr>
          <w:szCs w:val="20"/>
        </w:rPr>
      </w:pPr>
      <w:r w:rsidRPr="00381A31">
        <w:rPr>
          <w:szCs w:val="20"/>
        </w:rPr>
        <w:t>service rectification and remedies</w:t>
      </w:r>
    </w:p>
    <w:p w14:paraId="587212AD" w14:textId="19D1E7A7" w:rsidR="002352AC" w:rsidRPr="00381A31" w:rsidRDefault="009B3202" w:rsidP="002352AC">
      <w:pPr>
        <w:pStyle w:val="General2"/>
        <w:spacing w:line="360" w:lineRule="auto"/>
        <w:rPr>
          <w:szCs w:val="20"/>
        </w:rPr>
      </w:pPr>
      <w:r>
        <w:rPr>
          <w:szCs w:val="20"/>
        </w:rPr>
        <w:t xml:space="preserve">Where these Additional Clauses apply, they shall apply in place of </w:t>
      </w:r>
      <w:r w:rsidRPr="004E35DC">
        <w:rPr>
          <w:b/>
        </w:rPr>
        <w:t>clause 21</w:t>
      </w:r>
      <w:r w:rsidR="007A798B" w:rsidRPr="004E35DC">
        <w:rPr>
          <w:b/>
        </w:rPr>
        <w:t xml:space="preserve"> </w:t>
      </w:r>
      <w:r w:rsidR="007A798B">
        <w:rPr>
          <w:b/>
          <w:szCs w:val="20"/>
        </w:rPr>
        <w:t>(Performance Monitoring)</w:t>
      </w:r>
      <w:r w:rsidRPr="00CD128C">
        <w:rPr>
          <w:b/>
          <w:szCs w:val="20"/>
        </w:rPr>
        <w:t xml:space="preserve"> </w:t>
      </w:r>
      <w:r w:rsidRPr="004E35DC">
        <w:rPr>
          <w:b/>
        </w:rPr>
        <w:t>of the Call-Off Terms</w:t>
      </w:r>
      <w:r w:rsidR="00D07213" w:rsidRPr="00CD128C">
        <w:rPr>
          <w:b/>
          <w:szCs w:val="20"/>
        </w:rPr>
        <w:t xml:space="preserve"> and Conditions</w:t>
      </w:r>
      <w:r>
        <w:rPr>
          <w:szCs w:val="20"/>
        </w:rPr>
        <w:t xml:space="preserve">. </w:t>
      </w:r>
      <w:r w:rsidR="002352AC" w:rsidRPr="00381A31">
        <w:rPr>
          <w:szCs w:val="20"/>
        </w:rPr>
        <w:t xml:space="preserve">Without prejudice to any other right or remedy of </w:t>
      </w:r>
      <w:r w:rsidR="002352AC">
        <w:rPr>
          <w:szCs w:val="20"/>
        </w:rPr>
        <w:t xml:space="preserve">the </w:t>
      </w:r>
      <w:r w:rsidR="008F0AF9">
        <w:rPr>
          <w:szCs w:val="20"/>
        </w:rPr>
        <w:t>Contracting Body</w:t>
      </w:r>
      <w:r w:rsidR="002352AC" w:rsidRPr="00381A31">
        <w:rPr>
          <w:szCs w:val="20"/>
        </w:rPr>
        <w:t xml:space="preserve"> howsoever </w:t>
      </w:r>
      <w:r w:rsidR="002352AC" w:rsidRPr="00163415">
        <w:rPr>
          <w:szCs w:val="20"/>
        </w:rPr>
        <w:t xml:space="preserve">arising and subject to </w:t>
      </w:r>
      <w:r w:rsidR="002352AC" w:rsidRPr="004E35DC">
        <w:rPr>
          <w:b/>
        </w:rPr>
        <w:t xml:space="preserve">clause 22 </w:t>
      </w:r>
      <w:r w:rsidR="007A798B">
        <w:rPr>
          <w:b/>
          <w:szCs w:val="20"/>
        </w:rPr>
        <w:t xml:space="preserve">(Liability) </w:t>
      </w:r>
      <w:r w:rsidR="002352AC" w:rsidRPr="004E35DC">
        <w:rPr>
          <w:b/>
        </w:rPr>
        <w:t xml:space="preserve">of the </w:t>
      </w:r>
      <w:bookmarkStart w:id="2766" w:name="_9kMIH5YVt488AIGM3jv"/>
      <w:r w:rsidR="002352AC" w:rsidRPr="004E35DC">
        <w:rPr>
          <w:b/>
        </w:rPr>
        <w:t>Call</w:t>
      </w:r>
      <w:bookmarkEnd w:id="2766"/>
      <w:r w:rsidR="00EC4611" w:rsidRPr="00CD128C">
        <w:rPr>
          <w:b/>
          <w:szCs w:val="20"/>
        </w:rPr>
        <w:t>-</w:t>
      </w:r>
      <w:r w:rsidR="002352AC" w:rsidRPr="004E35DC">
        <w:rPr>
          <w:b/>
        </w:rPr>
        <w:t xml:space="preserve">Off </w:t>
      </w:r>
      <w:r w:rsidR="00EC4611" w:rsidRPr="00CD128C">
        <w:rPr>
          <w:b/>
          <w:szCs w:val="20"/>
        </w:rPr>
        <w:t>Contract</w:t>
      </w:r>
      <w:r w:rsidR="00E35177" w:rsidRPr="00CD128C">
        <w:rPr>
          <w:b/>
          <w:szCs w:val="20"/>
        </w:rPr>
        <w:t xml:space="preserve"> </w:t>
      </w:r>
      <w:r w:rsidR="002352AC" w:rsidRPr="004E35DC">
        <w:rPr>
          <w:b/>
        </w:rPr>
        <w:t>Terms and Conditions</w:t>
      </w:r>
      <w:r w:rsidR="007A798B">
        <w:rPr>
          <w:b/>
          <w:szCs w:val="20"/>
        </w:rPr>
        <w:t>,</w:t>
      </w:r>
      <w:r w:rsidR="002352AC" w:rsidRPr="00163415">
        <w:rPr>
          <w:szCs w:val="20"/>
        </w:rPr>
        <w:t xml:space="preserve">  if</w:t>
      </w:r>
      <w:r w:rsidR="002352AC" w:rsidRPr="00141BA5">
        <w:rPr>
          <w:szCs w:val="20"/>
        </w:rPr>
        <w:t xml:space="preserve"> the Contractor commits any D</w:t>
      </w:r>
      <w:r w:rsidR="002352AC" w:rsidRPr="00381A31">
        <w:rPr>
          <w:szCs w:val="20"/>
        </w:rPr>
        <w:t xml:space="preserve">efault of this Call-Off Contract, </w:t>
      </w:r>
      <w:r w:rsidR="002352AC">
        <w:rPr>
          <w:szCs w:val="20"/>
        </w:rPr>
        <w:t xml:space="preserve">the </w:t>
      </w:r>
      <w:r w:rsidR="008F0AF9">
        <w:rPr>
          <w:szCs w:val="20"/>
        </w:rPr>
        <w:t>Contracting Body</w:t>
      </w:r>
      <w:r w:rsidR="002352AC" w:rsidRPr="00381A31">
        <w:rPr>
          <w:szCs w:val="20"/>
        </w:rPr>
        <w:t xml:space="preserve"> may (whether or not any part of the Services have been delivered) do any of the following:</w:t>
      </w:r>
    </w:p>
    <w:p w14:paraId="2B436A04" w14:textId="0CA9A3C3" w:rsidR="002352AC" w:rsidRPr="00796BFD" w:rsidRDefault="002352AC" w:rsidP="002352AC">
      <w:pPr>
        <w:pStyle w:val="General3"/>
        <w:spacing w:line="360" w:lineRule="auto"/>
      </w:pPr>
      <w:r w:rsidRPr="00796BFD">
        <w:t xml:space="preserve">at </w:t>
      </w:r>
      <w:r>
        <w:t xml:space="preserve">the </w:t>
      </w:r>
      <w:r w:rsidR="008F0AF9">
        <w:t>Contracting Body</w:t>
      </w:r>
      <w:r w:rsidRPr="00796BFD">
        <w:t>’s option, give the Contractor the opportunity to remedy (at the Contractor’s own cost) the Default together with any damage resulting from such Default;</w:t>
      </w:r>
    </w:p>
    <w:p w14:paraId="5446D5E5" w14:textId="77777777" w:rsidR="002352AC" w:rsidRPr="00796BFD" w:rsidRDefault="002352AC" w:rsidP="002352AC">
      <w:pPr>
        <w:pStyle w:val="General3"/>
        <w:spacing w:line="360" w:lineRule="auto"/>
      </w:pPr>
      <w:r w:rsidRPr="00796BFD">
        <w:t>where the Default is a Notifiable Default refer the matter to the Rectification Plan Process;</w:t>
      </w:r>
    </w:p>
    <w:p w14:paraId="3C88A61B" w14:textId="77777777" w:rsidR="002352AC" w:rsidRPr="00796BFD" w:rsidRDefault="002352AC" w:rsidP="002352AC">
      <w:pPr>
        <w:pStyle w:val="General3"/>
        <w:spacing w:line="360" w:lineRule="auto"/>
      </w:pPr>
      <w:r w:rsidRPr="00796BFD">
        <w:t xml:space="preserve">carry out at the Contractor’s cost any work necessary to make the provision of the Services comply with this Framework Agreement or the relevant Call-Off Contract.  </w:t>
      </w:r>
    </w:p>
    <w:p w14:paraId="61593392" w14:textId="7DEF2B94" w:rsidR="002352AC" w:rsidRPr="00381A31" w:rsidRDefault="002352AC" w:rsidP="002352AC">
      <w:pPr>
        <w:pStyle w:val="General2"/>
        <w:keepNext/>
        <w:spacing w:line="360" w:lineRule="auto"/>
        <w:rPr>
          <w:szCs w:val="20"/>
        </w:rPr>
      </w:pPr>
      <w:r w:rsidRPr="00141BA5">
        <w:rPr>
          <w:szCs w:val="20"/>
        </w:rPr>
        <w:t xml:space="preserve">Without prejudice to any other right or remedy available to </w:t>
      </w:r>
      <w:r>
        <w:rPr>
          <w:szCs w:val="20"/>
        </w:rPr>
        <w:t xml:space="preserve">the </w:t>
      </w:r>
      <w:r w:rsidR="008F0AF9">
        <w:rPr>
          <w:szCs w:val="20"/>
        </w:rPr>
        <w:t>Contracting Body</w:t>
      </w:r>
      <w:r w:rsidRPr="00141BA5">
        <w:rPr>
          <w:szCs w:val="20"/>
        </w:rPr>
        <w:t>, in the event that:</w:t>
      </w:r>
    </w:p>
    <w:p w14:paraId="361C591B" w14:textId="77777777" w:rsidR="002352AC" w:rsidRPr="00796BFD" w:rsidRDefault="002352AC" w:rsidP="002352AC">
      <w:pPr>
        <w:pStyle w:val="General3"/>
        <w:spacing w:line="360" w:lineRule="auto"/>
      </w:pPr>
      <w:r w:rsidRPr="00796BFD">
        <w:t>there is or is likely to be three (3) or more failures to meet the Key Performance Indicators in any six (6) month period;</w:t>
      </w:r>
    </w:p>
    <w:p w14:paraId="78933E51" w14:textId="27B0CEA2" w:rsidR="002352AC" w:rsidRPr="00796BFD" w:rsidRDefault="002352AC" w:rsidP="002352AC">
      <w:pPr>
        <w:pStyle w:val="General3"/>
        <w:spacing w:line="360" w:lineRule="auto"/>
      </w:pPr>
      <w:r w:rsidRPr="00796BFD">
        <w:t>the Monthly Performance Report identifies as part of quality assurance monitoring errors or other failings of Deliverables in more than 10% of the Deliverables in any month;</w:t>
      </w:r>
    </w:p>
    <w:p w14:paraId="43CA9DA4" w14:textId="5AF31C83" w:rsidR="002352AC" w:rsidRPr="00796BFD" w:rsidRDefault="002352AC" w:rsidP="002352AC">
      <w:pPr>
        <w:pStyle w:val="General3"/>
        <w:spacing w:line="360" w:lineRule="auto"/>
      </w:pPr>
      <w:r w:rsidRPr="00796BFD">
        <w:t xml:space="preserve">any quality assurance visit conducted in accordance with the Call-Off Contract identifies errors or other failings of Deliverables in more than 10% </w:t>
      </w:r>
      <w:r w:rsidRPr="00796BFD">
        <w:lastRenderedPageBreak/>
        <w:t>of the Deliverables reviewed as part of the visit; or</w:t>
      </w:r>
    </w:p>
    <w:p w14:paraId="4F0E6BED" w14:textId="77777777" w:rsidR="002352AC" w:rsidRPr="00796BFD" w:rsidRDefault="002352AC" w:rsidP="002352AC">
      <w:pPr>
        <w:pStyle w:val="General3"/>
        <w:spacing w:line="360" w:lineRule="auto"/>
      </w:pPr>
      <w:r w:rsidRPr="00796BFD">
        <w:t>the Contractor commits a material default of this Call-Off Contract (or a number of repeated defaults which taken together constitute a material default);</w:t>
      </w:r>
    </w:p>
    <w:p w14:paraId="774F4AA5" w14:textId="5D9826A5" w:rsidR="002352AC" w:rsidRPr="00381A31" w:rsidRDefault="002352AC" w:rsidP="002352AC">
      <w:pPr>
        <w:spacing w:line="360" w:lineRule="auto"/>
        <w:ind w:left="720"/>
        <w:rPr>
          <w:rFonts w:cs="Arial"/>
        </w:rPr>
      </w:pPr>
      <w:r w:rsidRPr="00141BA5">
        <w:rPr>
          <w:rFonts w:cs="Arial"/>
        </w:rPr>
        <w:t>each a “</w:t>
      </w:r>
      <w:bookmarkStart w:id="2767" w:name="_9kMIH5YVt3BCADEaS50nokequNIro4GG"/>
      <w:r w:rsidRPr="00141BA5">
        <w:rPr>
          <w:rFonts w:cs="Arial"/>
          <w:b/>
        </w:rPr>
        <w:t>Notifiable Default</w:t>
      </w:r>
      <w:bookmarkEnd w:id="2767"/>
      <w:r w:rsidRPr="00381A31">
        <w:rPr>
          <w:rFonts w:cs="Arial"/>
        </w:rPr>
        <w:t xml:space="preserve">”, the supplier shall notify </w:t>
      </w:r>
      <w:r>
        <w:rPr>
          <w:rFonts w:cs="Arial"/>
        </w:rPr>
        <w:t xml:space="preserve">the </w:t>
      </w:r>
      <w:r w:rsidR="008F0AF9">
        <w:rPr>
          <w:rFonts w:cs="Arial"/>
        </w:rPr>
        <w:t>Contracting Body</w:t>
      </w:r>
      <w:r w:rsidRPr="00381A31">
        <w:rPr>
          <w:rFonts w:cs="Arial"/>
        </w:rPr>
        <w:t xml:space="preserve"> within</w:t>
      </w:r>
      <w:r w:rsidR="007A798B">
        <w:rPr>
          <w:rFonts w:cs="Arial"/>
        </w:rPr>
        <w:t xml:space="preserve"> three</w:t>
      </w:r>
      <w:r w:rsidRPr="00381A31">
        <w:rPr>
          <w:rFonts w:cs="Arial"/>
        </w:rPr>
        <w:t xml:space="preserve"> </w:t>
      </w:r>
      <w:r w:rsidR="007A798B">
        <w:rPr>
          <w:rFonts w:cs="Arial"/>
        </w:rPr>
        <w:t>(</w:t>
      </w:r>
      <w:r w:rsidRPr="00381A31">
        <w:rPr>
          <w:rFonts w:cs="Arial"/>
        </w:rPr>
        <w:t>3</w:t>
      </w:r>
      <w:r w:rsidR="007A798B">
        <w:rPr>
          <w:rFonts w:cs="Arial"/>
        </w:rPr>
        <w:t>)</w:t>
      </w:r>
      <w:r w:rsidRPr="00381A31">
        <w:rPr>
          <w:rFonts w:cs="Arial"/>
        </w:rPr>
        <w:t xml:space="preserve"> Business Days of being aware of the Notifiable Default detailing the anticipated or actual effect of the Notifiable Default.</w:t>
      </w:r>
    </w:p>
    <w:p w14:paraId="37EF9D32" w14:textId="4CF29D48" w:rsidR="002352AC" w:rsidRPr="00381A31" w:rsidRDefault="002352AC" w:rsidP="002352AC">
      <w:pPr>
        <w:pStyle w:val="General2"/>
        <w:spacing w:line="360" w:lineRule="auto"/>
        <w:rPr>
          <w:szCs w:val="20"/>
        </w:rPr>
      </w:pPr>
      <w:r w:rsidRPr="00381A31">
        <w:rPr>
          <w:szCs w:val="20"/>
        </w:rPr>
        <w:t xml:space="preserve">Where the Contractor notifies </w:t>
      </w:r>
      <w:r>
        <w:rPr>
          <w:szCs w:val="20"/>
        </w:rPr>
        <w:t xml:space="preserve">the </w:t>
      </w:r>
      <w:r w:rsidR="008F0AF9">
        <w:rPr>
          <w:szCs w:val="20"/>
        </w:rPr>
        <w:t>Contracting Body</w:t>
      </w:r>
      <w:r w:rsidRPr="00381A31">
        <w:rPr>
          <w:szCs w:val="20"/>
        </w:rPr>
        <w:t xml:space="preserve"> of a Notifiable Default, or where </w:t>
      </w:r>
      <w:r>
        <w:rPr>
          <w:szCs w:val="20"/>
        </w:rPr>
        <w:t xml:space="preserve">The </w:t>
      </w:r>
      <w:r w:rsidR="008F0AF9">
        <w:rPr>
          <w:szCs w:val="20"/>
        </w:rPr>
        <w:t>Contracting Body</w:t>
      </w:r>
      <w:r w:rsidRPr="00381A31">
        <w:rPr>
          <w:szCs w:val="20"/>
        </w:rPr>
        <w:t xml:space="preserve"> notifies the Contractor of a Notifiable Default, the Contractor shall submit a draft Rectification Plan to </w:t>
      </w:r>
      <w:r>
        <w:rPr>
          <w:szCs w:val="20"/>
        </w:rPr>
        <w:t xml:space="preserve">the </w:t>
      </w:r>
      <w:r w:rsidR="008F0AF9">
        <w:rPr>
          <w:szCs w:val="20"/>
        </w:rPr>
        <w:t>Contracting Body</w:t>
      </w:r>
      <w:r w:rsidRPr="00381A31">
        <w:rPr>
          <w:szCs w:val="20"/>
        </w:rPr>
        <w:t xml:space="preserve"> for it to review as soon as possible and in any event within 10 Business Days (or such other period that may be agreed between the Parties after the original notification). </w:t>
      </w:r>
    </w:p>
    <w:p w14:paraId="7E6E4760" w14:textId="77777777" w:rsidR="002352AC" w:rsidRPr="00381A31" w:rsidRDefault="002352AC" w:rsidP="002352AC">
      <w:pPr>
        <w:pStyle w:val="General2"/>
        <w:keepNext/>
        <w:spacing w:line="360" w:lineRule="auto"/>
        <w:rPr>
          <w:szCs w:val="20"/>
        </w:rPr>
      </w:pPr>
      <w:r w:rsidRPr="00381A31">
        <w:rPr>
          <w:szCs w:val="20"/>
        </w:rPr>
        <w:t>The draft Rectification Plan shall set out:</w:t>
      </w:r>
    </w:p>
    <w:p w14:paraId="67B52143" w14:textId="77777777" w:rsidR="002352AC" w:rsidRPr="00796BFD" w:rsidRDefault="002352AC" w:rsidP="002352AC">
      <w:pPr>
        <w:pStyle w:val="General3"/>
        <w:spacing w:line="360" w:lineRule="auto"/>
      </w:pPr>
      <w:r w:rsidRPr="00796BFD">
        <w:t>full details of the Notifiable Default that has occurred including root cause analysis;</w:t>
      </w:r>
    </w:p>
    <w:p w14:paraId="2AC9FD0E" w14:textId="77777777" w:rsidR="002352AC" w:rsidRPr="00796BFD" w:rsidRDefault="002352AC" w:rsidP="002352AC">
      <w:pPr>
        <w:pStyle w:val="General3"/>
        <w:spacing w:line="360" w:lineRule="auto"/>
      </w:pPr>
      <w:r w:rsidRPr="00796BFD">
        <w:t>the actual or anticipated effects of the Notifiable Default;</w:t>
      </w:r>
    </w:p>
    <w:p w14:paraId="21FDC347" w14:textId="77777777" w:rsidR="002352AC" w:rsidRPr="00796BFD" w:rsidRDefault="002352AC" w:rsidP="002352AC">
      <w:pPr>
        <w:pStyle w:val="General3"/>
        <w:spacing w:line="360" w:lineRule="auto"/>
      </w:pPr>
      <w:r w:rsidRPr="00796BFD">
        <w:t>the steps which the Contractor proposes to take to rectify the Notifiable Default (if applicable) and to prevent such Notifiable Default from recurring including timescales for such steps and for the rectification of the Notifiable Default (where applicable); and</w:t>
      </w:r>
    </w:p>
    <w:p w14:paraId="1F392F52" w14:textId="227B0C20" w:rsidR="002352AC" w:rsidRPr="00796BFD" w:rsidRDefault="002352AC" w:rsidP="002352AC">
      <w:pPr>
        <w:pStyle w:val="General3"/>
        <w:spacing w:line="360" w:lineRule="auto"/>
      </w:pPr>
      <w:r w:rsidRPr="00796BFD">
        <w:t xml:space="preserve">any other information that </w:t>
      </w:r>
      <w:r>
        <w:t xml:space="preserve">the </w:t>
      </w:r>
      <w:r w:rsidR="008F0AF9">
        <w:t>Contracting Body</w:t>
      </w:r>
      <w:r w:rsidRPr="00796BFD">
        <w:t xml:space="preserve"> may reasonably request in relation to the Notifiable Default or proposed rectification. </w:t>
      </w:r>
    </w:p>
    <w:p w14:paraId="6FD91CED" w14:textId="2DB2260E"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reject the draft Rectification P</w:t>
      </w:r>
      <w:r w:rsidRPr="00381A31">
        <w:rPr>
          <w:szCs w:val="20"/>
        </w:rPr>
        <w:t xml:space="preserve">lan if it acting reasonably considers it to be inadequate and will notify the Contractor as soon as reasonably practicable of its acceptance or rejection of the draft Rectification Plan. Where </w:t>
      </w:r>
      <w:r>
        <w:rPr>
          <w:szCs w:val="20"/>
        </w:rPr>
        <w:t xml:space="preserve">the </w:t>
      </w:r>
      <w:r w:rsidR="008F0AF9">
        <w:rPr>
          <w:szCs w:val="20"/>
        </w:rPr>
        <w:t>Contracting Body</w:t>
      </w:r>
      <w:r w:rsidRPr="00381A31">
        <w:rPr>
          <w:szCs w:val="20"/>
        </w:rPr>
        <w:t xml:space="preserve"> rejects the draft Rectification Plan, the Contractor shall submit a revised draft Rectification Plan to </w:t>
      </w:r>
      <w:r>
        <w:rPr>
          <w:szCs w:val="20"/>
        </w:rPr>
        <w:t xml:space="preserve">the </w:t>
      </w:r>
      <w:r w:rsidR="008F0AF9">
        <w:rPr>
          <w:szCs w:val="20"/>
        </w:rPr>
        <w:t>Contracting Body</w:t>
      </w:r>
      <w:r w:rsidRPr="00381A31">
        <w:rPr>
          <w:szCs w:val="20"/>
        </w:rPr>
        <w:t xml:space="preserve"> as soon as possible and within </w:t>
      </w:r>
      <w:r w:rsidR="007A798B">
        <w:rPr>
          <w:szCs w:val="20"/>
        </w:rPr>
        <w:t>five (</w:t>
      </w:r>
      <w:r w:rsidRPr="00381A31">
        <w:rPr>
          <w:szCs w:val="20"/>
        </w:rPr>
        <w:t>5</w:t>
      </w:r>
      <w:r w:rsidR="007A798B">
        <w:rPr>
          <w:szCs w:val="20"/>
        </w:rPr>
        <w:t>)</w:t>
      </w:r>
      <w:r w:rsidRPr="00381A31">
        <w:rPr>
          <w:szCs w:val="20"/>
        </w:rPr>
        <w:t xml:space="preserve"> Business Days of the rejection. </w:t>
      </w:r>
    </w:p>
    <w:p w14:paraId="77379C84" w14:textId="159740D5" w:rsidR="002352AC" w:rsidRPr="00381A31" w:rsidRDefault="002352AC" w:rsidP="002352AC">
      <w:pPr>
        <w:pStyle w:val="General2"/>
        <w:spacing w:line="360" w:lineRule="auto"/>
        <w:rPr>
          <w:szCs w:val="20"/>
        </w:rPr>
      </w:pPr>
      <w:r w:rsidRPr="00381A31">
        <w:rPr>
          <w:szCs w:val="20"/>
        </w:rPr>
        <w:t xml:space="preserve">If </w:t>
      </w:r>
      <w:r>
        <w:rPr>
          <w:szCs w:val="20"/>
        </w:rPr>
        <w:t xml:space="preserve">the </w:t>
      </w:r>
      <w:r w:rsidR="008F0AF9">
        <w:rPr>
          <w:szCs w:val="20"/>
        </w:rPr>
        <w:t>Contracting Body</w:t>
      </w:r>
      <w:r w:rsidRPr="00381A31">
        <w:rPr>
          <w:szCs w:val="20"/>
        </w:rPr>
        <w:t xml:space="preserve"> accepts the Rectification Plan, the Contractor shall (at its own cost) start work on the actions set out in the Rectification Plan, in accordance with its terms, and to meet any deadlines set out in the Rectification Plan.  </w:t>
      </w:r>
    </w:p>
    <w:p w14:paraId="2B7C6DDD" w14:textId="77777777" w:rsidR="002352AC" w:rsidRPr="00381A31" w:rsidRDefault="002352AC" w:rsidP="002352AC">
      <w:pPr>
        <w:pStyle w:val="General1"/>
        <w:spacing w:line="360" w:lineRule="auto"/>
        <w:rPr>
          <w:szCs w:val="20"/>
        </w:rPr>
      </w:pPr>
      <w:r w:rsidRPr="00381A31">
        <w:rPr>
          <w:szCs w:val="20"/>
        </w:rPr>
        <w:t>KNOWLEDGE RETENTION</w:t>
      </w:r>
    </w:p>
    <w:p w14:paraId="1F0D6956" w14:textId="32A570C0" w:rsidR="002352AC" w:rsidRPr="00685AD7" w:rsidRDefault="002352AC" w:rsidP="00685AD7">
      <w:pPr>
        <w:pStyle w:val="General2"/>
        <w:spacing w:line="360" w:lineRule="auto"/>
        <w:rPr>
          <w:szCs w:val="20"/>
        </w:rPr>
      </w:pPr>
      <w:r w:rsidRPr="00381A31">
        <w:rPr>
          <w:szCs w:val="20"/>
        </w:rPr>
        <w:t xml:space="preserve">The Contractor shall co-operate fully with </w:t>
      </w:r>
      <w:r>
        <w:rPr>
          <w:szCs w:val="20"/>
        </w:rPr>
        <w:t xml:space="preserve">the </w:t>
      </w:r>
      <w:r w:rsidR="008F0AF9">
        <w:rPr>
          <w:szCs w:val="20"/>
        </w:rPr>
        <w:t>Contracting Body</w:t>
      </w:r>
      <w:r w:rsidRPr="00381A31">
        <w:rPr>
          <w:szCs w:val="20"/>
        </w:rPr>
        <w:t xml:space="preserve"> in order to enable an efficient and detailed knowledge transfer from the Contractor to </w:t>
      </w:r>
      <w:r>
        <w:rPr>
          <w:szCs w:val="20"/>
        </w:rPr>
        <w:t xml:space="preserve">the </w:t>
      </w:r>
      <w:r w:rsidR="008F0AF9">
        <w:rPr>
          <w:szCs w:val="20"/>
        </w:rPr>
        <w:t xml:space="preserve">Contracting </w:t>
      </w:r>
      <w:r w:rsidR="008F0AF9">
        <w:rPr>
          <w:szCs w:val="20"/>
        </w:rPr>
        <w:lastRenderedPageBreak/>
        <w:t>Body</w:t>
      </w:r>
      <w:r w:rsidRPr="00381A31">
        <w:rPr>
          <w:szCs w:val="20"/>
        </w:rPr>
        <w:t xml:space="preserve"> on the completion or earlier termination of the Framework Agreement or any Call-Off Contract and in addition, to minimise any disruption to routine operational requirements. To facilitate this transfer, the Contractor shall provide </w:t>
      </w:r>
      <w:r>
        <w:rPr>
          <w:szCs w:val="20"/>
        </w:rPr>
        <w:t xml:space="preserve">the </w:t>
      </w:r>
      <w:r w:rsidR="008F0AF9">
        <w:rPr>
          <w:szCs w:val="20"/>
        </w:rPr>
        <w:t>Contracting Body</w:t>
      </w:r>
      <w:r w:rsidRPr="00381A31">
        <w:rPr>
          <w:szCs w:val="20"/>
        </w:rPr>
        <w:t xml:space="preserve"> free of charge with full access to its </w:t>
      </w:r>
      <w:r w:rsidR="00D878D0">
        <w:rPr>
          <w:szCs w:val="20"/>
        </w:rPr>
        <w:t>Personnel</w:t>
      </w:r>
      <w:r w:rsidRPr="00381A31">
        <w:rPr>
          <w:szCs w:val="20"/>
        </w:rPr>
        <w:t xml:space="preserve">, and in addition, copies of all documents, reports, summaries and any other information requested by </w:t>
      </w:r>
      <w:r>
        <w:rPr>
          <w:szCs w:val="20"/>
        </w:rPr>
        <w:t xml:space="preserve">the </w:t>
      </w:r>
      <w:r w:rsidR="008F0AF9">
        <w:rPr>
          <w:szCs w:val="20"/>
        </w:rPr>
        <w:t>Contracting Body</w:t>
      </w:r>
      <w:r w:rsidRPr="00381A31">
        <w:rPr>
          <w:szCs w:val="20"/>
        </w:rPr>
        <w:t xml:space="preserve">. The Contractor shall comply with </w:t>
      </w:r>
      <w:r>
        <w:rPr>
          <w:szCs w:val="20"/>
        </w:rPr>
        <w:t xml:space="preserve">The </w:t>
      </w:r>
      <w:r w:rsidR="008F0AF9">
        <w:rPr>
          <w:szCs w:val="20"/>
        </w:rPr>
        <w:t>Contracting Body</w:t>
      </w:r>
      <w:r w:rsidRPr="00381A31">
        <w:rPr>
          <w:szCs w:val="20"/>
        </w:rPr>
        <w:t>’s request for information no later than 15 Business Days from the date that that request was made.</w:t>
      </w:r>
    </w:p>
    <w:p w14:paraId="608ED93D" w14:textId="77777777" w:rsidR="002352AC" w:rsidRPr="00381A31" w:rsidRDefault="002352AC" w:rsidP="002352AC">
      <w:pPr>
        <w:pStyle w:val="General1"/>
        <w:spacing w:line="360" w:lineRule="auto"/>
        <w:rPr>
          <w:szCs w:val="20"/>
        </w:rPr>
      </w:pPr>
      <w:r w:rsidRPr="00381A31">
        <w:rPr>
          <w:szCs w:val="20"/>
        </w:rPr>
        <w:t>COLLABORATION</w:t>
      </w:r>
    </w:p>
    <w:p w14:paraId="6330E08F" w14:textId="5FAFF576" w:rsidR="002352AC" w:rsidRPr="00381A31" w:rsidRDefault="002352AC" w:rsidP="002352AC">
      <w:pPr>
        <w:pStyle w:val="General2"/>
        <w:spacing w:line="360" w:lineRule="auto"/>
        <w:rPr>
          <w:szCs w:val="20"/>
        </w:rPr>
      </w:pPr>
      <w:r w:rsidRPr="00381A31">
        <w:rPr>
          <w:szCs w:val="20"/>
        </w:rPr>
        <w:t xml:space="preserve">In providing Services pursuant to this Call-Off Contracts, the Contractor shall co-operate with all other organisations present on the </w:t>
      </w:r>
      <w:r>
        <w:rPr>
          <w:szCs w:val="20"/>
        </w:rPr>
        <w:t>p</w:t>
      </w:r>
      <w:r w:rsidRPr="00381A31">
        <w:rPr>
          <w:szCs w:val="20"/>
        </w:rPr>
        <w:t xml:space="preserve">remises in accordance with security requirements in the Call-Off Contract and in accordance with all instructions given to the Contractor by </w:t>
      </w:r>
      <w:r>
        <w:rPr>
          <w:szCs w:val="20"/>
        </w:rPr>
        <w:t xml:space="preserve">the </w:t>
      </w:r>
      <w:r w:rsidR="008F0AF9">
        <w:rPr>
          <w:szCs w:val="20"/>
        </w:rPr>
        <w:t>Contracting Body</w:t>
      </w:r>
      <w:r w:rsidRPr="00381A31">
        <w:rPr>
          <w:szCs w:val="20"/>
        </w:rPr>
        <w:t xml:space="preserve"> or person in charge of the </w:t>
      </w:r>
      <w:r>
        <w:rPr>
          <w:szCs w:val="20"/>
        </w:rPr>
        <w:t>p</w:t>
      </w:r>
      <w:r w:rsidRPr="00381A31">
        <w:rPr>
          <w:szCs w:val="20"/>
        </w:rPr>
        <w:t>remises.</w:t>
      </w:r>
    </w:p>
    <w:p w14:paraId="6523C143" w14:textId="77777777" w:rsidR="002352AC" w:rsidRPr="00381A31" w:rsidRDefault="002352AC" w:rsidP="002352AC">
      <w:pPr>
        <w:pStyle w:val="General2"/>
        <w:spacing w:line="360" w:lineRule="auto"/>
        <w:rPr>
          <w:szCs w:val="20"/>
        </w:rPr>
      </w:pPr>
      <w:r w:rsidRPr="00381A31">
        <w:rPr>
          <w:szCs w:val="20"/>
        </w:rPr>
        <w:t xml:space="preserve">The Contractor shall at all times during the </w:t>
      </w:r>
      <w:r>
        <w:rPr>
          <w:szCs w:val="20"/>
        </w:rPr>
        <w:t>term of the Call-Off Contract</w:t>
      </w:r>
      <w:r w:rsidRPr="00381A31">
        <w:rPr>
          <w:szCs w:val="20"/>
        </w:rPr>
        <w:t xml:space="preserve"> at its own cost:</w:t>
      </w:r>
    </w:p>
    <w:p w14:paraId="27BA1616" w14:textId="5E2DBB49" w:rsidR="002352AC" w:rsidRPr="00796BFD" w:rsidRDefault="002352AC" w:rsidP="002352AC">
      <w:pPr>
        <w:pStyle w:val="General3"/>
        <w:spacing w:line="360" w:lineRule="auto"/>
      </w:pPr>
      <w:r w:rsidRPr="00796BFD">
        <w:t xml:space="preserve">be open and inclusive at all levels with </w:t>
      </w:r>
      <w:r>
        <w:t xml:space="preserve">the </w:t>
      </w:r>
      <w:r w:rsidR="008F0AF9">
        <w:t>Contracting Body</w:t>
      </w:r>
      <w:r w:rsidRPr="00796BFD">
        <w:t xml:space="preserve">, and where instructed to do so with any Reliance Party, Framework Provider or other persons working with </w:t>
      </w:r>
      <w:r>
        <w:t xml:space="preserve">the </w:t>
      </w:r>
      <w:r w:rsidR="008F0AF9">
        <w:t>Contracting Body</w:t>
      </w:r>
      <w:r w:rsidRPr="00796BFD">
        <w:t>;</w:t>
      </w:r>
    </w:p>
    <w:p w14:paraId="28EE0F4D" w14:textId="376F308A" w:rsidR="002352AC" w:rsidRPr="00796BFD" w:rsidRDefault="002352AC" w:rsidP="002352AC">
      <w:pPr>
        <w:pStyle w:val="General3"/>
        <w:spacing w:line="360" w:lineRule="auto"/>
      </w:pPr>
      <w:r w:rsidRPr="00796BFD">
        <w:t xml:space="preserve">participate fully in any governance, change control and other management activities anticipated or required by </w:t>
      </w:r>
      <w:r>
        <w:t xml:space="preserve">the </w:t>
      </w:r>
      <w:r w:rsidR="008F0AF9">
        <w:t>Contracting Body</w:t>
      </w:r>
      <w:r w:rsidRPr="00796BFD">
        <w:t xml:space="preserve"> all work in progress costs and expenses as against the fixed Charges in any Engagement Letter;</w:t>
      </w:r>
    </w:p>
    <w:p w14:paraId="4FCDD77C" w14:textId="0FE34181" w:rsidR="002352AC" w:rsidRPr="00796BFD" w:rsidRDefault="002352AC" w:rsidP="002352AC">
      <w:pPr>
        <w:pStyle w:val="General3"/>
        <w:spacing w:line="360" w:lineRule="auto"/>
      </w:pPr>
      <w:r w:rsidRPr="00796BFD">
        <w:t xml:space="preserve">where requested to do so provide access to information and materials to a Reliance Party, other Framework </w:t>
      </w:r>
      <w:r w:rsidR="00EC4611">
        <w:t>Provider</w:t>
      </w:r>
      <w:r w:rsidR="00EC4611" w:rsidRPr="00796BFD">
        <w:t xml:space="preserve"> </w:t>
      </w:r>
      <w:r w:rsidRPr="00796BFD">
        <w:t xml:space="preserve">or other persons working with </w:t>
      </w:r>
      <w:r>
        <w:t xml:space="preserve">the </w:t>
      </w:r>
      <w:r w:rsidR="008F0AF9">
        <w:t>Contracting Body</w:t>
      </w:r>
      <w:r w:rsidRPr="00796BFD">
        <w:t xml:space="preserve"> for the purposes of the performance or receipt of services (including where requested to facilitate peer review of Deliverables);</w:t>
      </w:r>
    </w:p>
    <w:p w14:paraId="4CC1062E" w14:textId="23F5BA53" w:rsidR="00E35177" w:rsidRPr="004E35DC" w:rsidRDefault="002352AC" w:rsidP="00CD128C">
      <w:pPr>
        <w:pStyle w:val="General2"/>
        <w:spacing w:line="360" w:lineRule="auto"/>
        <w:rPr>
          <w:b/>
        </w:rPr>
      </w:pPr>
      <w:r w:rsidRPr="00141BA5">
        <w:rPr>
          <w:szCs w:val="20"/>
        </w:rPr>
        <w:t>Where the Contractor is require</w:t>
      </w:r>
      <w:r w:rsidRPr="00163415">
        <w:rPr>
          <w:szCs w:val="20"/>
        </w:rPr>
        <w:t xml:space="preserve">d to share information in accordance with Additional Clause </w:t>
      </w:r>
      <w:r w:rsidRPr="00163415">
        <w:rPr>
          <w:szCs w:val="20"/>
        </w:rPr>
        <w:fldChar w:fldCharType="begin"/>
      </w:r>
      <w:r w:rsidRPr="00163415">
        <w:rPr>
          <w:szCs w:val="20"/>
        </w:rPr>
        <w:instrText xml:space="preserve"> REF _Ref53143040 \r \h  \* MERGEFORMAT </w:instrText>
      </w:r>
      <w:r w:rsidRPr="00163415">
        <w:rPr>
          <w:szCs w:val="20"/>
        </w:rPr>
      </w:r>
      <w:r w:rsidRPr="00163415">
        <w:rPr>
          <w:szCs w:val="20"/>
        </w:rPr>
        <w:fldChar w:fldCharType="separate"/>
      </w:r>
      <w:r w:rsidR="00A61258">
        <w:rPr>
          <w:szCs w:val="20"/>
        </w:rPr>
        <w:t>36</w:t>
      </w:r>
      <w:r w:rsidRPr="00163415">
        <w:rPr>
          <w:szCs w:val="20"/>
        </w:rPr>
        <w:fldChar w:fldCharType="end"/>
      </w:r>
      <w:r w:rsidRPr="00163415">
        <w:rPr>
          <w:szCs w:val="20"/>
        </w:rPr>
        <w:t xml:space="preserve"> (Collaboration), it shall enter</w:t>
      </w:r>
      <w:r w:rsidRPr="00141BA5">
        <w:rPr>
          <w:szCs w:val="20"/>
        </w:rPr>
        <w:t xml:space="preserve"> into (and </w:t>
      </w:r>
      <w:r>
        <w:rPr>
          <w:szCs w:val="20"/>
        </w:rPr>
        <w:t xml:space="preserve">the </w:t>
      </w:r>
      <w:r w:rsidR="008F0AF9">
        <w:rPr>
          <w:szCs w:val="20"/>
        </w:rPr>
        <w:t>Contracting Body</w:t>
      </w:r>
      <w:r w:rsidRPr="00141BA5">
        <w:rPr>
          <w:szCs w:val="20"/>
        </w:rPr>
        <w:t xml:space="preserve"> shall procure that</w:t>
      </w:r>
      <w:r w:rsidRPr="00381A31">
        <w:rPr>
          <w:szCs w:val="20"/>
        </w:rPr>
        <w:t xml:space="preserve"> the party receiving such </w:t>
      </w:r>
      <w:r w:rsidRPr="00163415">
        <w:rPr>
          <w:szCs w:val="20"/>
        </w:rPr>
        <w:t xml:space="preserve">information shall enter into) a non-disclosure agreement in substantially the form set out in </w:t>
      </w:r>
      <w:r w:rsidR="007A798B" w:rsidRPr="00CD128C">
        <w:rPr>
          <w:b/>
          <w:szCs w:val="20"/>
        </w:rPr>
        <w:fldChar w:fldCharType="begin"/>
      </w:r>
      <w:r w:rsidR="007A798B" w:rsidRPr="00CD128C">
        <w:rPr>
          <w:b/>
          <w:szCs w:val="20"/>
        </w:rPr>
        <w:instrText xml:space="preserve"> REF _Ref53666441 \r \h </w:instrText>
      </w:r>
      <w:r w:rsidR="007A798B">
        <w:rPr>
          <w:b/>
          <w:szCs w:val="20"/>
        </w:rPr>
        <w:instrText xml:space="preserve"> \* MERGEFORMAT </w:instrText>
      </w:r>
      <w:r w:rsidR="007A798B" w:rsidRPr="00CD128C">
        <w:rPr>
          <w:b/>
          <w:szCs w:val="20"/>
        </w:rPr>
      </w:r>
      <w:r w:rsidR="007A798B" w:rsidRPr="00CD128C">
        <w:rPr>
          <w:b/>
          <w:szCs w:val="20"/>
        </w:rPr>
        <w:fldChar w:fldCharType="separate"/>
      </w:r>
      <w:r w:rsidR="00A61258">
        <w:rPr>
          <w:b/>
          <w:szCs w:val="20"/>
        </w:rPr>
        <w:t>Schedule 10</w:t>
      </w:r>
      <w:r w:rsidR="007A798B" w:rsidRPr="00CD128C">
        <w:rPr>
          <w:b/>
          <w:szCs w:val="20"/>
        </w:rPr>
        <w:fldChar w:fldCharType="end"/>
      </w:r>
      <w:r w:rsidRPr="00CD128C">
        <w:rPr>
          <w:b/>
          <w:szCs w:val="20"/>
        </w:rPr>
        <w:t xml:space="preserve"> </w:t>
      </w:r>
      <w:r w:rsidR="007A798B" w:rsidRPr="00A35936">
        <w:rPr>
          <w:b/>
          <w:szCs w:val="20"/>
        </w:rPr>
        <w:t>(Non</w:t>
      </w:r>
      <w:r w:rsidR="007A798B" w:rsidRPr="00A74202">
        <w:rPr>
          <w:b/>
          <w:szCs w:val="20"/>
        </w:rPr>
        <w:t>-Disclosure Agreement</w:t>
      </w:r>
      <w:r w:rsidR="007A798B">
        <w:rPr>
          <w:b/>
          <w:szCs w:val="20"/>
        </w:rPr>
        <w:t>)</w:t>
      </w:r>
      <w:r w:rsidR="007A798B" w:rsidRPr="004E35DC">
        <w:rPr>
          <w:b/>
        </w:rPr>
        <w:t xml:space="preserve"> </w:t>
      </w:r>
      <w:r w:rsidRPr="004E35DC">
        <w:rPr>
          <w:b/>
        </w:rPr>
        <w:t>of the Framework Agreement</w:t>
      </w:r>
      <w:r w:rsidR="007A798B" w:rsidRPr="00CD128C">
        <w:rPr>
          <w:szCs w:val="20"/>
        </w:rPr>
        <w:t>.</w:t>
      </w:r>
      <w:r w:rsidRPr="00A35936">
        <w:rPr>
          <w:szCs w:val="20"/>
        </w:rPr>
        <w:t xml:space="preserve"> </w:t>
      </w:r>
    </w:p>
    <w:p w14:paraId="13609AA4" w14:textId="67000427" w:rsidR="006E42A1" w:rsidRPr="001120B1" w:rsidRDefault="006E42A1" w:rsidP="004E35DC">
      <w:pPr>
        <w:pStyle w:val="General1"/>
        <w:spacing w:line="360" w:lineRule="auto"/>
        <w:rPr>
          <w:szCs w:val="20"/>
        </w:rPr>
      </w:pPr>
      <w:r w:rsidRPr="004E1C0D">
        <w:rPr>
          <w:szCs w:val="20"/>
        </w:rPr>
        <w:lastRenderedPageBreak/>
        <w:t>PERSONNEL</w:t>
      </w:r>
    </w:p>
    <w:p w14:paraId="230A00AD" w14:textId="4F3DDD53" w:rsidR="006E42A1" w:rsidRPr="006E42A1" w:rsidRDefault="006E42A1" w:rsidP="00EE4EB7">
      <w:pPr>
        <w:pStyle w:val="General2"/>
        <w:spacing w:line="360" w:lineRule="auto"/>
        <w:rPr>
          <w:szCs w:val="20"/>
        </w:rPr>
      </w:pPr>
      <w:r w:rsidRPr="00141BA5">
        <w:rPr>
          <w:szCs w:val="20"/>
        </w:rPr>
        <w:t xml:space="preserve">The </w:t>
      </w:r>
      <w:r w:rsidRPr="006E42A1">
        <w:rPr>
          <w:szCs w:val="20"/>
        </w:rPr>
        <w:t>Contractor shall:</w:t>
      </w:r>
    </w:p>
    <w:p w14:paraId="51C8B5D4" w14:textId="77777777" w:rsidR="006E42A1" w:rsidRDefault="006E42A1" w:rsidP="006E42A1">
      <w:pPr>
        <w:pStyle w:val="General3"/>
        <w:spacing w:line="360" w:lineRule="auto"/>
      </w:pPr>
      <w:r w:rsidRPr="00796BFD">
        <w:t>ensure that all Personnel:</w:t>
      </w:r>
    </w:p>
    <w:p w14:paraId="1BF45CB6" w14:textId="3DD6E7D5" w:rsidR="006E42A1" w:rsidRDefault="006E42A1" w:rsidP="006E42A1">
      <w:pPr>
        <w:pStyle w:val="General3"/>
        <w:numPr>
          <w:ilvl w:val="3"/>
          <w:numId w:val="6"/>
        </w:numPr>
        <w:spacing w:line="360" w:lineRule="auto"/>
      </w:pPr>
      <w:r w:rsidRPr="00141BA5">
        <w:t>are appropriately qualified, trained and experienced and carry any necessary licenses, consents and authorisations required to perform its obligations and to provide t</w:t>
      </w:r>
      <w:r w:rsidRPr="006E42A1">
        <w:t>he Services under a Call-Off Contract with reasonable skill, care and diligence (and in each case meeting any worki</w:t>
      </w:r>
      <w:r>
        <w:t>ng requirements set out in the Call-Off</w:t>
      </w:r>
      <w:r w:rsidR="00525AA7">
        <w:t xml:space="preserve"> Contract</w:t>
      </w:r>
      <w:r w:rsidRPr="006E42A1">
        <w:t xml:space="preserve"> Specification);</w:t>
      </w:r>
    </w:p>
    <w:p w14:paraId="08956BAA" w14:textId="2EDF6B8A" w:rsidR="006E42A1" w:rsidRDefault="006E42A1" w:rsidP="006E42A1">
      <w:pPr>
        <w:pStyle w:val="General3"/>
        <w:numPr>
          <w:ilvl w:val="3"/>
          <w:numId w:val="6"/>
        </w:numPr>
        <w:spacing w:line="360" w:lineRule="auto"/>
      </w:pPr>
      <w:r w:rsidRPr="006E42A1">
        <w:t xml:space="preserve">are vetted in accordance with Good Industry Practice and any requirements set out in the </w:t>
      </w:r>
      <w:r>
        <w:t>Call-Off</w:t>
      </w:r>
      <w:r w:rsidRPr="006E42A1">
        <w:t xml:space="preserve"> </w:t>
      </w:r>
      <w:r w:rsidR="00525AA7">
        <w:t xml:space="preserve">Contract </w:t>
      </w:r>
      <w:r w:rsidRPr="006E42A1">
        <w:t>Specification</w:t>
      </w:r>
      <w:r>
        <w:t xml:space="preserve"> or any other policy of the </w:t>
      </w:r>
      <w:r w:rsidR="008F0AF9">
        <w:t>Contracting Body</w:t>
      </w:r>
      <w:r w:rsidRPr="006E42A1">
        <w:t xml:space="preserve"> in place from time to time</w:t>
      </w:r>
      <w:r w:rsidR="00B7742B">
        <w:t>;</w:t>
      </w:r>
    </w:p>
    <w:p w14:paraId="67501F6A" w14:textId="162FE09B" w:rsidR="006E42A1" w:rsidRDefault="006E42A1" w:rsidP="006E42A1">
      <w:pPr>
        <w:pStyle w:val="General3"/>
        <w:numPr>
          <w:ilvl w:val="3"/>
          <w:numId w:val="6"/>
        </w:numPr>
        <w:spacing w:line="360" w:lineRule="auto"/>
      </w:pPr>
      <w:r>
        <w:t>when attending the p</w:t>
      </w:r>
      <w:r w:rsidRPr="006E42A1">
        <w:t>remises</w:t>
      </w:r>
      <w:r>
        <w:t xml:space="preserve"> of the </w:t>
      </w:r>
      <w:r w:rsidR="008F0AF9">
        <w:t>Contracting Body</w:t>
      </w:r>
      <w:r w:rsidRPr="006E42A1">
        <w:t xml:space="preserve">, comply with all instructions of </w:t>
      </w:r>
      <w:r w:rsidR="008F0AF9">
        <w:t>Contracting Body</w:t>
      </w:r>
      <w:r w:rsidR="00D878D0">
        <w:t>’s</w:t>
      </w:r>
      <w:r w:rsidRPr="006E42A1">
        <w:t xml:space="preserve"> </w:t>
      </w:r>
      <w:bookmarkStart w:id="2768" w:name="_9kMHG5YVt488BEIiMr5vxyuAyz8B8"/>
      <w:r w:rsidRPr="006E42A1">
        <w:t>Representative</w:t>
      </w:r>
      <w:bookmarkEnd w:id="2768"/>
      <w:r w:rsidRPr="006E42A1">
        <w:t>;</w:t>
      </w:r>
    </w:p>
    <w:p w14:paraId="07D20A5D" w14:textId="77777777" w:rsidR="006E42A1" w:rsidRPr="006E42A1" w:rsidRDefault="006E42A1" w:rsidP="006E42A1">
      <w:pPr>
        <w:pStyle w:val="General3"/>
        <w:numPr>
          <w:ilvl w:val="3"/>
          <w:numId w:val="6"/>
        </w:numPr>
        <w:spacing w:line="360" w:lineRule="auto"/>
      </w:pPr>
      <w:r w:rsidRPr="006E42A1">
        <w:t>in respect of the provision of Services, are lawfully entitled to work in the United Kingdom.</w:t>
      </w:r>
    </w:p>
    <w:p w14:paraId="1FE457FF" w14:textId="6AD6F62C" w:rsidR="006E42A1" w:rsidRPr="00796BFD" w:rsidRDefault="006E42A1" w:rsidP="00EE4EB7">
      <w:pPr>
        <w:pStyle w:val="General3"/>
        <w:spacing w:line="360" w:lineRule="auto"/>
      </w:pPr>
      <w:r w:rsidRPr="00796BFD">
        <w:t xml:space="preserve">retain overall Control of the Personnel at all times so that the Personnel shall not be deemed to be employees, agents, workers or contractors of </w:t>
      </w:r>
      <w:r>
        <w:t xml:space="preserve">the </w:t>
      </w:r>
      <w:r w:rsidR="008F0AF9">
        <w:t>Contracting Body</w:t>
      </w:r>
      <w:r w:rsidRPr="00796BFD">
        <w:t xml:space="preserve">; </w:t>
      </w:r>
    </w:p>
    <w:p w14:paraId="16108CAF" w14:textId="77789847" w:rsidR="006E42A1" w:rsidRPr="00796BFD" w:rsidRDefault="006E42A1" w:rsidP="00EE4EB7">
      <w:pPr>
        <w:pStyle w:val="General3"/>
        <w:spacing w:line="360" w:lineRule="auto"/>
      </w:pPr>
      <w:r w:rsidRPr="00796BFD">
        <w:t>comply with all applicable Laws relating to its Personnel, in particular, the Modern Slavery Act 2015, the Gangmasters (Licensing) Act 2004 and the Working Time Regulations 1998 (SI 1998/1833) (as amended);</w:t>
      </w:r>
      <w:r w:rsidR="007A798B">
        <w:t xml:space="preserve"> and</w:t>
      </w:r>
    </w:p>
    <w:p w14:paraId="13F1CE26" w14:textId="716076CF" w:rsidR="006E42A1" w:rsidRPr="00796BFD" w:rsidRDefault="006E42A1" w:rsidP="00EE4EB7">
      <w:pPr>
        <w:pStyle w:val="General3"/>
        <w:spacing w:line="360" w:lineRule="auto"/>
      </w:pPr>
      <w:r w:rsidRPr="00796BFD">
        <w:t>be liable at all times for all acts and omissions of Personnel, so that any act or omission of Personnel which results in a Default under this Call-Off Contract shall be a Default by the Contractor.</w:t>
      </w:r>
    </w:p>
    <w:p w14:paraId="3E7E409A" w14:textId="36659A02" w:rsidR="006E42A1" w:rsidRPr="006E42A1" w:rsidRDefault="006E42A1" w:rsidP="00EE4EB7">
      <w:pPr>
        <w:pStyle w:val="General2"/>
        <w:spacing w:line="360" w:lineRule="auto"/>
        <w:rPr>
          <w:szCs w:val="20"/>
        </w:rPr>
      </w:pPr>
      <w:r w:rsidRPr="00141BA5">
        <w:rPr>
          <w:szCs w:val="20"/>
        </w:rPr>
        <w:t xml:space="preserve">This </w:t>
      </w:r>
      <w:r>
        <w:rPr>
          <w:szCs w:val="20"/>
        </w:rPr>
        <w:t>Call</w:t>
      </w:r>
      <w:r w:rsidRPr="00141BA5">
        <w:rPr>
          <w:szCs w:val="20"/>
        </w:rPr>
        <w:t>-Off Contracts entered into pursuant to its terms shall constitute a contract for the provision of services and not a contract of employmen</w:t>
      </w:r>
      <w:r w:rsidRPr="006E42A1">
        <w:rPr>
          <w:szCs w:val="20"/>
        </w:rPr>
        <w:t xml:space="preserve">t and accordingly, the Contractor shall be fully responsible for and shall indemnify </w:t>
      </w:r>
      <w:r>
        <w:rPr>
          <w:szCs w:val="20"/>
        </w:rPr>
        <w:t xml:space="preserve">the </w:t>
      </w:r>
      <w:r w:rsidR="008F0AF9">
        <w:rPr>
          <w:szCs w:val="20"/>
        </w:rPr>
        <w:t>Contracting Body</w:t>
      </w:r>
      <w:r w:rsidRPr="006E42A1">
        <w:rPr>
          <w:szCs w:val="20"/>
        </w:rPr>
        <w:t xml:space="preserve"> for and in respect of any liability arising from any employment-related claim or any claim based on worker status (including reasonable costs and expenses) brought by the Contractor or any of its Personnel against </w:t>
      </w:r>
      <w:r>
        <w:rPr>
          <w:szCs w:val="20"/>
        </w:rPr>
        <w:t xml:space="preserve">the </w:t>
      </w:r>
      <w:r w:rsidR="008F0AF9">
        <w:rPr>
          <w:szCs w:val="20"/>
        </w:rPr>
        <w:t>Contracting Body</w:t>
      </w:r>
      <w:r w:rsidRPr="006E42A1">
        <w:rPr>
          <w:szCs w:val="20"/>
        </w:rPr>
        <w:t xml:space="preserve"> arising out of or in connection with the provision of the Services, including any claims or actions brought under the Agency Workers Regulations 2010 (SI 2010/93).</w:t>
      </w:r>
    </w:p>
    <w:p w14:paraId="0C8121A6" w14:textId="51F83B1D" w:rsidR="006E42A1" w:rsidRPr="006E42A1" w:rsidRDefault="006E42A1" w:rsidP="00EE4EB7">
      <w:pPr>
        <w:pStyle w:val="General2"/>
        <w:spacing w:line="360" w:lineRule="auto"/>
        <w:rPr>
          <w:szCs w:val="20"/>
        </w:rPr>
      </w:pPr>
      <w:r w:rsidRPr="006E42A1">
        <w:rPr>
          <w:szCs w:val="20"/>
        </w:rPr>
        <w:lastRenderedPageBreak/>
        <w:t xml:space="preserve">Where the Contractor or any Personnel are liable to be taxed in the UK or to pay national insurance contributions in respect of consideration received under </w:t>
      </w:r>
      <w:r>
        <w:rPr>
          <w:szCs w:val="20"/>
        </w:rPr>
        <w:t xml:space="preserve">this </w:t>
      </w:r>
      <w:r w:rsidRPr="006E42A1">
        <w:rPr>
          <w:szCs w:val="20"/>
        </w:rPr>
        <w:t>Call-Off Contract, the Contractor shall:</w:t>
      </w:r>
    </w:p>
    <w:p w14:paraId="50F49EA4" w14:textId="77777777" w:rsidR="006E42A1" w:rsidRPr="00796BFD" w:rsidRDefault="006E42A1" w:rsidP="00EE4EB7">
      <w:pPr>
        <w:pStyle w:val="General3"/>
        <w:spacing w:line="360" w:lineRule="auto"/>
      </w:pPr>
      <w:r w:rsidRPr="00796BFD">
        <w:t>At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5376E267" w14:textId="7CE09411" w:rsidR="006E42A1" w:rsidRPr="00796BFD" w:rsidRDefault="006E42A1" w:rsidP="00EE4EB7">
      <w:pPr>
        <w:pStyle w:val="General3"/>
        <w:spacing w:line="360" w:lineRule="auto"/>
      </w:pPr>
      <w:r>
        <w:t xml:space="preserve">Indemnify the </w:t>
      </w:r>
      <w:r w:rsidR="008F0AF9">
        <w:t>Contracting Body</w:t>
      </w:r>
      <w:r w:rsidRPr="00796BFD">
        <w:t xml:space="preserve"> against any income tax, national insurance and social security contributions and any other liability deduction, contribution assessment or claim arising from or made in connection with the provision of the Services by the Contractor and any Personnel.  </w:t>
      </w:r>
    </w:p>
    <w:p w14:paraId="12D867AE" w14:textId="01FF4390" w:rsidR="006E42A1" w:rsidRPr="006E42A1" w:rsidRDefault="006E42A1" w:rsidP="006E42A1">
      <w:pPr>
        <w:pStyle w:val="General2"/>
        <w:spacing w:line="360" w:lineRule="auto"/>
        <w:rPr>
          <w:szCs w:val="20"/>
        </w:rPr>
      </w:pPr>
      <w:r>
        <w:rPr>
          <w:szCs w:val="20"/>
        </w:rPr>
        <w:t xml:space="preserve">If the </w:t>
      </w:r>
      <w:r w:rsidR="008F0AF9">
        <w:rPr>
          <w:szCs w:val="20"/>
        </w:rPr>
        <w:t>Contracting Body</w:t>
      </w:r>
      <w:r w:rsidRPr="00141BA5">
        <w:rPr>
          <w:szCs w:val="20"/>
        </w:rPr>
        <w:t xml:space="preserve"> reasonably believes that any of the Personnel</w:t>
      </w:r>
      <w:r w:rsidRPr="006E42A1">
        <w:rPr>
          <w:szCs w:val="20"/>
        </w:rPr>
        <w:t xml:space="preserve"> are unsuitable to undertake work in respect of this </w:t>
      </w:r>
      <w:r>
        <w:rPr>
          <w:szCs w:val="20"/>
        </w:rPr>
        <w:t>Call-Off Contract</w:t>
      </w:r>
      <w:r w:rsidRPr="006E42A1">
        <w:rPr>
          <w:szCs w:val="20"/>
        </w:rPr>
        <w:t xml:space="preserve"> (including where Personnel have failed to comply with instructions on the Premises as required under</w:t>
      </w:r>
      <w:r w:rsidR="00482EAD">
        <w:rPr>
          <w:b/>
          <w:szCs w:val="20"/>
        </w:rPr>
        <w:t xml:space="preserve"> </w:t>
      </w:r>
      <w:r w:rsidR="00482EAD" w:rsidRPr="00EE4EB7">
        <w:rPr>
          <w:szCs w:val="20"/>
        </w:rPr>
        <w:t xml:space="preserve">this </w:t>
      </w:r>
      <w:r w:rsidR="00482EAD" w:rsidRPr="004E35DC">
        <w:rPr>
          <w:b/>
        </w:rPr>
        <w:t>Additional Clause 12</w:t>
      </w:r>
      <w:r w:rsidRPr="00141BA5">
        <w:rPr>
          <w:szCs w:val="20"/>
        </w:rPr>
        <w:t xml:space="preserve">), it may direct the Contractor to end the involvement of the relevant </w:t>
      </w:r>
      <w:r w:rsidRPr="006E42A1">
        <w:rPr>
          <w:szCs w:val="20"/>
        </w:rPr>
        <w:t xml:space="preserve">Personnel in any work connected to this </w:t>
      </w:r>
      <w:r>
        <w:rPr>
          <w:szCs w:val="20"/>
        </w:rPr>
        <w:t>Call-Off Contract</w:t>
      </w:r>
      <w:r w:rsidRPr="006E42A1">
        <w:rPr>
          <w:szCs w:val="20"/>
        </w:rPr>
        <w:t xml:space="preserve"> and/or assign an appropriate member of Personnel to supervise such work or take over the role of the member of Personnel so deemed as unsuitable (at the Contractor’s expense).</w:t>
      </w:r>
    </w:p>
    <w:p w14:paraId="130E4505" w14:textId="77777777" w:rsidR="006E42A1" w:rsidRPr="006E42A1" w:rsidRDefault="006E42A1" w:rsidP="00EE4EB7">
      <w:pPr>
        <w:pStyle w:val="General2"/>
        <w:spacing w:line="360" w:lineRule="auto"/>
        <w:rPr>
          <w:szCs w:val="20"/>
        </w:rPr>
      </w:pPr>
      <w:r w:rsidRPr="006E42A1">
        <w:rPr>
          <w:szCs w:val="20"/>
        </w:rPr>
        <w:t>The Contractor shall implement due diligence procedures for its own suppliers, subcontractors and other participants in its supply chains, to ensure that there is no slavery or human trafficking in its supply chains.</w:t>
      </w:r>
    </w:p>
    <w:p w14:paraId="257A9D3F" w14:textId="4741E569" w:rsidR="006E42A1" w:rsidRPr="006E42A1" w:rsidRDefault="00482EAD" w:rsidP="006E42A1">
      <w:pPr>
        <w:pStyle w:val="General2"/>
        <w:spacing w:line="360" w:lineRule="auto"/>
        <w:rPr>
          <w:szCs w:val="20"/>
        </w:rPr>
      </w:pPr>
      <w:r>
        <w:rPr>
          <w:szCs w:val="20"/>
        </w:rPr>
        <w:t>T</w:t>
      </w:r>
      <w:r w:rsidR="006E42A1" w:rsidRPr="006E42A1">
        <w:rPr>
          <w:szCs w:val="20"/>
        </w:rPr>
        <w:t>he Contractor shall:</w:t>
      </w:r>
    </w:p>
    <w:p w14:paraId="6BEF37DA" w14:textId="5F6F43E3" w:rsidR="006E42A1" w:rsidRPr="00796BFD" w:rsidRDefault="006E42A1" w:rsidP="00EE4EB7">
      <w:pPr>
        <w:pStyle w:val="General3"/>
        <w:spacing w:line="360" w:lineRule="auto"/>
      </w:pPr>
      <w:r w:rsidRPr="00796BFD">
        <w:t xml:space="preserve">maintain a complete set of records to trace the supply chain of all Services provided to DfE in connection with this </w:t>
      </w:r>
      <w:r w:rsidR="00482EAD">
        <w:t>Call-Off Contract</w:t>
      </w:r>
      <w:r w:rsidRPr="00796BFD">
        <w:t>; and</w:t>
      </w:r>
    </w:p>
    <w:p w14:paraId="533E885A" w14:textId="77777777" w:rsidR="006E42A1" w:rsidRPr="00796BFD" w:rsidRDefault="006E42A1" w:rsidP="00EE4EB7">
      <w:pPr>
        <w:pStyle w:val="General3"/>
        <w:spacing w:line="360" w:lineRule="auto"/>
      </w:pPr>
      <w:r w:rsidRPr="00796BFD">
        <w:t>implement annual supplier and subcontractor audits, either directly or through a third party auditor to monitor compliance with the anti-slavery Laws.</w:t>
      </w:r>
    </w:p>
    <w:p w14:paraId="6234BAC5" w14:textId="77777777" w:rsidR="00026AAB" w:rsidRDefault="006E42A1" w:rsidP="00EE4EB7">
      <w:pPr>
        <w:pStyle w:val="General2"/>
        <w:spacing w:line="360" w:lineRule="auto"/>
        <w:rPr>
          <w:szCs w:val="20"/>
        </w:rPr>
      </w:pPr>
      <w:r w:rsidRPr="00141BA5">
        <w:rPr>
          <w:szCs w:val="20"/>
        </w:rPr>
        <w:t>The Contractor shall notify</w:t>
      </w:r>
      <w:r w:rsidR="00482EAD">
        <w:rPr>
          <w:szCs w:val="20"/>
        </w:rPr>
        <w:t xml:space="preserve"> the </w:t>
      </w:r>
      <w:r w:rsidR="008F0AF9">
        <w:rPr>
          <w:szCs w:val="20"/>
        </w:rPr>
        <w:t>Contracting Body</w:t>
      </w:r>
      <w:r w:rsidRPr="00141BA5">
        <w:rPr>
          <w:szCs w:val="20"/>
        </w:rPr>
        <w:t xml:space="preserve"> as soon as it becomes aware of any actual or suspected slavery or human trafficking in a supply chain which has a connection with this </w:t>
      </w:r>
      <w:r w:rsidR="00482EAD">
        <w:rPr>
          <w:szCs w:val="20"/>
        </w:rPr>
        <w:t>Call-Off Contract</w:t>
      </w:r>
      <w:r w:rsidRPr="006E42A1">
        <w:rPr>
          <w:szCs w:val="20"/>
        </w:rPr>
        <w:t>.</w:t>
      </w:r>
      <w:r w:rsidR="00251203">
        <w:rPr>
          <w:szCs w:val="20"/>
        </w:rPr>
        <w:t xml:space="preserve"> </w:t>
      </w:r>
    </w:p>
    <w:p w14:paraId="009B0CBD" w14:textId="2585DA21" w:rsidR="00E35177" w:rsidRPr="00685AD7" w:rsidRDefault="00026AAB" w:rsidP="00CD128C">
      <w:pPr>
        <w:pStyle w:val="General2"/>
        <w:spacing w:line="360" w:lineRule="auto"/>
        <w:rPr>
          <w:szCs w:val="20"/>
        </w:rPr>
      </w:pPr>
      <w:r>
        <w:rPr>
          <w:szCs w:val="20"/>
        </w:rPr>
        <w:t xml:space="preserve">The Contractor’s liability in relation to the indemnities provided in Additional Clause </w:t>
      </w:r>
      <w:r>
        <w:rPr>
          <w:szCs w:val="20"/>
        </w:rPr>
        <w:lastRenderedPageBreak/>
        <w:t xml:space="preserve">12.2 and 12.3 shall not be subject to the caps on liability set out in Clause 18 of the Call-Off Terms and Conditions.   </w:t>
      </w:r>
    </w:p>
    <w:p w14:paraId="390848DF" w14:textId="77777777" w:rsidR="00251203" w:rsidRPr="001120B1" w:rsidRDefault="00251203" w:rsidP="004E35DC">
      <w:pPr>
        <w:pStyle w:val="General1"/>
        <w:spacing w:line="360" w:lineRule="auto"/>
        <w:rPr>
          <w:szCs w:val="20"/>
        </w:rPr>
      </w:pPr>
      <w:bookmarkStart w:id="2769" w:name="_Ref53664716"/>
      <w:bookmarkStart w:id="2770" w:name="_Toc53670838"/>
      <w:bookmarkStart w:id="2771" w:name="_Toc53670950"/>
      <w:bookmarkStart w:id="2772" w:name="_Toc53670986"/>
      <w:bookmarkStart w:id="2773" w:name="_Toc53672268"/>
      <w:r w:rsidRPr="004E1C0D">
        <w:rPr>
          <w:szCs w:val="20"/>
        </w:rPr>
        <w:t>DISPUTE RESOLUTION</w:t>
      </w:r>
      <w:bookmarkEnd w:id="2769"/>
      <w:bookmarkEnd w:id="2770"/>
      <w:bookmarkEnd w:id="2771"/>
      <w:bookmarkEnd w:id="2772"/>
      <w:bookmarkEnd w:id="2773"/>
    </w:p>
    <w:p w14:paraId="0DE05F71" w14:textId="7FC8B450" w:rsidR="00251203" w:rsidRPr="00D13233" w:rsidRDefault="00251203" w:rsidP="004E35DC">
      <w:pPr>
        <w:pStyle w:val="General2"/>
        <w:spacing w:line="360" w:lineRule="auto"/>
        <w:rPr>
          <w:szCs w:val="20"/>
        </w:rPr>
      </w:pPr>
      <w:r w:rsidRPr="00D13233">
        <w:rPr>
          <w:szCs w:val="20"/>
        </w:rPr>
        <w:t xml:space="preserve">Any Dispute shall be dealt with in accordance with this </w:t>
      </w:r>
      <w:r w:rsidRPr="004E35DC">
        <w:rPr>
          <w:b/>
        </w:rPr>
        <w:t>Additional Clause 13</w:t>
      </w:r>
      <w:r w:rsidRPr="00D13233">
        <w:rPr>
          <w:szCs w:val="20"/>
        </w:rPr>
        <w:t>.</w:t>
      </w:r>
    </w:p>
    <w:p w14:paraId="73BA3003" w14:textId="77777777" w:rsidR="00251203" w:rsidRPr="00D13233" w:rsidRDefault="00251203" w:rsidP="004E35DC">
      <w:pPr>
        <w:pStyle w:val="General2"/>
        <w:spacing w:line="360" w:lineRule="auto"/>
        <w:rPr>
          <w:szCs w:val="20"/>
        </w:rPr>
      </w:pPr>
      <w:bookmarkStart w:id="2774" w:name="_Ref53664724"/>
      <w:r w:rsidRPr="00D13233">
        <w:rPr>
          <w:szCs w:val="20"/>
        </w:rPr>
        <w:t xml:space="preserve">In the first instance, a representative of each </w:t>
      </w:r>
      <w:bookmarkStart w:id="2775" w:name="_9kMM4G6ZWu5998HIaHqAI"/>
      <w:r w:rsidRPr="00D13233">
        <w:rPr>
          <w:szCs w:val="20"/>
        </w:rPr>
        <w:t>Party</w:t>
      </w:r>
      <w:bookmarkEnd w:id="2775"/>
      <w:r w:rsidRPr="00D13233">
        <w:rPr>
          <w:szCs w:val="20"/>
        </w:rPr>
        <w:t xml:space="preserve"> will each use their reasonable endeavours to resolve the Dispute. If the Dispute cannot be resolved by such representatives within 15 days of the Dispute arising, it will be referred to a senior representative of each </w:t>
      </w:r>
      <w:bookmarkStart w:id="2776" w:name="_9kMM5H6ZWu5998HIaHqAI"/>
      <w:r w:rsidRPr="00D13233">
        <w:rPr>
          <w:szCs w:val="20"/>
        </w:rPr>
        <w:t>Party</w:t>
      </w:r>
      <w:bookmarkEnd w:id="2776"/>
      <w:r w:rsidRPr="00D13233">
        <w:rPr>
          <w:szCs w:val="20"/>
        </w:rPr>
        <w:t>, who shall each use their reasonable endeavours to resolve the Dispute.</w:t>
      </w:r>
      <w:bookmarkEnd w:id="2774"/>
    </w:p>
    <w:p w14:paraId="48D0EB9C" w14:textId="1CA25D2D" w:rsidR="00251203" w:rsidRPr="00D13233" w:rsidRDefault="00251203" w:rsidP="004E35DC">
      <w:pPr>
        <w:pStyle w:val="General2"/>
        <w:spacing w:line="360" w:lineRule="auto"/>
        <w:rPr>
          <w:szCs w:val="20"/>
        </w:rPr>
      </w:pPr>
      <w:r w:rsidRPr="00D13233">
        <w:rPr>
          <w:szCs w:val="20"/>
        </w:rPr>
        <w:t xml:space="preserve">If a Dispute cannot be resolved by negotiation as referred to in </w:t>
      </w:r>
      <w:r w:rsidRPr="004E35DC">
        <w:rPr>
          <w:b/>
        </w:rPr>
        <w:t xml:space="preserve">Additional Clause </w:t>
      </w:r>
      <w:r w:rsidRPr="004E35DC">
        <w:rPr>
          <w:b/>
        </w:rPr>
        <w:fldChar w:fldCharType="begin"/>
      </w:r>
      <w:r w:rsidRPr="004E35DC">
        <w:rPr>
          <w:b/>
        </w:rPr>
        <w:instrText xml:space="preserve"> REF _Ref53664724 \r \h  \* MERGEFORMAT </w:instrText>
      </w:r>
      <w:r w:rsidRPr="004E35DC">
        <w:rPr>
          <w:b/>
        </w:rPr>
      </w:r>
      <w:r w:rsidRPr="004E35DC">
        <w:rPr>
          <w:b/>
        </w:rPr>
        <w:fldChar w:fldCharType="separate"/>
      </w:r>
      <w:r w:rsidR="00A61258">
        <w:rPr>
          <w:b/>
        </w:rPr>
        <w:t>13.2</w:t>
      </w:r>
      <w:r w:rsidRPr="004E35DC">
        <w:rPr>
          <w:b/>
        </w:rPr>
        <w:fldChar w:fldCharType="end"/>
      </w:r>
      <w:r w:rsidRPr="00D13233">
        <w:rPr>
          <w:szCs w:val="20"/>
        </w:rPr>
        <w:t xml:space="preserve"> within 30 days of the Dispute arising, either </w:t>
      </w:r>
      <w:bookmarkStart w:id="2777" w:name="_9kMM6I6ZWu5998HIaHqAI"/>
      <w:r w:rsidRPr="00D13233">
        <w:rPr>
          <w:szCs w:val="20"/>
        </w:rPr>
        <w:t>Party</w:t>
      </w:r>
      <w:bookmarkEnd w:id="2777"/>
      <w:r w:rsidRPr="00D13233">
        <w:rPr>
          <w:szCs w:val="20"/>
        </w:rPr>
        <w:t xml:space="preserve"> may refer the Dispute for determination in accordance with the mediation procedure administered by the Centre for Effective Dispute Resolution, the costs of the mediator being split equally between the </w:t>
      </w:r>
      <w:bookmarkStart w:id="2778" w:name="_9kMM7J6ZWu5998HIaHqAI"/>
      <w:r w:rsidRPr="00D13233">
        <w:rPr>
          <w:szCs w:val="20"/>
        </w:rPr>
        <w:t>Parties</w:t>
      </w:r>
      <w:bookmarkEnd w:id="2778"/>
      <w:r w:rsidRPr="00D13233">
        <w:rPr>
          <w:szCs w:val="20"/>
        </w:rPr>
        <w:t>, who shall otherwise bear their own costs.</w:t>
      </w:r>
    </w:p>
    <w:p w14:paraId="7CEAAD30" w14:textId="77777777" w:rsidR="00251203" w:rsidRPr="006E42A1" w:rsidRDefault="00251203" w:rsidP="00251203">
      <w:pPr>
        <w:pStyle w:val="General2"/>
        <w:numPr>
          <w:ilvl w:val="0"/>
          <w:numId w:val="0"/>
        </w:numPr>
        <w:spacing w:line="360" w:lineRule="auto"/>
        <w:ind w:left="720"/>
        <w:rPr>
          <w:szCs w:val="20"/>
        </w:rPr>
      </w:pPr>
    </w:p>
    <w:p w14:paraId="26D09A13" w14:textId="38E20F3C" w:rsidR="002352AC" w:rsidRPr="00381A31" w:rsidRDefault="006E42A1" w:rsidP="00EE4EB7">
      <w:pPr>
        <w:pStyle w:val="General2"/>
        <w:numPr>
          <w:ilvl w:val="0"/>
          <w:numId w:val="0"/>
        </w:numPr>
        <w:spacing w:line="360" w:lineRule="auto"/>
        <w:ind w:left="720"/>
        <w:rPr>
          <w:szCs w:val="20"/>
        </w:rPr>
      </w:pPr>
      <w:r>
        <w:rPr>
          <w:szCs w:val="20"/>
        </w:rPr>
        <w:t xml:space="preserve"> </w:t>
      </w:r>
    </w:p>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779" w:name="_Toc54698623"/>
      <w:r>
        <w:rPr>
          <w:szCs w:val="20"/>
        </w:rPr>
        <w:t>TEMPLATE GUARANTEE</w:t>
      </w:r>
      <w:bookmarkEnd w:id="2779"/>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80" w:name="_Ref33965533"/>
      <w:bookmarkStart w:id="2781" w:name="_Toc49228778"/>
      <w:bookmarkStart w:id="2782" w:name="_Ref33854767"/>
      <w:r w:rsidRPr="00A24057">
        <w:rPr>
          <w:rFonts w:ascii="Arial" w:hAnsi="Arial" w:cs="Arial"/>
        </w:rPr>
        <w:t>Definitions and Interpretation</w:t>
      </w:r>
      <w:bookmarkEnd w:id="2780"/>
      <w:bookmarkEnd w:id="2781"/>
    </w:p>
    <w:p w14:paraId="1304E593"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83" w:name="_Ref49156952"/>
      <w:bookmarkStart w:id="2784" w:name="_Toc49228779"/>
      <w:r w:rsidRPr="00A24057">
        <w:rPr>
          <w:rFonts w:ascii="Arial" w:hAnsi="Arial" w:cs="Arial"/>
        </w:rPr>
        <w:t>Guarantee and Indemnities</w:t>
      </w:r>
      <w:bookmarkEnd w:id="2783"/>
      <w:bookmarkEnd w:id="2784"/>
    </w:p>
    <w:p w14:paraId="16CF829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85"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786" w:name="_Ref33861143"/>
      <w:bookmarkEnd w:id="2782"/>
      <w:bookmarkEnd w:id="2785"/>
    </w:p>
    <w:p w14:paraId="31D081A4"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87"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788" w:name="_Ref33854768"/>
      <w:bookmarkStart w:id="2789" w:name="_Ref33861201"/>
      <w:bookmarkEnd w:id="2786"/>
      <w:bookmarkEnd w:id="2787"/>
    </w:p>
    <w:p w14:paraId="4D85C2B2" w14:textId="6361978A"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0"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788"/>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789"/>
      <w:bookmarkEnd w:id="2790"/>
    </w:p>
    <w:p w14:paraId="1F8AF424" w14:textId="36E7C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91" w:name="_Toc49228780"/>
      <w:r w:rsidRPr="00A24057">
        <w:rPr>
          <w:rFonts w:ascii="Arial" w:hAnsi="Arial" w:cs="Arial"/>
        </w:rPr>
        <w:t>Continuing Security</w:t>
      </w:r>
      <w:bookmarkEnd w:id="2791"/>
    </w:p>
    <w:p w14:paraId="0B33EF34" w14:textId="3538002C"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61258">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92" w:name="_Toc49228781"/>
      <w:bookmarkStart w:id="2793" w:name="_Ref33861024"/>
      <w:r w:rsidRPr="00A24057">
        <w:rPr>
          <w:rFonts w:ascii="Arial" w:hAnsi="Arial" w:cs="Arial"/>
        </w:rPr>
        <w:t>Preservation of Rights</w:t>
      </w:r>
      <w:bookmarkEnd w:id="2792"/>
    </w:p>
    <w:p w14:paraId="70F8CF2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4"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793"/>
      <w:bookmarkEnd w:id="2794"/>
    </w:p>
    <w:p w14:paraId="142F08D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70BBEE35"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5F6DE026"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5" w:name="_Ref33861582"/>
      <w:bookmarkStart w:id="2796" w:name="_Ref33854783"/>
      <w:r w:rsidRPr="00A24057">
        <w:rPr>
          <w:rFonts w:ascii="Arial" w:hAnsi="Arial" w:cs="Arial"/>
        </w:rPr>
        <w:t>The Department shall not be obliged before exercising any of the rights, powers or remedies conferred upon it in respect of this Guarantee or by law:-</w:t>
      </w:r>
      <w:bookmarkEnd w:id="2795"/>
    </w:p>
    <w:p w14:paraId="61D78D82"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7"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797"/>
    </w:p>
    <w:p w14:paraId="534D40BB"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8"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798"/>
    </w:p>
    <w:p w14:paraId="2ABA4D6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9" w:name="_Ref33927363"/>
      <w:r w:rsidRPr="00A24057">
        <w:rPr>
          <w:rFonts w:ascii="Arial" w:hAnsi="Arial" w:cs="Arial"/>
        </w:rPr>
        <w:t>The Department may at any time apply:-</w:t>
      </w:r>
      <w:bookmarkEnd w:id="2799"/>
    </w:p>
    <w:p w14:paraId="4838738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00"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796"/>
      <w:bookmarkEnd w:id="2800"/>
    </w:p>
    <w:p w14:paraId="6BCDBC8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01" w:name="_Toc49228782"/>
      <w:r w:rsidRPr="00A24057">
        <w:rPr>
          <w:rFonts w:ascii="Arial" w:hAnsi="Arial" w:cs="Arial"/>
        </w:rPr>
        <w:t>Effectiveness of Security</w:t>
      </w:r>
      <w:bookmarkEnd w:id="2801"/>
    </w:p>
    <w:p w14:paraId="4EC70653"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02"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802"/>
    </w:p>
    <w:p w14:paraId="42FA2028" w14:textId="0C51C0B8"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803" w:name="_Ref33927317"/>
      <w:r w:rsidRPr="00A24057">
        <w:rPr>
          <w:rFonts w:ascii="Arial" w:hAnsi="Arial" w:cs="Arial"/>
        </w:rPr>
        <w:t xml:space="preserve"> been granted or made.</w:t>
      </w:r>
    </w:p>
    <w:p w14:paraId="07B5DC7A"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04" w:name="_Toc49228783"/>
      <w:bookmarkStart w:id="2805" w:name="_Ref33929084"/>
      <w:bookmarkEnd w:id="2803"/>
      <w:r w:rsidRPr="00A24057">
        <w:rPr>
          <w:rFonts w:ascii="Arial" w:hAnsi="Arial" w:cs="Arial"/>
        </w:rPr>
        <w:t>Assignment</w:t>
      </w:r>
      <w:bookmarkEnd w:id="2804"/>
    </w:p>
    <w:p w14:paraId="66D7E6BF"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806" w:name="_Ref33929087"/>
      <w:bookmarkEnd w:id="2805"/>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806"/>
    </w:p>
    <w:p w14:paraId="03BC109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07" w:name="_Ref33929189"/>
      <w:r w:rsidRPr="00A24057">
        <w:rPr>
          <w:rFonts w:ascii="Arial" w:hAnsi="Arial" w:cs="Arial"/>
        </w:rPr>
        <w:t>The Department shall be entitled to disclose any information about the Guarantor and any person connected or associated with it to:-</w:t>
      </w:r>
      <w:bookmarkEnd w:id="2807"/>
    </w:p>
    <w:p w14:paraId="60D55D93"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08" w:name="_Toc49228784"/>
      <w:bookmarkStart w:id="2809" w:name="_Ref33933030"/>
      <w:r w:rsidRPr="00A24057">
        <w:rPr>
          <w:rFonts w:ascii="Arial" w:hAnsi="Arial" w:cs="Arial"/>
        </w:rPr>
        <w:t>Interest</w:t>
      </w:r>
      <w:bookmarkEnd w:id="2808"/>
    </w:p>
    <w:p w14:paraId="14EF6655"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10"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809"/>
      <w:bookmarkEnd w:id="2810"/>
    </w:p>
    <w:p w14:paraId="3F35858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3A8FA3A4"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29E48454"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1" w:name="_Toc49228785"/>
      <w:r w:rsidRPr="00A24057">
        <w:rPr>
          <w:rFonts w:ascii="Arial" w:hAnsi="Arial" w:cs="Arial"/>
        </w:rPr>
        <w:t>Additional Indemnity</w:t>
      </w:r>
      <w:bookmarkEnd w:id="2811"/>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2" w:name="_Toc49228786"/>
      <w:r w:rsidRPr="00A24057">
        <w:rPr>
          <w:rFonts w:ascii="Arial" w:hAnsi="Arial" w:cs="Arial"/>
        </w:rPr>
        <w:t>Payments</w:t>
      </w:r>
      <w:bookmarkEnd w:id="2812"/>
    </w:p>
    <w:p w14:paraId="097C41B6"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3" w:name="_Toc49228787"/>
      <w:r w:rsidRPr="00A24057">
        <w:rPr>
          <w:rFonts w:ascii="Arial" w:hAnsi="Arial" w:cs="Arial"/>
        </w:rPr>
        <w:lastRenderedPageBreak/>
        <w:t>Representations and warranties</w:t>
      </w:r>
      <w:bookmarkEnd w:id="2813"/>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7634AC">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7634AC">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4" w:name="_Ref48534462"/>
      <w:bookmarkStart w:id="2815" w:name="_Toc49228788"/>
      <w:r w:rsidRPr="00A24057">
        <w:rPr>
          <w:rFonts w:ascii="Arial" w:hAnsi="Arial" w:cs="Arial"/>
        </w:rPr>
        <w:lastRenderedPageBreak/>
        <w:t>Notices</w:t>
      </w:r>
      <w:bookmarkEnd w:id="2814"/>
      <w:bookmarkEnd w:id="2815"/>
    </w:p>
    <w:p w14:paraId="27064B8C" w14:textId="77777777" w:rsidR="00A24057" w:rsidRPr="00A24057" w:rsidRDefault="00A24057" w:rsidP="007634AC">
      <w:pPr>
        <w:pStyle w:val="Outline2"/>
        <w:widowControl/>
        <w:numPr>
          <w:ilvl w:val="1"/>
          <w:numId w:val="93"/>
        </w:numPr>
        <w:autoSpaceDE/>
        <w:autoSpaceDN/>
        <w:adjustRightInd/>
        <w:spacing w:after="240" w:line="360" w:lineRule="auto"/>
        <w:rPr>
          <w:rFonts w:ascii="Arial" w:hAnsi="Arial" w:cs="Arial"/>
        </w:rPr>
      </w:pPr>
      <w:bookmarkStart w:id="2816"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816"/>
    </w:p>
    <w:p w14:paraId="378CF847"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4CFAC9B5"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781C65AB" w:rsidR="00A24057" w:rsidRPr="008554EE"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7" w:name="_Ref49226698"/>
      <w:bookmarkStart w:id="2818" w:name="_Toc49228789"/>
      <w:r w:rsidRPr="00A24057">
        <w:rPr>
          <w:rFonts w:ascii="Arial" w:hAnsi="Arial" w:cs="Arial"/>
        </w:rPr>
        <w:t>Publicity</w:t>
      </w:r>
      <w:bookmarkEnd w:id="2817"/>
      <w:bookmarkEnd w:id="2818"/>
      <w:r w:rsidRPr="00A24057">
        <w:rPr>
          <w:rFonts w:ascii="Arial" w:hAnsi="Arial" w:cs="Arial"/>
        </w:rPr>
        <w:t xml:space="preserve"> </w:t>
      </w:r>
    </w:p>
    <w:p w14:paraId="25ADCE3C" w14:textId="53FA0C1C"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61258">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9" w:name="_Toc49228790"/>
      <w:r w:rsidRPr="00A24057">
        <w:rPr>
          <w:rFonts w:ascii="Arial" w:hAnsi="Arial" w:cs="Arial"/>
        </w:rPr>
        <w:t>Variation</w:t>
      </w:r>
      <w:bookmarkEnd w:id="2819"/>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20" w:name="_Toc49144974"/>
      <w:bookmarkStart w:id="2821" w:name="_Toc49228791"/>
      <w:r w:rsidRPr="00A24057">
        <w:rPr>
          <w:rFonts w:ascii="Arial" w:hAnsi="Arial" w:cs="Arial"/>
        </w:rPr>
        <w:t>The Contracts (Rights of Third Parties) Act 1999</w:t>
      </w:r>
      <w:bookmarkEnd w:id="2820"/>
      <w:bookmarkEnd w:id="2821"/>
    </w:p>
    <w:p w14:paraId="6DCA0319" w14:textId="74AF1E59" w:rsidR="00A24057" w:rsidRPr="00A24057" w:rsidRDefault="00A24057" w:rsidP="007634AC">
      <w:pPr>
        <w:pStyle w:val="Outline2"/>
        <w:widowControl/>
        <w:numPr>
          <w:ilvl w:val="1"/>
          <w:numId w:val="94"/>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22"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822"/>
    </w:p>
    <w:p w14:paraId="0154C087"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23" w:name="_Toc49228792"/>
      <w:r w:rsidRPr="00A24057">
        <w:rPr>
          <w:rFonts w:ascii="Arial" w:hAnsi="Arial" w:cs="Arial"/>
        </w:rPr>
        <w:t>Law and Jurisdiction</w:t>
      </w:r>
      <w:bookmarkEnd w:id="2823"/>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41DE1DC9"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01297101" w:rsidR="00751ABA" w:rsidRDefault="00A24057" w:rsidP="008554EE">
      <w:pPr>
        <w:pStyle w:val="OutlinePara"/>
        <w:spacing w:line="360" w:lineRule="auto"/>
        <w:rPr>
          <w:rFonts w:ascii="Arial" w:hAnsi="Arial" w:cs="Arial"/>
        </w:rPr>
      </w:pPr>
      <w:r w:rsidRPr="00A24057">
        <w:rPr>
          <w:rFonts w:ascii="Arial" w:hAnsi="Arial" w:cs="Arial"/>
        </w:rPr>
        <w:t>Occupation:</w:t>
      </w:r>
    </w:p>
    <w:p w14:paraId="2DE0E3B2" w14:textId="278BDD36" w:rsidR="002C17A9" w:rsidRDefault="002C17A9" w:rsidP="008554EE">
      <w:pPr>
        <w:pStyle w:val="OutlinePara"/>
        <w:spacing w:line="360" w:lineRule="auto"/>
        <w:rPr>
          <w:rFonts w:ascii="Arial" w:hAnsi="Arial" w:cs="Arial"/>
        </w:rPr>
      </w:pPr>
    </w:p>
    <w:p w14:paraId="3BB232C7" w14:textId="56B33B2A" w:rsidR="002C17A9" w:rsidRDefault="002C17A9" w:rsidP="008554EE">
      <w:pPr>
        <w:pStyle w:val="OutlinePara"/>
        <w:spacing w:line="360" w:lineRule="auto"/>
        <w:rPr>
          <w:rFonts w:ascii="Arial" w:hAnsi="Arial" w:cs="Arial"/>
        </w:rPr>
      </w:pPr>
    </w:p>
    <w:p w14:paraId="34F1AAF3" w14:textId="451F35EF" w:rsidR="002C17A9" w:rsidRDefault="002C17A9" w:rsidP="008554EE">
      <w:pPr>
        <w:pStyle w:val="OutlinePara"/>
        <w:spacing w:line="360" w:lineRule="auto"/>
        <w:rPr>
          <w:rFonts w:ascii="Arial" w:hAnsi="Arial" w:cs="Arial"/>
        </w:rPr>
      </w:pPr>
    </w:p>
    <w:p w14:paraId="5964DDA7" w14:textId="39A21001" w:rsidR="002C17A9" w:rsidRDefault="002C17A9" w:rsidP="008554EE">
      <w:pPr>
        <w:pStyle w:val="OutlinePara"/>
        <w:spacing w:line="360" w:lineRule="auto"/>
        <w:rPr>
          <w:rFonts w:ascii="Arial" w:hAnsi="Arial" w:cs="Arial"/>
        </w:rPr>
      </w:pPr>
    </w:p>
    <w:p w14:paraId="194CC87D" w14:textId="0E7DA7BC" w:rsidR="002C17A9" w:rsidRDefault="002C17A9" w:rsidP="008554EE">
      <w:pPr>
        <w:pStyle w:val="OutlinePara"/>
        <w:spacing w:line="360" w:lineRule="auto"/>
        <w:rPr>
          <w:rFonts w:ascii="Arial" w:hAnsi="Arial" w:cs="Arial"/>
        </w:rPr>
      </w:pPr>
    </w:p>
    <w:p w14:paraId="05988E26" w14:textId="5C2EBA97" w:rsidR="002C17A9" w:rsidRDefault="002C17A9" w:rsidP="008554EE">
      <w:pPr>
        <w:pStyle w:val="OutlinePara"/>
        <w:spacing w:line="360" w:lineRule="auto"/>
        <w:rPr>
          <w:rFonts w:ascii="Arial" w:hAnsi="Arial" w:cs="Arial"/>
        </w:rPr>
      </w:pPr>
    </w:p>
    <w:p w14:paraId="07B91FF4" w14:textId="2D080F30" w:rsidR="002C17A9" w:rsidRDefault="002C17A9" w:rsidP="008554EE">
      <w:pPr>
        <w:pStyle w:val="OutlinePara"/>
        <w:spacing w:line="360" w:lineRule="auto"/>
        <w:rPr>
          <w:rFonts w:ascii="Arial" w:hAnsi="Arial" w:cs="Arial"/>
        </w:rPr>
      </w:pPr>
    </w:p>
    <w:p w14:paraId="293B7FDA" w14:textId="4CC5BF3F" w:rsidR="002C17A9" w:rsidRDefault="002C17A9" w:rsidP="008554EE">
      <w:pPr>
        <w:pStyle w:val="OutlinePara"/>
        <w:spacing w:line="360" w:lineRule="auto"/>
        <w:rPr>
          <w:rFonts w:ascii="Arial" w:hAnsi="Arial" w:cs="Arial"/>
        </w:rPr>
      </w:pPr>
    </w:p>
    <w:p w14:paraId="5946A269" w14:textId="4292A19E" w:rsidR="002C17A9" w:rsidRDefault="002C17A9" w:rsidP="008554EE">
      <w:pPr>
        <w:pStyle w:val="OutlinePara"/>
        <w:spacing w:line="360" w:lineRule="auto"/>
        <w:rPr>
          <w:rFonts w:ascii="Arial" w:hAnsi="Arial" w:cs="Arial"/>
        </w:rPr>
      </w:pPr>
    </w:p>
    <w:p w14:paraId="0E4EF0D6" w14:textId="5D19D446" w:rsidR="002C17A9" w:rsidRDefault="002C17A9" w:rsidP="008554EE">
      <w:pPr>
        <w:pStyle w:val="OutlinePara"/>
        <w:spacing w:line="360" w:lineRule="auto"/>
        <w:rPr>
          <w:rFonts w:ascii="Arial" w:hAnsi="Arial" w:cs="Arial"/>
        </w:rPr>
      </w:pPr>
    </w:p>
    <w:p w14:paraId="42F16AEE" w14:textId="77777777" w:rsidR="002C17A9" w:rsidRPr="008554EE" w:rsidRDefault="002C17A9"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824" w:name="_9kMH7O6ZWu5997AEQ9spsC8uwC"/>
      <w:bookmarkStart w:id="2825" w:name="_Toc53670856"/>
      <w:bookmarkEnd w:id="2824"/>
      <w:r w:rsidRPr="004C7A9D">
        <w:rPr>
          <w:bCs/>
        </w:rPr>
        <w:lastRenderedPageBreak/>
        <w:t>FRAMEWORK AGREEMENT</w:t>
      </w:r>
      <w:bookmarkEnd w:id="2825"/>
    </w:p>
    <w:p w14:paraId="6B383269" w14:textId="78F785E5" w:rsidR="008F1424" w:rsidRPr="00EE4EB7" w:rsidRDefault="008F1424" w:rsidP="00EE4EB7">
      <w:pPr>
        <w:pStyle w:val="01-ScheduleHeading"/>
        <w:spacing w:line="360" w:lineRule="auto"/>
        <w:rPr>
          <w:sz w:val="20"/>
        </w:rPr>
      </w:pPr>
      <w:bookmarkStart w:id="2826" w:name="_Ref53666053"/>
    </w:p>
    <w:bookmarkEnd w:id="2826"/>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D080984" w14:textId="3ED96262" w:rsidR="00001A55" w:rsidRPr="006E42A1" w:rsidRDefault="00001A55" w:rsidP="00EE4EB7">
      <w:pPr>
        <w:spacing w:line="360" w:lineRule="auto"/>
        <w:rPr>
          <w:rFonts w:cs="Arial"/>
          <w:b/>
          <w:bCs/>
          <w:i/>
          <w:caps/>
        </w:rPr>
      </w:pPr>
    </w:p>
    <w:p w14:paraId="62E41F77" w14:textId="77777777" w:rsidR="00AF6CA3" w:rsidRDefault="00001A55" w:rsidP="003D7630">
      <w:pPr>
        <w:pStyle w:val="ListParagraph"/>
        <w:ind w:left="0"/>
        <w:jc w:val="center"/>
        <w:rPr>
          <w:rFonts w:cs="Arial"/>
          <w:b/>
          <w:bCs/>
          <w:caps/>
        </w:rPr>
      </w:pPr>
      <w:r w:rsidRPr="006E42A1">
        <w:rPr>
          <w:rFonts w:cs="Arial"/>
          <w:b/>
          <w:bCs/>
          <w:caps/>
        </w:rPr>
        <w:br w:type="page"/>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lastRenderedPageBreak/>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7634AC">
      <w:pPr>
        <w:pStyle w:val="Default"/>
        <w:numPr>
          <w:ilvl w:val="1"/>
          <w:numId w:val="96"/>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[insert full address but if registered company please insert the following - (registered in England and Wales under number [insert company number]) whose registered office is [        ]</w:t>
            </w:r>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7634AC">
      <w:pPr>
        <w:pStyle w:val="DeptBullets"/>
        <w:numPr>
          <w:ilvl w:val="0"/>
          <w:numId w:val="98"/>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7634AC">
      <w:pPr>
        <w:pStyle w:val="DeptBullets"/>
        <w:numPr>
          <w:ilvl w:val="0"/>
          <w:numId w:val="99"/>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Background and open source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Assessment of evidence and production of reports to support 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7634AC">
      <w:pPr>
        <w:pStyle w:val="DeptBullets"/>
        <w:numPr>
          <w:ilvl w:val="0"/>
          <w:numId w:val="99"/>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Investigation support to other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7634AC">
      <w:pPr>
        <w:pStyle w:val="DeptBullets"/>
        <w:numPr>
          <w:ilvl w:val="0"/>
          <w:numId w:val="98"/>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7634AC">
      <w:pPr>
        <w:pStyle w:val="DeptBullets"/>
        <w:numPr>
          <w:ilvl w:val="0"/>
          <w:numId w:val="98"/>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7634AC">
      <w:pPr>
        <w:pStyle w:val="DeptBullets"/>
        <w:numPr>
          <w:ilvl w:val="0"/>
          <w:numId w:val="98"/>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7634AC">
      <w:pPr>
        <w:pStyle w:val="DeptBullets"/>
        <w:numPr>
          <w:ilvl w:val="0"/>
          <w:numId w:val="98"/>
        </w:numPr>
        <w:rPr>
          <w:b/>
          <w:bCs/>
        </w:rPr>
      </w:pPr>
      <w:r w:rsidRPr="004952CF">
        <w:rPr>
          <w:b/>
          <w:bCs/>
        </w:rPr>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061B31B4" w14:textId="77777777" w:rsidR="003D7630" w:rsidRDefault="003D7630" w:rsidP="003D7630">
      <w:pPr>
        <w:pStyle w:val="DeptBullets"/>
        <w:numPr>
          <w:ilvl w:val="0"/>
          <w:numId w:val="0"/>
        </w:numPr>
        <w:ind w:left="720"/>
      </w:pPr>
    </w:p>
    <w:p w14:paraId="40C4A0D0" w14:textId="77777777" w:rsidR="003D7630" w:rsidRDefault="003D7630" w:rsidP="007634AC">
      <w:pPr>
        <w:pStyle w:val="DeptBullets"/>
        <w:numPr>
          <w:ilvl w:val="0"/>
          <w:numId w:val="98"/>
        </w:numPr>
        <w:rPr>
          <w:b/>
          <w:bCs/>
        </w:rPr>
      </w:pPr>
      <w:r w:rsidRPr="00587F50">
        <w:rPr>
          <w:b/>
          <w:bCs/>
        </w:rPr>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751C7B31" w14:textId="77777777" w:rsidR="003D7630" w:rsidRPr="00587F50" w:rsidRDefault="003D7630" w:rsidP="003D7630">
      <w:pPr>
        <w:pStyle w:val="DeptBullets"/>
        <w:numPr>
          <w:ilvl w:val="0"/>
          <w:numId w:val="0"/>
        </w:numPr>
        <w:ind w:left="720" w:hanging="360"/>
        <w:rPr>
          <w:b/>
          <w:bCs/>
        </w:rPr>
      </w:pP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60879DA3" w:rsidR="003D7630" w:rsidRDefault="003D7630" w:rsidP="003D7630">
      <w:pPr>
        <w:pStyle w:val="DeptBullets"/>
        <w:numPr>
          <w:ilvl w:val="0"/>
          <w:numId w:val="0"/>
        </w:numPr>
        <w:ind w:left="720" w:hanging="360"/>
      </w:pPr>
      <w:r>
        <w:t>Please insert SLAs specific to the assignment</w:t>
      </w: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0552C404" w14:textId="77777777" w:rsidR="003D7630" w:rsidRDefault="003D7630" w:rsidP="003D7630">
      <w:pPr>
        <w:pStyle w:val="DeptBullets"/>
        <w:numPr>
          <w:ilvl w:val="0"/>
          <w:numId w:val="0"/>
        </w:numPr>
        <w:rPr>
          <w:b/>
          <w:bCs/>
        </w:rPr>
      </w:pP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7634AC">
      <w:pPr>
        <w:pStyle w:val="DeptBullets"/>
        <w:numPr>
          <w:ilvl w:val="0"/>
          <w:numId w:val="98"/>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7634AC">
      <w:pPr>
        <w:pStyle w:val="ListParagraph"/>
        <w:numPr>
          <w:ilvl w:val="0"/>
          <w:numId w:val="97"/>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7634AC">
      <w:pPr>
        <w:pStyle w:val="DeptBullets"/>
        <w:numPr>
          <w:ilvl w:val="0"/>
          <w:numId w:val="98"/>
        </w:numPr>
        <w:rPr>
          <w:b/>
          <w:bCs/>
        </w:rPr>
      </w:pPr>
      <w:r>
        <w:rPr>
          <w:b/>
          <w:bCs/>
        </w:rPr>
        <w:t xml:space="preserve">Public Disclosure </w:t>
      </w:r>
    </w:p>
    <w:p w14:paraId="6BDD973F" w14:textId="77777777" w:rsidR="003D7630" w:rsidRDefault="003D7630" w:rsidP="003D7630">
      <w:pPr>
        <w:ind w:left="720"/>
      </w:pPr>
      <w: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7634AC">
      <w:pPr>
        <w:pStyle w:val="ListParagraph"/>
        <w:numPr>
          <w:ilvl w:val="0"/>
          <w:numId w:val="97"/>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7634AC">
      <w:pPr>
        <w:pStyle w:val="DeptBullets"/>
        <w:numPr>
          <w:ilvl w:val="0"/>
          <w:numId w:val="98"/>
        </w:numPr>
        <w:rPr>
          <w:b/>
          <w:bCs/>
        </w:rPr>
      </w:pPr>
      <w:r>
        <w:rPr>
          <w:b/>
          <w:bCs/>
        </w:rPr>
        <w:t>Data Protection</w:t>
      </w:r>
    </w:p>
    <w:p w14:paraId="6108DA2C" w14:textId="5088807B" w:rsidR="003D7630" w:rsidRDefault="003D7630" w:rsidP="003D7630">
      <w:pPr>
        <w:pStyle w:val="DeptBullets"/>
        <w:numPr>
          <w:ilvl w:val="0"/>
          <w:numId w:val="0"/>
        </w:numPr>
        <w:ind w:left="720"/>
      </w:pPr>
      <w:r>
        <w:lastRenderedPageBreak/>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7634AC">
      <w:pPr>
        <w:pStyle w:val="ListParagraph"/>
        <w:numPr>
          <w:ilvl w:val="0"/>
          <w:numId w:val="97"/>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7634AC">
      <w:pPr>
        <w:pStyle w:val="DeptBullets"/>
        <w:numPr>
          <w:ilvl w:val="0"/>
          <w:numId w:val="98"/>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7634AC">
      <w:pPr>
        <w:pStyle w:val="DeptBullets"/>
        <w:numPr>
          <w:ilvl w:val="0"/>
          <w:numId w:val="98"/>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7634AC">
      <w:pPr>
        <w:pStyle w:val="ListParagraph"/>
        <w:numPr>
          <w:ilvl w:val="0"/>
          <w:numId w:val="97"/>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200ACE9E" w14:textId="77777777" w:rsidR="003D7630" w:rsidRDefault="003D7630" w:rsidP="003D7630">
      <w:pPr>
        <w:pStyle w:val="DeptBullets"/>
        <w:numPr>
          <w:ilvl w:val="0"/>
          <w:numId w:val="0"/>
        </w:numPr>
        <w:ind w:left="720" w:hanging="36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234212D" w14:textId="77777777" w:rsidR="003D7630" w:rsidRDefault="003D7630" w:rsidP="003D7630">
      <w:pPr>
        <w:pStyle w:val="DeptBullets"/>
        <w:numPr>
          <w:ilvl w:val="0"/>
          <w:numId w:val="0"/>
        </w:numPr>
        <w:ind w:left="720" w:hanging="360"/>
        <w:rPr>
          <w:b/>
          <w:bCs/>
        </w:rPr>
      </w:pPr>
    </w:p>
    <w:p w14:paraId="14E998DC" w14:textId="33C3B124"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2C17A9">
        <w:t>16</w:t>
      </w:r>
      <w:r w:rsidR="002C17A9" w:rsidRPr="002C17A9">
        <w:rPr>
          <w:vertAlign w:val="superscript"/>
        </w:rPr>
        <w:t>th</w:t>
      </w:r>
      <w:r w:rsidR="002C17A9">
        <w:t xml:space="preserve"> April 2021</w:t>
      </w:r>
      <w:r w:rsidRPr="00D9785E">
        <w:t>.</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lastRenderedPageBreak/>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63DAB72A" w14:textId="77777777" w:rsidR="003D7630" w:rsidRDefault="003D7630" w:rsidP="003D7630">
      <w:pPr>
        <w:pStyle w:val="DeptBullets"/>
        <w:numPr>
          <w:ilvl w:val="0"/>
          <w:numId w:val="0"/>
        </w:numPr>
        <w:ind w:left="720" w:hanging="360"/>
        <w:jc w:val="center"/>
        <w:rPr>
          <w:b/>
          <w:bCs/>
        </w:rPr>
      </w:pPr>
    </w:p>
    <w:p w14:paraId="2F1307D9" w14:textId="77777777" w:rsidR="003D7630" w:rsidRDefault="003D7630" w:rsidP="003D7630">
      <w:pPr>
        <w:pStyle w:val="DeptBullets"/>
        <w:numPr>
          <w:ilvl w:val="0"/>
          <w:numId w:val="0"/>
        </w:numPr>
        <w:ind w:left="720" w:hanging="360"/>
        <w:jc w:val="center"/>
        <w:rPr>
          <w:b/>
          <w:bCs/>
        </w:rPr>
      </w:pPr>
    </w:p>
    <w:p w14:paraId="48703F7E" w14:textId="77777777" w:rsidR="003D7630" w:rsidRDefault="003D7630" w:rsidP="003D7630">
      <w:pPr>
        <w:pStyle w:val="DeptBullets"/>
        <w:numPr>
          <w:ilvl w:val="0"/>
          <w:numId w:val="0"/>
        </w:numPr>
        <w:ind w:left="720" w:hanging="360"/>
        <w:jc w:val="center"/>
        <w:rPr>
          <w:b/>
          <w:bCs/>
        </w:rPr>
      </w:pPr>
    </w:p>
    <w:p w14:paraId="62178DDE" w14:textId="77777777" w:rsidR="003D7630" w:rsidRDefault="003D7630" w:rsidP="003D7630">
      <w:pPr>
        <w:pStyle w:val="DeptBullets"/>
        <w:numPr>
          <w:ilvl w:val="0"/>
          <w:numId w:val="0"/>
        </w:numPr>
        <w:ind w:left="720" w:hanging="360"/>
        <w:jc w:val="center"/>
        <w:rPr>
          <w:b/>
          <w:bCs/>
        </w:rPr>
      </w:pPr>
    </w:p>
    <w:p w14:paraId="00E6E607" w14:textId="77777777" w:rsidR="003D7630" w:rsidRDefault="003D7630" w:rsidP="003D7630">
      <w:pPr>
        <w:pStyle w:val="DeptBullets"/>
        <w:numPr>
          <w:ilvl w:val="0"/>
          <w:numId w:val="0"/>
        </w:numPr>
        <w:ind w:left="720" w:hanging="360"/>
        <w:jc w:val="center"/>
        <w:rPr>
          <w:b/>
          <w:bCs/>
        </w:rPr>
      </w:pPr>
    </w:p>
    <w:p w14:paraId="66BCE73E" w14:textId="77777777" w:rsidR="003D7630" w:rsidRDefault="003D7630" w:rsidP="003D7630">
      <w:pPr>
        <w:pStyle w:val="DeptBullets"/>
        <w:numPr>
          <w:ilvl w:val="0"/>
          <w:numId w:val="0"/>
        </w:numPr>
        <w:ind w:left="720" w:hanging="360"/>
        <w:jc w:val="center"/>
        <w:rPr>
          <w:b/>
          <w:bCs/>
        </w:rPr>
      </w:pPr>
    </w:p>
    <w:p w14:paraId="2EA29A1C" w14:textId="77777777" w:rsidR="003D7630" w:rsidRDefault="003D7630" w:rsidP="003D7630">
      <w:pPr>
        <w:pStyle w:val="DeptBullets"/>
        <w:numPr>
          <w:ilvl w:val="0"/>
          <w:numId w:val="0"/>
        </w:numPr>
        <w:ind w:left="720" w:hanging="360"/>
        <w:jc w:val="center"/>
        <w:rPr>
          <w:b/>
          <w:bCs/>
        </w:rPr>
      </w:pPr>
    </w:p>
    <w:p w14:paraId="2C491AA6" w14:textId="77777777" w:rsidR="003D7630" w:rsidRDefault="003D7630" w:rsidP="003D7630">
      <w:pPr>
        <w:pStyle w:val="DeptBullets"/>
        <w:numPr>
          <w:ilvl w:val="0"/>
          <w:numId w:val="0"/>
        </w:numPr>
        <w:ind w:left="720" w:hanging="360"/>
        <w:jc w:val="center"/>
        <w:rPr>
          <w:b/>
          <w:bCs/>
        </w:rPr>
      </w:pPr>
    </w:p>
    <w:p w14:paraId="57208932" w14:textId="77777777" w:rsidR="003D7630" w:rsidRDefault="003D7630" w:rsidP="003D7630">
      <w:pPr>
        <w:pStyle w:val="DeptBullets"/>
        <w:numPr>
          <w:ilvl w:val="0"/>
          <w:numId w:val="0"/>
        </w:numPr>
        <w:ind w:left="720" w:hanging="360"/>
        <w:jc w:val="center"/>
        <w:rPr>
          <w:b/>
          <w:bCs/>
        </w:rPr>
      </w:pPr>
    </w:p>
    <w:p w14:paraId="353A1D9E" w14:textId="77777777" w:rsidR="003D7630" w:rsidRDefault="003D7630" w:rsidP="003D7630">
      <w:pPr>
        <w:pStyle w:val="DeptBullets"/>
        <w:numPr>
          <w:ilvl w:val="0"/>
          <w:numId w:val="0"/>
        </w:numPr>
        <w:ind w:left="720" w:hanging="360"/>
        <w:jc w:val="center"/>
        <w:rPr>
          <w:b/>
          <w:bCs/>
        </w:rPr>
      </w:pPr>
    </w:p>
    <w:p w14:paraId="57B1D7B1" w14:textId="77777777" w:rsidR="003D7630" w:rsidRDefault="003D7630" w:rsidP="003D7630">
      <w:pPr>
        <w:pStyle w:val="DeptBullets"/>
        <w:numPr>
          <w:ilvl w:val="0"/>
          <w:numId w:val="0"/>
        </w:numPr>
        <w:ind w:left="720" w:hanging="360"/>
        <w:jc w:val="center"/>
        <w:rPr>
          <w:b/>
          <w:bCs/>
        </w:rPr>
      </w:pPr>
    </w:p>
    <w:p w14:paraId="5F76E034" w14:textId="77777777" w:rsidR="003D7630" w:rsidRDefault="003D7630" w:rsidP="003D7630">
      <w:pPr>
        <w:pStyle w:val="DeptBullets"/>
        <w:numPr>
          <w:ilvl w:val="0"/>
          <w:numId w:val="0"/>
        </w:numPr>
        <w:ind w:left="720" w:hanging="360"/>
        <w:jc w:val="center"/>
        <w:rPr>
          <w:b/>
          <w:bCs/>
        </w:rPr>
      </w:pPr>
    </w:p>
    <w:p w14:paraId="034DBD45" w14:textId="77777777" w:rsidR="003D7630" w:rsidRDefault="003D7630" w:rsidP="003D7630">
      <w:pPr>
        <w:pStyle w:val="DeptBullets"/>
        <w:numPr>
          <w:ilvl w:val="0"/>
          <w:numId w:val="0"/>
        </w:numPr>
        <w:ind w:left="720" w:hanging="360"/>
        <w:jc w:val="center"/>
        <w:rPr>
          <w:b/>
          <w:bCs/>
        </w:rPr>
      </w:pPr>
    </w:p>
    <w:p w14:paraId="78074BF4" w14:textId="77777777" w:rsidR="003D7630" w:rsidRDefault="003D7630" w:rsidP="003D7630">
      <w:pPr>
        <w:pStyle w:val="DeptBullets"/>
        <w:numPr>
          <w:ilvl w:val="0"/>
          <w:numId w:val="0"/>
        </w:numPr>
        <w:ind w:left="720" w:hanging="360"/>
        <w:jc w:val="center"/>
        <w:rPr>
          <w:b/>
          <w:bCs/>
        </w:rPr>
      </w:pPr>
    </w:p>
    <w:p w14:paraId="39CB9765" w14:textId="77777777" w:rsidR="003D7630" w:rsidRDefault="003D7630" w:rsidP="003D7630">
      <w:pPr>
        <w:pStyle w:val="DeptBullets"/>
        <w:numPr>
          <w:ilvl w:val="0"/>
          <w:numId w:val="0"/>
        </w:numPr>
        <w:ind w:left="720" w:hanging="360"/>
        <w:jc w:val="center"/>
        <w:rPr>
          <w:b/>
          <w:bCs/>
        </w:rPr>
      </w:pPr>
    </w:p>
    <w:p w14:paraId="1D8E071F" w14:textId="235FBA8A" w:rsidR="003D7630" w:rsidRDefault="003D7630" w:rsidP="00F803B7">
      <w:pPr>
        <w:pStyle w:val="DeptBullets"/>
        <w:numPr>
          <w:ilvl w:val="0"/>
          <w:numId w:val="0"/>
        </w:numPr>
        <w:rPr>
          <w:b/>
          <w:bCs/>
        </w:rPr>
      </w:pPr>
    </w:p>
    <w:p w14:paraId="74CDBEEF" w14:textId="345E0447" w:rsidR="003D7630" w:rsidRDefault="003D7630" w:rsidP="003D7630">
      <w:pPr>
        <w:pStyle w:val="DeptBullets"/>
        <w:numPr>
          <w:ilvl w:val="0"/>
          <w:numId w:val="0"/>
        </w:numPr>
        <w:ind w:left="720" w:hanging="360"/>
        <w:jc w:val="center"/>
        <w:rPr>
          <w:b/>
          <w:bCs/>
        </w:rPr>
      </w:pPr>
    </w:p>
    <w:p w14:paraId="15D6F0BC" w14:textId="756F8073" w:rsidR="003D7630" w:rsidRDefault="003D7630" w:rsidP="003D7630">
      <w:pPr>
        <w:pStyle w:val="DeptBullets"/>
        <w:numPr>
          <w:ilvl w:val="0"/>
          <w:numId w:val="0"/>
        </w:numPr>
        <w:ind w:left="720" w:hanging="360"/>
        <w:jc w:val="center"/>
        <w:rPr>
          <w:b/>
          <w:bCs/>
        </w:rPr>
      </w:pPr>
    </w:p>
    <w:p w14:paraId="519FBBD4" w14:textId="77F59E30" w:rsidR="002C17A9" w:rsidRDefault="002C17A9" w:rsidP="003D7630">
      <w:pPr>
        <w:pStyle w:val="DeptBullets"/>
        <w:numPr>
          <w:ilvl w:val="0"/>
          <w:numId w:val="0"/>
        </w:numPr>
        <w:ind w:left="720" w:hanging="360"/>
        <w:jc w:val="center"/>
        <w:rPr>
          <w:b/>
          <w:bCs/>
        </w:rPr>
      </w:pPr>
    </w:p>
    <w:p w14:paraId="24C2800A" w14:textId="77777777" w:rsidR="002C17A9" w:rsidRDefault="002C17A9" w:rsidP="003D7630">
      <w:pPr>
        <w:pStyle w:val="DeptBullets"/>
        <w:numPr>
          <w:ilvl w:val="0"/>
          <w:numId w:val="0"/>
        </w:numPr>
        <w:ind w:left="720" w:hanging="360"/>
        <w:jc w:val="center"/>
        <w:rPr>
          <w:b/>
          <w:bCs/>
        </w:rPr>
      </w:pPr>
    </w:p>
    <w:p w14:paraId="3F3B0908" w14:textId="1C1BF954" w:rsidR="003D7630" w:rsidRDefault="003D7630" w:rsidP="003D7630">
      <w:pPr>
        <w:pStyle w:val="DeptBullets"/>
        <w:numPr>
          <w:ilvl w:val="0"/>
          <w:numId w:val="0"/>
        </w:numPr>
        <w:ind w:left="720" w:hanging="360"/>
        <w:jc w:val="center"/>
        <w:rPr>
          <w:b/>
          <w:bCs/>
        </w:rPr>
      </w:pPr>
    </w:p>
    <w:p w14:paraId="7838D252" w14:textId="36E98695" w:rsidR="002C17A9" w:rsidRDefault="002C17A9" w:rsidP="003D7630">
      <w:pPr>
        <w:pStyle w:val="DeptBullets"/>
        <w:numPr>
          <w:ilvl w:val="0"/>
          <w:numId w:val="0"/>
        </w:numPr>
        <w:ind w:left="720" w:hanging="360"/>
        <w:jc w:val="center"/>
        <w:rPr>
          <w:b/>
          <w:bCs/>
        </w:rPr>
      </w:pPr>
    </w:p>
    <w:p w14:paraId="37DCC018" w14:textId="77777777" w:rsidR="002C17A9" w:rsidRDefault="002C17A9" w:rsidP="003D7630">
      <w:pPr>
        <w:pStyle w:val="DeptBullets"/>
        <w:numPr>
          <w:ilvl w:val="0"/>
          <w:numId w:val="0"/>
        </w:numPr>
        <w:ind w:left="720" w:hanging="360"/>
        <w:jc w:val="center"/>
        <w:rPr>
          <w:b/>
          <w:bCs/>
        </w:rPr>
      </w:pPr>
    </w:p>
    <w:p w14:paraId="062FC487" w14:textId="4D214C2D" w:rsidR="003D7630" w:rsidRDefault="003D7630" w:rsidP="003D7630">
      <w:pPr>
        <w:pStyle w:val="DeptBullets"/>
        <w:numPr>
          <w:ilvl w:val="0"/>
          <w:numId w:val="0"/>
        </w:numPr>
        <w:ind w:left="720" w:hanging="360"/>
        <w:jc w:val="center"/>
        <w:rPr>
          <w:b/>
          <w:bCs/>
        </w:rPr>
      </w:pPr>
      <w:r>
        <w:rPr>
          <w:b/>
          <w:bCs/>
        </w:rPr>
        <w:lastRenderedPageBreak/>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For example: Multi-site,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Background and open source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Interviews, correspondence, 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lastRenderedPageBreak/>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lastRenderedPageBreak/>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Investigation support to other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1742B822" w14:textId="21AA80AC" w:rsidR="003D7630" w:rsidRDefault="003D7630" w:rsidP="003D7630">
      <w:pPr>
        <w:pStyle w:val="ListParagraph"/>
        <w:ind w:left="0"/>
        <w:jc w:val="center"/>
        <w:rPr>
          <w:b/>
          <w:webHidden/>
          <w:szCs w:val="24"/>
        </w:rPr>
      </w:pPr>
      <w:r w:rsidRPr="00710282">
        <w:rPr>
          <w:rFonts w:eastAsia="Calibri" w:cs="Arial"/>
          <w:b/>
          <w:szCs w:val="24"/>
        </w:rPr>
        <w:lastRenderedPageBreak/>
        <w:t xml:space="preserve">Provider Market Oversight (PMO) Framework: </w:t>
      </w:r>
      <w:r w:rsidRPr="00710282">
        <w:rPr>
          <w:b/>
          <w:szCs w:val="24"/>
        </w:rPr>
        <w:t>Audit and Assurance</w:t>
      </w:r>
      <w:r w:rsidRPr="00710282">
        <w:rPr>
          <w:b/>
          <w:webHidden/>
          <w:szCs w:val="24"/>
        </w:rPr>
        <w:tab/>
      </w:r>
    </w:p>
    <w:p w14:paraId="202061DA" w14:textId="77777777" w:rsidR="003D7630" w:rsidRPr="00710282" w:rsidRDefault="003D7630" w:rsidP="003D7630">
      <w:pPr>
        <w:pStyle w:val="ListParagraph"/>
        <w:ind w:left="0"/>
        <w:jc w:val="center"/>
        <w:rPr>
          <w:rFonts w:eastAsia="Calibri" w:cs="Arial"/>
          <w:b/>
          <w:szCs w:val="24"/>
        </w:rPr>
      </w:pPr>
    </w:p>
    <w:p w14:paraId="759EB2A9" w14:textId="6D40E5A5" w:rsidR="003D7630" w:rsidRPr="00C55E17" w:rsidRDefault="003D7630" w:rsidP="003D7630">
      <w:pPr>
        <w:pStyle w:val="ListParagraph"/>
        <w:ind w:left="0"/>
        <w:jc w:val="center"/>
        <w:rPr>
          <w:rFonts w:cs="Arial"/>
          <w:b/>
          <w:bCs/>
          <w:sz w:val="28"/>
          <w:szCs w:val="28"/>
          <w:highlight w:val="yellow"/>
        </w:rPr>
      </w:pPr>
      <w:r w:rsidRPr="557A5C46">
        <w:rPr>
          <w:rFonts w:cs="Arial"/>
          <w:b/>
          <w:bCs/>
          <w:sz w:val="28"/>
          <w:szCs w:val="28"/>
        </w:rPr>
        <w:t xml:space="preserve">Engagement </w:t>
      </w:r>
      <w:r w:rsidRPr="00710282">
        <w:rPr>
          <w:rFonts w:cs="Arial"/>
          <w:b/>
          <w:bCs/>
          <w:sz w:val="28"/>
          <w:szCs w:val="28"/>
        </w:rPr>
        <w:t>Letter</w:t>
      </w:r>
      <w:r>
        <w:rPr>
          <w:rFonts w:cs="Arial"/>
          <w:b/>
          <w:bCs/>
          <w:sz w:val="28"/>
          <w:szCs w:val="28"/>
        </w:rPr>
        <w:t xml:space="preserve"> (Lot 3)</w:t>
      </w:r>
    </w:p>
    <w:p w14:paraId="6438F414" w14:textId="77777777" w:rsidR="003D7630" w:rsidRPr="00C55E17" w:rsidRDefault="003D7630" w:rsidP="007634AC">
      <w:pPr>
        <w:pStyle w:val="Default"/>
        <w:numPr>
          <w:ilvl w:val="1"/>
          <w:numId w:val="96"/>
        </w:numPr>
        <w:pBdr>
          <w:bottom w:val="single" w:sz="6" w:space="1" w:color="auto"/>
        </w:pBdr>
        <w:spacing w:after="0" w:line="240" w:lineRule="auto"/>
        <w:rPr>
          <w:sz w:val="50"/>
          <w:szCs w:val="50"/>
        </w:rPr>
      </w:pPr>
    </w:p>
    <w:p w14:paraId="77F898AD"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6EBECF7C" w14:textId="77777777" w:rsidTr="004C3975">
        <w:tc>
          <w:tcPr>
            <w:tcW w:w="4261" w:type="dxa"/>
          </w:tcPr>
          <w:p w14:paraId="170616E4"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5FA8EDFC" w14:textId="77777777" w:rsidR="003D7630" w:rsidRDefault="003D7630" w:rsidP="004C3975">
            <w:pPr>
              <w:pStyle w:val="DeptBullets"/>
              <w:numPr>
                <w:ilvl w:val="0"/>
                <w:numId w:val="0"/>
              </w:numPr>
            </w:pPr>
          </w:p>
        </w:tc>
      </w:tr>
    </w:tbl>
    <w:p w14:paraId="292ABA50" w14:textId="77777777" w:rsidR="003D7630" w:rsidRDefault="003D7630" w:rsidP="003D7630">
      <w:pPr>
        <w:pStyle w:val="DeptBullets"/>
        <w:numPr>
          <w:ilvl w:val="0"/>
          <w:numId w:val="0"/>
        </w:numPr>
        <w:tabs>
          <w:tab w:val="left" w:pos="1635"/>
        </w:tabs>
      </w:pPr>
      <w:r>
        <w:tab/>
      </w:r>
    </w:p>
    <w:p w14:paraId="673A690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2CDA9307" w14:textId="77777777" w:rsidTr="004C3975">
        <w:tc>
          <w:tcPr>
            <w:tcW w:w="2583" w:type="dxa"/>
            <w:shd w:val="clear" w:color="auto" w:fill="002060"/>
          </w:tcPr>
          <w:p w14:paraId="46DCF755" w14:textId="77777777" w:rsidR="003D7630" w:rsidRDefault="003D7630" w:rsidP="004C3975">
            <w:pPr>
              <w:pStyle w:val="DeptBullets"/>
              <w:numPr>
                <w:ilvl w:val="0"/>
                <w:numId w:val="0"/>
              </w:numPr>
            </w:pPr>
          </w:p>
        </w:tc>
        <w:tc>
          <w:tcPr>
            <w:tcW w:w="2987" w:type="dxa"/>
            <w:shd w:val="clear" w:color="auto" w:fill="002060"/>
          </w:tcPr>
          <w:p w14:paraId="26094907"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4D436084" w14:textId="77777777" w:rsidR="003D7630" w:rsidRPr="00940F66" w:rsidRDefault="003D7630" w:rsidP="004C3975">
            <w:pPr>
              <w:pStyle w:val="DeptBullets"/>
              <w:numPr>
                <w:ilvl w:val="0"/>
                <w:numId w:val="0"/>
              </w:numPr>
              <w:rPr>
                <w:b/>
                <w:bCs/>
              </w:rPr>
            </w:pPr>
            <w:r w:rsidRPr="00940F66">
              <w:rPr>
                <w:b/>
                <w:bCs/>
              </w:rPr>
              <w:t>To</w:t>
            </w:r>
          </w:p>
        </w:tc>
      </w:tr>
      <w:tr w:rsidR="003D7630" w14:paraId="5DBA4898" w14:textId="77777777" w:rsidTr="004C3975">
        <w:tc>
          <w:tcPr>
            <w:tcW w:w="2583" w:type="dxa"/>
          </w:tcPr>
          <w:p w14:paraId="58473CA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EF771D" w14:textId="77777777" w:rsidR="003D7630" w:rsidRDefault="003D7630" w:rsidP="004C3975">
            <w:pPr>
              <w:pStyle w:val="DeptBullets"/>
              <w:numPr>
                <w:ilvl w:val="0"/>
                <w:numId w:val="0"/>
              </w:numPr>
            </w:pPr>
            <w:r>
              <w:t>DfE</w:t>
            </w:r>
          </w:p>
          <w:p w14:paraId="60B96B33" w14:textId="77777777" w:rsidR="003D7630" w:rsidRDefault="003D7630" w:rsidP="004C3975">
            <w:pPr>
              <w:pStyle w:val="DeptBullets"/>
              <w:numPr>
                <w:ilvl w:val="0"/>
                <w:numId w:val="0"/>
              </w:numPr>
            </w:pPr>
            <w:r>
              <w:t>The Secretary of State for Education</w:t>
            </w:r>
          </w:p>
        </w:tc>
        <w:tc>
          <w:tcPr>
            <w:tcW w:w="2952" w:type="dxa"/>
          </w:tcPr>
          <w:p w14:paraId="4452714C" w14:textId="77777777" w:rsidR="003D7630" w:rsidRDefault="003D7630" w:rsidP="004C3975">
            <w:pPr>
              <w:pStyle w:val="DeptBullets"/>
              <w:numPr>
                <w:ilvl w:val="0"/>
                <w:numId w:val="0"/>
              </w:numPr>
            </w:pPr>
            <w:r>
              <w:t>Contract:</w:t>
            </w:r>
          </w:p>
          <w:p w14:paraId="29D14E6C" w14:textId="77777777" w:rsidR="003D7630" w:rsidRDefault="003D7630" w:rsidP="004C3975">
            <w:pPr>
              <w:pStyle w:val="DeptBullets"/>
              <w:numPr>
                <w:ilvl w:val="0"/>
                <w:numId w:val="0"/>
              </w:numPr>
            </w:pPr>
          </w:p>
        </w:tc>
      </w:tr>
      <w:tr w:rsidR="003D7630" w14:paraId="11202F84" w14:textId="77777777" w:rsidTr="004C3975">
        <w:tc>
          <w:tcPr>
            <w:tcW w:w="2583" w:type="dxa"/>
          </w:tcPr>
          <w:p w14:paraId="4E7FD45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19032298" w14:textId="77777777" w:rsidR="003D7630" w:rsidRDefault="003D7630" w:rsidP="004C3975">
            <w:pPr>
              <w:pStyle w:val="DeptBullets"/>
              <w:numPr>
                <w:ilvl w:val="0"/>
                <w:numId w:val="0"/>
              </w:numPr>
            </w:pPr>
          </w:p>
        </w:tc>
        <w:tc>
          <w:tcPr>
            <w:tcW w:w="2952" w:type="dxa"/>
          </w:tcPr>
          <w:p w14:paraId="2852F225" w14:textId="77777777" w:rsidR="003D7630" w:rsidRDefault="003D7630" w:rsidP="004C3975">
            <w:pPr>
              <w:pStyle w:val="DeptBullets"/>
              <w:numPr>
                <w:ilvl w:val="0"/>
                <w:numId w:val="0"/>
              </w:numPr>
            </w:pPr>
            <w:r w:rsidRPr="001B654C">
              <w:rPr>
                <w:i/>
              </w:rPr>
              <w:t>[insert full address but if registered company please insert the following - (registered in England and Wales under number [insert company number]) whose registered office is [        ]</w:t>
            </w:r>
          </w:p>
        </w:tc>
      </w:tr>
      <w:tr w:rsidR="003D7630" w14:paraId="6E364C06" w14:textId="77777777" w:rsidTr="004C3975">
        <w:tc>
          <w:tcPr>
            <w:tcW w:w="2583" w:type="dxa"/>
          </w:tcPr>
          <w:p w14:paraId="1ACB85A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0CD392C4" w14:textId="77777777" w:rsidR="003D7630" w:rsidRDefault="003D7630" w:rsidP="004C3975">
            <w:pPr>
              <w:pStyle w:val="DeptBullets"/>
              <w:numPr>
                <w:ilvl w:val="0"/>
                <w:numId w:val="0"/>
              </w:numPr>
            </w:pPr>
          </w:p>
        </w:tc>
        <w:tc>
          <w:tcPr>
            <w:tcW w:w="2952" w:type="dxa"/>
          </w:tcPr>
          <w:p w14:paraId="2BB23209" w14:textId="77777777" w:rsidR="003D7630" w:rsidRDefault="003D7630" w:rsidP="004C3975">
            <w:pPr>
              <w:pStyle w:val="DeptBullets"/>
              <w:numPr>
                <w:ilvl w:val="0"/>
                <w:numId w:val="0"/>
              </w:numPr>
            </w:pPr>
          </w:p>
        </w:tc>
      </w:tr>
      <w:tr w:rsidR="003D7630" w14:paraId="391B6B81" w14:textId="77777777" w:rsidTr="004C3975">
        <w:tc>
          <w:tcPr>
            <w:tcW w:w="2583" w:type="dxa"/>
          </w:tcPr>
          <w:p w14:paraId="340F6A55"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4E6F04F0" w14:textId="77777777" w:rsidR="003D7630" w:rsidRDefault="003D7630" w:rsidP="004C3975">
            <w:pPr>
              <w:pStyle w:val="DeptBullets"/>
              <w:numPr>
                <w:ilvl w:val="0"/>
                <w:numId w:val="0"/>
              </w:numPr>
            </w:pPr>
            <w:r>
              <w:t>DfE Representative</w:t>
            </w:r>
          </w:p>
          <w:p w14:paraId="141D3EA9" w14:textId="77777777" w:rsidR="003D7630" w:rsidRPr="006A51D5" w:rsidRDefault="003D7630" w:rsidP="004C3975">
            <w:pPr>
              <w:jc w:val="center"/>
            </w:pPr>
          </w:p>
        </w:tc>
        <w:tc>
          <w:tcPr>
            <w:tcW w:w="2952" w:type="dxa"/>
          </w:tcPr>
          <w:p w14:paraId="40F99A35" w14:textId="77777777" w:rsidR="003D7630" w:rsidRDefault="003D7630" w:rsidP="004C3975">
            <w:pPr>
              <w:pStyle w:val="DeptBullets"/>
              <w:numPr>
                <w:ilvl w:val="0"/>
                <w:numId w:val="0"/>
              </w:numPr>
            </w:pPr>
            <w:r>
              <w:t>Contractor’s Representative</w:t>
            </w:r>
          </w:p>
          <w:p w14:paraId="429DC1AA" w14:textId="77777777" w:rsidR="003D7630" w:rsidRDefault="003D7630" w:rsidP="004C3975">
            <w:pPr>
              <w:pStyle w:val="DeptBullets"/>
              <w:numPr>
                <w:ilvl w:val="0"/>
                <w:numId w:val="0"/>
              </w:numPr>
            </w:pPr>
          </w:p>
        </w:tc>
      </w:tr>
      <w:tr w:rsidR="003D7630" w14:paraId="3EF27563" w14:textId="77777777" w:rsidTr="004C3975">
        <w:tc>
          <w:tcPr>
            <w:tcW w:w="2583" w:type="dxa"/>
          </w:tcPr>
          <w:p w14:paraId="6BF7F80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22F3C971" w14:textId="77777777" w:rsidR="003D7630" w:rsidRDefault="003D7630" w:rsidP="004C3975">
            <w:pPr>
              <w:pStyle w:val="DeptBullets"/>
              <w:numPr>
                <w:ilvl w:val="0"/>
                <w:numId w:val="0"/>
              </w:numPr>
            </w:pPr>
          </w:p>
        </w:tc>
        <w:tc>
          <w:tcPr>
            <w:tcW w:w="2952" w:type="dxa"/>
          </w:tcPr>
          <w:p w14:paraId="7D83A8DF" w14:textId="77777777" w:rsidR="003D7630" w:rsidRDefault="003D7630" w:rsidP="004C3975">
            <w:pPr>
              <w:pStyle w:val="DeptBullets"/>
              <w:numPr>
                <w:ilvl w:val="0"/>
                <w:numId w:val="0"/>
              </w:numPr>
            </w:pPr>
          </w:p>
        </w:tc>
      </w:tr>
      <w:tr w:rsidR="003D7630" w14:paraId="7B3DA50A" w14:textId="77777777" w:rsidTr="004C3975">
        <w:tc>
          <w:tcPr>
            <w:tcW w:w="2583" w:type="dxa"/>
          </w:tcPr>
          <w:p w14:paraId="768E32E6"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48439CE3" w14:textId="77777777" w:rsidR="003D7630" w:rsidRDefault="003D7630" w:rsidP="004C3975">
            <w:pPr>
              <w:pStyle w:val="DeptBullets"/>
              <w:numPr>
                <w:ilvl w:val="0"/>
                <w:numId w:val="0"/>
              </w:numPr>
            </w:pPr>
          </w:p>
        </w:tc>
        <w:tc>
          <w:tcPr>
            <w:tcW w:w="2952" w:type="dxa"/>
          </w:tcPr>
          <w:p w14:paraId="64E689B4" w14:textId="77777777" w:rsidR="003D7630" w:rsidRDefault="003D7630" w:rsidP="004C3975">
            <w:pPr>
              <w:pStyle w:val="DeptBullets"/>
              <w:numPr>
                <w:ilvl w:val="0"/>
                <w:numId w:val="0"/>
              </w:numPr>
            </w:pPr>
          </w:p>
        </w:tc>
      </w:tr>
      <w:tr w:rsidR="003D7630" w14:paraId="0E7399DC" w14:textId="77777777" w:rsidTr="004C3975">
        <w:tc>
          <w:tcPr>
            <w:tcW w:w="2583" w:type="dxa"/>
          </w:tcPr>
          <w:p w14:paraId="06F16AFF"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6A25D93" w14:textId="77777777" w:rsidR="003D7630" w:rsidRDefault="003D7630" w:rsidP="004C3975">
            <w:pPr>
              <w:pStyle w:val="DeptBullets"/>
              <w:numPr>
                <w:ilvl w:val="0"/>
                <w:numId w:val="0"/>
              </w:numPr>
            </w:pPr>
          </w:p>
        </w:tc>
        <w:tc>
          <w:tcPr>
            <w:tcW w:w="2952" w:type="dxa"/>
          </w:tcPr>
          <w:p w14:paraId="4DECBF4C" w14:textId="77777777" w:rsidR="003D7630" w:rsidRDefault="003D7630" w:rsidP="004C3975">
            <w:pPr>
              <w:pStyle w:val="DeptBullets"/>
              <w:numPr>
                <w:ilvl w:val="0"/>
                <w:numId w:val="0"/>
              </w:numPr>
            </w:pPr>
          </w:p>
        </w:tc>
      </w:tr>
    </w:tbl>
    <w:p w14:paraId="03E238D5"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3ADE891D" w14:textId="77777777" w:rsidTr="004C3975">
        <w:tc>
          <w:tcPr>
            <w:tcW w:w="4261" w:type="dxa"/>
          </w:tcPr>
          <w:p w14:paraId="18AB07CB"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7456A400" w14:textId="77777777" w:rsidR="003D7630" w:rsidRDefault="003D7630" w:rsidP="004C3975">
            <w:pPr>
              <w:pStyle w:val="DeptBullets"/>
              <w:numPr>
                <w:ilvl w:val="0"/>
                <w:numId w:val="0"/>
              </w:numPr>
            </w:pPr>
          </w:p>
        </w:tc>
      </w:tr>
      <w:tr w:rsidR="003D7630" w14:paraId="7D52CC7E" w14:textId="77777777" w:rsidTr="004C3975">
        <w:tc>
          <w:tcPr>
            <w:tcW w:w="4261" w:type="dxa"/>
          </w:tcPr>
          <w:p w14:paraId="063EF3C8"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381AF5C1" w14:textId="77777777" w:rsidR="003D7630" w:rsidRDefault="003D7630" w:rsidP="004C3975">
            <w:pPr>
              <w:pStyle w:val="DeptBullets"/>
              <w:numPr>
                <w:ilvl w:val="0"/>
                <w:numId w:val="0"/>
              </w:numPr>
            </w:pPr>
          </w:p>
        </w:tc>
      </w:tr>
    </w:tbl>
    <w:p w14:paraId="6C7C06BD" w14:textId="77777777" w:rsidR="003D7630" w:rsidRDefault="003D7630" w:rsidP="003D7630">
      <w:pPr>
        <w:pStyle w:val="DeptBullets"/>
        <w:numPr>
          <w:ilvl w:val="0"/>
          <w:numId w:val="0"/>
        </w:numPr>
      </w:pPr>
    </w:p>
    <w:p w14:paraId="6D1B825C" w14:textId="21EAFFBC" w:rsidR="003D7630" w:rsidRDefault="003D7630" w:rsidP="003D7630">
      <w:pPr>
        <w:pStyle w:val="DeptBullets"/>
        <w:numPr>
          <w:ilvl w:val="0"/>
          <w:numId w:val="0"/>
        </w:numPr>
        <w:rPr>
          <w:b/>
          <w:bCs/>
        </w:rPr>
      </w:pPr>
      <w:r w:rsidRPr="00940F66">
        <w:rPr>
          <w:b/>
          <w:bCs/>
        </w:rPr>
        <w:t>SERVICES</w:t>
      </w:r>
    </w:p>
    <w:p w14:paraId="4F61810C" w14:textId="77777777" w:rsidR="003D7630" w:rsidRPr="00940F66" w:rsidRDefault="003D7630" w:rsidP="003D7630">
      <w:pPr>
        <w:pStyle w:val="DeptBullets"/>
        <w:numPr>
          <w:ilvl w:val="0"/>
          <w:numId w:val="0"/>
        </w:numPr>
        <w:rPr>
          <w:b/>
          <w:bCs/>
        </w:rPr>
      </w:pPr>
    </w:p>
    <w:p w14:paraId="5364ED72" w14:textId="77777777" w:rsidR="003D7630" w:rsidRPr="00131898" w:rsidRDefault="003D7630" w:rsidP="007634AC">
      <w:pPr>
        <w:pStyle w:val="DeptBullets"/>
        <w:numPr>
          <w:ilvl w:val="0"/>
          <w:numId w:val="100"/>
        </w:numPr>
        <w:rPr>
          <w:b/>
          <w:bCs/>
        </w:rPr>
      </w:pPr>
      <w:r w:rsidRPr="00131898">
        <w:rPr>
          <w:b/>
          <w:bCs/>
        </w:rPr>
        <w:t>Scope of the Appointment</w:t>
      </w:r>
    </w:p>
    <w:p w14:paraId="61F60927"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36C9F5BC" w14:textId="77777777" w:rsidR="003D7630" w:rsidRDefault="003D7630" w:rsidP="003D7630">
      <w:pPr>
        <w:pStyle w:val="ListParagraph"/>
      </w:pPr>
    </w:p>
    <w:p w14:paraId="7CE4FB98" w14:textId="77777777" w:rsidR="003D7630" w:rsidRPr="00131898" w:rsidRDefault="003D7630" w:rsidP="007634AC">
      <w:pPr>
        <w:pStyle w:val="DeptBullets"/>
        <w:numPr>
          <w:ilvl w:val="0"/>
          <w:numId w:val="101"/>
        </w:numPr>
        <w:rPr>
          <w:b/>
          <w:bCs/>
        </w:rPr>
      </w:pPr>
      <w:r>
        <w:rPr>
          <w:b/>
          <w:bCs/>
        </w:rPr>
        <w:t>General Audit and Assurance services</w:t>
      </w:r>
    </w:p>
    <w:tbl>
      <w:tblPr>
        <w:tblStyle w:val="TableGrid"/>
        <w:tblW w:w="0" w:type="auto"/>
        <w:tblInd w:w="1080" w:type="dxa"/>
        <w:tblLook w:val="04A0" w:firstRow="1" w:lastRow="0" w:firstColumn="1" w:lastColumn="0" w:noHBand="0" w:noVBand="1"/>
      </w:tblPr>
      <w:tblGrid>
        <w:gridCol w:w="2711"/>
        <w:gridCol w:w="1257"/>
        <w:gridCol w:w="2391"/>
        <w:gridCol w:w="1257"/>
      </w:tblGrid>
      <w:tr w:rsidR="003D7630" w14:paraId="4C2D6EB5" w14:textId="77777777" w:rsidTr="004C3975">
        <w:tc>
          <w:tcPr>
            <w:tcW w:w="2711" w:type="dxa"/>
            <w:shd w:val="clear" w:color="auto" w:fill="002060"/>
          </w:tcPr>
          <w:p w14:paraId="7794EF4D"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27AD4B3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391" w:type="dxa"/>
            <w:shd w:val="clear" w:color="auto" w:fill="002060"/>
          </w:tcPr>
          <w:p w14:paraId="3E2A782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7E4F885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B422861" w14:textId="77777777" w:rsidTr="004C3975">
        <w:tc>
          <w:tcPr>
            <w:tcW w:w="2711" w:type="dxa"/>
          </w:tcPr>
          <w:p w14:paraId="05FCE329" w14:textId="77777777" w:rsidR="003D7630" w:rsidRPr="00C31A8D" w:rsidRDefault="003D7630" w:rsidP="004C3975">
            <w:r w:rsidRPr="00C31A8D">
              <w:t>Funding audits</w:t>
            </w:r>
          </w:p>
          <w:p w14:paraId="51A3415C" w14:textId="77777777" w:rsidR="003D7630" w:rsidRPr="00C31A8D" w:rsidRDefault="003D7630" w:rsidP="004C3975"/>
        </w:tc>
        <w:sdt>
          <w:sdtPr>
            <w:id w:val="-1000427562"/>
            <w14:checkbox>
              <w14:checked w14:val="0"/>
              <w14:checkedState w14:val="2612" w14:font="MS Gothic"/>
              <w14:uncheckedState w14:val="2610" w14:font="MS Gothic"/>
            </w14:checkbox>
          </w:sdtPr>
          <w:sdtEndPr/>
          <w:sdtContent>
            <w:tc>
              <w:tcPr>
                <w:tcW w:w="1170" w:type="dxa"/>
              </w:tcPr>
              <w:p w14:paraId="7F0F395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618A7EA" w14:textId="77777777" w:rsidR="003D7630" w:rsidRPr="00C31A8D" w:rsidRDefault="003D7630" w:rsidP="004C3975">
            <w:r w:rsidRPr="00C31A8D">
              <w:t>Financial management and governance</w:t>
            </w:r>
          </w:p>
          <w:p w14:paraId="7AEE6AAF" w14:textId="77777777" w:rsidR="003D7630" w:rsidRPr="00C31A8D" w:rsidRDefault="003D7630" w:rsidP="004C3975"/>
        </w:tc>
        <w:sdt>
          <w:sdtPr>
            <w:id w:val="139930545"/>
            <w14:checkbox>
              <w14:checked w14:val="0"/>
              <w14:checkedState w14:val="2612" w14:font="MS Gothic"/>
              <w14:uncheckedState w14:val="2610" w14:font="MS Gothic"/>
            </w14:checkbox>
          </w:sdtPr>
          <w:sdtEndPr/>
          <w:sdtContent>
            <w:tc>
              <w:tcPr>
                <w:tcW w:w="1170" w:type="dxa"/>
              </w:tcPr>
              <w:p w14:paraId="277FC1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EE82FE6" w14:textId="77777777" w:rsidTr="004C3975">
        <w:tc>
          <w:tcPr>
            <w:tcW w:w="2711" w:type="dxa"/>
          </w:tcPr>
          <w:p w14:paraId="6413FBC9" w14:textId="77777777" w:rsidR="003D7630" w:rsidRPr="00C31A8D" w:rsidRDefault="003D7630" w:rsidP="004C3975">
            <w:r w:rsidRPr="00C31A8D">
              <w:t xml:space="preserve">Audit of financial statements and related documents </w:t>
            </w:r>
          </w:p>
          <w:p w14:paraId="6DAF333F" w14:textId="77777777" w:rsidR="003D7630" w:rsidRPr="00C31A8D" w:rsidRDefault="003D7630" w:rsidP="004C3975"/>
        </w:tc>
        <w:sdt>
          <w:sdtPr>
            <w:id w:val="1938252620"/>
            <w14:checkbox>
              <w14:checked w14:val="0"/>
              <w14:checkedState w14:val="2612" w14:font="MS Gothic"/>
              <w14:uncheckedState w14:val="2610" w14:font="MS Gothic"/>
            </w14:checkbox>
          </w:sdtPr>
          <w:sdtEndPr/>
          <w:sdtContent>
            <w:tc>
              <w:tcPr>
                <w:tcW w:w="1170" w:type="dxa"/>
              </w:tcPr>
              <w:p w14:paraId="754DE0E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47BB2424" w14:textId="77777777" w:rsidR="003D7630" w:rsidRPr="00C31A8D" w:rsidRDefault="003D7630" w:rsidP="004C3975">
            <w:r w:rsidRPr="00C31A8D">
              <w:t xml:space="preserve">Governance </w:t>
            </w:r>
          </w:p>
          <w:p w14:paraId="71664188" w14:textId="77777777" w:rsidR="003D7630" w:rsidRPr="00C31A8D" w:rsidRDefault="003D7630" w:rsidP="004C3975"/>
        </w:tc>
        <w:sdt>
          <w:sdtPr>
            <w:id w:val="-1038747248"/>
            <w14:checkbox>
              <w14:checked w14:val="0"/>
              <w14:checkedState w14:val="2612" w14:font="MS Gothic"/>
              <w14:uncheckedState w14:val="2610" w14:font="MS Gothic"/>
            </w14:checkbox>
          </w:sdtPr>
          <w:sdtEndPr/>
          <w:sdtContent>
            <w:tc>
              <w:tcPr>
                <w:tcW w:w="1170" w:type="dxa"/>
              </w:tcPr>
              <w:p w14:paraId="7AECF10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3C126809" w14:textId="77777777" w:rsidTr="004C3975">
        <w:tc>
          <w:tcPr>
            <w:tcW w:w="2711" w:type="dxa"/>
          </w:tcPr>
          <w:p w14:paraId="5C8282F7" w14:textId="77777777" w:rsidR="003D7630" w:rsidRPr="00C31A8D" w:rsidRDefault="003D7630" w:rsidP="004C3975">
            <w:r w:rsidRPr="00C31A8D">
              <w:t xml:space="preserve">Advice on financial statements and related documents </w:t>
            </w:r>
          </w:p>
          <w:p w14:paraId="15E713AD" w14:textId="77777777" w:rsidR="003D7630" w:rsidRPr="00C31A8D" w:rsidRDefault="003D7630" w:rsidP="004C3975"/>
        </w:tc>
        <w:sdt>
          <w:sdtPr>
            <w:id w:val="1713145537"/>
            <w14:checkbox>
              <w14:checked w14:val="0"/>
              <w14:checkedState w14:val="2612" w14:font="MS Gothic"/>
              <w14:uncheckedState w14:val="2610" w14:font="MS Gothic"/>
            </w14:checkbox>
          </w:sdtPr>
          <w:sdtEndPr/>
          <w:sdtContent>
            <w:tc>
              <w:tcPr>
                <w:tcW w:w="1170" w:type="dxa"/>
              </w:tcPr>
              <w:p w14:paraId="5CEA946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2E4D5632" w14:textId="77777777" w:rsidR="003D7630" w:rsidRPr="00C31A8D" w:rsidRDefault="003D7630" w:rsidP="004C3975">
            <w:r w:rsidRPr="00C31A8D">
              <w:t>Grant audit and certification</w:t>
            </w:r>
          </w:p>
          <w:p w14:paraId="67F076E8" w14:textId="77777777" w:rsidR="003D7630" w:rsidRPr="00C31A8D" w:rsidRDefault="003D7630" w:rsidP="004C3975"/>
        </w:tc>
        <w:sdt>
          <w:sdtPr>
            <w:id w:val="179477647"/>
            <w14:checkbox>
              <w14:checked w14:val="0"/>
              <w14:checkedState w14:val="2612" w14:font="MS Gothic"/>
              <w14:uncheckedState w14:val="2610" w14:font="MS Gothic"/>
            </w14:checkbox>
          </w:sdtPr>
          <w:sdtEndPr/>
          <w:sdtContent>
            <w:tc>
              <w:tcPr>
                <w:tcW w:w="1170" w:type="dxa"/>
              </w:tcPr>
              <w:p w14:paraId="0F0E8BB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5222BF86" w14:textId="77777777" w:rsidTr="004C3975">
        <w:tc>
          <w:tcPr>
            <w:tcW w:w="2711" w:type="dxa"/>
          </w:tcPr>
          <w:p w14:paraId="292DED79" w14:textId="77777777" w:rsidR="003D7630" w:rsidRPr="00C31A8D" w:rsidRDefault="003D7630" w:rsidP="004C3975">
            <w:r w:rsidRPr="00C31A8D">
              <w:t>Advice, support or research in respect of developing or updating technical accounting, audit, assurance or frameworks or best practice guides</w:t>
            </w:r>
          </w:p>
          <w:p w14:paraId="61FC0A61" w14:textId="77777777" w:rsidR="003D7630" w:rsidRPr="00C31A8D" w:rsidRDefault="003D7630" w:rsidP="004C3975"/>
        </w:tc>
        <w:sdt>
          <w:sdtPr>
            <w:id w:val="-1967733131"/>
            <w14:checkbox>
              <w14:checked w14:val="0"/>
              <w14:checkedState w14:val="2612" w14:font="MS Gothic"/>
              <w14:uncheckedState w14:val="2610" w14:font="MS Gothic"/>
            </w14:checkbox>
          </w:sdtPr>
          <w:sdtEndPr/>
          <w:sdtContent>
            <w:tc>
              <w:tcPr>
                <w:tcW w:w="1170" w:type="dxa"/>
              </w:tcPr>
              <w:p w14:paraId="1D2719C3"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013FE3F" w14:textId="77777777" w:rsidR="003D7630" w:rsidRPr="00C31A8D" w:rsidRDefault="003D7630" w:rsidP="004C3975">
            <w:r w:rsidRPr="00C31A8D">
              <w:t>Internal audit</w:t>
            </w:r>
          </w:p>
          <w:p w14:paraId="1A0D7767" w14:textId="77777777" w:rsidR="003D7630" w:rsidRPr="00C31A8D" w:rsidRDefault="003D7630" w:rsidP="004C3975"/>
        </w:tc>
        <w:sdt>
          <w:sdtPr>
            <w:id w:val="-824043404"/>
            <w14:checkbox>
              <w14:checked w14:val="0"/>
              <w14:checkedState w14:val="2612" w14:font="MS Gothic"/>
              <w14:uncheckedState w14:val="2610" w14:font="MS Gothic"/>
            </w14:checkbox>
          </w:sdtPr>
          <w:sdtEndPr/>
          <w:sdtContent>
            <w:tc>
              <w:tcPr>
                <w:tcW w:w="1170" w:type="dxa"/>
              </w:tcPr>
              <w:p w14:paraId="11AA6CF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6ADBA499" w14:textId="77777777" w:rsidTr="004C3975">
        <w:tc>
          <w:tcPr>
            <w:tcW w:w="2711" w:type="dxa"/>
          </w:tcPr>
          <w:p w14:paraId="1A1A5B22" w14:textId="77777777" w:rsidR="003D7630" w:rsidRPr="00C31A8D" w:rsidRDefault="003D7630" w:rsidP="004C3975">
            <w:r w:rsidRPr="00C31A8D">
              <w:t xml:space="preserve">Quality assurance of internal audit performance </w:t>
            </w:r>
          </w:p>
          <w:p w14:paraId="0026D463" w14:textId="77777777" w:rsidR="003D7630" w:rsidRPr="00C31A8D" w:rsidRDefault="003D7630" w:rsidP="004C3975"/>
        </w:tc>
        <w:sdt>
          <w:sdtPr>
            <w:id w:val="1852063452"/>
            <w14:checkbox>
              <w14:checked w14:val="0"/>
              <w14:checkedState w14:val="2612" w14:font="MS Gothic"/>
              <w14:uncheckedState w14:val="2610" w14:font="MS Gothic"/>
            </w14:checkbox>
          </w:sdtPr>
          <w:sdtEndPr/>
          <w:sdtContent>
            <w:tc>
              <w:tcPr>
                <w:tcW w:w="1170" w:type="dxa"/>
              </w:tcPr>
              <w:p w14:paraId="6CAE93CF"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00694EBC" w14:textId="77777777" w:rsidR="003D7630" w:rsidRPr="00C31A8D" w:rsidRDefault="003D7630" w:rsidP="004C3975">
            <w:r w:rsidRPr="00C31A8D">
              <w:t xml:space="preserve">Internal control checks or compliance </w:t>
            </w:r>
          </w:p>
          <w:p w14:paraId="62FE3EC3" w14:textId="77777777" w:rsidR="003D7630" w:rsidRPr="00C31A8D" w:rsidRDefault="003D7630" w:rsidP="004C3975"/>
        </w:tc>
        <w:sdt>
          <w:sdtPr>
            <w:id w:val="-801848684"/>
            <w14:checkbox>
              <w14:checked w14:val="0"/>
              <w14:checkedState w14:val="2612" w14:font="MS Gothic"/>
              <w14:uncheckedState w14:val="2610" w14:font="MS Gothic"/>
            </w14:checkbox>
          </w:sdtPr>
          <w:sdtEndPr/>
          <w:sdtContent>
            <w:tc>
              <w:tcPr>
                <w:tcW w:w="1170" w:type="dxa"/>
              </w:tcPr>
              <w:p w14:paraId="4EBAAF1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73E1A89" w14:textId="77777777" w:rsidTr="004C3975">
        <w:tc>
          <w:tcPr>
            <w:tcW w:w="2711" w:type="dxa"/>
          </w:tcPr>
          <w:p w14:paraId="074677F9" w14:textId="77777777" w:rsidR="003D7630" w:rsidRPr="00C31A8D" w:rsidRDefault="003D7630" w:rsidP="004C3975">
            <w:r w:rsidRPr="00C31A8D">
              <w:t xml:space="preserve">Compliance and quality audit </w:t>
            </w:r>
          </w:p>
          <w:p w14:paraId="35753EA2" w14:textId="77777777" w:rsidR="003D7630" w:rsidRPr="00C31A8D" w:rsidRDefault="003D7630" w:rsidP="004C3975"/>
        </w:tc>
        <w:sdt>
          <w:sdtPr>
            <w:id w:val="15969867"/>
            <w14:checkbox>
              <w14:checked w14:val="0"/>
              <w14:checkedState w14:val="2612" w14:font="MS Gothic"/>
              <w14:uncheckedState w14:val="2610" w14:font="MS Gothic"/>
            </w14:checkbox>
          </w:sdtPr>
          <w:sdtEndPr/>
          <w:sdtContent>
            <w:tc>
              <w:tcPr>
                <w:tcW w:w="1170" w:type="dxa"/>
              </w:tcPr>
              <w:p w14:paraId="6DF0A903"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4490C1F7" w14:textId="77777777" w:rsidR="003D7630" w:rsidRPr="00C31A8D" w:rsidRDefault="003D7630" w:rsidP="004C3975">
            <w:r w:rsidRPr="00C31A8D">
              <w:t>Risk management and internal audit control</w:t>
            </w:r>
          </w:p>
          <w:p w14:paraId="006DED89" w14:textId="77777777" w:rsidR="003D7630" w:rsidRPr="00C31A8D" w:rsidRDefault="003D7630" w:rsidP="004C3975"/>
        </w:tc>
        <w:sdt>
          <w:sdtPr>
            <w:id w:val="-690690423"/>
            <w14:checkbox>
              <w14:checked w14:val="0"/>
              <w14:checkedState w14:val="2612" w14:font="MS Gothic"/>
              <w14:uncheckedState w14:val="2610" w14:font="MS Gothic"/>
            </w14:checkbox>
          </w:sdtPr>
          <w:sdtEndPr/>
          <w:sdtContent>
            <w:tc>
              <w:tcPr>
                <w:tcW w:w="1170" w:type="dxa"/>
              </w:tcPr>
              <w:p w14:paraId="143E5B37"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2DBA595F" w14:textId="77777777" w:rsidTr="004C3975">
        <w:tc>
          <w:tcPr>
            <w:tcW w:w="2711" w:type="dxa"/>
          </w:tcPr>
          <w:p w14:paraId="648CB8AC" w14:textId="77777777" w:rsidR="003D7630" w:rsidRPr="00C31A8D" w:rsidRDefault="003D7630" w:rsidP="004C3975">
            <w:r w:rsidRPr="00C31A8D">
              <w:t>Corporate social responsibility</w:t>
            </w:r>
          </w:p>
          <w:p w14:paraId="059577CE" w14:textId="77777777" w:rsidR="003D7630" w:rsidRPr="00C31A8D" w:rsidRDefault="003D7630" w:rsidP="004C3975"/>
        </w:tc>
        <w:sdt>
          <w:sdtPr>
            <w:id w:val="-1890484686"/>
            <w14:checkbox>
              <w14:checked w14:val="0"/>
              <w14:checkedState w14:val="2612" w14:font="MS Gothic"/>
              <w14:uncheckedState w14:val="2610" w14:font="MS Gothic"/>
            </w14:checkbox>
          </w:sdtPr>
          <w:sdtEndPr/>
          <w:sdtContent>
            <w:tc>
              <w:tcPr>
                <w:tcW w:w="1170" w:type="dxa"/>
              </w:tcPr>
              <w:p w14:paraId="5221BAB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730567CE" w14:textId="77777777" w:rsidR="003D7630" w:rsidRPr="00C31A8D" w:rsidRDefault="003D7630" w:rsidP="004C3975">
            <w:r w:rsidRPr="00C31A8D">
              <w:t>Financial health assessments or reviews</w:t>
            </w:r>
          </w:p>
          <w:p w14:paraId="316C3BCE" w14:textId="77777777" w:rsidR="003D7630" w:rsidRPr="00C31A8D" w:rsidRDefault="003D7630" w:rsidP="004C3975"/>
        </w:tc>
        <w:sdt>
          <w:sdtPr>
            <w:id w:val="-475534856"/>
            <w14:checkbox>
              <w14:checked w14:val="0"/>
              <w14:checkedState w14:val="2612" w14:font="MS Gothic"/>
              <w14:uncheckedState w14:val="2610" w14:font="MS Gothic"/>
            </w14:checkbox>
          </w:sdtPr>
          <w:sdtEndPr/>
          <w:sdtContent>
            <w:tc>
              <w:tcPr>
                <w:tcW w:w="1170" w:type="dxa"/>
              </w:tcPr>
              <w:p w14:paraId="203F0BF4"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1D8F08" w14:textId="77777777" w:rsidTr="004C3975">
        <w:tc>
          <w:tcPr>
            <w:tcW w:w="2711" w:type="dxa"/>
          </w:tcPr>
          <w:p w14:paraId="61036129" w14:textId="77777777" w:rsidR="003D7630" w:rsidRPr="00C31A8D" w:rsidRDefault="003D7630" w:rsidP="004C3975">
            <w:r w:rsidRPr="00C31A8D">
              <w:lastRenderedPageBreak/>
              <w:t xml:space="preserve">Corrupt practices act, anti-bribery compliance </w:t>
            </w:r>
          </w:p>
          <w:p w14:paraId="59B33EF4" w14:textId="77777777" w:rsidR="003D7630" w:rsidRPr="00C31A8D" w:rsidRDefault="003D7630" w:rsidP="004C3975"/>
        </w:tc>
        <w:sdt>
          <w:sdtPr>
            <w:id w:val="-1628149763"/>
            <w14:checkbox>
              <w14:checked w14:val="0"/>
              <w14:checkedState w14:val="2612" w14:font="MS Gothic"/>
              <w14:uncheckedState w14:val="2610" w14:font="MS Gothic"/>
            </w14:checkbox>
          </w:sdtPr>
          <w:sdtEndPr/>
          <w:sdtContent>
            <w:tc>
              <w:tcPr>
                <w:tcW w:w="1170" w:type="dxa"/>
              </w:tcPr>
              <w:p w14:paraId="4C830768"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59C008C8" w14:textId="77777777" w:rsidR="003D7630" w:rsidRPr="00C31A8D" w:rsidRDefault="003D7630" w:rsidP="004C3975">
            <w:r w:rsidRPr="00C31A8D">
              <w:t>Special purpose reviews</w:t>
            </w:r>
          </w:p>
          <w:p w14:paraId="371DBEFE" w14:textId="77777777" w:rsidR="003D7630" w:rsidRPr="00C31A8D" w:rsidRDefault="003D7630" w:rsidP="004C3975"/>
        </w:tc>
        <w:sdt>
          <w:sdtPr>
            <w:id w:val="2107609322"/>
            <w14:checkbox>
              <w14:checked w14:val="0"/>
              <w14:checkedState w14:val="2612" w14:font="MS Gothic"/>
              <w14:uncheckedState w14:val="2610" w14:font="MS Gothic"/>
            </w14:checkbox>
          </w:sdtPr>
          <w:sdtEndPr/>
          <w:sdtContent>
            <w:tc>
              <w:tcPr>
                <w:tcW w:w="1170" w:type="dxa"/>
              </w:tcPr>
              <w:p w14:paraId="0B34E40D"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4F96B936" w14:textId="77777777" w:rsidTr="004C3975">
        <w:tc>
          <w:tcPr>
            <w:tcW w:w="2711" w:type="dxa"/>
          </w:tcPr>
          <w:p w14:paraId="1404E440" w14:textId="77777777" w:rsidR="003D7630" w:rsidRPr="00C31A8D" w:rsidRDefault="003D7630" w:rsidP="004C3975">
            <w:r w:rsidRPr="00C31A8D">
              <w:t xml:space="preserve">Development of internal audit strategy and methodology </w:t>
            </w:r>
          </w:p>
          <w:p w14:paraId="1AB52386" w14:textId="77777777" w:rsidR="003D7630" w:rsidRPr="00C31A8D" w:rsidRDefault="003D7630" w:rsidP="004C3975"/>
        </w:tc>
        <w:sdt>
          <w:sdtPr>
            <w:id w:val="-1907296663"/>
            <w14:checkbox>
              <w14:checked w14:val="0"/>
              <w14:checkedState w14:val="2612" w14:font="MS Gothic"/>
              <w14:uncheckedState w14:val="2610" w14:font="MS Gothic"/>
            </w14:checkbox>
          </w:sdtPr>
          <w:sdtEndPr/>
          <w:sdtContent>
            <w:tc>
              <w:tcPr>
                <w:tcW w:w="1170" w:type="dxa"/>
              </w:tcPr>
              <w:p w14:paraId="32208EF7"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261977EB" w14:textId="77777777" w:rsidR="003D7630" w:rsidRPr="00C31A8D" w:rsidRDefault="003D7630" w:rsidP="004C3975">
            <w:r w:rsidRPr="00C31A8D">
              <w:t>Supplier audit and supply chain assurance</w:t>
            </w:r>
          </w:p>
          <w:p w14:paraId="3A1A3236" w14:textId="77777777" w:rsidR="003D7630" w:rsidRPr="00C31A8D" w:rsidRDefault="003D7630" w:rsidP="004C3975"/>
        </w:tc>
        <w:sdt>
          <w:sdtPr>
            <w:id w:val="2067441827"/>
            <w14:checkbox>
              <w14:checked w14:val="0"/>
              <w14:checkedState w14:val="2612" w14:font="MS Gothic"/>
              <w14:uncheckedState w14:val="2610" w14:font="MS Gothic"/>
            </w14:checkbox>
          </w:sdtPr>
          <w:sdtEndPr/>
          <w:sdtContent>
            <w:tc>
              <w:tcPr>
                <w:tcW w:w="1170" w:type="dxa"/>
              </w:tcPr>
              <w:p w14:paraId="1A05122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4197D8B" w14:textId="77777777" w:rsidTr="004C3975">
        <w:tc>
          <w:tcPr>
            <w:tcW w:w="2711" w:type="dxa"/>
          </w:tcPr>
          <w:p w14:paraId="644C324B" w14:textId="77777777" w:rsidR="003D7630" w:rsidRPr="00C31A8D" w:rsidRDefault="003D7630" w:rsidP="004C3975">
            <w:r w:rsidRPr="00C31A8D">
              <w:t>External audit service</w:t>
            </w:r>
          </w:p>
          <w:p w14:paraId="5A3253BE" w14:textId="77777777" w:rsidR="003D7630" w:rsidRPr="00C31A8D" w:rsidRDefault="003D7630" w:rsidP="004C3975"/>
        </w:tc>
        <w:sdt>
          <w:sdtPr>
            <w:id w:val="331889177"/>
            <w14:checkbox>
              <w14:checked w14:val="0"/>
              <w14:checkedState w14:val="2612" w14:font="MS Gothic"/>
              <w14:uncheckedState w14:val="2610" w14:font="MS Gothic"/>
            </w14:checkbox>
          </w:sdtPr>
          <w:sdtEndPr/>
          <w:sdtContent>
            <w:tc>
              <w:tcPr>
                <w:tcW w:w="1170" w:type="dxa"/>
              </w:tcPr>
              <w:p w14:paraId="57C37A76"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013DE3ED" w14:textId="77777777" w:rsidR="003D7630" w:rsidRPr="00C31A8D" w:rsidRDefault="003D7630" w:rsidP="004C3975">
            <w:r w:rsidRPr="00C31A8D">
              <w:t>Sustainability assurance</w:t>
            </w:r>
          </w:p>
          <w:p w14:paraId="3E5DB385" w14:textId="77777777" w:rsidR="003D7630" w:rsidRPr="00C31A8D" w:rsidRDefault="003D7630" w:rsidP="004C3975"/>
        </w:tc>
        <w:sdt>
          <w:sdtPr>
            <w:id w:val="-571123755"/>
            <w14:checkbox>
              <w14:checked w14:val="0"/>
              <w14:checkedState w14:val="2612" w14:font="MS Gothic"/>
              <w14:uncheckedState w14:val="2610" w14:font="MS Gothic"/>
            </w14:checkbox>
          </w:sdtPr>
          <w:sdtEndPr/>
          <w:sdtContent>
            <w:tc>
              <w:tcPr>
                <w:tcW w:w="1170" w:type="dxa"/>
              </w:tcPr>
              <w:p w14:paraId="2BBCC68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B6AD2A" w14:textId="77777777" w:rsidTr="004C3975">
        <w:tc>
          <w:tcPr>
            <w:tcW w:w="2711" w:type="dxa"/>
          </w:tcPr>
          <w:p w14:paraId="60F1F611" w14:textId="77777777" w:rsidR="003D7630" w:rsidRPr="00C31A8D" w:rsidRDefault="003D7630" w:rsidP="004C3975">
            <w:r w:rsidRPr="00C31A8D">
              <w:t>Financial irregularity</w:t>
            </w:r>
          </w:p>
          <w:p w14:paraId="3D79C956" w14:textId="77777777" w:rsidR="003D7630" w:rsidRPr="00C31A8D" w:rsidRDefault="003D7630" w:rsidP="004C3975"/>
        </w:tc>
        <w:sdt>
          <w:sdtPr>
            <w:id w:val="-1719650854"/>
            <w14:checkbox>
              <w14:checked w14:val="0"/>
              <w14:checkedState w14:val="2612" w14:font="MS Gothic"/>
              <w14:uncheckedState w14:val="2610" w14:font="MS Gothic"/>
            </w14:checkbox>
          </w:sdtPr>
          <w:sdtEndPr/>
          <w:sdtContent>
            <w:tc>
              <w:tcPr>
                <w:tcW w:w="1170" w:type="dxa"/>
              </w:tcPr>
              <w:p w14:paraId="042DB5F2"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68A9C640" w14:textId="77777777" w:rsidR="003D7630" w:rsidRPr="00C31A8D" w:rsidRDefault="003D7630" w:rsidP="004C3975">
            <w:r w:rsidRPr="00C31A8D">
              <w:t>General accounting or audit advice or testing for compliance</w:t>
            </w:r>
          </w:p>
        </w:tc>
        <w:sdt>
          <w:sdtPr>
            <w:id w:val="-1076052207"/>
            <w14:checkbox>
              <w14:checked w14:val="0"/>
              <w14:checkedState w14:val="2612" w14:font="MS Gothic"/>
              <w14:uncheckedState w14:val="2610" w14:font="MS Gothic"/>
            </w14:checkbox>
          </w:sdtPr>
          <w:sdtEndPr/>
          <w:sdtContent>
            <w:tc>
              <w:tcPr>
                <w:tcW w:w="1170" w:type="dxa"/>
              </w:tcPr>
              <w:p w14:paraId="54276E13"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382A2696" w14:textId="77777777" w:rsidTr="004C3975">
        <w:tc>
          <w:tcPr>
            <w:tcW w:w="2711" w:type="dxa"/>
          </w:tcPr>
          <w:p w14:paraId="061DEB12"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1150514908"/>
            <w14:checkbox>
              <w14:checked w14:val="0"/>
              <w14:checkedState w14:val="2612" w14:font="MS Gothic"/>
              <w14:uncheckedState w14:val="2610" w14:font="MS Gothic"/>
            </w14:checkbox>
          </w:sdtPr>
          <w:sdtEndPr/>
          <w:sdtContent>
            <w:tc>
              <w:tcPr>
                <w:tcW w:w="1170" w:type="dxa"/>
              </w:tcPr>
              <w:p w14:paraId="44CFB79A"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561" w:type="dxa"/>
            <w:gridSpan w:val="2"/>
          </w:tcPr>
          <w:p w14:paraId="6FC37346" w14:textId="77777777" w:rsidR="003D7630" w:rsidRDefault="003D7630" w:rsidP="004C3975">
            <w:pPr>
              <w:pStyle w:val="DeptBullets"/>
              <w:numPr>
                <w:ilvl w:val="0"/>
                <w:numId w:val="0"/>
              </w:numPr>
            </w:pPr>
            <w:r>
              <w:t>Other Details: (Please specify)</w:t>
            </w:r>
          </w:p>
        </w:tc>
      </w:tr>
    </w:tbl>
    <w:p w14:paraId="44172088" w14:textId="77777777" w:rsidR="003D7630" w:rsidRDefault="003D7630" w:rsidP="003D7630">
      <w:pPr>
        <w:pStyle w:val="DeptBullets"/>
        <w:numPr>
          <w:ilvl w:val="0"/>
          <w:numId w:val="0"/>
        </w:numPr>
        <w:ind w:left="1080"/>
      </w:pPr>
    </w:p>
    <w:p w14:paraId="4647EBA8" w14:textId="77777777" w:rsidR="003D7630" w:rsidRPr="003D1CA6" w:rsidRDefault="003D7630" w:rsidP="007634AC">
      <w:pPr>
        <w:pStyle w:val="DeptBullets"/>
        <w:numPr>
          <w:ilvl w:val="0"/>
          <w:numId w:val="101"/>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26316ED7" w14:textId="77777777" w:rsidTr="004C3975">
        <w:tc>
          <w:tcPr>
            <w:tcW w:w="2534" w:type="dxa"/>
            <w:shd w:val="clear" w:color="auto" w:fill="002060"/>
          </w:tcPr>
          <w:p w14:paraId="502855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5ACA6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1358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52CE3F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7CCB70CE" w14:textId="77777777" w:rsidTr="004C3975">
        <w:tc>
          <w:tcPr>
            <w:tcW w:w="2534" w:type="dxa"/>
          </w:tcPr>
          <w:p w14:paraId="51760339" w14:textId="77777777" w:rsidR="003D7630" w:rsidRPr="00F77C34" w:rsidRDefault="003D7630" w:rsidP="004C3975">
            <w:r w:rsidRPr="00F77C34">
              <w:t>Post 16 funding assurance Reviews (Funding Audits)</w:t>
            </w:r>
          </w:p>
          <w:p w14:paraId="376688BC" w14:textId="77777777" w:rsidR="003D7630" w:rsidRPr="00F77C34" w:rsidRDefault="003D7630" w:rsidP="004C3975"/>
        </w:tc>
        <w:sdt>
          <w:sdtPr>
            <w:id w:val="-1818956361"/>
            <w14:checkbox>
              <w14:checked w14:val="0"/>
              <w14:checkedState w14:val="2612" w14:font="MS Gothic"/>
              <w14:uncheckedState w14:val="2610" w14:font="MS Gothic"/>
            </w14:checkbox>
          </w:sdtPr>
          <w:sdtEndPr/>
          <w:sdtContent>
            <w:tc>
              <w:tcPr>
                <w:tcW w:w="1170" w:type="dxa"/>
              </w:tcPr>
              <w:p w14:paraId="739864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85EB68E" w14:textId="77777777" w:rsidR="003D7630" w:rsidRPr="00F77C34" w:rsidRDefault="003D7630" w:rsidP="004C3975">
            <w:r w:rsidRPr="00F77C34">
              <w:t>College Financial Statement Reviews</w:t>
            </w:r>
          </w:p>
        </w:tc>
        <w:tc>
          <w:tcPr>
            <w:tcW w:w="1170" w:type="dxa"/>
          </w:tcPr>
          <w:p w14:paraId="248E2919"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110F90A2" w14:textId="77777777" w:rsidTr="004C3975">
        <w:tc>
          <w:tcPr>
            <w:tcW w:w="2534" w:type="dxa"/>
          </w:tcPr>
          <w:p w14:paraId="23B38F0A" w14:textId="77777777" w:rsidR="003D7630" w:rsidRPr="00F77C34" w:rsidRDefault="003D7630" w:rsidP="004C3975">
            <w:r w:rsidRPr="00F77C34">
              <w:t>Funding Audits at academies</w:t>
            </w:r>
          </w:p>
          <w:p w14:paraId="3A834461" w14:textId="77777777" w:rsidR="003D7630" w:rsidRPr="00F77C34" w:rsidRDefault="003D7630" w:rsidP="004C3975"/>
        </w:tc>
        <w:sdt>
          <w:sdtPr>
            <w:id w:val="-336010388"/>
            <w14:checkbox>
              <w14:checked w14:val="0"/>
              <w14:checkedState w14:val="2612" w14:font="MS Gothic"/>
              <w14:uncheckedState w14:val="2610" w14:font="MS Gothic"/>
            </w14:checkbox>
          </w:sdtPr>
          <w:sdtEndPr/>
          <w:sdtContent>
            <w:tc>
              <w:tcPr>
                <w:tcW w:w="1170" w:type="dxa"/>
              </w:tcPr>
              <w:p w14:paraId="58E31D98"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BF340B0" w14:textId="77777777" w:rsidR="003D7630" w:rsidRPr="00F77C34" w:rsidRDefault="003D7630" w:rsidP="004C3975">
            <w:r w:rsidRPr="00F77C34">
              <w:t>College financial health assessments</w:t>
            </w:r>
          </w:p>
        </w:tc>
        <w:tc>
          <w:tcPr>
            <w:tcW w:w="1170" w:type="dxa"/>
          </w:tcPr>
          <w:p w14:paraId="5E056C10"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5B42F6F3" w14:textId="77777777" w:rsidTr="004C3975">
        <w:tc>
          <w:tcPr>
            <w:tcW w:w="2534" w:type="dxa"/>
          </w:tcPr>
          <w:p w14:paraId="1D2C6322" w14:textId="77777777" w:rsidR="003D7630" w:rsidRPr="00F77C34" w:rsidRDefault="003D7630" w:rsidP="004C3975">
            <w:r w:rsidRPr="00F77C34">
              <w:t>Financial Management and Governance Reviews at academy trusts or colleges</w:t>
            </w:r>
          </w:p>
        </w:tc>
        <w:tc>
          <w:tcPr>
            <w:tcW w:w="1170" w:type="dxa"/>
          </w:tcPr>
          <w:p w14:paraId="4AE3BF61" w14:textId="77777777" w:rsidR="003D7630" w:rsidRDefault="003D7630" w:rsidP="004C3975">
            <w:pPr>
              <w:pStyle w:val="DeptBullets"/>
              <w:numPr>
                <w:ilvl w:val="0"/>
                <w:numId w:val="0"/>
              </w:numPr>
              <w:jc w:val="center"/>
            </w:pPr>
            <w:r w:rsidRPr="016CE802">
              <w:rPr>
                <w:rFonts w:ascii="MS Gothic" w:eastAsia="MS Gothic" w:hAnsi="MS Gothic"/>
              </w:rPr>
              <w:t>☐</w:t>
            </w:r>
          </w:p>
          <w:p w14:paraId="1E31D6A4" w14:textId="77777777" w:rsidR="003D7630" w:rsidRDefault="003D7630" w:rsidP="004C3975">
            <w:pPr>
              <w:pStyle w:val="DeptBullets"/>
              <w:numPr>
                <w:ilvl w:val="0"/>
                <w:numId w:val="0"/>
              </w:numPr>
              <w:jc w:val="center"/>
              <w:rPr>
                <w:rFonts w:ascii="MS Gothic" w:eastAsia="MS Gothic" w:hAnsi="MS Gothic"/>
              </w:rPr>
            </w:pPr>
          </w:p>
        </w:tc>
        <w:tc>
          <w:tcPr>
            <w:tcW w:w="2568" w:type="dxa"/>
          </w:tcPr>
          <w:p w14:paraId="7904025A" w14:textId="77777777" w:rsidR="003D7630" w:rsidRPr="00F77C34" w:rsidRDefault="003D7630" w:rsidP="004C3975">
            <w:r w:rsidRPr="00F77C34">
              <w:t>Specialist audit, assurance or accounting advice or research in developing or updating framework documents or best practice guides for the education sector</w:t>
            </w:r>
          </w:p>
        </w:tc>
        <w:tc>
          <w:tcPr>
            <w:tcW w:w="1170" w:type="dxa"/>
          </w:tcPr>
          <w:p w14:paraId="29DB406A" w14:textId="77777777" w:rsidR="003D7630" w:rsidRDefault="003D7630" w:rsidP="004C3975">
            <w:pPr>
              <w:pStyle w:val="DeptBullets"/>
              <w:numPr>
                <w:ilvl w:val="0"/>
                <w:numId w:val="0"/>
              </w:numPr>
              <w:ind w:left="360"/>
            </w:pPr>
            <w:r w:rsidRPr="001D30D6">
              <w:rPr>
                <w:rFonts w:ascii="MS Gothic" w:eastAsia="MS Gothic" w:hAnsi="MS Gothic"/>
              </w:rPr>
              <w:t>☐</w:t>
            </w:r>
          </w:p>
        </w:tc>
      </w:tr>
      <w:tr w:rsidR="003D7630" w14:paraId="4C6C1E23" w14:textId="77777777" w:rsidTr="004C3975">
        <w:tc>
          <w:tcPr>
            <w:tcW w:w="2534" w:type="dxa"/>
          </w:tcPr>
          <w:p w14:paraId="3308BD51" w14:textId="77777777" w:rsidR="003D7630" w:rsidRPr="00F77C34" w:rsidRDefault="003D7630" w:rsidP="004C3975">
            <w:r w:rsidRPr="00F77C34">
              <w:t>Academy Trust Financial Statement Reviews</w:t>
            </w:r>
          </w:p>
        </w:tc>
        <w:tc>
          <w:tcPr>
            <w:tcW w:w="1170" w:type="dxa"/>
          </w:tcPr>
          <w:p w14:paraId="71539B9F" w14:textId="77777777" w:rsidR="003D7630" w:rsidRDefault="003D7630" w:rsidP="004C3975">
            <w:pPr>
              <w:pStyle w:val="DeptBullets"/>
              <w:numPr>
                <w:ilvl w:val="0"/>
                <w:numId w:val="0"/>
              </w:numPr>
              <w:jc w:val="center"/>
            </w:pPr>
            <w:r w:rsidRPr="016CE802">
              <w:rPr>
                <w:rFonts w:ascii="MS Gothic" w:eastAsia="MS Gothic" w:hAnsi="MS Gothic"/>
              </w:rPr>
              <w:t>☐</w:t>
            </w:r>
          </w:p>
          <w:p w14:paraId="2F8622BE" w14:textId="77777777" w:rsidR="003D7630" w:rsidRPr="016CE802" w:rsidRDefault="003D7630" w:rsidP="004C3975">
            <w:pPr>
              <w:pStyle w:val="DeptBullets"/>
              <w:numPr>
                <w:ilvl w:val="0"/>
                <w:numId w:val="0"/>
              </w:numPr>
              <w:jc w:val="center"/>
              <w:rPr>
                <w:rFonts w:ascii="MS Gothic" w:eastAsia="MS Gothic" w:hAnsi="MS Gothic"/>
              </w:rPr>
            </w:pPr>
          </w:p>
        </w:tc>
        <w:tc>
          <w:tcPr>
            <w:tcW w:w="3738" w:type="dxa"/>
            <w:gridSpan w:val="2"/>
          </w:tcPr>
          <w:p w14:paraId="47EF8FCA" w14:textId="77777777" w:rsidR="003D7630" w:rsidRDefault="003D7630" w:rsidP="004C3975">
            <w:pPr>
              <w:pStyle w:val="DeptBullets"/>
              <w:numPr>
                <w:ilvl w:val="0"/>
                <w:numId w:val="0"/>
              </w:numPr>
              <w:ind w:left="360"/>
            </w:pPr>
          </w:p>
        </w:tc>
      </w:tr>
      <w:tr w:rsidR="003D7630" w14:paraId="5969E1E7" w14:textId="77777777" w:rsidTr="004C3975">
        <w:tc>
          <w:tcPr>
            <w:tcW w:w="2534" w:type="dxa"/>
          </w:tcPr>
          <w:p w14:paraId="6ACCF1D0" w14:textId="77777777" w:rsidR="003D7630" w:rsidRDefault="003D7630" w:rsidP="004C3975">
            <w:pPr>
              <w:pStyle w:val="DeptBullets"/>
              <w:numPr>
                <w:ilvl w:val="0"/>
                <w:numId w:val="0"/>
              </w:numPr>
            </w:pPr>
            <w:r>
              <w:t>Other Supplementary Activity</w:t>
            </w:r>
          </w:p>
        </w:tc>
        <w:sdt>
          <w:sdtPr>
            <w:id w:val="329568658"/>
            <w14:checkbox>
              <w14:checked w14:val="0"/>
              <w14:checkedState w14:val="2612" w14:font="MS Gothic"/>
              <w14:uncheckedState w14:val="2610" w14:font="MS Gothic"/>
            </w14:checkbox>
          </w:sdtPr>
          <w:sdtEndPr/>
          <w:sdtContent>
            <w:tc>
              <w:tcPr>
                <w:tcW w:w="1170" w:type="dxa"/>
              </w:tcPr>
              <w:p w14:paraId="5365B53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7FE6EEF3" w14:textId="77777777" w:rsidR="003D7630" w:rsidRDefault="003D7630" w:rsidP="004C3975">
            <w:pPr>
              <w:pStyle w:val="DeptBullets"/>
              <w:numPr>
                <w:ilvl w:val="0"/>
                <w:numId w:val="0"/>
              </w:numPr>
            </w:pPr>
            <w:r>
              <w:t>Other Details: (Please specify)</w:t>
            </w:r>
          </w:p>
        </w:tc>
      </w:tr>
    </w:tbl>
    <w:p w14:paraId="4E0C3E0C" w14:textId="77777777" w:rsidR="003D7630" w:rsidRDefault="003D7630" w:rsidP="003D7630">
      <w:pPr>
        <w:pStyle w:val="DeptBullets"/>
        <w:numPr>
          <w:ilvl w:val="0"/>
          <w:numId w:val="0"/>
        </w:numPr>
        <w:ind w:left="720" w:hanging="360"/>
      </w:pPr>
    </w:p>
    <w:p w14:paraId="46B5381D" w14:textId="77777777" w:rsidR="003D7630" w:rsidRDefault="003D7630" w:rsidP="007634AC">
      <w:pPr>
        <w:pStyle w:val="DeptBullets"/>
        <w:numPr>
          <w:ilvl w:val="0"/>
          <w:numId w:val="100"/>
        </w:numPr>
        <w:rPr>
          <w:b/>
          <w:bCs/>
        </w:rPr>
      </w:pPr>
      <w:r>
        <w:rPr>
          <w:b/>
          <w:bCs/>
        </w:rPr>
        <w:t>Rate Card</w:t>
      </w:r>
    </w:p>
    <w:p w14:paraId="31367DA3" w14:textId="77777777" w:rsidR="003D7630" w:rsidRPr="00131898" w:rsidRDefault="003D7630" w:rsidP="003D7630">
      <w:pPr>
        <w:pStyle w:val="DeptBullets"/>
        <w:numPr>
          <w:ilvl w:val="0"/>
          <w:numId w:val="0"/>
        </w:numPr>
        <w:ind w:left="720"/>
        <w:rPr>
          <w:b/>
          <w:bCs/>
        </w:rPr>
      </w:pPr>
      <w:r>
        <w:rPr>
          <w:b/>
          <w:bCs/>
        </w:rPr>
        <w:lastRenderedPageBreak/>
        <w:t>Please insert Contractor rate card (which shall not exceed the rates as set out in the Framework Agreement)</w:t>
      </w: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3D021C9"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127EAC89"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20ADC0D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44CBAD0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54B8E258"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6ED1C4E4"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2ACF15C"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6FB4525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3C8315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18DC8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A694E12"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7B5D76"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17BD2A7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F12223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5B6A1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EF6DA5A"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4E4EF4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DBBDE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5A0D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8BA52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28137F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F23B8B6"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78720E6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AA09C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EAF3497"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3C6E895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24C8732"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2CEB77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04A0C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3BFB42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5F03D7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798AF24"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3783E9A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AA82D0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0D4FC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E955C3A"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C72EC86"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FE8C4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FC3776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8C8E8B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CDA21D2"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2FFCE14"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7A9180C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B0700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6A757A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48BCD38"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475036B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6B4F60D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5F42326D"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9956D39"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424CA8F2" w14:textId="77777777" w:rsidR="003D7630" w:rsidRDefault="003D7630" w:rsidP="003D7630">
      <w:pPr>
        <w:pStyle w:val="DeptBullets"/>
        <w:numPr>
          <w:ilvl w:val="0"/>
          <w:numId w:val="0"/>
        </w:numPr>
        <w:ind w:left="1080"/>
      </w:pPr>
    </w:p>
    <w:p w14:paraId="11FA3052" w14:textId="77777777" w:rsidR="003D7630" w:rsidRDefault="003D7630" w:rsidP="007634AC">
      <w:pPr>
        <w:pStyle w:val="DeptBullets"/>
        <w:numPr>
          <w:ilvl w:val="0"/>
          <w:numId w:val="100"/>
        </w:numPr>
        <w:rPr>
          <w:b/>
          <w:bCs/>
        </w:rPr>
      </w:pPr>
      <w:r w:rsidRPr="00750BE0">
        <w:rPr>
          <w:b/>
          <w:bCs/>
        </w:rPr>
        <w:t>Costs (to be completed by Contractor)</w:t>
      </w:r>
    </w:p>
    <w:p w14:paraId="461C7C8D" w14:textId="77777777"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4DE300FE" w14:textId="77777777"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18A9ECF6" w14:textId="77777777" w:rsidR="003D7630" w:rsidRPr="00160F91" w:rsidRDefault="003D7630" w:rsidP="003D7630">
      <w:pPr>
        <w:ind w:left="360"/>
      </w:pPr>
    </w:p>
    <w:p w14:paraId="49F4674B" w14:textId="77777777" w:rsidR="003D7630" w:rsidRDefault="003D7630" w:rsidP="007634AC">
      <w:pPr>
        <w:pStyle w:val="DeptBullets"/>
        <w:numPr>
          <w:ilvl w:val="0"/>
          <w:numId w:val="100"/>
        </w:numPr>
        <w:rPr>
          <w:b/>
          <w:bCs/>
        </w:rPr>
      </w:pPr>
      <w:r>
        <w:rPr>
          <w:b/>
          <w:bCs/>
        </w:rPr>
        <w:t>Charges</w:t>
      </w:r>
    </w:p>
    <w:p w14:paraId="402B7E7D" w14:textId="3B6C51A7"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5854DA8" w14:textId="77777777" w:rsidR="003D7630" w:rsidRDefault="003D7630" w:rsidP="003D7630">
      <w:pPr>
        <w:pStyle w:val="DeptBullets"/>
        <w:numPr>
          <w:ilvl w:val="0"/>
          <w:numId w:val="0"/>
        </w:numPr>
        <w:ind w:left="720"/>
      </w:pPr>
    </w:p>
    <w:p w14:paraId="5FA05DDF" w14:textId="65B04AA7" w:rsidR="003D7630" w:rsidRDefault="003D7630" w:rsidP="003D7630">
      <w:pPr>
        <w:pStyle w:val="DeptBullets"/>
        <w:numPr>
          <w:ilvl w:val="0"/>
          <w:numId w:val="0"/>
        </w:numPr>
        <w:ind w:left="720"/>
      </w:pPr>
      <w:r>
        <w:t>[</w:t>
      </w:r>
      <w:r w:rsidRPr="003510E9">
        <w:rPr>
          <w:highlight w:val="yellow"/>
        </w:rPr>
        <w:t>INSERT</w:t>
      </w:r>
      <w:r>
        <w:t>]</w:t>
      </w:r>
    </w:p>
    <w:p w14:paraId="372CC5E1" w14:textId="77777777" w:rsidR="003D7630" w:rsidRDefault="003D7630" w:rsidP="003D7630">
      <w:pPr>
        <w:pStyle w:val="DeptBullets"/>
        <w:numPr>
          <w:ilvl w:val="0"/>
          <w:numId w:val="0"/>
        </w:numPr>
        <w:ind w:left="720"/>
        <w:rPr>
          <w:b/>
          <w:bCs/>
        </w:rPr>
      </w:pPr>
    </w:p>
    <w:p w14:paraId="263E1366" w14:textId="77777777" w:rsidR="003D7630" w:rsidRPr="004952CF" w:rsidRDefault="003D7630" w:rsidP="007634AC">
      <w:pPr>
        <w:pStyle w:val="DeptBullets"/>
        <w:numPr>
          <w:ilvl w:val="0"/>
          <w:numId w:val="100"/>
        </w:numPr>
        <w:rPr>
          <w:b/>
          <w:bCs/>
        </w:rPr>
      </w:pPr>
      <w:r w:rsidRPr="004952CF">
        <w:rPr>
          <w:b/>
          <w:bCs/>
        </w:rPr>
        <w:t>Payment Period</w:t>
      </w:r>
      <w:r>
        <w:rPr>
          <w:b/>
          <w:bCs/>
        </w:rPr>
        <w:t xml:space="preserve"> (if different from the Call-Off Contract Terms)</w:t>
      </w:r>
    </w:p>
    <w:p w14:paraId="367AEC4C" w14:textId="1D36CA70" w:rsidR="003D7630" w:rsidRDefault="003D7630" w:rsidP="003D7630">
      <w:pPr>
        <w:pStyle w:val="DeptBullets"/>
        <w:numPr>
          <w:ilvl w:val="0"/>
          <w:numId w:val="0"/>
        </w:numPr>
        <w:ind w:left="720"/>
      </w:pPr>
      <w:r>
        <w:t>[</w:t>
      </w:r>
      <w:r w:rsidRPr="003510E9">
        <w:rPr>
          <w:highlight w:val="yellow"/>
        </w:rPr>
        <w:t>INSERT</w:t>
      </w:r>
      <w:r>
        <w:t>]</w:t>
      </w:r>
    </w:p>
    <w:p w14:paraId="5A00DAB7" w14:textId="77777777" w:rsidR="003D7630" w:rsidRDefault="003D7630" w:rsidP="003D7630">
      <w:pPr>
        <w:pStyle w:val="DeptBullets"/>
        <w:numPr>
          <w:ilvl w:val="0"/>
          <w:numId w:val="0"/>
        </w:numPr>
        <w:ind w:left="720"/>
      </w:pPr>
    </w:p>
    <w:p w14:paraId="26F2FFDD" w14:textId="3B7AA417" w:rsidR="003D7630" w:rsidRPr="003D7630" w:rsidRDefault="003D7630" w:rsidP="007634AC">
      <w:pPr>
        <w:pStyle w:val="DeptBullets"/>
        <w:numPr>
          <w:ilvl w:val="0"/>
          <w:numId w:val="100"/>
        </w:numPr>
        <w:rPr>
          <w:b/>
          <w:bCs/>
        </w:rPr>
      </w:pPr>
      <w:r w:rsidRPr="00587F50">
        <w:rPr>
          <w:b/>
          <w:bCs/>
        </w:rPr>
        <w:lastRenderedPageBreak/>
        <w:t>Performance</w:t>
      </w:r>
    </w:p>
    <w:tbl>
      <w:tblPr>
        <w:tblStyle w:val="TableGrid"/>
        <w:tblW w:w="0" w:type="auto"/>
        <w:tblLook w:val="04A0" w:firstRow="1" w:lastRow="0" w:firstColumn="1" w:lastColumn="0" w:noHBand="0" w:noVBand="1"/>
      </w:tblPr>
      <w:tblGrid>
        <w:gridCol w:w="3721"/>
        <w:gridCol w:w="3721"/>
      </w:tblGrid>
      <w:tr w:rsidR="003D7630" w14:paraId="51650DF7" w14:textId="77777777" w:rsidTr="004C3975">
        <w:tc>
          <w:tcPr>
            <w:tcW w:w="3721" w:type="dxa"/>
            <w:shd w:val="clear" w:color="auto" w:fill="002060"/>
          </w:tcPr>
          <w:p w14:paraId="534E94FB"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08B636E8" w14:textId="77777777" w:rsidR="003D7630" w:rsidRDefault="003D7630" w:rsidP="004C3975">
            <w:pPr>
              <w:pStyle w:val="DeptBullets"/>
              <w:numPr>
                <w:ilvl w:val="0"/>
                <w:numId w:val="0"/>
              </w:numPr>
              <w:rPr>
                <w:b/>
                <w:bCs/>
              </w:rPr>
            </w:pPr>
            <w:r>
              <w:rPr>
                <w:b/>
                <w:bCs/>
              </w:rPr>
              <w:t>Details</w:t>
            </w:r>
          </w:p>
        </w:tc>
      </w:tr>
      <w:tr w:rsidR="003D7630" w14:paraId="160BA34E" w14:textId="77777777" w:rsidTr="004C3975">
        <w:tc>
          <w:tcPr>
            <w:tcW w:w="3721" w:type="dxa"/>
          </w:tcPr>
          <w:p w14:paraId="2CD5929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1865D791" w14:textId="77777777" w:rsidR="003D7630" w:rsidRDefault="003D7630" w:rsidP="004C3975">
            <w:pPr>
              <w:pStyle w:val="DeptBullets"/>
              <w:numPr>
                <w:ilvl w:val="0"/>
                <w:numId w:val="0"/>
              </w:numPr>
              <w:rPr>
                <w:b/>
                <w:bCs/>
              </w:rPr>
            </w:pPr>
          </w:p>
        </w:tc>
      </w:tr>
      <w:tr w:rsidR="003D7630" w14:paraId="25BBB821" w14:textId="77777777" w:rsidTr="004C3975">
        <w:tc>
          <w:tcPr>
            <w:tcW w:w="3721" w:type="dxa"/>
          </w:tcPr>
          <w:p w14:paraId="5784A1B4" w14:textId="77777777" w:rsidR="003D7630" w:rsidRPr="00EE1F8A" w:rsidRDefault="003D7630" w:rsidP="004C3975">
            <w:pPr>
              <w:pStyle w:val="DeptBullets"/>
              <w:numPr>
                <w:ilvl w:val="0"/>
                <w:numId w:val="0"/>
              </w:numPr>
              <w:rPr>
                <w:b/>
                <w:bCs/>
              </w:rPr>
            </w:pPr>
            <w:r w:rsidRPr="00710282">
              <w:rPr>
                <w:b/>
                <w:bCs/>
              </w:rPr>
              <w:t>Key-Sub-Contractor</w:t>
            </w:r>
          </w:p>
        </w:tc>
        <w:tc>
          <w:tcPr>
            <w:tcW w:w="3721" w:type="dxa"/>
          </w:tcPr>
          <w:p w14:paraId="163C6357" w14:textId="77777777" w:rsidR="003D7630" w:rsidRDefault="003D7630" w:rsidP="004C3975">
            <w:pPr>
              <w:pStyle w:val="DeptBullets"/>
              <w:numPr>
                <w:ilvl w:val="0"/>
                <w:numId w:val="0"/>
              </w:numPr>
              <w:rPr>
                <w:b/>
                <w:bCs/>
              </w:rPr>
            </w:pPr>
          </w:p>
        </w:tc>
      </w:tr>
      <w:tr w:rsidR="003D7630" w14:paraId="52F012F5" w14:textId="77777777" w:rsidTr="004C3975">
        <w:tc>
          <w:tcPr>
            <w:tcW w:w="3721" w:type="dxa"/>
          </w:tcPr>
          <w:p w14:paraId="2D939452" w14:textId="77777777" w:rsidR="003D7630" w:rsidRDefault="003D7630" w:rsidP="004C3975">
            <w:pPr>
              <w:pStyle w:val="DeptBullets"/>
              <w:numPr>
                <w:ilvl w:val="0"/>
                <w:numId w:val="0"/>
              </w:numPr>
              <w:rPr>
                <w:b/>
                <w:bCs/>
              </w:rPr>
            </w:pPr>
            <w:r>
              <w:rPr>
                <w:b/>
                <w:bCs/>
              </w:rPr>
              <w:t>Service period</w:t>
            </w:r>
          </w:p>
        </w:tc>
        <w:tc>
          <w:tcPr>
            <w:tcW w:w="3721" w:type="dxa"/>
          </w:tcPr>
          <w:p w14:paraId="11ADC876" w14:textId="77777777" w:rsidR="003D7630" w:rsidRDefault="003D7630" w:rsidP="004C3975">
            <w:pPr>
              <w:pStyle w:val="DeptBullets"/>
              <w:numPr>
                <w:ilvl w:val="0"/>
                <w:numId w:val="0"/>
              </w:numPr>
              <w:rPr>
                <w:b/>
                <w:bCs/>
              </w:rPr>
            </w:pPr>
          </w:p>
        </w:tc>
      </w:tr>
      <w:tr w:rsidR="003D7630" w14:paraId="1EC236A4" w14:textId="77777777" w:rsidTr="004C3975">
        <w:tc>
          <w:tcPr>
            <w:tcW w:w="3721" w:type="dxa"/>
          </w:tcPr>
          <w:p w14:paraId="5F1434C4"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25393565" w14:textId="77777777" w:rsidR="003D7630" w:rsidRDefault="003D7630" w:rsidP="004C3975">
            <w:pPr>
              <w:pStyle w:val="DeptBullets"/>
              <w:numPr>
                <w:ilvl w:val="0"/>
                <w:numId w:val="0"/>
              </w:numPr>
              <w:rPr>
                <w:b/>
                <w:bCs/>
              </w:rPr>
            </w:pPr>
          </w:p>
        </w:tc>
      </w:tr>
    </w:tbl>
    <w:p w14:paraId="1BB6E7FB" w14:textId="77777777" w:rsidR="003D7630" w:rsidRDefault="003D7630" w:rsidP="003D7630">
      <w:pPr>
        <w:pStyle w:val="DeptBullets"/>
        <w:numPr>
          <w:ilvl w:val="0"/>
          <w:numId w:val="0"/>
        </w:numPr>
        <w:ind w:left="1080" w:hanging="360"/>
        <w:rPr>
          <w:b/>
          <w:bCs/>
        </w:rPr>
      </w:pPr>
    </w:p>
    <w:p w14:paraId="52EE36B7" w14:textId="77777777" w:rsidR="003D7630" w:rsidRPr="00587F50" w:rsidRDefault="003D7630" w:rsidP="003D7630">
      <w:pPr>
        <w:pStyle w:val="DeptBullets"/>
        <w:numPr>
          <w:ilvl w:val="0"/>
          <w:numId w:val="0"/>
        </w:numPr>
        <w:ind w:left="720" w:hanging="360"/>
        <w:rPr>
          <w:b/>
          <w:bCs/>
        </w:rPr>
      </w:pPr>
      <w:r>
        <w:rPr>
          <w:b/>
          <w:bCs/>
        </w:rPr>
        <w:t>Performance Measures:</w:t>
      </w:r>
    </w:p>
    <w:p w14:paraId="17B5DC9B" w14:textId="77777777" w:rsidR="003D7630" w:rsidRPr="00587F50" w:rsidRDefault="003D7630" w:rsidP="003D7630">
      <w:pPr>
        <w:pStyle w:val="ListParagraph"/>
        <w:rPr>
          <w:b/>
          <w:bCs/>
        </w:rPr>
      </w:pPr>
    </w:p>
    <w:p w14:paraId="36DCDCC8" w14:textId="4C75694D"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4F557D1F" w14:textId="77777777" w:rsidR="003D7630" w:rsidRPr="00587F50" w:rsidRDefault="003D7630" w:rsidP="003D7630">
      <w:pPr>
        <w:pStyle w:val="DeptBullets"/>
        <w:numPr>
          <w:ilvl w:val="0"/>
          <w:numId w:val="0"/>
        </w:numPr>
        <w:ind w:left="720" w:hanging="360"/>
        <w:rPr>
          <w:b/>
          <w:bCs/>
        </w:rPr>
      </w:pPr>
    </w:p>
    <w:p w14:paraId="520EC084" w14:textId="365E1E22" w:rsidR="003D7630" w:rsidRDefault="003D7630" w:rsidP="003D7630">
      <w:pPr>
        <w:pStyle w:val="DeptBullets"/>
        <w:numPr>
          <w:ilvl w:val="0"/>
          <w:numId w:val="0"/>
        </w:numPr>
        <w:ind w:left="720" w:hanging="360"/>
      </w:pPr>
      <w:r>
        <w:t>Please insert KPIs specific to the assignment</w:t>
      </w:r>
    </w:p>
    <w:p w14:paraId="53B6DD53"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0502A30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FC7C5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33A0CA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503A18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759A458"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0A545D19"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513616D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3163BC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6FEF6D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E505187"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A73D82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1842C45"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6A34901"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6134817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6573408"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D4A6084"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938CB7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2E2E9B3"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062C64D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7024C299"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9658863" w14:textId="77777777" w:rsidR="003D7630" w:rsidRDefault="003D7630" w:rsidP="003D7630">
      <w:pPr>
        <w:pStyle w:val="DeptBullets"/>
        <w:numPr>
          <w:ilvl w:val="0"/>
          <w:numId w:val="0"/>
        </w:numPr>
      </w:pPr>
    </w:p>
    <w:p w14:paraId="072E0F0B" w14:textId="6B3C4C58" w:rsidR="003D7630" w:rsidRDefault="003D7630" w:rsidP="003D7630">
      <w:pPr>
        <w:pStyle w:val="DeptBullets"/>
        <w:numPr>
          <w:ilvl w:val="0"/>
          <w:numId w:val="0"/>
        </w:numPr>
        <w:ind w:left="720" w:hanging="360"/>
        <w:rPr>
          <w:b/>
          <w:bCs/>
        </w:rPr>
      </w:pPr>
      <w:r w:rsidRPr="00DE1848">
        <w:rPr>
          <w:b/>
          <w:bCs/>
        </w:rPr>
        <w:t>Quality Standards:</w:t>
      </w:r>
    </w:p>
    <w:p w14:paraId="0349AFA1" w14:textId="77777777" w:rsidR="003D7630" w:rsidRPr="00DE1848" w:rsidRDefault="003D7630" w:rsidP="003D7630">
      <w:pPr>
        <w:pStyle w:val="DeptBullets"/>
        <w:numPr>
          <w:ilvl w:val="0"/>
          <w:numId w:val="0"/>
        </w:numPr>
        <w:ind w:left="720" w:hanging="360"/>
        <w:rPr>
          <w:b/>
          <w:bCs/>
        </w:rPr>
      </w:pPr>
    </w:p>
    <w:p w14:paraId="0D03BAA4" w14:textId="4CE2732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2669645C" w14:textId="77777777" w:rsidR="003D7630" w:rsidRDefault="003D7630" w:rsidP="003D7630">
      <w:pPr>
        <w:pStyle w:val="DeptBullets"/>
        <w:numPr>
          <w:ilvl w:val="0"/>
          <w:numId w:val="0"/>
        </w:numPr>
        <w:ind w:left="720" w:hanging="360"/>
      </w:pPr>
    </w:p>
    <w:p w14:paraId="631BEE68" w14:textId="42A51645" w:rsidR="003D7630" w:rsidRDefault="003D7630" w:rsidP="003D7630">
      <w:pPr>
        <w:pStyle w:val="DeptBullets"/>
        <w:numPr>
          <w:ilvl w:val="0"/>
          <w:numId w:val="0"/>
        </w:numPr>
        <w:ind w:left="720" w:hanging="360"/>
      </w:pPr>
      <w:r>
        <w:t>Please insert SLAs specific to the assignment</w:t>
      </w:r>
    </w:p>
    <w:p w14:paraId="525432BA"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40E6AB4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95FAE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1C731B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CAB2AA"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834E94B"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6D81C3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C4686A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8A7D0A3"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08FBEAB0"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36723E0"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5011D7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BBF7400"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AD1EDCE"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29CCE7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A91116"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4C0C64B3"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D4E32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01A54F5"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D3A317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C8882B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1280115B" w14:textId="77777777" w:rsidR="003D7630" w:rsidRDefault="003D7630" w:rsidP="003D7630">
      <w:pPr>
        <w:pStyle w:val="DeptBullets"/>
        <w:numPr>
          <w:ilvl w:val="0"/>
          <w:numId w:val="0"/>
        </w:numPr>
        <w:ind w:left="720" w:hanging="360"/>
      </w:pPr>
    </w:p>
    <w:p w14:paraId="562679DE" w14:textId="11F0424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92A3990" w14:textId="77777777" w:rsidR="003D7630" w:rsidRDefault="003D7630" w:rsidP="003D7630">
      <w:pPr>
        <w:pStyle w:val="DeptBullets"/>
        <w:numPr>
          <w:ilvl w:val="0"/>
          <w:numId w:val="0"/>
        </w:numPr>
        <w:rPr>
          <w:b/>
          <w:bCs/>
        </w:rPr>
      </w:pPr>
    </w:p>
    <w:p w14:paraId="1D1E2120" w14:textId="22DFD7B9" w:rsidR="003D7630" w:rsidRDefault="003D7630" w:rsidP="003D7630">
      <w:pPr>
        <w:pStyle w:val="DeptBullets"/>
        <w:numPr>
          <w:ilvl w:val="0"/>
          <w:numId w:val="0"/>
        </w:numPr>
        <w:rPr>
          <w:b/>
          <w:bCs/>
        </w:rPr>
      </w:pPr>
      <w:r>
        <w:rPr>
          <w:b/>
          <w:bCs/>
        </w:rPr>
        <w:t>5C. Meetings and MI specific to Call-Off Contract</w:t>
      </w:r>
    </w:p>
    <w:p w14:paraId="00638D62"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2B4549F2" w14:textId="77777777" w:rsidTr="004C3975">
        <w:trPr>
          <w:trHeight w:val="513"/>
        </w:trPr>
        <w:tc>
          <w:tcPr>
            <w:tcW w:w="4121" w:type="dxa"/>
          </w:tcPr>
          <w:p w14:paraId="27E99C8C" w14:textId="77777777" w:rsidR="003D7630" w:rsidRDefault="003D7630" w:rsidP="004C3975">
            <w:pPr>
              <w:pStyle w:val="DeptBullets"/>
              <w:numPr>
                <w:ilvl w:val="0"/>
                <w:numId w:val="0"/>
              </w:numPr>
            </w:pPr>
            <w:r>
              <w:t>Meetings required</w:t>
            </w:r>
          </w:p>
        </w:tc>
        <w:tc>
          <w:tcPr>
            <w:tcW w:w="3980" w:type="dxa"/>
          </w:tcPr>
          <w:p w14:paraId="48276B1E" w14:textId="77777777" w:rsidR="003D7630" w:rsidRDefault="003D7630" w:rsidP="004C3975">
            <w:pPr>
              <w:pStyle w:val="DeptBullets"/>
              <w:numPr>
                <w:ilvl w:val="0"/>
                <w:numId w:val="0"/>
              </w:numPr>
            </w:pPr>
          </w:p>
        </w:tc>
      </w:tr>
      <w:tr w:rsidR="003D7630" w14:paraId="304A1B91" w14:textId="77777777" w:rsidTr="004C3975">
        <w:trPr>
          <w:trHeight w:val="497"/>
        </w:trPr>
        <w:tc>
          <w:tcPr>
            <w:tcW w:w="4121" w:type="dxa"/>
          </w:tcPr>
          <w:p w14:paraId="1C329FE9" w14:textId="77777777" w:rsidR="003D7630" w:rsidRDefault="003D7630" w:rsidP="004C3975">
            <w:pPr>
              <w:pStyle w:val="DeptBullets"/>
              <w:numPr>
                <w:ilvl w:val="0"/>
                <w:numId w:val="0"/>
              </w:numPr>
            </w:pPr>
            <w:r>
              <w:t>Timing of meetings</w:t>
            </w:r>
          </w:p>
        </w:tc>
        <w:tc>
          <w:tcPr>
            <w:tcW w:w="3980" w:type="dxa"/>
          </w:tcPr>
          <w:p w14:paraId="5D2D5CB3" w14:textId="77777777" w:rsidR="003D7630" w:rsidRDefault="003D7630" w:rsidP="004C3975">
            <w:pPr>
              <w:pStyle w:val="DeptBullets"/>
              <w:numPr>
                <w:ilvl w:val="0"/>
                <w:numId w:val="0"/>
              </w:numPr>
            </w:pPr>
          </w:p>
        </w:tc>
      </w:tr>
      <w:tr w:rsidR="003D7630" w14:paraId="08C26F3D" w14:textId="77777777" w:rsidTr="004C3975">
        <w:trPr>
          <w:trHeight w:val="513"/>
        </w:trPr>
        <w:tc>
          <w:tcPr>
            <w:tcW w:w="4121" w:type="dxa"/>
          </w:tcPr>
          <w:p w14:paraId="261049AB" w14:textId="77777777" w:rsidR="003D7630" w:rsidRDefault="003D7630" w:rsidP="004C3975">
            <w:pPr>
              <w:pStyle w:val="DeptBullets"/>
              <w:numPr>
                <w:ilvl w:val="0"/>
                <w:numId w:val="0"/>
              </w:numPr>
            </w:pPr>
            <w:r>
              <w:t>Management Information required</w:t>
            </w:r>
          </w:p>
        </w:tc>
        <w:tc>
          <w:tcPr>
            <w:tcW w:w="3980" w:type="dxa"/>
          </w:tcPr>
          <w:p w14:paraId="59E6DD3E" w14:textId="77777777" w:rsidR="003D7630" w:rsidRDefault="003D7630" w:rsidP="004C3975">
            <w:pPr>
              <w:pStyle w:val="DeptBullets"/>
              <w:numPr>
                <w:ilvl w:val="0"/>
                <w:numId w:val="0"/>
              </w:numPr>
            </w:pPr>
          </w:p>
        </w:tc>
      </w:tr>
      <w:tr w:rsidR="003D7630" w14:paraId="3984DB7D" w14:textId="77777777" w:rsidTr="004C3975">
        <w:trPr>
          <w:trHeight w:val="497"/>
        </w:trPr>
        <w:tc>
          <w:tcPr>
            <w:tcW w:w="4121" w:type="dxa"/>
          </w:tcPr>
          <w:p w14:paraId="2632373A" w14:textId="77777777" w:rsidR="003D7630" w:rsidRDefault="003D7630" w:rsidP="004C3975">
            <w:pPr>
              <w:pStyle w:val="DeptBullets"/>
              <w:numPr>
                <w:ilvl w:val="0"/>
                <w:numId w:val="0"/>
              </w:numPr>
            </w:pPr>
            <w:r>
              <w:t>Management Information deadline</w:t>
            </w:r>
          </w:p>
        </w:tc>
        <w:tc>
          <w:tcPr>
            <w:tcW w:w="3980" w:type="dxa"/>
          </w:tcPr>
          <w:p w14:paraId="6F7D6B28" w14:textId="77777777" w:rsidR="003D7630" w:rsidRDefault="003D7630" w:rsidP="004C3975">
            <w:pPr>
              <w:pStyle w:val="DeptBullets"/>
              <w:numPr>
                <w:ilvl w:val="0"/>
                <w:numId w:val="0"/>
              </w:numPr>
            </w:pPr>
          </w:p>
        </w:tc>
      </w:tr>
    </w:tbl>
    <w:p w14:paraId="38E50AED" w14:textId="77777777" w:rsidR="003D7630" w:rsidRDefault="003D7630" w:rsidP="003D7630">
      <w:pPr>
        <w:pStyle w:val="DeptBullets"/>
        <w:numPr>
          <w:ilvl w:val="0"/>
          <w:numId w:val="0"/>
        </w:numPr>
        <w:ind w:left="720" w:hanging="360"/>
      </w:pPr>
    </w:p>
    <w:p w14:paraId="45E0E8A2" w14:textId="77777777" w:rsidR="003D7630" w:rsidRDefault="003D7630" w:rsidP="007634AC">
      <w:pPr>
        <w:pStyle w:val="DeptBullets"/>
        <w:numPr>
          <w:ilvl w:val="0"/>
          <w:numId w:val="100"/>
        </w:numPr>
        <w:rPr>
          <w:b/>
          <w:bCs/>
        </w:rPr>
      </w:pPr>
      <w:r>
        <w:rPr>
          <w:b/>
          <w:bCs/>
        </w:rPr>
        <w:t>Reliance Parties</w:t>
      </w:r>
    </w:p>
    <w:p w14:paraId="6049741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7CF70C50" w14:textId="77777777" w:rsidR="003D7630" w:rsidRDefault="003D7630" w:rsidP="003D7630"/>
    <w:p w14:paraId="2CA04C3B" w14:textId="77777777" w:rsidR="003D7630" w:rsidRDefault="003D7630" w:rsidP="007634AC">
      <w:pPr>
        <w:pStyle w:val="ListParagraph"/>
        <w:numPr>
          <w:ilvl w:val="0"/>
          <w:numId w:val="97"/>
        </w:numPr>
      </w:pPr>
      <w:r>
        <w:t>[</w:t>
      </w:r>
      <w:r w:rsidRPr="003510E9">
        <w:rPr>
          <w:highlight w:val="yellow"/>
        </w:rPr>
        <w:t>INSERT</w:t>
      </w:r>
      <w:r>
        <w:t>]</w:t>
      </w:r>
    </w:p>
    <w:p w14:paraId="1C992DF5" w14:textId="77777777" w:rsidR="003D7630" w:rsidRDefault="003D7630" w:rsidP="003D7630"/>
    <w:p w14:paraId="3B84BE29" w14:textId="77777777" w:rsidR="003D7630" w:rsidRDefault="003D7630" w:rsidP="007634AC">
      <w:pPr>
        <w:pStyle w:val="DeptBullets"/>
        <w:numPr>
          <w:ilvl w:val="0"/>
          <w:numId w:val="100"/>
        </w:numPr>
        <w:rPr>
          <w:b/>
          <w:bCs/>
        </w:rPr>
      </w:pPr>
      <w:r>
        <w:rPr>
          <w:b/>
          <w:bCs/>
        </w:rPr>
        <w:t>Data Protection</w:t>
      </w:r>
    </w:p>
    <w:p w14:paraId="6E800089" w14:textId="30C0FE88"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76F18237" w14:textId="77777777" w:rsidR="003D7630" w:rsidRDefault="003D7630" w:rsidP="003D7630">
      <w:pPr>
        <w:pStyle w:val="DeptBullets"/>
        <w:numPr>
          <w:ilvl w:val="0"/>
          <w:numId w:val="0"/>
        </w:numPr>
        <w:ind w:left="720"/>
      </w:pPr>
    </w:p>
    <w:p w14:paraId="3FA17936" w14:textId="2BA90BD6" w:rsidR="003D7630" w:rsidRDefault="003D7630" w:rsidP="003D7630">
      <w:pPr>
        <w:pStyle w:val="DeptBullets"/>
        <w:numPr>
          <w:ilvl w:val="0"/>
          <w:numId w:val="0"/>
        </w:numPr>
        <w:ind w:left="720"/>
      </w:pPr>
      <w:r>
        <w:t xml:space="preserve">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w:t>
      </w:r>
      <w:r>
        <w:lastRenderedPageBreak/>
        <w:t>instructions (if populated) shall apply the Call-Off Contract:</w:t>
      </w:r>
    </w:p>
    <w:p w14:paraId="0F37D47B" w14:textId="77777777" w:rsidR="003D7630" w:rsidRDefault="003D7630" w:rsidP="003D7630">
      <w:pPr>
        <w:pStyle w:val="DeptBullets"/>
        <w:numPr>
          <w:ilvl w:val="0"/>
          <w:numId w:val="0"/>
        </w:numPr>
        <w:ind w:left="720"/>
      </w:pPr>
    </w:p>
    <w:p w14:paraId="30B3E6C2" w14:textId="77777777" w:rsidR="003D7630" w:rsidRDefault="003D7630" w:rsidP="007634AC">
      <w:pPr>
        <w:pStyle w:val="ListParagraph"/>
        <w:numPr>
          <w:ilvl w:val="0"/>
          <w:numId w:val="97"/>
        </w:numPr>
        <w:ind w:left="1440"/>
      </w:pPr>
      <w:r>
        <w:t>[</w:t>
      </w:r>
      <w:r w:rsidRPr="003510E9">
        <w:rPr>
          <w:highlight w:val="yellow"/>
        </w:rPr>
        <w:t>INSERT</w:t>
      </w:r>
      <w:r>
        <w:t>]</w:t>
      </w:r>
    </w:p>
    <w:p w14:paraId="00A867AA" w14:textId="77777777" w:rsidR="003D7630" w:rsidRPr="003510E9" w:rsidRDefault="003D7630" w:rsidP="003D7630">
      <w:pPr>
        <w:pStyle w:val="ListParagraph"/>
      </w:pPr>
    </w:p>
    <w:p w14:paraId="579D874C" w14:textId="77777777" w:rsidR="003D7630" w:rsidRDefault="003D7630" w:rsidP="007634AC">
      <w:pPr>
        <w:pStyle w:val="DeptBullets"/>
        <w:numPr>
          <w:ilvl w:val="0"/>
          <w:numId w:val="100"/>
        </w:numPr>
        <w:rPr>
          <w:b/>
          <w:bCs/>
        </w:rPr>
      </w:pPr>
      <w:r>
        <w:rPr>
          <w:b/>
          <w:bCs/>
        </w:rPr>
        <w:t>Contractor’s Proposal</w:t>
      </w:r>
    </w:p>
    <w:p w14:paraId="515C64B2" w14:textId="77777777" w:rsidR="003D7630" w:rsidRDefault="003D7630" w:rsidP="003D7630">
      <w:pPr>
        <w:ind w:left="720"/>
      </w:pPr>
      <w:r>
        <w:t>The Contractor shall detail in Annex B how it proposes to perform the Services, as per schedule 4 of the Call-Off Contract (The Contractor’s Proposals).</w:t>
      </w:r>
    </w:p>
    <w:p w14:paraId="0CFD132A" w14:textId="6A08C913" w:rsidR="003D7630" w:rsidRPr="0003677B" w:rsidRDefault="003D7630" w:rsidP="00313F50"/>
    <w:p w14:paraId="63D4E38F" w14:textId="77777777" w:rsidR="003D7630" w:rsidRPr="00ED3D01" w:rsidRDefault="003D7630" w:rsidP="007634AC">
      <w:pPr>
        <w:pStyle w:val="DeptBullets"/>
        <w:numPr>
          <w:ilvl w:val="0"/>
          <w:numId w:val="100"/>
        </w:numPr>
        <w:rPr>
          <w:b/>
          <w:bCs/>
        </w:rPr>
      </w:pPr>
      <w:r w:rsidRPr="00ED3D01">
        <w:rPr>
          <w:b/>
          <w:bCs/>
        </w:rPr>
        <w:t>Confidential Information</w:t>
      </w:r>
    </w:p>
    <w:p w14:paraId="792AD2B7" w14:textId="77777777" w:rsidR="003D7630" w:rsidRDefault="003D7630" w:rsidP="003D7630">
      <w:pPr>
        <w:ind w:left="720"/>
      </w:pPr>
      <w:r w:rsidRPr="00160F91">
        <w:t>In addition to the information stated in Schedule 13 of the Framework Agreement, the following information shall be deemed to be Commercially Sensitive Information (Schedule 3 of the Call-Off Contract):</w:t>
      </w:r>
    </w:p>
    <w:p w14:paraId="7AE2BAA7" w14:textId="77777777" w:rsidR="003D7630" w:rsidRDefault="003D7630" w:rsidP="003D7630">
      <w:pPr>
        <w:pStyle w:val="ListParagraph"/>
        <w:ind w:left="1080"/>
      </w:pPr>
    </w:p>
    <w:p w14:paraId="671F8264" w14:textId="77777777" w:rsidR="003D7630" w:rsidRPr="00160F91" w:rsidRDefault="003D7630" w:rsidP="007634AC">
      <w:pPr>
        <w:pStyle w:val="ListParagraph"/>
        <w:numPr>
          <w:ilvl w:val="0"/>
          <w:numId w:val="97"/>
        </w:numPr>
        <w:ind w:left="1440"/>
      </w:pPr>
      <w:r>
        <w:t>[</w:t>
      </w:r>
      <w:r w:rsidRPr="003510E9">
        <w:rPr>
          <w:highlight w:val="yellow"/>
        </w:rPr>
        <w:t>INSERT</w:t>
      </w:r>
      <w:r>
        <w:t>]</w:t>
      </w:r>
    </w:p>
    <w:p w14:paraId="3EDA1B8F" w14:textId="77777777" w:rsidR="003D7630" w:rsidRDefault="003D7630" w:rsidP="003D7630">
      <w:pPr>
        <w:ind w:left="720"/>
      </w:pPr>
    </w:p>
    <w:p w14:paraId="505FFFA2" w14:textId="27A68CC4" w:rsidR="003D7630" w:rsidRDefault="003D7630" w:rsidP="003D7630">
      <w:pPr>
        <w:ind w:left="720"/>
      </w:pPr>
      <w:r w:rsidRPr="00160F91">
        <w:t>Duration that the information shall be deemed Commercially Sensitive Information: 6 years</w:t>
      </w:r>
    </w:p>
    <w:p w14:paraId="3B72F3ED" w14:textId="2B08870B" w:rsidR="003D7630" w:rsidRDefault="003D7630" w:rsidP="003D7630">
      <w:pPr>
        <w:ind w:left="720"/>
      </w:pPr>
    </w:p>
    <w:p w14:paraId="01318AB0" w14:textId="77777777" w:rsidR="003D7630" w:rsidRDefault="003D7630" w:rsidP="003D7630">
      <w:pPr>
        <w:ind w:left="720"/>
      </w:pPr>
    </w:p>
    <w:p w14:paraId="0DDEDD05" w14:textId="77777777" w:rsidR="003D7630" w:rsidRDefault="003D7630" w:rsidP="003D7630">
      <w:pPr>
        <w:pStyle w:val="DeptBullets"/>
        <w:numPr>
          <w:ilvl w:val="0"/>
          <w:numId w:val="0"/>
        </w:numPr>
      </w:pPr>
    </w:p>
    <w:p w14:paraId="39D1C343"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F3CAEE4" w14:textId="77777777" w:rsidR="003D7630" w:rsidRDefault="003D7630" w:rsidP="003D7630">
      <w:pPr>
        <w:pStyle w:val="DeptBullets"/>
        <w:numPr>
          <w:ilvl w:val="0"/>
          <w:numId w:val="0"/>
        </w:numPr>
        <w:ind w:left="720" w:hanging="360"/>
        <w:rPr>
          <w:b/>
          <w:bCs/>
        </w:rPr>
      </w:pPr>
    </w:p>
    <w:p w14:paraId="160E3A98" w14:textId="6B55551A"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2C17A9">
        <w:t>16</w:t>
      </w:r>
      <w:r w:rsidR="002C17A9" w:rsidRPr="002C17A9">
        <w:rPr>
          <w:vertAlign w:val="superscript"/>
        </w:rPr>
        <w:t>th</w:t>
      </w:r>
      <w:r w:rsidR="002C17A9">
        <w:t xml:space="preserve"> April 2021</w:t>
      </w:r>
      <w:r w:rsidRPr="00D9785E">
        <w:t>.</w:t>
      </w:r>
    </w:p>
    <w:p w14:paraId="3AEAA3EC"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26A3F2CB" w14:textId="77777777" w:rsidTr="004C3975">
        <w:tc>
          <w:tcPr>
            <w:tcW w:w="1843" w:type="dxa"/>
            <w:shd w:val="clear" w:color="auto" w:fill="002060"/>
          </w:tcPr>
          <w:p w14:paraId="569F723E"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3DEEA8BD"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07CC29F0"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E719668" w14:textId="77777777" w:rsidR="003D7630" w:rsidRDefault="003D7630" w:rsidP="004C3975">
            <w:pPr>
              <w:pStyle w:val="DeptBullets"/>
              <w:numPr>
                <w:ilvl w:val="0"/>
                <w:numId w:val="0"/>
              </w:numPr>
              <w:rPr>
                <w:b/>
                <w:bCs/>
              </w:rPr>
            </w:pPr>
            <w:r>
              <w:rPr>
                <w:b/>
                <w:bCs/>
              </w:rPr>
              <w:t>Date</w:t>
            </w:r>
          </w:p>
        </w:tc>
      </w:tr>
      <w:tr w:rsidR="003D7630" w14:paraId="46CE9188" w14:textId="77777777" w:rsidTr="004C3975">
        <w:tc>
          <w:tcPr>
            <w:tcW w:w="1843" w:type="dxa"/>
          </w:tcPr>
          <w:p w14:paraId="7AA61582" w14:textId="77777777" w:rsidR="003D7630" w:rsidRDefault="003D7630" w:rsidP="004C3975">
            <w:pPr>
              <w:pStyle w:val="DeptBullets"/>
              <w:numPr>
                <w:ilvl w:val="0"/>
                <w:numId w:val="0"/>
              </w:numPr>
              <w:rPr>
                <w:b/>
                <w:bCs/>
              </w:rPr>
            </w:pPr>
            <w:r>
              <w:rPr>
                <w:b/>
                <w:bCs/>
              </w:rPr>
              <w:t xml:space="preserve">DfE: </w:t>
            </w:r>
            <w:r w:rsidRPr="00784323">
              <w:t>Name</w:t>
            </w:r>
          </w:p>
        </w:tc>
        <w:tc>
          <w:tcPr>
            <w:tcW w:w="2268" w:type="dxa"/>
          </w:tcPr>
          <w:p w14:paraId="50940C2B" w14:textId="77777777" w:rsidR="003D7630" w:rsidRDefault="003D7630" w:rsidP="004C3975">
            <w:pPr>
              <w:pStyle w:val="DeptBullets"/>
              <w:numPr>
                <w:ilvl w:val="0"/>
                <w:numId w:val="0"/>
              </w:numPr>
              <w:rPr>
                <w:b/>
                <w:bCs/>
              </w:rPr>
            </w:pPr>
          </w:p>
        </w:tc>
        <w:tc>
          <w:tcPr>
            <w:tcW w:w="2352" w:type="dxa"/>
          </w:tcPr>
          <w:p w14:paraId="5AA3B5D8" w14:textId="77777777" w:rsidR="003D7630" w:rsidRDefault="003D7630" w:rsidP="004C3975">
            <w:pPr>
              <w:pStyle w:val="DeptBullets"/>
              <w:numPr>
                <w:ilvl w:val="0"/>
                <w:numId w:val="0"/>
              </w:numPr>
              <w:rPr>
                <w:b/>
                <w:bCs/>
              </w:rPr>
            </w:pPr>
          </w:p>
        </w:tc>
        <w:tc>
          <w:tcPr>
            <w:tcW w:w="1951" w:type="dxa"/>
          </w:tcPr>
          <w:p w14:paraId="558412B5" w14:textId="77777777" w:rsidR="003D7630" w:rsidRDefault="003D7630" w:rsidP="004C3975">
            <w:pPr>
              <w:pStyle w:val="DeptBullets"/>
              <w:numPr>
                <w:ilvl w:val="0"/>
                <w:numId w:val="0"/>
              </w:numPr>
              <w:rPr>
                <w:b/>
                <w:bCs/>
              </w:rPr>
            </w:pPr>
          </w:p>
        </w:tc>
      </w:tr>
      <w:tr w:rsidR="003D7630" w14:paraId="25126F37" w14:textId="77777777" w:rsidTr="004C3975">
        <w:tc>
          <w:tcPr>
            <w:tcW w:w="1843" w:type="dxa"/>
          </w:tcPr>
          <w:p w14:paraId="7DB1D7D5" w14:textId="77777777" w:rsidR="003D7630" w:rsidRDefault="003D7630" w:rsidP="004C3975">
            <w:pPr>
              <w:pStyle w:val="DeptBullets"/>
              <w:numPr>
                <w:ilvl w:val="0"/>
                <w:numId w:val="0"/>
              </w:numPr>
              <w:rPr>
                <w:b/>
                <w:bCs/>
              </w:rPr>
            </w:pPr>
            <w:r>
              <w:rPr>
                <w:b/>
                <w:bCs/>
              </w:rPr>
              <w:t xml:space="preserve">Contractor: </w:t>
            </w:r>
            <w:r w:rsidRPr="00784323">
              <w:t>Name</w:t>
            </w:r>
          </w:p>
        </w:tc>
        <w:tc>
          <w:tcPr>
            <w:tcW w:w="2268" w:type="dxa"/>
          </w:tcPr>
          <w:p w14:paraId="2AB206E2" w14:textId="77777777" w:rsidR="003D7630" w:rsidRDefault="003D7630" w:rsidP="004C3975">
            <w:pPr>
              <w:pStyle w:val="DeptBullets"/>
              <w:numPr>
                <w:ilvl w:val="0"/>
                <w:numId w:val="0"/>
              </w:numPr>
              <w:rPr>
                <w:b/>
                <w:bCs/>
              </w:rPr>
            </w:pPr>
          </w:p>
        </w:tc>
        <w:tc>
          <w:tcPr>
            <w:tcW w:w="2352" w:type="dxa"/>
          </w:tcPr>
          <w:p w14:paraId="0ABED35D" w14:textId="77777777" w:rsidR="003D7630" w:rsidRDefault="003D7630" w:rsidP="004C3975">
            <w:pPr>
              <w:pStyle w:val="DeptBullets"/>
              <w:numPr>
                <w:ilvl w:val="0"/>
                <w:numId w:val="0"/>
              </w:numPr>
              <w:rPr>
                <w:b/>
                <w:bCs/>
              </w:rPr>
            </w:pPr>
          </w:p>
        </w:tc>
        <w:tc>
          <w:tcPr>
            <w:tcW w:w="1951" w:type="dxa"/>
          </w:tcPr>
          <w:p w14:paraId="55BF404B" w14:textId="77777777" w:rsidR="003D7630" w:rsidRDefault="003D7630" w:rsidP="004C3975">
            <w:pPr>
              <w:pStyle w:val="DeptBullets"/>
              <w:numPr>
                <w:ilvl w:val="0"/>
                <w:numId w:val="0"/>
              </w:numPr>
              <w:rPr>
                <w:b/>
                <w:bCs/>
              </w:rPr>
            </w:pPr>
          </w:p>
        </w:tc>
      </w:tr>
    </w:tbl>
    <w:p w14:paraId="4F414F05" w14:textId="77777777" w:rsidR="003D7630" w:rsidRDefault="003D7630" w:rsidP="003D7630">
      <w:pPr>
        <w:pStyle w:val="DeptBullets"/>
        <w:numPr>
          <w:ilvl w:val="0"/>
          <w:numId w:val="0"/>
        </w:numPr>
        <w:ind w:left="720" w:hanging="360"/>
        <w:rPr>
          <w:b/>
          <w:bCs/>
        </w:rPr>
      </w:pPr>
    </w:p>
    <w:p w14:paraId="17815BF2" w14:textId="77777777" w:rsidR="003D7630" w:rsidRDefault="003D7630" w:rsidP="003D7630">
      <w:pPr>
        <w:pStyle w:val="DeptBullets"/>
        <w:numPr>
          <w:ilvl w:val="0"/>
          <w:numId w:val="0"/>
        </w:numPr>
        <w:rPr>
          <w:b/>
          <w:bCs/>
        </w:rPr>
      </w:pPr>
    </w:p>
    <w:p w14:paraId="58B10052" w14:textId="2F8FA89F" w:rsidR="003D7630" w:rsidRDefault="003D7630" w:rsidP="003D7630">
      <w:pPr>
        <w:pStyle w:val="DeptBullets"/>
        <w:numPr>
          <w:ilvl w:val="0"/>
          <w:numId w:val="0"/>
        </w:numPr>
        <w:rPr>
          <w:b/>
          <w:bCs/>
        </w:rPr>
      </w:pPr>
    </w:p>
    <w:p w14:paraId="3544B3CE" w14:textId="6CD84111" w:rsidR="003D7630" w:rsidRDefault="003D7630" w:rsidP="003D7630">
      <w:pPr>
        <w:pStyle w:val="DeptBullets"/>
        <w:numPr>
          <w:ilvl w:val="0"/>
          <w:numId w:val="0"/>
        </w:numPr>
        <w:rPr>
          <w:b/>
          <w:bCs/>
        </w:rPr>
      </w:pPr>
    </w:p>
    <w:p w14:paraId="3F451C44" w14:textId="00A2FF04" w:rsidR="003D7630" w:rsidRDefault="003D7630" w:rsidP="003D7630">
      <w:pPr>
        <w:pStyle w:val="DeptBullets"/>
        <w:numPr>
          <w:ilvl w:val="0"/>
          <w:numId w:val="0"/>
        </w:numPr>
        <w:rPr>
          <w:b/>
          <w:bCs/>
        </w:rPr>
      </w:pPr>
    </w:p>
    <w:p w14:paraId="1966267A" w14:textId="77777777" w:rsidR="003D7630" w:rsidRDefault="003D7630" w:rsidP="003D7630">
      <w:pPr>
        <w:pStyle w:val="DeptBullets"/>
        <w:numPr>
          <w:ilvl w:val="0"/>
          <w:numId w:val="0"/>
        </w:numPr>
        <w:ind w:left="720" w:hanging="360"/>
        <w:jc w:val="center"/>
        <w:rPr>
          <w:b/>
          <w:bCs/>
        </w:rPr>
      </w:pPr>
      <w:r>
        <w:rPr>
          <w:b/>
          <w:bCs/>
        </w:rPr>
        <w:lastRenderedPageBreak/>
        <w:t>Annex A</w:t>
      </w:r>
    </w:p>
    <w:p w14:paraId="7EDEE43E" w14:textId="77777777" w:rsidR="003D7630" w:rsidRDefault="003D7630" w:rsidP="003D7630">
      <w:pPr>
        <w:pStyle w:val="DeptBullets"/>
        <w:numPr>
          <w:ilvl w:val="0"/>
          <w:numId w:val="0"/>
        </w:numPr>
        <w:ind w:left="720" w:hanging="360"/>
        <w:jc w:val="center"/>
        <w:rPr>
          <w:b/>
          <w:bCs/>
        </w:rPr>
      </w:pPr>
      <w:r>
        <w:rPr>
          <w:b/>
          <w:bCs/>
        </w:rPr>
        <w:t>Contract Specification</w:t>
      </w:r>
    </w:p>
    <w:p w14:paraId="47E71B21"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802"/>
        <w:gridCol w:w="5670"/>
      </w:tblGrid>
      <w:tr w:rsidR="003D7630" w:rsidRPr="00A10FF7" w14:paraId="4D900408" w14:textId="77777777" w:rsidTr="004C3975">
        <w:tc>
          <w:tcPr>
            <w:tcW w:w="8472" w:type="dxa"/>
            <w:gridSpan w:val="2"/>
            <w:shd w:val="clear" w:color="auto" w:fill="002060"/>
          </w:tcPr>
          <w:p w14:paraId="08089D87" w14:textId="77777777" w:rsidR="003D7630" w:rsidRPr="00A10FF7" w:rsidRDefault="003D7630" w:rsidP="004C3975">
            <w:pPr>
              <w:jc w:val="center"/>
              <w:rPr>
                <w:b/>
              </w:rPr>
            </w:pPr>
            <w:r w:rsidRPr="00A10FF7">
              <w:rPr>
                <w:b/>
              </w:rPr>
              <w:t>Education Provider</w:t>
            </w:r>
          </w:p>
        </w:tc>
      </w:tr>
      <w:tr w:rsidR="003D7630" w:rsidRPr="00A10FF7" w14:paraId="38C44B10" w14:textId="77777777" w:rsidTr="004C3975">
        <w:tc>
          <w:tcPr>
            <w:tcW w:w="2802" w:type="dxa"/>
          </w:tcPr>
          <w:p w14:paraId="28F78564" w14:textId="77777777" w:rsidR="003D7630" w:rsidRPr="00A10FF7" w:rsidRDefault="003D7630" w:rsidP="004C3975">
            <w:pPr>
              <w:rPr>
                <w:b/>
              </w:rPr>
            </w:pPr>
            <w:r w:rsidRPr="00A10FF7">
              <w:rPr>
                <w:b/>
              </w:rPr>
              <w:t>Name</w:t>
            </w:r>
          </w:p>
        </w:tc>
        <w:tc>
          <w:tcPr>
            <w:tcW w:w="5670" w:type="dxa"/>
          </w:tcPr>
          <w:p w14:paraId="3AC5290A" w14:textId="77777777" w:rsidR="003D7630" w:rsidRPr="00A10FF7" w:rsidRDefault="003D7630" w:rsidP="004C3975">
            <w:pPr>
              <w:rPr>
                <w:b/>
              </w:rPr>
            </w:pPr>
          </w:p>
        </w:tc>
      </w:tr>
      <w:tr w:rsidR="003D7630" w:rsidRPr="00A10FF7" w14:paraId="711A1F69" w14:textId="77777777" w:rsidTr="004C3975">
        <w:tc>
          <w:tcPr>
            <w:tcW w:w="2802" w:type="dxa"/>
          </w:tcPr>
          <w:p w14:paraId="5D8063E7" w14:textId="77777777" w:rsidR="003D7630" w:rsidRPr="00A10FF7" w:rsidRDefault="003D7630" w:rsidP="004C3975">
            <w:pPr>
              <w:rPr>
                <w:b/>
              </w:rPr>
            </w:pPr>
            <w:r w:rsidRPr="00A10FF7">
              <w:rPr>
                <w:b/>
              </w:rPr>
              <w:t>Address</w:t>
            </w:r>
          </w:p>
        </w:tc>
        <w:tc>
          <w:tcPr>
            <w:tcW w:w="5670" w:type="dxa"/>
          </w:tcPr>
          <w:p w14:paraId="21856C83" w14:textId="77777777" w:rsidR="003D7630" w:rsidRPr="00A10FF7" w:rsidRDefault="003D7630" w:rsidP="004C3975">
            <w:pPr>
              <w:rPr>
                <w:b/>
              </w:rPr>
            </w:pPr>
          </w:p>
          <w:p w14:paraId="16A09E08" w14:textId="77777777" w:rsidR="003D7630" w:rsidRPr="00A10FF7" w:rsidRDefault="003D7630" w:rsidP="004C3975">
            <w:pPr>
              <w:rPr>
                <w:b/>
              </w:rPr>
            </w:pPr>
          </w:p>
          <w:p w14:paraId="2ADB547A" w14:textId="77777777" w:rsidR="003D7630" w:rsidRPr="00A10FF7" w:rsidRDefault="003D7630" w:rsidP="004C3975">
            <w:pPr>
              <w:tabs>
                <w:tab w:val="left" w:pos="1168"/>
              </w:tabs>
              <w:rPr>
                <w:b/>
              </w:rPr>
            </w:pPr>
            <w:r w:rsidRPr="00A10FF7">
              <w:rPr>
                <w:b/>
              </w:rPr>
              <w:tab/>
            </w:r>
          </w:p>
          <w:p w14:paraId="3B448F4F" w14:textId="77777777" w:rsidR="003D7630" w:rsidRPr="00A10FF7" w:rsidRDefault="003D7630" w:rsidP="004C3975">
            <w:pPr>
              <w:rPr>
                <w:b/>
              </w:rPr>
            </w:pPr>
          </w:p>
          <w:p w14:paraId="503A8C03" w14:textId="77777777" w:rsidR="003D7630" w:rsidRPr="00A10FF7" w:rsidRDefault="003D7630" w:rsidP="004C3975">
            <w:pPr>
              <w:rPr>
                <w:b/>
              </w:rPr>
            </w:pPr>
          </w:p>
        </w:tc>
      </w:tr>
      <w:tr w:rsidR="003D7630" w:rsidRPr="00A10FF7" w14:paraId="20FD802B" w14:textId="77777777" w:rsidTr="004C3975">
        <w:tc>
          <w:tcPr>
            <w:tcW w:w="2802" w:type="dxa"/>
          </w:tcPr>
          <w:p w14:paraId="1233F48F" w14:textId="77777777" w:rsidR="003D7630" w:rsidRPr="00A10FF7" w:rsidRDefault="003D7630" w:rsidP="004C3975">
            <w:pPr>
              <w:rPr>
                <w:b/>
              </w:rPr>
            </w:pPr>
            <w:r w:rsidRPr="00A10FF7">
              <w:rPr>
                <w:b/>
              </w:rPr>
              <w:t>Site Contact Details</w:t>
            </w:r>
          </w:p>
        </w:tc>
        <w:tc>
          <w:tcPr>
            <w:tcW w:w="5670" w:type="dxa"/>
          </w:tcPr>
          <w:p w14:paraId="6E39DDB3" w14:textId="77777777" w:rsidR="003D7630" w:rsidRPr="00A10FF7" w:rsidRDefault="003D7630" w:rsidP="004C3975">
            <w:pPr>
              <w:rPr>
                <w:b/>
              </w:rPr>
            </w:pPr>
          </w:p>
          <w:p w14:paraId="3CFB0E5E" w14:textId="77777777" w:rsidR="003D7630" w:rsidRPr="00A10FF7" w:rsidRDefault="003D7630" w:rsidP="004C3975">
            <w:pPr>
              <w:rPr>
                <w:b/>
              </w:rPr>
            </w:pPr>
          </w:p>
          <w:p w14:paraId="06630D2F" w14:textId="77777777" w:rsidR="003D7630" w:rsidRPr="00A10FF7" w:rsidRDefault="003D7630" w:rsidP="004C3975">
            <w:pPr>
              <w:rPr>
                <w:b/>
              </w:rPr>
            </w:pPr>
          </w:p>
        </w:tc>
      </w:tr>
      <w:tr w:rsidR="003D7630" w:rsidRPr="00A10FF7" w14:paraId="2105C0AD" w14:textId="77777777" w:rsidTr="004C3975">
        <w:tc>
          <w:tcPr>
            <w:tcW w:w="2802" w:type="dxa"/>
          </w:tcPr>
          <w:p w14:paraId="382ABF06" w14:textId="77777777" w:rsidR="003D7630" w:rsidRPr="00A10FF7" w:rsidRDefault="003D7630" w:rsidP="004C3975">
            <w:pPr>
              <w:rPr>
                <w:b/>
              </w:rPr>
            </w:pPr>
            <w:r w:rsidRPr="00A10FF7">
              <w:rPr>
                <w:b/>
              </w:rPr>
              <w:t xml:space="preserve">Additional Information </w:t>
            </w:r>
          </w:p>
        </w:tc>
        <w:tc>
          <w:tcPr>
            <w:tcW w:w="5670" w:type="dxa"/>
          </w:tcPr>
          <w:p w14:paraId="5AEF1501" w14:textId="77777777" w:rsidR="003D7630" w:rsidRPr="003510E9" w:rsidRDefault="003D7630" w:rsidP="004C3975">
            <w:pPr>
              <w:rPr>
                <w:i/>
              </w:rPr>
            </w:pPr>
            <w:r w:rsidRPr="003510E9">
              <w:rPr>
                <w:i/>
              </w:rPr>
              <w:t>For example: Multi-site, learner numbers, provider type etc.</w:t>
            </w:r>
          </w:p>
        </w:tc>
      </w:tr>
      <w:tr w:rsidR="003D7630" w:rsidRPr="00A10FF7" w14:paraId="20953CC8" w14:textId="77777777" w:rsidTr="004C3975">
        <w:tc>
          <w:tcPr>
            <w:tcW w:w="8472" w:type="dxa"/>
            <w:gridSpan w:val="2"/>
            <w:shd w:val="clear" w:color="auto" w:fill="002060"/>
          </w:tcPr>
          <w:p w14:paraId="74BD633E" w14:textId="77777777" w:rsidR="003D7630" w:rsidRPr="00A10FF7" w:rsidRDefault="003D7630" w:rsidP="004C3975">
            <w:pPr>
              <w:jc w:val="center"/>
              <w:rPr>
                <w:b/>
              </w:rPr>
            </w:pPr>
            <w:r w:rsidRPr="00A10FF7">
              <w:rPr>
                <w:b/>
              </w:rPr>
              <w:t>Scope of Appointment</w:t>
            </w:r>
          </w:p>
        </w:tc>
      </w:tr>
      <w:tr w:rsidR="00F803B7" w14:paraId="454334EB" w14:textId="77777777" w:rsidTr="004C3975">
        <w:tc>
          <w:tcPr>
            <w:tcW w:w="2802" w:type="dxa"/>
          </w:tcPr>
          <w:p w14:paraId="4262F2E8" w14:textId="4A869EBC" w:rsidR="00F803B7" w:rsidRPr="00F803B7" w:rsidRDefault="00F803B7" w:rsidP="00F803B7">
            <w:pPr>
              <w:rPr>
                <w:b/>
              </w:rPr>
            </w:pPr>
            <w:r w:rsidRPr="00F803B7">
              <w:rPr>
                <w:b/>
                <w:bCs/>
              </w:rPr>
              <w:t>Guidance</w:t>
            </w:r>
          </w:p>
        </w:tc>
        <w:tc>
          <w:tcPr>
            <w:tcW w:w="5670" w:type="dxa"/>
          </w:tcPr>
          <w:p w14:paraId="690D7B61" w14:textId="29845DD4" w:rsidR="00F803B7" w:rsidRDefault="00F803B7" w:rsidP="00F803B7">
            <w:pPr>
              <w:rPr>
                <w:b/>
                <w:bCs/>
              </w:rPr>
            </w:pPr>
            <w:r w:rsidRPr="00F803B7">
              <w:rPr>
                <w:b/>
                <w:bCs/>
              </w:rPr>
              <w:t>Please delete areas which are not required for this Call-Off Contract</w:t>
            </w:r>
          </w:p>
        </w:tc>
      </w:tr>
      <w:tr w:rsidR="003D7630" w14:paraId="19B59767" w14:textId="77777777" w:rsidTr="004C3975">
        <w:tc>
          <w:tcPr>
            <w:tcW w:w="2802" w:type="dxa"/>
          </w:tcPr>
          <w:p w14:paraId="184996DB" w14:textId="77777777" w:rsidR="003D7630" w:rsidRPr="00F803B7" w:rsidRDefault="003D7630" w:rsidP="004C3975">
            <w:pPr>
              <w:rPr>
                <w:b/>
              </w:rPr>
            </w:pPr>
            <w:r w:rsidRPr="00F803B7">
              <w:rPr>
                <w:b/>
              </w:rPr>
              <w:t>Funding audits</w:t>
            </w:r>
          </w:p>
          <w:p w14:paraId="5A2D0D00" w14:textId="77777777" w:rsidR="003D7630" w:rsidRPr="00F803B7" w:rsidRDefault="003D7630" w:rsidP="004C3975">
            <w:pPr>
              <w:rPr>
                <w:b/>
                <w:bCs/>
              </w:rPr>
            </w:pPr>
          </w:p>
        </w:tc>
        <w:tc>
          <w:tcPr>
            <w:tcW w:w="5670" w:type="dxa"/>
          </w:tcPr>
          <w:p w14:paraId="0D5890BF" w14:textId="77777777" w:rsidR="003D7630" w:rsidRDefault="003D7630" w:rsidP="004C3975">
            <w:pPr>
              <w:rPr>
                <w:b/>
                <w:bCs/>
              </w:rPr>
            </w:pPr>
          </w:p>
        </w:tc>
      </w:tr>
      <w:tr w:rsidR="003D7630" w:rsidRPr="00A10FF7" w14:paraId="3E2478AB" w14:textId="77777777" w:rsidTr="004C3975">
        <w:tc>
          <w:tcPr>
            <w:tcW w:w="2802" w:type="dxa"/>
          </w:tcPr>
          <w:p w14:paraId="667DFDBE" w14:textId="77777777" w:rsidR="003D7630" w:rsidRPr="00F803B7" w:rsidRDefault="003D7630" w:rsidP="004C3975">
            <w:pPr>
              <w:rPr>
                <w:b/>
              </w:rPr>
            </w:pPr>
            <w:r w:rsidRPr="00F803B7">
              <w:rPr>
                <w:b/>
              </w:rPr>
              <w:t xml:space="preserve">Audit of financial statements and related documents </w:t>
            </w:r>
          </w:p>
          <w:p w14:paraId="0A7C4C20" w14:textId="77777777" w:rsidR="003D7630" w:rsidRPr="00F803B7" w:rsidRDefault="003D7630" w:rsidP="004C3975">
            <w:pPr>
              <w:rPr>
                <w:b/>
              </w:rPr>
            </w:pPr>
          </w:p>
        </w:tc>
        <w:tc>
          <w:tcPr>
            <w:tcW w:w="5670" w:type="dxa"/>
          </w:tcPr>
          <w:p w14:paraId="5D8122E4" w14:textId="77777777" w:rsidR="003D7630" w:rsidRPr="00A10FF7" w:rsidRDefault="003D7630" w:rsidP="004C3975">
            <w:pPr>
              <w:rPr>
                <w:b/>
              </w:rPr>
            </w:pPr>
          </w:p>
        </w:tc>
      </w:tr>
      <w:tr w:rsidR="003D7630" w:rsidRPr="00A10FF7" w14:paraId="2D00526C" w14:textId="77777777" w:rsidTr="004C3975">
        <w:tc>
          <w:tcPr>
            <w:tcW w:w="2802" w:type="dxa"/>
          </w:tcPr>
          <w:p w14:paraId="18360AEB" w14:textId="77777777" w:rsidR="003D7630" w:rsidRPr="00F803B7" w:rsidRDefault="003D7630" w:rsidP="004C3975">
            <w:pPr>
              <w:rPr>
                <w:b/>
              </w:rPr>
            </w:pPr>
            <w:r w:rsidRPr="00F803B7">
              <w:rPr>
                <w:b/>
              </w:rPr>
              <w:t xml:space="preserve">Advice on financial statements and related documents </w:t>
            </w:r>
          </w:p>
          <w:p w14:paraId="6C4DA831" w14:textId="77777777" w:rsidR="003D7630" w:rsidRPr="00F803B7" w:rsidRDefault="003D7630" w:rsidP="004C3975">
            <w:pPr>
              <w:rPr>
                <w:b/>
              </w:rPr>
            </w:pPr>
          </w:p>
        </w:tc>
        <w:tc>
          <w:tcPr>
            <w:tcW w:w="5670" w:type="dxa"/>
          </w:tcPr>
          <w:p w14:paraId="7A3A634C" w14:textId="77777777" w:rsidR="003D7630" w:rsidRPr="00A10FF7" w:rsidRDefault="003D7630" w:rsidP="004C3975">
            <w:pPr>
              <w:rPr>
                <w:b/>
              </w:rPr>
            </w:pPr>
          </w:p>
        </w:tc>
      </w:tr>
      <w:tr w:rsidR="003D7630" w:rsidRPr="00A10FF7" w14:paraId="611647C2" w14:textId="77777777" w:rsidTr="004C3975">
        <w:tc>
          <w:tcPr>
            <w:tcW w:w="2802" w:type="dxa"/>
          </w:tcPr>
          <w:p w14:paraId="0066BDCC" w14:textId="77777777" w:rsidR="003D7630" w:rsidRPr="00F803B7" w:rsidRDefault="003D7630" w:rsidP="004C3975">
            <w:pPr>
              <w:rPr>
                <w:b/>
              </w:rPr>
            </w:pPr>
            <w:r w:rsidRPr="00F803B7">
              <w:rPr>
                <w:b/>
              </w:rPr>
              <w:t>Advice, support or research in respect of developing or updating technical accounting, audit, assurance or frameworks or best practice guides</w:t>
            </w:r>
          </w:p>
          <w:p w14:paraId="008BF64F" w14:textId="77777777" w:rsidR="003D7630" w:rsidRPr="00F803B7" w:rsidRDefault="003D7630" w:rsidP="004C3975">
            <w:pPr>
              <w:rPr>
                <w:b/>
              </w:rPr>
            </w:pPr>
          </w:p>
        </w:tc>
        <w:tc>
          <w:tcPr>
            <w:tcW w:w="5670" w:type="dxa"/>
          </w:tcPr>
          <w:p w14:paraId="1474D4D9" w14:textId="77777777" w:rsidR="003D7630" w:rsidRPr="00A10FF7" w:rsidRDefault="003D7630" w:rsidP="004C3975">
            <w:pPr>
              <w:rPr>
                <w:b/>
              </w:rPr>
            </w:pPr>
          </w:p>
        </w:tc>
      </w:tr>
      <w:tr w:rsidR="003D7630" w:rsidRPr="00A10FF7" w14:paraId="260F3562" w14:textId="77777777" w:rsidTr="004C3975">
        <w:tc>
          <w:tcPr>
            <w:tcW w:w="2802" w:type="dxa"/>
          </w:tcPr>
          <w:p w14:paraId="2ECBC21B" w14:textId="77777777" w:rsidR="003D7630" w:rsidRPr="00F803B7" w:rsidRDefault="003D7630" w:rsidP="004C3975">
            <w:pPr>
              <w:rPr>
                <w:b/>
              </w:rPr>
            </w:pPr>
            <w:r w:rsidRPr="00F803B7">
              <w:rPr>
                <w:b/>
              </w:rPr>
              <w:t xml:space="preserve">Quality assurance of internal audit performance </w:t>
            </w:r>
          </w:p>
          <w:p w14:paraId="59E25D79" w14:textId="77777777" w:rsidR="003D7630" w:rsidRPr="00F803B7" w:rsidRDefault="003D7630" w:rsidP="004C3975">
            <w:pPr>
              <w:rPr>
                <w:b/>
              </w:rPr>
            </w:pPr>
          </w:p>
        </w:tc>
        <w:tc>
          <w:tcPr>
            <w:tcW w:w="5670" w:type="dxa"/>
          </w:tcPr>
          <w:p w14:paraId="5C28D8BA" w14:textId="77777777" w:rsidR="003D7630" w:rsidRPr="00A10FF7" w:rsidRDefault="003D7630" w:rsidP="004C3975">
            <w:pPr>
              <w:rPr>
                <w:b/>
              </w:rPr>
            </w:pPr>
          </w:p>
        </w:tc>
      </w:tr>
      <w:tr w:rsidR="003D7630" w:rsidRPr="00A10FF7" w14:paraId="68897AFA" w14:textId="77777777" w:rsidTr="004C3975">
        <w:tc>
          <w:tcPr>
            <w:tcW w:w="2802" w:type="dxa"/>
          </w:tcPr>
          <w:p w14:paraId="307FB3F7" w14:textId="77777777" w:rsidR="003D7630" w:rsidRPr="00F803B7" w:rsidRDefault="003D7630" w:rsidP="004C3975">
            <w:pPr>
              <w:rPr>
                <w:b/>
              </w:rPr>
            </w:pPr>
            <w:r w:rsidRPr="00F803B7">
              <w:rPr>
                <w:b/>
              </w:rPr>
              <w:t xml:space="preserve">Compliance and quality audit </w:t>
            </w:r>
          </w:p>
          <w:p w14:paraId="2E27C986" w14:textId="77777777" w:rsidR="003D7630" w:rsidRPr="00F803B7" w:rsidRDefault="003D7630" w:rsidP="004C3975">
            <w:pPr>
              <w:rPr>
                <w:b/>
              </w:rPr>
            </w:pPr>
          </w:p>
        </w:tc>
        <w:tc>
          <w:tcPr>
            <w:tcW w:w="5670" w:type="dxa"/>
          </w:tcPr>
          <w:p w14:paraId="476AD566" w14:textId="77777777" w:rsidR="003D7630" w:rsidRPr="00A10FF7" w:rsidRDefault="003D7630" w:rsidP="004C3975">
            <w:pPr>
              <w:rPr>
                <w:b/>
              </w:rPr>
            </w:pPr>
          </w:p>
        </w:tc>
      </w:tr>
      <w:tr w:rsidR="003D7630" w:rsidRPr="00A10FF7" w14:paraId="1F0BC27D" w14:textId="77777777" w:rsidTr="004C3975">
        <w:tc>
          <w:tcPr>
            <w:tcW w:w="2802" w:type="dxa"/>
          </w:tcPr>
          <w:p w14:paraId="7D3FA940" w14:textId="77777777" w:rsidR="003D7630" w:rsidRPr="00F803B7" w:rsidRDefault="003D7630" w:rsidP="004C3975">
            <w:pPr>
              <w:rPr>
                <w:b/>
              </w:rPr>
            </w:pPr>
            <w:r w:rsidRPr="00F803B7">
              <w:rPr>
                <w:b/>
              </w:rPr>
              <w:t>Corporate social responsibility</w:t>
            </w:r>
          </w:p>
          <w:p w14:paraId="0E4CF3B0" w14:textId="77777777" w:rsidR="003D7630" w:rsidRPr="00F803B7" w:rsidRDefault="003D7630" w:rsidP="004C3975">
            <w:pPr>
              <w:rPr>
                <w:b/>
              </w:rPr>
            </w:pPr>
          </w:p>
        </w:tc>
        <w:tc>
          <w:tcPr>
            <w:tcW w:w="5670" w:type="dxa"/>
          </w:tcPr>
          <w:p w14:paraId="392D6F18" w14:textId="77777777" w:rsidR="003D7630" w:rsidRPr="00A10FF7" w:rsidRDefault="003D7630" w:rsidP="004C3975">
            <w:pPr>
              <w:rPr>
                <w:b/>
              </w:rPr>
            </w:pPr>
          </w:p>
        </w:tc>
      </w:tr>
      <w:tr w:rsidR="003D7630" w:rsidRPr="00A10FF7" w14:paraId="2563F715" w14:textId="77777777" w:rsidTr="004C3975">
        <w:tc>
          <w:tcPr>
            <w:tcW w:w="2802" w:type="dxa"/>
          </w:tcPr>
          <w:p w14:paraId="2130F5ED" w14:textId="77777777" w:rsidR="003D7630" w:rsidRPr="00F803B7" w:rsidRDefault="003D7630" w:rsidP="004C3975">
            <w:pPr>
              <w:rPr>
                <w:b/>
              </w:rPr>
            </w:pPr>
            <w:r w:rsidRPr="00F803B7">
              <w:rPr>
                <w:b/>
              </w:rPr>
              <w:lastRenderedPageBreak/>
              <w:t xml:space="preserve">Corrupt practices act, anti-bribery compliance </w:t>
            </w:r>
          </w:p>
        </w:tc>
        <w:tc>
          <w:tcPr>
            <w:tcW w:w="5670" w:type="dxa"/>
          </w:tcPr>
          <w:p w14:paraId="6E5747A2" w14:textId="77777777" w:rsidR="003D7630" w:rsidRPr="00A10FF7" w:rsidRDefault="003D7630" w:rsidP="004C3975">
            <w:pPr>
              <w:rPr>
                <w:b/>
                <w:highlight w:val="yellow"/>
              </w:rPr>
            </w:pPr>
          </w:p>
        </w:tc>
      </w:tr>
      <w:tr w:rsidR="003D7630" w:rsidRPr="00A10FF7" w14:paraId="3428217E" w14:textId="77777777" w:rsidTr="004C3975">
        <w:tc>
          <w:tcPr>
            <w:tcW w:w="2802" w:type="dxa"/>
          </w:tcPr>
          <w:p w14:paraId="070AA365" w14:textId="77777777" w:rsidR="003D7630" w:rsidRPr="00F803B7" w:rsidRDefault="003D7630" w:rsidP="004C3975">
            <w:pPr>
              <w:rPr>
                <w:b/>
              </w:rPr>
            </w:pPr>
            <w:r w:rsidRPr="00F803B7">
              <w:rPr>
                <w:b/>
              </w:rPr>
              <w:t xml:space="preserve">Development of internal audit strategy and methodology </w:t>
            </w:r>
          </w:p>
          <w:p w14:paraId="3E2B0719" w14:textId="77777777" w:rsidR="003D7630" w:rsidRPr="00F803B7" w:rsidRDefault="003D7630" w:rsidP="004C3975">
            <w:pPr>
              <w:rPr>
                <w:b/>
              </w:rPr>
            </w:pPr>
          </w:p>
        </w:tc>
        <w:tc>
          <w:tcPr>
            <w:tcW w:w="5670" w:type="dxa"/>
          </w:tcPr>
          <w:p w14:paraId="13BC26C5" w14:textId="77777777" w:rsidR="003D7630" w:rsidRPr="00A10FF7" w:rsidRDefault="003D7630" w:rsidP="004C3975">
            <w:pPr>
              <w:rPr>
                <w:b/>
                <w:highlight w:val="yellow"/>
              </w:rPr>
            </w:pPr>
          </w:p>
        </w:tc>
      </w:tr>
      <w:tr w:rsidR="003D7630" w:rsidRPr="00A10FF7" w14:paraId="62808BEF" w14:textId="77777777" w:rsidTr="004C3975">
        <w:tc>
          <w:tcPr>
            <w:tcW w:w="2802" w:type="dxa"/>
          </w:tcPr>
          <w:p w14:paraId="0299B505" w14:textId="77777777" w:rsidR="003D7630" w:rsidRPr="00F803B7" w:rsidRDefault="003D7630" w:rsidP="004C3975">
            <w:pPr>
              <w:rPr>
                <w:b/>
              </w:rPr>
            </w:pPr>
            <w:r w:rsidRPr="00F803B7">
              <w:rPr>
                <w:b/>
              </w:rPr>
              <w:t>External audit service</w:t>
            </w:r>
          </w:p>
          <w:p w14:paraId="5DC236EA" w14:textId="77777777" w:rsidR="003D7630" w:rsidRPr="00F803B7" w:rsidRDefault="003D7630" w:rsidP="004C3975">
            <w:pPr>
              <w:rPr>
                <w:b/>
              </w:rPr>
            </w:pPr>
          </w:p>
        </w:tc>
        <w:tc>
          <w:tcPr>
            <w:tcW w:w="5670" w:type="dxa"/>
          </w:tcPr>
          <w:p w14:paraId="7EC18E64" w14:textId="77777777" w:rsidR="003D7630" w:rsidRPr="00A10FF7" w:rsidRDefault="003D7630" w:rsidP="004C3975">
            <w:pPr>
              <w:rPr>
                <w:b/>
                <w:highlight w:val="yellow"/>
              </w:rPr>
            </w:pPr>
          </w:p>
        </w:tc>
      </w:tr>
      <w:tr w:rsidR="003D7630" w:rsidRPr="00A10FF7" w14:paraId="5748AF33" w14:textId="77777777" w:rsidTr="004C3975">
        <w:tc>
          <w:tcPr>
            <w:tcW w:w="2802" w:type="dxa"/>
          </w:tcPr>
          <w:p w14:paraId="78854888" w14:textId="77777777" w:rsidR="003D7630" w:rsidRPr="00F803B7" w:rsidRDefault="003D7630" w:rsidP="004C3975">
            <w:pPr>
              <w:rPr>
                <w:b/>
              </w:rPr>
            </w:pPr>
            <w:r w:rsidRPr="00F803B7">
              <w:rPr>
                <w:b/>
              </w:rPr>
              <w:t>Financial irregularity</w:t>
            </w:r>
          </w:p>
          <w:p w14:paraId="2C3C7B26" w14:textId="77777777" w:rsidR="003D7630" w:rsidRPr="00F803B7" w:rsidRDefault="003D7630" w:rsidP="004C3975">
            <w:pPr>
              <w:rPr>
                <w:b/>
              </w:rPr>
            </w:pPr>
          </w:p>
        </w:tc>
        <w:tc>
          <w:tcPr>
            <w:tcW w:w="5670" w:type="dxa"/>
          </w:tcPr>
          <w:p w14:paraId="274D3075" w14:textId="77777777" w:rsidR="003D7630" w:rsidRPr="00A10FF7" w:rsidRDefault="003D7630" w:rsidP="004C3975">
            <w:pPr>
              <w:rPr>
                <w:b/>
              </w:rPr>
            </w:pPr>
          </w:p>
        </w:tc>
      </w:tr>
      <w:tr w:rsidR="003D7630" w:rsidRPr="00A10FF7" w14:paraId="62A72838" w14:textId="77777777" w:rsidTr="004C3975">
        <w:tc>
          <w:tcPr>
            <w:tcW w:w="2802" w:type="dxa"/>
          </w:tcPr>
          <w:p w14:paraId="1A76284C" w14:textId="77777777" w:rsidR="003D7630" w:rsidRPr="00F803B7" w:rsidRDefault="003D7630" w:rsidP="004C3975">
            <w:pPr>
              <w:rPr>
                <w:b/>
              </w:rPr>
            </w:pPr>
            <w:r w:rsidRPr="00F803B7">
              <w:rPr>
                <w:b/>
              </w:rPr>
              <w:t>Other Supplementary Activity</w:t>
            </w:r>
            <w:r w:rsidRPr="00F803B7">
              <w:rPr>
                <w:rFonts w:cs="Arial"/>
                <w:b/>
              </w:rPr>
              <w:t xml:space="preserve"> </w:t>
            </w:r>
          </w:p>
        </w:tc>
        <w:tc>
          <w:tcPr>
            <w:tcW w:w="5670" w:type="dxa"/>
          </w:tcPr>
          <w:p w14:paraId="41F4AD3F" w14:textId="77777777" w:rsidR="003D7630" w:rsidRPr="00A10FF7" w:rsidRDefault="003D7630" w:rsidP="004C3975">
            <w:pPr>
              <w:rPr>
                <w:highlight w:val="yellow"/>
              </w:rPr>
            </w:pPr>
          </w:p>
        </w:tc>
      </w:tr>
      <w:tr w:rsidR="003D7630" w:rsidRPr="00A10FF7" w14:paraId="3C1AC9B1" w14:textId="77777777" w:rsidTr="004C3975">
        <w:tc>
          <w:tcPr>
            <w:tcW w:w="2802" w:type="dxa"/>
          </w:tcPr>
          <w:p w14:paraId="41BEE07C" w14:textId="77777777" w:rsidR="003D7630" w:rsidRPr="00F803B7" w:rsidRDefault="003D7630" w:rsidP="004C3975">
            <w:pPr>
              <w:rPr>
                <w:b/>
              </w:rPr>
            </w:pPr>
            <w:r w:rsidRPr="00F803B7">
              <w:rPr>
                <w:b/>
              </w:rPr>
              <w:t>Financial management and governance</w:t>
            </w:r>
          </w:p>
          <w:p w14:paraId="52B6BD5A" w14:textId="77777777" w:rsidR="003D7630" w:rsidRPr="00F803B7" w:rsidRDefault="003D7630" w:rsidP="004C3975">
            <w:pPr>
              <w:rPr>
                <w:b/>
              </w:rPr>
            </w:pPr>
          </w:p>
        </w:tc>
        <w:tc>
          <w:tcPr>
            <w:tcW w:w="5670" w:type="dxa"/>
          </w:tcPr>
          <w:p w14:paraId="478B0A66" w14:textId="77777777" w:rsidR="003D7630" w:rsidRPr="00A10FF7" w:rsidRDefault="003D7630" w:rsidP="004C3975">
            <w:pPr>
              <w:rPr>
                <w:highlight w:val="yellow"/>
              </w:rPr>
            </w:pPr>
          </w:p>
        </w:tc>
      </w:tr>
      <w:tr w:rsidR="003D7630" w:rsidRPr="00A10FF7" w14:paraId="26BD0846" w14:textId="77777777" w:rsidTr="004C3975">
        <w:tc>
          <w:tcPr>
            <w:tcW w:w="2802" w:type="dxa"/>
          </w:tcPr>
          <w:p w14:paraId="6AB84E96" w14:textId="77777777" w:rsidR="003D7630" w:rsidRPr="00F803B7" w:rsidRDefault="003D7630" w:rsidP="004C3975">
            <w:pPr>
              <w:rPr>
                <w:b/>
              </w:rPr>
            </w:pPr>
            <w:r w:rsidRPr="00F803B7">
              <w:rPr>
                <w:b/>
              </w:rPr>
              <w:t xml:space="preserve">Governance </w:t>
            </w:r>
          </w:p>
          <w:p w14:paraId="3BABAEAD" w14:textId="77777777" w:rsidR="003D7630" w:rsidRPr="00F803B7" w:rsidRDefault="003D7630" w:rsidP="004C3975">
            <w:pPr>
              <w:rPr>
                <w:b/>
              </w:rPr>
            </w:pPr>
          </w:p>
        </w:tc>
        <w:tc>
          <w:tcPr>
            <w:tcW w:w="5670" w:type="dxa"/>
          </w:tcPr>
          <w:p w14:paraId="4459090D" w14:textId="77777777" w:rsidR="003D7630" w:rsidRPr="00A10FF7" w:rsidRDefault="003D7630" w:rsidP="004C3975">
            <w:pPr>
              <w:rPr>
                <w:highlight w:val="yellow"/>
              </w:rPr>
            </w:pPr>
          </w:p>
        </w:tc>
      </w:tr>
      <w:tr w:rsidR="003D7630" w:rsidRPr="00A10FF7" w14:paraId="16D84382" w14:textId="77777777" w:rsidTr="004C3975">
        <w:tc>
          <w:tcPr>
            <w:tcW w:w="2802" w:type="dxa"/>
          </w:tcPr>
          <w:p w14:paraId="3CF32305" w14:textId="77777777" w:rsidR="003D7630" w:rsidRPr="00F803B7" w:rsidRDefault="003D7630" w:rsidP="004C3975">
            <w:pPr>
              <w:rPr>
                <w:b/>
              </w:rPr>
            </w:pPr>
            <w:r w:rsidRPr="00F803B7">
              <w:rPr>
                <w:b/>
              </w:rPr>
              <w:t>Grant audit and certification</w:t>
            </w:r>
          </w:p>
          <w:p w14:paraId="56935C7E" w14:textId="77777777" w:rsidR="003D7630" w:rsidRPr="00F803B7" w:rsidRDefault="003D7630" w:rsidP="004C3975">
            <w:pPr>
              <w:rPr>
                <w:b/>
              </w:rPr>
            </w:pPr>
          </w:p>
        </w:tc>
        <w:tc>
          <w:tcPr>
            <w:tcW w:w="5670" w:type="dxa"/>
          </w:tcPr>
          <w:p w14:paraId="6E503A44" w14:textId="77777777" w:rsidR="003D7630" w:rsidRPr="00A10FF7" w:rsidRDefault="003D7630" w:rsidP="004C3975">
            <w:pPr>
              <w:rPr>
                <w:highlight w:val="yellow"/>
              </w:rPr>
            </w:pPr>
          </w:p>
        </w:tc>
      </w:tr>
      <w:tr w:rsidR="003D7630" w:rsidRPr="00A10FF7" w14:paraId="13215CBA" w14:textId="77777777" w:rsidTr="004C3975">
        <w:tc>
          <w:tcPr>
            <w:tcW w:w="2802" w:type="dxa"/>
          </w:tcPr>
          <w:p w14:paraId="01A28EFF" w14:textId="77777777" w:rsidR="003D7630" w:rsidRPr="00F803B7" w:rsidRDefault="003D7630" w:rsidP="004C3975">
            <w:pPr>
              <w:rPr>
                <w:b/>
              </w:rPr>
            </w:pPr>
            <w:r w:rsidRPr="00F803B7">
              <w:rPr>
                <w:b/>
              </w:rPr>
              <w:t>Internal audit</w:t>
            </w:r>
          </w:p>
          <w:p w14:paraId="54548C06" w14:textId="77777777" w:rsidR="003D7630" w:rsidRPr="00F803B7" w:rsidRDefault="003D7630" w:rsidP="004C3975">
            <w:pPr>
              <w:rPr>
                <w:b/>
              </w:rPr>
            </w:pPr>
          </w:p>
        </w:tc>
        <w:tc>
          <w:tcPr>
            <w:tcW w:w="5670" w:type="dxa"/>
          </w:tcPr>
          <w:p w14:paraId="4A8CB5A5" w14:textId="77777777" w:rsidR="003D7630" w:rsidRPr="00A10FF7" w:rsidRDefault="003D7630" w:rsidP="004C3975">
            <w:pPr>
              <w:rPr>
                <w:highlight w:val="yellow"/>
              </w:rPr>
            </w:pPr>
          </w:p>
        </w:tc>
      </w:tr>
      <w:tr w:rsidR="003D7630" w:rsidRPr="00A10FF7" w14:paraId="23404219" w14:textId="77777777" w:rsidTr="004C3975">
        <w:tc>
          <w:tcPr>
            <w:tcW w:w="2802" w:type="dxa"/>
          </w:tcPr>
          <w:p w14:paraId="01EF00A0" w14:textId="77777777" w:rsidR="003D7630" w:rsidRPr="00F803B7" w:rsidRDefault="003D7630" w:rsidP="004C3975">
            <w:pPr>
              <w:rPr>
                <w:b/>
              </w:rPr>
            </w:pPr>
            <w:r w:rsidRPr="00F803B7">
              <w:rPr>
                <w:b/>
              </w:rPr>
              <w:t xml:space="preserve">Internal control checks or compliance </w:t>
            </w:r>
          </w:p>
          <w:p w14:paraId="48F79E51" w14:textId="77777777" w:rsidR="003D7630" w:rsidRPr="00F803B7" w:rsidRDefault="003D7630" w:rsidP="004C3975">
            <w:pPr>
              <w:rPr>
                <w:b/>
              </w:rPr>
            </w:pPr>
          </w:p>
        </w:tc>
        <w:tc>
          <w:tcPr>
            <w:tcW w:w="5670" w:type="dxa"/>
          </w:tcPr>
          <w:p w14:paraId="5E815900" w14:textId="77777777" w:rsidR="003D7630" w:rsidRPr="00A10FF7" w:rsidRDefault="003D7630" w:rsidP="004C3975">
            <w:pPr>
              <w:rPr>
                <w:highlight w:val="yellow"/>
              </w:rPr>
            </w:pPr>
          </w:p>
        </w:tc>
      </w:tr>
      <w:tr w:rsidR="003D7630" w:rsidRPr="00A10FF7" w14:paraId="507102CC" w14:textId="77777777" w:rsidTr="004C3975">
        <w:tc>
          <w:tcPr>
            <w:tcW w:w="2802" w:type="dxa"/>
          </w:tcPr>
          <w:p w14:paraId="73347E8A" w14:textId="77777777" w:rsidR="003D7630" w:rsidRPr="00F803B7" w:rsidRDefault="003D7630" w:rsidP="004C3975">
            <w:pPr>
              <w:rPr>
                <w:b/>
              </w:rPr>
            </w:pPr>
            <w:r w:rsidRPr="00F803B7">
              <w:rPr>
                <w:b/>
              </w:rPr>
              <w:t>Risk management and internal audit control</w:t>
            </w:r>
          </w:p>
          <w:p w14:paraId="3FE75C95" w14:textId="77777777" w:rsidR="003D7630" w:rsidRPr="00F803B7" w:rsidRDefault="003D7630" w:rsidP="004C3975">
            <w:pPr>
              <w:rPr>
                <w:b/>
              </w:rPr>
            </w:pPr>
          </w:p>
        </w:tc>
        <w:tc>
          <w:tcPr>
            <w:tcW w:w="5670" w:type="dxa"/>
          </w:tcPr>
          <w:p w14:paraId="29D7A210" w14:textId="77777777" w:rsidR="003D7630" w:rsidRPr="00A10FF7" w:rsidRDefault="003D7630" w:rsidP="004C3975">
            <w:pPr>
              <w:rPr>
                <w:highlight w:val="yellow"/>
              </w:rPr>
            </w:pPr>
          </w:p>
        </w:tc>
      </w:tr>
      <w:tr w:rsidR="003D7630" w:rsidRPr="00A10FF7" w14:paraId="18BBD980" w14:textId="77777777" w:rsidTr="004C3975">
        <w:tc>
          <w:tcPr>
            <w:tcW w:w="2802" w:type="dxa"/>
          </w:tcPr>
          <w:p w14:paraId="1A8534C9" w14:textId="77777777" w:rsidR="003D7630" w:rsidRPr="00F803B7" w:rsidRDefault="003D7630" w:rsidP="004C3975">
            <w:pPr>
              <w:rPr>
                <w:b/>
              </w:rPr>
            </w:pPr>
            <w:r w:rsidRPr="00F803B7">
              <w:rPr>
                <w:b/>
              </w:rPr>
              <w:t>Financial health assessments or reviews</w:t>
            </w:r>
          </w:p>
          <w:p w14:paraId="0346D359" w14:textId="77777777" w:rsidR="003D7630" w:rsidRPr="00F803B7" w:rsidRDefault="003D7630" w:rsidP="004C3975">
            <w:pPr>
              <w:rPr>
                <w:b/>
              </w:rPr>
            </w:pPr>
          </w:p>
        </w:tc>
        <w:tc>
          <w:tcPr>
            <w:tcW w:w="5670" w:type="dxa"/>
          </w:tcPr>
          <w:p w14:paraId="4F26A604" w14:textId="77777777" w:rsidR="003D7630" w:rsidRPr="00A10FF7" w:rsidRDefault="003D7630" w:rsidP="004C3975">
            <w:pPr>
              <w:rPr>
                <w:highlight w:val="yellow"/>
              </w:rPr>
            </w:pPr>
          </w:p>
        </w:tc>
      </w:tr>
      <w:tr w:rsidR="003D7630" w:rsidRPr="00A10FF7" w14:paraId="04B9143D" w14:textId="77777777" w:rsidTr="004C3975">
        <w:tc>
          <w:tcPr>
            <w:tcW w:w="2802" w:type="dxa"/>
          </w:tcPr>
          <w:p w14:paraId="7993B925" w14:textId="77777777" w:rsidR="003D7630" w:rsidRPr="00F803B7" w:rsidRDefault="003D7630" w:rsidP="004C3975">
            <w:pPr>
              <w:rPr>
                <w:b/>
              </w:rPr>
            </w:pPr>
            <w:r w:rsidRPr="00F803B7">
              <w:rPr>
                <w:b/>
              </w:rPr>
              <w:t>Special purpose reviews</w:t>
            </w:r>
          </w:p>
          <w:p w14:paraId="3332C2BE" w14:textId="77777777" w:rsidR="003D7630" w:rsidRPr="00F803B7" w:rsidRDefault="003D7630" w:rsidP="004C3975">
            <w:pPr>
              <w:rPr>
                <w:b/>
              </w:rPr>
            </w:pPr>
          </w:p>
        </w:tc>
        <w:tc>
          <w:tcPr>
            <w:tcW w:w="5670" w:type="dxa"/>
          </w:tcPr>
          <w:p w14:paraId="3D65C811" w14:textId="77777777" w:rsidR="003D7630" w:rsidRPr="00A10FF7" w:rsidRDefault="003D7630" w:rsidP="004C3975">
            <w:pPr>
              <w:rPr>
                <w:highlight w:val="yellow"/>
              </w:rPr>
            </w:pPr>
          </w:p>
        </w:tc>
      </w:tr>
      <w:tr w:rsidR="003D7630" w:rsidRPr="00A10FF7" w14:paraId="38B22FAA" w14:textId="77777777" w:rsidTr="004C3975">
        <w:tc>
          <w:tcPr>
            <w:tcW w:w="2802" w:type="dxa"/>
          </w:tcPr>
          <w:p w14:paraId="4B4A1664" w14:textId="77777777" w:rsidR="003D7630" w:rsidRPr="00F803B7" w:rsidRDefault="003D7630" w:rsidP="004C3975">
            <w:pPr>
              <w:rPr>
                <w:b/>
              </w:rPr>
            </w:pPr>
            <w:r w:rsidRPr="00F803B7">
              <w:rPr>
                <w:b/>
              </w:rPr>
              <w:t>Supplier audit and supply chain assurance</w:t>
            </w:r>
          </w:p>
          <w:p w14:paraId="7449D6F0" w14:textId="77777777" w:rsidR="003D7630" w:rsidRPr="00F803B7" w:rsidRDefault="003D7630" w:rsidP="004C3975">
            <w:pPr>
              <w:rPr>
                <w:b/>
              </w:rPr>
            </w:pPr>
          </w:p>
        </w:tc>
        <w:tc>
          <w:tcPr>
            <w:tcW w:w="5670" w:type="dxa"/>
          </w:tcPr>
          <w:p w14:paraId="4FC7A282" w14:textId="77777777" w:rsidR="003D7630" w:rsidRPr="00A10FF7" w:rsidRDefault="003D7630" w:rsidP="004C3975">
            <w:pPr>
              <w:rPr>
                <w:highlight w:val="yellow"/>
              </w:rPr>
            </w:pPr>
          </w:p>
        </w:tc>
      </w:tr>
      <w:tr w:rsidR="003D7630" w:rsidRPr="00A10FF7" w14:paraId="52634D87" w14:textId="77777777" w:rsidTr="004C3975">
        <w:tc>
          <w:tcPr>
            <w:tcW w:w="2802" w:type="dxa"/>
          </w:tcPr>
          <w:p w14:paraId="26DB6FD1" w14:textId="77777777" w:rsidR="003D7630" w:rsidRPr="00F803B7" w:rsidRDefault="003D7630" w:rsidP="004C3975">
            <w:pPr>
              <w:rPr>
                <w:b/>
              </w:rPr>
            </w:pPr>
            <w:r w:rsidRPr="00F803B7">
              <w:rPr>
                <w:b/>
              </w:rPr>
              <w:t>Sustainability assurance</w:t>
            </w:r>
          </w:p>
          <w:p w14:paraId="4B5D5D59" w14:textId="77777777" w:rsidR="003D7630" w:rsidRPr="00F803B7" w:rsidRDefault="003D7630" w:rsidP="004C3975">
            <w:pPr>
              <w:rPr>
                <w:b/>
              </w:rPr>
            </w:pPr>
          </w:p>
        </w:tc>
        <w:tc>
          <w:tcPr>
            <w:tcW w:w="5670" w:type="dxa"/>
          </w:tcPr>
          <w:p w14:paraId="57D2F08E" w14:textId="77777777" w:rsidR="003D7630" w:rsidRPr="00A10FF7" w:rsidRDefault="003D7630" w:rsidP="004C3975">
            <w:pPr>
              <w:rPr>
                <w:highlight w:val="yellow"/>
              </w:rPr>
            </w:pPr>
          </w:p>
        </w:tc>
      </w:tr>
      <w:tr w:rsidR="003D7630" w:rsidRPr="00A10FF7" w14:paraId="1711B030" w14:textId="77777777" w:rsidTr="004C3975">
        <w:tc>
          <w:tcPr>
            <w:tcW w:w="2802" w:type="dxa"/>
          </w:tcPr>
          <w:p w14:paraId="46A21AFF" w14:textId="77777777" w:rsidR="003D7630" w:rsidRPr="00F803B7" w:rsidRDefault="003D7630" w:rsidP="004C3975">
            <w:pPr>
              <w:rPr>
                <w:b/>
              </w:rPr>
            </w:pPr>
            <w:r w:rsidRPr="00F803B7">
              <w:rPr>
                <w:b/>
              </w:rPr>
              <w:t>General accounting or audit advice or testing for compliance</w:t>
            </w:r>
          </w:p>
        </w:tc>
        <w:tc>
          <w:tcPr>
            <w:tcW w:w="5670" w:type="dxa"/>
          </w:tcPr>
          <w:p w14:paraId="53F27224" w14:textId="77777777" w:rsidR="003D7630" w:rsidRPr="00A10FF7" w:rsidRDefault="003D7630" w:rsidP="004C3975">
            <w:pPr>
              <w:rPr>
                <w:highlight w:val="yellow"/>
              </w:rPr>
            </w:pPr>
          </w:p>
        </w:tc>
      </w:tr>
      <w:tr w:rsidR="00F803B7" w:rsidRPr="00A10FF7" w14:paraId="676D6A6D" w14:textId="77777777" w:rsidTr="004C3975">
        <w:tc>
          <w:tcPr>
            <w:tcW w:w="2802" w:type="dxa"/>
          </w:tcPr>
          <w:p w14:paraId="5475A499" w14:textId="77777777" w:rsidR="00F803B7" w:rsidRPr="00F803B7" w:rsidRDefault="00F803B7" w:rsidP="00F803B7">
            <w:pPr>
              <w:rPr>
                <w:b/>
              </w:rPr>
            </w:pPr>
            <w:r w:rsidRPr="00F803B7">
              <w:rPr>
                <w:b/>
              </w:rPr>
              <w:t xml:space="preserve">Post 16 funding assurance Reviews </w:t>
            </w:r>
            <w:r w:rsidRPr="00F803B7">
              <w:rPr>
                <w:b/>
              </w:rPr>
              <w:lastRenderedPageBreak/>
              <w:t>(Funding Audits)</w:t>
            </w:r>
          </w:p>
          <w:p w14:paraId="32C0C0FC" w14:textId="77777777" w:rsidR="00F803B7" w:rsidRPr="00F803B7" w:rsidRDefault="00F803B7" w:rsidP="00F803B7">
            <w:pPr>
              <w:rPr>
                <w:b/>
              </w:rPr>
            </w:pPr>
          </w:p>
        </w:tc>
        <w:tc>
          <w:tcPr>
            <w:tcW w:w="5670" w:type="dxa"/>
          </w:tcPr>
          <w:p w14:paraId="27B860FC" w14:textId="77777777" w:rsidR="00F803B7" w:rsidRPr="00A10FF7" w:rsidRDefault="00F803B7" w:rsidP="00F803B7">
            <w:pPr>
              <w:rPr>
                <w:highlight w:val="yellow"/>
              </w:rPr>
            </w:pPr>
          </w:p>
        </w:tc>
      </w:tr>
      <w:tr w:rsidR="00F803B7" w:rsidRPr="00A10FF7" w14:paraId="667D0134" w14:textId="77777777" w:rsidTr="004C3975">
        <w:tc>
          <w:tcPr>
            <w:tcW w:w="2802" w:type="dxa"/>
          </w:tcPr>
          <w:p w14:paraId="403854E7" w14:textId="77777777" w:rsidR="00F803B7" w:rsidRPr="00F803B7" w:rsidRDefault="00F803B7" w:rsidP="00F803B7">
            <w:pPr>
              <w:rPr>
                <w:b/>
              </w:rPr>
            </w:pPr>
            <w:r w:rsidRPr="00F803B7">
              <w:rPr>
                <w:b/>
              </w:rPr>
              <w:t>Funding Audits at academies</w:t>
            </w:r>
          </w:p>
          <w:p w14:paraId="7062C36B" w14:textId="77777777" w:rsidR="00F803B7" w:rsidRPr="00F803B7" w:rsidRDefault="00F803B7" w:rsidP="00F803B7">
            <w:pPr>
              <w:rPr>
                <w:b/>
              </w:rPr>
            </w:pPr>
          </w:p>
        </w:tc>
        <w:tc>
          <w:tcPr>
            <w:tcW w:w="5670" w:type="dxa"/>
          </w:tcPr>
          <w:p w14:paraId="17EFD2F7" w14:textId="77777777" w:rsidR="00F803B7" w:rsidRPr="00A10FF7" w:rsidRDefault="00F803B7" w:rsidP="00F803B7">
            <w:pPr>
              <w:rPr>
                <w:highlight w:val="yellow"/>
              </w:rPr>
            </w:pPr>
          </w:p>
        </w:tc>
      </w:tr>
      <w:tr w:rsidR="00F803B7" w:rsidRPr="00A10FF7" w14:paraId="40B043CE" w14:textId="77777777" w:rsidTr="004C3975">
        <w:tc>
          <w:tcPr>
            <w:tcW w:w="2802" w:type="dxa"/>
          </w:tcPr>
          <w:p w14:paraId="367E5F2B" w14:textId="4C1DFB28" w:rsidR="00F803B7" w:rsidRPr="00F803B7" w:rsidRDefault="00F803B7" w:rsidP="00F803B7">
            <w:pPr>
              <w:rPr>
                <w:b/>
              </w:rPr>
            </w:pPr>
            <w:r w:rsidRPr="00F803B7">
              <w:rPr>
                <w:b/>
              </w:rPr>
              <w:t>Financial Management and Governance Reviews at academy trusts or colleges</w:t>
            </w:r>
          </w:p>
        </w:tc>
        <w:tc>
          <w:tcPr>
            <w:tcW w:w="5670" w:type="dxa"/>
          </w:tcPr>
          <w:p w14:paraId="2915B43D" w14:textId="77777777" w:rsidR="00F803B7" w:rsidRPr="00A10FF7" w:rsidRDefault="00F803B7" w:rsidP="00F803B7">
            <w:pPr>
              <w:rPr>
                <w:highlight w:val="yellow"/>
              </w:rPr>
            </w:pPr>
          </w:p>
        </w:tc>
      </w:tr>
      <w:tr w:rsidR="00F803B7" w:rsidRPr="00A10FF7" w14:paraId="6DCE578A" w14:textId="77777777" w:rsidTr="004C3975">
        <w:tc>
          <w:tcPr>
            <w:tcW w:w="2802" w:type="dxa"/>
          </w:tcPr>
          <w:p w14:paraId="5C27A352" w14:textId="3539142F" w:rsidR="00F803B7" w:rsidRPr="00F803B7" w:rsidRDefault="00F803B7" w:rsidP="00F803B7">
            <w:pPr>
              <w:rPr>
                <w:b/>
              </w:rPr>
            </w:pPr>
            <w:r w:rsidRPr="00F803B7">
              <w:rPr>
                <w:b/>
              </w:rPr>
              <w:t>Academy Trust Financial Statement Reviews</w:t>
            </w:r>
          </w:p>
        </w:tc>
        <w:tc>
          <w:tcPr>
            <w:tcW w:w="5670" w:type="dxa"/>
          </w:tcPr>
          <w:p w14:paraId="77B1747A" w14:textId="77777777" w:rsidR="00F803B7" w:rsidRPr="00A10FF7" w:rsidRDefault="00F803B7" w:rsidP="00F803B7">
            <w:pPr>
              <w:rPr>
                <w:highlight w:val="yellow"/>
              </w:rPr>
            </w:pPr>
          </w:p>
        </w:tc>
      </w:tr>
      <w:tr w:rsidR="00F803B7" w:rsidRPr="00A10FF7" w14:paraId="2BF91516" w14:textId="77777777" w:rsidTr="004C3975">
        <w:tc>
          <w:tcPr>
            <w:tcW w:w="2802" w:type="dxa"/>
          </w:tcPr>
          <w:p w14:paraId="5FE00D40" w14:textId="133F95B7" w:rsidR="00F803B7" w:rsidRPr="00F803B7" w:rsidRDefault="00F803B7" w:rsidP="00F803B7">
            <w:pPr>
              <w:rPr>
                <w:b/>
              </w:rPr>
            </w:pPr>
            <w:r w:rsidRPr="00F803B7">
              <w:rPr>
                <w:b/>
              </w:rPr>
              <w:t>College Financial Statement Reviews</w:t>
            </w:r>
          </w:p>
        </w:tc>
        <w:tc>
          <w:tcPr>
            <w:tcW w:w="5670" w:type="dxa"/>
          </w:tcPr>
          <w:p w14:paraId="316933E8" w14:textId="77777777" w:rsidR="00F803B7" w:rsidRPr="00A10FF7" w:rsidRDefault="00F803B7" w:rsidP="00F803B7">
            <w:pPr>
              <w:rPr>
                <w:highlight w:val="yellow"/>
              </w:rPr>
            </w:pPr>
          </w:p>
        </w:tc>
      </w:tr>
      <w:tr w:rsidR="00F803B7" w:rsidRPr="00A10FF7" w14:paraId="280A25BA" w14:textId="77777777" w:rsidTr="004C3975">
        <w:tc>
          <w:tcPr>
            <w:tcW w:w="2802" w:type="dxa"/>
          </w:tcPr>
          <w:p w14:paraId="64626DC8" w14:textId="095F45D5" w:rsidR="00F803B7" w:rsidRPr="00F803B7" w:rsidRDefault="00F803B7" w:rsidP="00F803B7">
            <w:pPr>
              <w:rPr>
                <w:b/>
              </w:rPr>
            </w:pPr>
            <w:r w:rsidRPr="00F803B7">
              <w:rPr>
                <w:b/>
              </w:rPr>
              <w:t>College financial health assessments</w:t>
            </w:r>
          </w:p>
        </w:tc>
        <w:tc>
          <w:tcPr>
            <w:tcW w:w="5670" w:type="dxa"/>
          </w:tcPr>
          <w:p w14:paraId="2F1A8918" w14:textId="77777777" w:rsidR="00F803B7" w:rsidRPr="00A10FF7" w:rsidRDefault="00F803B7" w:rsidP="00F803B7">
            <w:pPr>
              <w:rPr>
                <w:highlight w:val="yellow"/>
              </w:rPr>
            </w:pPr>
          </w:p>
        </w:tc>
      </w:tr>
      <w:tr w:rsidR="00F803B7" w:rsidRPr="00A10FF7" w14:paraId="12203E05" w14:textId="77777777" w:rsidTr="004C3975">
        <w:tc>
          <w:tcPr>
            <w:tcW w:w="2802" w:type="dxa"/>
          </w:tcPr>
          <w:p w14:paraId="30BB0F08" w14:textId="2706A045" w:rsidR="00F803B7" w:rsidRPr="00F803B7" w:rsidRDefault="00F803B7" w:rsidP="00F803B7">
            <w:pPr>
              <w:rPr>
                <w:b/>
              </w:rPr>
            </w:pPr>
            <w:r w:rsidRPr="00F803B7">
              <w:rPr>
                <w:b/>
              </w:rPr>
              <w:t>Specialist audit, assurance or accounting advice or research in developing or updating framework documents or best practice guides for the education sector</w:t>
            </w:r>
          </w:p>
        </w:tc>
        <w:tc>
          <w:tcPr>
            <w:tcW w:w="5670" w:type="dxa"/>
          </w:tcPr>
          <w:p w14:paraId="133C79FB" w14:textId="77777777" w:rsidR="00F803B7" w:rsidRPr="00A10FF7" w:rsidRDefault="00F803B7" w:rsidP="00F803B7">
            <w:pPr>
              <w:rPr>
                <w:highlight w:val="yellow"/>
              </w:rPr>
            </w:pPr>
          </w:p>
        </w:tc>
      </w:tr>
      <w:tr w:rsidR="003D7630" w:rsidRPr="00A10FF7" w:rsidDel="00EF1C9A" w14:paraId="1A3B447E" w14:textId="77777777" w:rsidTr="004C3975">
        <w:tc>
          <w:tcPr>
            <w:tcW w:w="2802" w:type="dxa"/>
          </w:tcPr>
          <w:p w14:paraId="1CA0E480" w14:textId="77777777" w:rsidR="003D7630" w:rsidRDefault="003D7630" w:rsidP="004C3975">
            <w:pPr>
              <w:jc w:val="center"/>
              <w:rPr>
                <w:b/>
              </w:rPr>
            </w:pPr>
          </w:p>
          <w:p w14:paraId="636ACBC7" w14:textId="77777777" w:rsidR="003D7630" w:rsidRPr="00A10FF7" w:rsidRDefault="003D7630" w:rsidP="004C3975">
            <w:pPr>
              <w:rPr>
                <w:b/>
              </w:rPr>
            </w:pPr>
            <w:r w:rsidRPr="00A10FF7">
              <w:rPr>
                <w:b/>
              </w:rPr>
              <w:t>Additional Notes</w:t>
            </w:r>
          </w:p>
          <w:p w14:paraId="131883DD" w14:textId="77777777" w:rsidR="003D7630" w:rsidRPr="00A10FF7" w:rsidDel="00EF1C9A" w:rsidRDefault="003D7630" w:rsidP="004C3975">
            <w:pPr>
              <w:jc w:val="center"/>
              <w:rPr>
                <w:b/>
              </w:rPr>
            </w:pPr>
          </w:p>
        </w:tc>
        <w:tc>
          <w:tcPr>
            <w:tcW w:w="5670" w:type="dxa"/>
          </w:tcPr>
          <w:p w14:paraId="2E875E59" w14:textId="77777777" w:rsidR="003D7630" w:rsidRPr="00A10FF7" w:rsidDel="00EF1C9A" w:rsidRDefault="003D7630" w:rsidP="004C3975">
            <w:pPr>
              <w:jc w:val="center"/>
              <w:rPr>
                <w:b/>
              </w:rPr>
            </w:pPr>
          </w:p>
        </w:tc>
      </w:tr>
      <w:tr w:rsidR="003D7630" w:rsidRPr="00A10FF7" w:rsidDel="00EF1C9A" w14:paraId="3AF4133A" w14:textId="77777777" w:rsidTr="004C3975">
        <w:tc>
          <w:tcPr>
            <w:tcW w:w="8472" w:type="dxa"/>
            <w:gridSpan w:val="2"/>
            <w:shd w:val="clear" w:color="auto" w:fill="002060"/>
          </w:tcPr>
          <w:p w14:paraId="6EBF462D" w14:textId="77777777" w:rsidR="003D7630" w:rsidRPr="00A10FF7" w:rsidDel="00EF1C9A" w:rsidRDefault="003D7630" w:rsidP="004C3975">
            <w:pPr>
              <w:jc w:val="center"/>
              <w:rPr>
                <w:b/>
              </w:rPr>
            </w:pPr>
            <w:r w:rsidRPr="00A10FF7">
              <w:rPr>
                <w:b/>
              </w:rPr>
              <w:t>Outputs</w:t>
            </w:r>
            <w:r>
              <w:rPr>
                <w:b/>
              </w:rPr>
              <w:t xml:space="preserve"> and Deliverables</w:t>
            </w:r>
          </w:p>
        </w:tc>
      </w:tr>
      <w:tr w:rsidR="003D7630" w:rsidRPr="00A10FF7" w:rsidDel="00EF1C9A" w14:paraId="277BC7B6" w14:textId="77777777" w:rsidTr="004C3975">
        <w:tc>
          <w:tcPr>
            <w:tcW w:w="8472" w:type="dxa"/>
            <w:gridSpan w:val="2"/>
          </w:tcPr>
          <w:p w14:paraId="40925AAF"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 (including deadlines and acceptance criteria)</w:t>
            </w:r>
          </w:p>
          <w:p w14:paraId="49ADB168" w14:textId="77777777" w:rsidR="003D7630" w:rsidRPr="00A10FF7" w:rsidDel="00EF1C9A" w:rsidRDefault="003D7630" w:rsidP="004C3975">
            <w:pPr>
              <w:jc w:val="center"/>
              <w:rPr>
                <w:bCs/>
              </w:rPr>
            </w:pPr>
          </w:p>
        </w:tc>
      </w:tr>
    </w:tbl>
    <w:p w14:paraId="52A95E4B" w14:textId="77777777" w:rsidR="003D7630" w:rsidRDefault="003D7630" w:rsidP="003D7630">
      <w:pPr>
        <w:pStyle w:val="DeptBullets"/>
        <w:numPr>
          <w:ilvl w:val="0"/>
          <w:numId w:val="0"/>
        </w:numPr>
        <w:ind w:left="720" w:hanging="360"/>
        <w:jc w:val="center"/>
        <w:rPr>
          <w:b/>
          <w:bCs/>
        </w:rPr>
      </w:pPr>
    </w:p>
    <w:p w14:paraId="46934088" w14:textId="77777777" w:rsidR="003D7630" w:rsidRDefault="003D7630" w:rsidP="003D7630">
      <w:pPr>
        <w:rPr>
          <w:b/>
          <w:bCs/>
        </w:rPr>
      </w:pPr>
      <w:r>
        <w:rPr>
          <w:b/>
          <w:bCs/>
        </w:rPr>
        <w:br w:type="page"/>
      </w:r>
    </w:p>
    <w:p w14:paraId="1A1F80B8" w14:textId="77777777" w:rsidR="003D7630" w:rsidRDefault="003D7630" w:rsidP="003D7630">
      <w:pPr>
        <w:pStyle w:val="DeptBullets"/>
        <w:numPr>
          <w:ilvl w:val="0"/>
          <w:numId w:val="0"/>
        </w:numPr>
        <w:ind w:left="720" w:hanging="360"/>
        <w:jc w:val="center"/>
        <w:rPr>
          <w:b/>
          <w:bCs/>
        </w:rPr>
      </w:pPr>
      <w:r>
        <w:rPr>
          <w:b/>
          <w:bCs/>
        </w:rPr>
        <w:lastRenderedPageBreak/>
        <w:t>Annex B</w:t>
      </w:r>
    </w:p>
    <w:p w14:paraId="4599C81E" w14:textId="77777777" w:rsidR="003D7630" w:rsidRPr="00505704" w:rsidRDefault="003D7630" w:rsidP="003D7630">
      <w:pPr>
        <w:pStyle w:val="DeptBullets"/>
        <w:numPr>
          <w:ilvl w:val="0"/>
          <w:numId w:val="0"/>
        </w:numPr>
        <w:ind w:left="720" w:hanging="360"/>
        <w:jc w:val="center"/>
        <w:rPr>
          <w:b/>
          <w:bCs/>
        </w:rPr>
      </w:pPr>
      <w:r>
        <w:rPr>
          <w:b/>
          <w:bCs/>
        </w:rPr>
        <w:t>Contractor Proposal</w:t>
      </w:r>
    </w:p>
    <w:p w14:paraId="4DA4D879" w14:textId="2C6DFEDD" w:rsidR="003D7630" w:rsidRDefault="003D7630" w:rsidP="00EE4EB7">
      <w:pPr>
        <w:spacing w:line="360" w:lineRule="auto"/>
        <w:rPr>
          <w:rFonts w:cs="Arial"/>
          <w:b/>
          <w:bCs/>
          <w:caps/>
        </w:rPr>
      </w:pPr>
    </w:p>
    <w:p w14:paraId="12D73A61" w14:textId="4D936A2C" w:rsidR="003D7630" w:rsidRDefault="003D7630" w:rsidP="00EE4EB7">
      <w:pPr>
        <w:spacing w:line="360" w:lineRule="auto"/>
        <w:rPr>
          <w:rFonts w:cs="Arial"/>
          <w:b/>
          <w:bCs/>
          <w:caps/>
        </w:rPr>
      </w:pPr>
    </w:p>
    <w:p w14:paraId="2B5CF3AD" w14:textId="362EF0DF" w:rsidR="003D7630" w:rsidRDefault="003D7630" w:rsidP="00EE4EB7">
      <w:pPr>
        <w:spacing w:line="360" w:lineRule="auto"/>
        <w:rPr>
          <w:rFonts w:cs="Arial"/>
          <w:b/>
          <w:bCs/>
          <w:caps/>
        </w:rPr>
      </w:pPr>
    </w:p>
    <w:p w14:paraId="41DB63FE" w14:textId="58390D97" w:rsidR="003D7630" w:rsidRDefault="003D7630" w:rsidP="00EE4EB7">
      <w:pPr>
        <w:spacing w:line="360" w:lineRule="auto"/>
        <w:rPr>
          <w:rFonts w:cs="Arial"/>
          <w:b/>
          <w:bCs/>
          <w:caps/>
        </w:rPr>
      </w:pPr>
    </w:p>
    <w:p w14:paraId="1FCB3904" w14:textId="5A349ED3" w:rsidR="003D7630" w:rsidRDefault="003D7630" w:rsidP="00EE4EB7">
      <w:pPr>
        <w:spacing w:line="360" w:lineRule="auto"/>
        <w:rPr>
          <w:rFonts w:cs="Arial"/>
          <w:b/>
          <w:bCs/>
          <w:caps/>
        </w:rPr>
      </w:pPr>
    </w:p>
    <w:p w14:paraId="2FBDEA42" w14:textId="51CC3C8A" w:rsidR="003D7630" w:rsidRDefault="003D7630" w:rsidP="00EE4EB7">
      <w:pPr>
        <w:spacing w:line="360" w:lineRule="auto"/>
        <w:rPr>
          <w:rFonts w:cs="Arial"/>
          <w:b/>
          <w:bCs/>
          <w:caps/>
        </w:rPr>
      </w:pPr>
    </w:p>
    <w:p w14:paraId="233B59D1" w14:textId="48FE97D5" w:rsidR="003D7630" w:rsidRDefault="003D7630" w:rsidP="00EE4EB7">
      <w:pPr>
        <w:spacing w:line="360" w:lineRule="auto"/>
        <w:rPr>
          <w:rFonts w:cs="Arial"/>
          <w:b/>
          <w:bCs/>
          <w:caps/>
        </w:rPr>
      </w:pPr>
    </w:p>
    <w:p w14:paraId="6A13B040" w14:textId="75B0C7F2" w:rsidR="003D7630" w:rsidRDefault="003D7630" w:rsidP="00EE4EB7">
      <w:pPr>
        <w:spacing w:line="360" w:lineRule="auto"/>
        <w:rPr>
          <w:rFonts w:cs="Arial"/>
          <w:b/>
          <w:bCs/>
          <w:caps/>
        </w:rPr>
      </w:pPr>
    </w:p>
    <w:p w14:paraId="19F38F1E" w14:textId="7C29ED05" w:rsidR="003D7630" w:rsidRDefault="003D7630" w:rsidP="00EE4EB7">
      <w:pPr>
        <w:spacing w:line="360" w:lineRule="auto"/>
        <w:rPr>
          <w:rFonts w:cs="Arial"/>
          <w:b/>
          <w:bCs/>
          <w:caps/>
        </w:rPr>
      </w:pPr>
    </w:p>
    <w:p w14:paraId="6F76C336" w14:textId="70BD3819" w:rsidR="003D7630" w:rsidRDefault="003D7630" w:rsidP="00EE4EB7">
      <w:pPr>
        <w:spacing w:line="360" w:lineRule="auto"/>
        <w:rPr>
          <w:rFonts w:cs="Arial"/>
          <w:b/>
          <w:bCs/>
          <w:caps/>
        </w:rPr>
      </w:pPr>
    </w:p>
    <w:p w14:paraId="261E01B5" w14:textId="2289D3B2" w:rsidR="003D7630" w:rsidRDefault="003D7630" w:rsidP="00EE4EB7">
      <w:pPr>
        <w:spacing w:line="360" w:lineRule="auto"/>
        <w:rPr>
          <w:rFonts w:cs="Arial"/>
          <w:b/>
          <w:bCs/>
          <w:caps/>
        </w:rPr>
      </w:pPr>
    </w:p>
    <w:p w14:paraId="1C8B288F" w14:textId="33DB2310" w:rsidR="003D7630" w:rsidRDefault="003D7630" w:rsidP="00EE4EB7">
      <w:pPr>
        <w:spacing w:line="360" w:lineRule="auto"/>
        <w:rPr>
          <w:rFonts w:cs="Arial"/>
          <w:b/>
          <w:bCs/>
          <w:caps/>
        </w:rPr>
      </w:pPr>
    </w:p>
    <w:p w14:paraId="78DCFBE5" w14:textId="0CF73ABA" w:rsidR="003D7630" w:rsidRDefault="003D7630" w:rsidP="00EE4EB7">
      <w:pPr>
        <w:spacing w:line="360" w:lineRule="auto"/>
        <w:rPr>
          <w:rFonts w:cs="Arial"/>
          <w:b/>
          <w:bCs/>
          <w:caps/>
        </w:rPr>
      </w:pPr>
    </w:p>
    <w:p w14:paraId="0394A14E" w14:textId="302E5063" w:rsidR="003D7630" w:rsidRDefault="003D7630" w:rsidP="00EE4EB7">
      <w:pPr>
        <w:spacing w:line="360" w:lineRule="auto"/>
        <w:rPr>
          <w:rFonts w:cs="Arial"/>
          <w:b/>
          <w:bCs/>
          <w:caps/>
        </w:rPr>
      </w:pPr>
    </w:p>
    <w:p w14:paraId="7BCEB263" w14:textId="0086D4FB" w:rsidR="003D7630" w:rsidRDefault="003D7630" w:rsidP="00EE4EB7">
      <w:pPr>
        <w:spacing w:line="360" w:lineRule="auto"/>
        <w:rPr>
          <w:rFonts w:cs="Arial"/>
          <w:b/>
          <w:bCs/>
          <w:caps/>
        </w:rPr>
      </w:pPr>
    </w:p>
    <w:p w14:paraId="4FA54752" w14:textId="3DE4DA6D" w:rsidR="003D7630" w:rsidRDefault="003D7630" w:rsidP="00EE4EB7">
      <w:pPr>
        <w:spacing w:line="360" w:lineRule="auto"/>
        <w:rPr>
          <w:rFonts w:cs="Arial"/>
          <w:b/>
          <w:bCs/>
          <w:caps/>
        </w:rPr>
      </w:pPr>
    </w:p>
    <w:p w14:paraId="0F9C4ABD" w14:textId="1E169291" w:rsidR="003D7630" w:rsidRDefault="003D7630" w:rsidP="00EE4EB7">
      <w:pPr>
        <w:spacing w:line="360" w:lineRule="auto"/>
        <w:rPr>
          <w:rFonts w:cs="Arial"/>
          <w:b/>
          <w:bCs/>
          <w:caps/>
        </w:rPr>
      </w:pPr>
    </w:p>
    <w:p w14:paraId="63017527" w14:textId="05300CAF" w:rsidR="003D7630" w:rsidRDefault="003D7630" w:rsidP="00EE4EB7">
      <w:pPr>
        <w:spacing w:line="360" w:lineRule="auto"/>
        <w:rPr>
          <w:rFonts w:cs="Arial"/>
          <w:b/>
          <w:bCs/>
          <w:caps/>
        </w:rPr>
      </w:pPr>
    </w:p>
    <w:p w14:paraId="1F63550A" w14:textId="15EC422C" w:rsidR="003D7630" w:rsidRDefault="003D7630" w:rsidP="00EE4EB7">
      <w:pPr>
        <w:spacing w:line="360" w:lineRule="auto"/>
        <w:rPr>
          <w:rFonts w:cs="Arial"/>
          <w:b/>
          <w:bCs/>
          <w:caps/>
        </w:rPr>
      </w:pPr>
    </w:p>
    <w:p w14:paraId="23B34D41" w14:textId="39728A17" w:rsidR="003D7630" w:rsidRDefault="003D7630" w:rsidP="00EE4EB7">
      <w:pPr>
        <w:spacing w:line="360" w:lineRule="auto"/>
        <w:rPr>
          <w:rFonts w:cs="Arial"/>
          <w:b/>
          <w:bCs/>
          <w:caps/>
        </w:rPr>
      </w:pPr>
    </w:p>
    <w:p w14:paraId="7A285E9B" w14:textId="0EF382B0" w:rsidR="003D7630" w:rsidRDefault="003D7630" w:rsidP="00EE4EB7">
      <w:pPr>
        <w:spacing w:line="360" w:lineRule="auto"/>
        <w:rPr>
          <w:rFonts w:cs="Arial"/>
          <w:b/>
          <w:bCs/>
          <w:caps/>
        </w:rPr>
      </w:pPr>
    </w:p>
    <w:p w14:paraId="2EE94F23" w14:textId="78306A73" w:rsidR="003D7630" w:rsidRDefault="003D7630" w:rsidP="00EE4EB7">
      <w:pPr>
        <w:spacing w:line="360" w:lineRule="auto"/>
        <w:rPr>
          <w:rFonts w:cs="Arial"/>
          <w:b/>
          <w:bCs/>
          <w:caps/>
        </w:rPr>
      </w:pPr>
    </w:p>
    <w:p w14:paraId="7470C7F1" w14:textId="7AECD3D0" w:rsidR="003D7630" w:rsidRDefault="003D7630" w:rsidP="00EE4EB7">
      <w:pPr>
        <w:spacing w:line="360" w:lineRule="auto"/>
        <w:rPr>
          <w:rFonts w:cs="Arial"/>
          <w:b/>
          <w:bCs/>
          <w:caps/>
        </w:rPr>
      </w:pPr>
    </w:p>
    <w:p w14:paraId="6A86BF82" w14:textId="1376DA8F" w:rsidR="003D7630" w:rsidRDefault="003D7630" w:rsidP="00EE4EB7">
      <w:pPr>
        <w:spacing w:line="360" w:lineRule="auto"/>
        <w:rPr>
          <w:rFonts w:cs="Arial"/>
          <w:b/>
          <w:bCs/>
          <w:caps/>
        </w:rPr>
      </w:pPr>
    </w:p>
    <w:p w14:paraId="51AB597E" w14:textId="57325F1E" w:rsidR="003D7630" w:rsidRDefault="003D7630" w:rsidP="00EE4EB7">
      <w:pPr>
        <w:spacing w:line="360" w:lineRule="auto"/>
        <w:rPr>
          <w:rFonts w:cs="Arial"/>
          <w:b/>
          <w:bCs/>
          <w:caps/>
        </w:rPr>
      </w:pPr>
    </w:p>
    <w:p w14:paraId="4277E9AD" w14:textId="77782A9B" w:rsidR="003D7630" w:rsidRDefault="003D7630" w:rsidP="00EE4EB7">
      <w:pPr>
        <w:spacing w:line="360" w:lineRule="auto"/>
        <w:rPr>
          <w:rFonts w:cs="Arial"/>
          <w:b/>
          <w:bCs/>
          <w:caps/>
        </w:rPr>
      </w:pPr>
    </w:p>
    <w:p w14:paraId="580764AF" w14:textId="6119E02C" w:rsidR="003D7630" w:rsidRDefault="003D7630" w:rsidP="00EE4EB7">
      <w:pPr>
        <w:spacing w:line="360" w:lineRule="auto"/>
        <w:rPr>
          <w:rFonts w:cs="Arial"/>
          <w:b/>
          <w:bCs/>
          <w:caps/>
        </w:rPr>
      </w:pPr>
    </w:p>
    <w:p w14:paraId="38B9F4AA" w14:textId="64E799F5" w:rsidR="003D7630" w:rsidRDefault="003D7630" w:rsidP="00EE4EB7">
      <w:pPr>
        <w:spacing w:line="360" w:lineRule="auto"/>
        <w:rPr>
          <w:rFonts w:cs="Arial"/>
          <w:b/>
          <w:bCs/>
          <w:caps/>
        </w:rPr>
      </w:pPr>
    </w:p>
    <w:p w14:paraId="240A2A1E" w14:textId="2AF087BF" w:rsidR="003D7630" w:rsidRDefault="003D7630" w:rsidP="00EE4EB7">
      <w:pPr>
        <w:spacing w:line="360" w:lineRule="auto"/>
        <w:rPr>
          <w:rFonts w:cs="Arial"/>
          <w:b/>
          <w:bCs/>
          <w:caps/>
        </w:rPr>
      </w:pPr>
    </w:p>
    <w:p w14:paraId="6894740A" w14:textId="54B304C6" w:rsidR="003D7630" w:rsidRDefault="003D7630" w:rsidP="00EE4EB7">
      <w:pPr>
        <w:spacing w:line="360" w:lineRule="auto"/>
        <w:rPr>
          <w:rFonts w:cs="Arial"/>
          <w:b/>
          <w:bCs/>
          <w:caps/>
        </w:rPr>
      </w:pPr>
    </w:p>
    <w:p w14:paraId="72CAF891" w14:textId="1D7B50A4"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827" w:name="_Toc53670857"/>
      <w:r w:rsidRPr="006E42A1">
        <w:rPr>
          <w:bCs/>
        </w:rPr>
        <w:lastRenderedPageBreak/>
        <w:t>FRAMEWORK AGREEMENT</w:t>
      </w:r>
      <w:bookmarkEnd w:id="2827"/>
    </w:p>
    <w:p w14:paraId="024689A7" w14:textId="77777777" w:rsidR="000A3FA9" w:rsidRPr="00EE4EB7" w:rsidRDefault="000A3FA9" w:rsidP="00EE4EB7">
      <w:pPr>
        <w:pStyle w:val="01-ScheduleHeading"/>
        <w:spacing w:line="360" w:lineRule="auto"/>
        <w:rPr>
          <w:sz w:val="20"/>
        </w:rPr>
      </w:pPr>
      <w:bookmarkStart w:id="2828" w:name="_Ref53666343"/>
    </w:p>
    <w:p w14:paraId="5FB3E012" w14:textId="77777777" w:rsidR="00923C35" w:rsidRPr="006E42A1" w:rsidRDefault="00923C35" w:rsidP="00EE4EB7">
      <w:pPr>
        <w:pStyle w:val="Heading1"/>
        <w:jc w:val="center"/>
        <w:rPr>
          <w:bCs/>
        </w:rPr>
      </w:pPr>
      <w:bookmarkStart w:id="2829" w:name="_Toc53670858"/>
      <w:bookmarkEnd w:id="2828"/>
      <w:r w:rsidRPr="00FD779E">
        <w:rPr>
          <w:bCs/>
        </w:rPr>
        <w:t>BUSINESS CONTINUITY AND DISASTER RECOVERY</w:t>
      </w:r>
      <w:bookmarkEnd w:id="2829"/>
    </w:p>
    <w:p w14:paraId="507D0764" w14:textId="001ECEA2" w:rsidR="00923C35" w:rsidRPr="00EE4EB7" w:rsidRDefault="00923C35" w:rsidP="00957BAA">
      <w:pPr>
        <w:pStyle w:val="01-S-Level1-BB"/>
        <w:numPr>
          <w:ilvl w:val="2"/>
          <w:numId w:val="53"/>
        </w:numPr>
        <w:spacing w:line="360" w:lineRule="auto"/>
        <w:jc w:val="left"/>
        <w:rPr>
          <w:sz w:val="20"/>
        </w:rPr>
      </w:pPr>
      <w:bookmarkStart w:id="2830" w:name="_Toc53670859"/>
      <w:bookmarkStart w:id="2831" w:name="_Toc53671004"/>
      <w:r w:rsidRPr="00EE4EB7">
        <w:rPr>
          <w:sz w:val="20"/>
        </w:rPr>
        <w:t>DEFINITIONS</w:t>
      </w:r>
      <w:bookmarkEnd w:id="2830"/>
      <w:bookmarkEnd w:id="2831"/>
    </w:p>
    <w:p w14:paraId="679164E9" w14:textId="555963FD"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61258">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832" w:name="_9kMIH5YVt4667EFNCyrsCzymUmxH85Qzhz2"/>
      <w:r w:rsidRPr="006E42A1">
        <w:rPr>
          <w:szCs w:val="20"/>
        </w:rPr>
        <w:t>disaster recovery plan</w:t>
      </w:r>
      <w:bookmarkEnd w:id="2832"/>
      <w:r w:rsidRPr="006E42A1">
        <w:rPr>
          <w:szCs w:val="20"/>
        </w:rPr>
        <w:t>, as may be amended from time to time.</w:t>
      </w:r>
    </w:p>
    <w:p w14:paraId="2E8E70AE" w14:textId="62FD72FD" w:rsidR="007F7A31" w:rsidRPr="006E42A1" w:rsidRDefault="007F7A31">
      <w:pPr>
        <w:pStyle w:val="General2"/>
        <w:numPr>
          <w:ilvl w:val="0"/>
          <w:numId w:val="0"/>
        </w:numPr>
        <w:spacing w:line="360" w:lineRule="auto"/>
        <w:ind w:left="1440"/>
        <w:rPr>
          <w:szCs w:val="20"/>
        </w:rPr>
      </w:pPr>
      <w:r w:rsidRPr="006E42A1">
        <w:rPr>
          <w:szCs w:val="20"/>
        </w:rPr>
        <w:t>“</w:t>
      </w:r>
      <w:bookmarkStart w:id="2833" w:name="_9kR3WTr2445CKSAwpqAxw"/>
      <w:r w:rsidRPr="006E42A1">
        <w:rPr>
          <w:b/>
          <w:szCs w:val="20"/>
        </w:rPr>
        <w:t>Disaster</w:t>
      </w:r>
      <w:bookmarkEnd w:id="2833"/>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61258">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834" w:name="_9kMH8P6ZWu9A69EM"/>
      <w:r w:rsidRPr="006E42A1">
        <w:rPr>
          <w:bCs/>
          <w:szCs w:val="20"/>
        </w:rPr>
        <w:t>"</w:t>
      </w:r>
      <w:bookmarkEnd w:id="2834"/>
      <w:r w:rsidRPr="006E42A1">
        <w:rPr>
          <w:b/>
          <w:bCs/>
          <w:szCs w:val="20"/>
        </w:rPr>
        <w:t xml:space="preserve">Related Service </w:t>
      </w:r>
      <w:r w:rsidR="00F14711" w:rsidRPr="006E42A1">
        <w:rPr>
          <w:b/>
          <w:bCs/>
          <w:szCs w:val="20"/>
        </w:rPr>
        <w:t>Contractor</w:t>
      </w:r>
      <w:bookmarkStart w:id="2835" w:name="_9kMI0G6ZWu9A69EM"/>
      <w:r w:rsidRPr="006E42A1">
        <w:rPr>
          <w:bCs/>
          <w:szCs w:val="20"/>
        </w:rPr>
        <w:t>"</w:t>
      </w:r>
      <w:bookmarkEnd w:id="2835"/>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836" w:name="_9kMM5H6ZWu59978AdOuC4mj0"/>
      <w:r w:rsidRPr="00080801">
        <w:rPr>
          <w:szCs w:val="20"/>
        </w:rPr>
        <w:t>Services</w:t>
      </w:r>
      <w:bookmarkEnd w:id="2836"/>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837" w:name="_Toc53670860"/>
      <w:bookmarkStart w:id="2838" w:name="_Toc53671005"/>
      <w:r w:rsidRPr="00EE4EB7">
        <w:rPr>
          <w:sz w:val="20"/>
          <w:lang w:eastAsia="en-GB"/>
        </w:rPr>
        <w:t>PURPOSE OF THIS SCHEDULE</w:t>
      </w:r>
      <w:bookmarkEnd w:id="2837"/>
      <w:bookmarkEnd w:id="2838"/>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839" w:name="_9kMH77H7aXv5FG9HKTPrns3EA7RI65t235L"/>
      <w:bookmarkStart w:id="2840" w:name="_9kMI23J7aXv6EEBIPZPrns3EA7RI65t235L"/>
      <w:r w:rsidR="00C6400A" w:rsidRPr="00EE4EB7">
        <w:rPr>
          <w:sz w:val="20"/>
        </w:rPr>
        <w:t>Framework Agreement</w:t>
      </w:r>
      <w:bookmarkEnd w:id="2839"/>
      <w:bookmarkEnd w:id="2840"/>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841" w:name="_9kMM6I6ZWu59978AdOuC4mj0"/>
      <w:r w:rsidRPr="00EE4EB7">
        <w:rPr>
          <w:sz w:val="20"/>
        </w:rPr>
        <w:t>Services</w:t>
      </w:r>
      <w:bookmarkEnd w:id="2841"/>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842" w:name="_9kMM7J6ZWu59978AdOuC4mj0"/>
      <w:r w:rsidRPr="00EE4EB7">
        <w:rPr>
          <w:sz w:val="20"/>
          <w:lang w:eastAsia="en-GB"/>
        </w:rPr>
        <w:t>Services</w:t>
      </w:r>
      <w:bookmarkEnd w:id="2842"/>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843" w:name="_9kR3WTr2CC9CHfEn7R"/>
      <w:r w:rsidRPr="00EE4EB7">
        <w:rPr>
          <w:sz w:val="20"/>
          <w:lang w:eastAsia="en-GB"/>
        </w:rPr>
        <w:t>Part A</w:t>
      </w:r>
      <w:bookmarkEnd w:id="2843"/>
      <w:r w:rsidRPr="00EE4EB7">
        <w:rPr>
          <w:sz w:val="20"/>
          <w:lang w:eastAsia="en-GB"/>
        </w:rPr>
        <w:t xml:space="preserve"> which shall set out general principles applicable to the BCDR Plan (</w:t>
      </w:r>
      <w:bookmarkStart w:id="2844" w:name="_9kMI1H6ZWu9A69EM"/>
      <w:r w:rsidRPr="00EE4EB7">
        <w:rPr>
          <w:bCs/>
          <w:sz w:val="20"/>
          <w:lang w:eastAsia="en-GB"/>
        </w:rPr>
        <w:t>"</w:t>
      </w:r>
      <w:bookmarkEnd w:id="2844"/>
      <w:r w:rsidRPr="00EE4EB7">
        <w:rPr>
          <w:b/>
          <w:bCs/>
          <w:sz w:val="20"/>
          <w:lang w:eastAsia="en-GB"/>
        </w:rPr>
        <w:t>General Principles</w:t>
      </w:r>
      <w:bookmarkStart w:id="2845" w:name="_9kMI2I6ZWu9A69EM"/>
      <w:r w:rsidRPr="00EE4EB7">
        <w:rPr>
          <w:bCs/>
          <w:sz w:val="20"/>
          <w:lang w:eastAsia="en-GB"/>
        </w:rPr>
        <w:t>"</w:t>
      </w:r>
      <w:bookmarkEnd w:id="2845"/>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846" w:name="_9kR3WTr2CC9D9WEn7S"/>
      <w:r w:rsidRPr="00EE4EB7">
        <w:rPr>
          <w:sz w:val="20"/>
          <w:lang w:eastAsia="en-GB"/>
        </w:rPr>
        <w:t>Part B</w:t>
      </w:r>
      <w:bookmarkEnd w:id="2846"/>
      <w:r w:rsidRPr="00EE4EB7">
        <w:rPr>
          <w:sz w:val="20"/>
          <w:lang w:eastAsia="en-GB"/>
        </w:rPr>
        <w:t xml:space="preserve"> which shall relate to business continuity (</w:t>
      </w:r>
      <w:bookmarkStart w:id="2847" w:name="_9kMI3J6ZWu9A69EM"/>
      <w:r w:rsidRPr="00EE4EB7">
        <w:rPr>
          <w:bCs/>
          <w:sz w:val="20"/>
          <w:lang w:eastAsia="en-GB"/>
        </w:rPr>
        <w:t>"</w:t>
      </w:r>
      <w:bookmarkStart w:id="2848" w:name="_9kR3WTr2445CLRK8xtqwBWN5B72FBBSzhz2"/>
      <w:bookmarkEnd w:id="2847"/>
      <w:r w:rsidRPr="00EE4EB7">
        <w:rPr>
          <w:b/>
          <w:bCs/>
          <w:sz w:val="20"/>
          <w:lang w:eastAsia="en-GB"/>
        </w:rPr>
        <w:t>Business Continuity Plan</w:t>
      </w:r>
      <w:bookmarkStart w:id="2849" w:name="_9kMI4K6ZWu9A69EM"/>
      <w:bookmarkEnd w:id="2848"/>
      <w:r w:rsidRPr="00EE4EB7">
        <w:rPr>
          <w:bCs/>
          <w:sz w:val="20"/>
          <w:lang w:eastAsia="en-GB"/>
        </w:rPr>
        <w:t>"</w:t>
      </w:r>
      <w:bookmarkEnd w:id="2849"/>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850" w:name="_9kR3WTr2CC9DAXEn7T"/>
      <w:r w:rsidRPr="00EE4EB7">
        <w:rPr>
          <w:sz w:val="20"/>
          <w:lang w:eastAsia="en-GB"/>
        </w:rPr>
        <w:t>Part C</w:t>
      </w:r>
      <w:bookmarkEnd w:id="2850"/>
      <w:r w:rsidRPr="00EE4EB7">
        <w:rPr>
          <w:sz w:val="20"/>
          <w:lang w:eastAsia="en-GB"/>
        </w:rPr>
        <w:t xml:space="preserve"> which shall relate to </w:t>
      </w:r>
      <w:bookmarkStart w:id="2851" w:name="_9kMHG5YVt4667EMUCyrsCzy"/>
      <w:r w:rsidRPr="00EE4EB7">
        <w:rPr>
          <w:sz w:val="20"/>
          <w:lang w:eastAsia="en-GB"/>
        </w:rPr>
        <w:t>disaster</w:t>
      </w:r>
      <w:bookmarkEnd w:id="2851"/>
      <w:r w:rsidRPr="00EE4EB7">
        <w:rPr>
          <w:sz w:val="20"/>
          <w:lang w:eastAsia="en-GB"/>
        </w:rPr>
        <w:t xml:space="preserve"> recovery (</w:t>
      </w:r>
      <w:bookmarkStart w:id="2852" w:name="_9kMI5L6ZWu9A69EM"/>
      <w:r w:rsidRPr="00EE4EB7">
        <w:rPr>
          <w:bCs/>
          <w:sz w:val="20"/>
          <w:lang w:eastAsia="en-GB"/>
        </w:rPr>
        <w:t>"</w:t>
      </w:r>
      <w:bookmarkStart w:id="2853" w:name="_9kR3WTr2445CDLAwpqAxwkSkvF63Oxfx0"/>
      <w:bookmarkEnd w:id="2852"/>
      <w:r w:rsidRPr="00EE4EB7">
        <w:rPr>
          <w:b/>
          <w:bCs/>
          <w:sz w:val="20"/>
          <w:lang w:eastAsia="en-GB"/>
        </w:rPr>
        <w:t>Disaster Recovery Plan</w:t>
      </w:r>
      <w:bookmarkStart w:id="2854" w:name="_9kMI6M6ZWu9A69EM"/>
      <w:bookmarkEnd w:id="2853"/>
      <w:r w:rsidRPr="00EE4EB7">
        <w:rPr>
          <w:bCs/>
          <w:sz w:val="20"/>
          <w:lang w:eastAsia="en-GB"/>
        </w:rPr>
        <w:t>"</w:t>
      </w:r>
      <w:bookmarkEnd w:id="2854"/>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855" w:name="_9kMM8K6ZWu59978AdOuC4mj0"/>
      <w:r w:rsidRPr="00EE4EB7">
        <w:rPr>
          <w:sz w:val="20"/>
          <w:lang w:eastAsia="en-GB"/>
        </w:rPr>
        <w:t>Services</w:t>
      </w:r>
      <w:bookmarkEnd w:id="2855"/>
      <w:r w:rsidRPr="00EE4EB7">
        <w:rPr>
          <w:sz w:val="20"/>
          <w:lang w:eastAsia="en-GB"/>
        </w:rPr>
        <w:t xml:space="preserve"> following any failure or disruption of any element of the </w:t>
      </w:r>
      <w:bookmarkStart w:id="2856" w:name="_9kMM9L6ZWu59978AdOuC4mj0"/>
      <w:r w:rsidRPr="00EE4EB7">
        <w:rPr>
          <w:sz w:val="20"/>
          <w:lang w:eastAsia="en-GB"/>
        </w:rPr>
        <w:t>Services</w:t>
      </w:r>
      <w:bookmarkEnd w:id="2856"/>
      <w:r w:rsidRPr="00EE4EB7">
        <w:rPr>
          <w:sz w:val="20"/>
          <w:lang w:eastAsia="en-GB"/>
        </w:rPr>
        <w:t xml:space="preserve"> and the recovery of the </w:t>
      </w:r>
      <w:bookmarkStart w:id="2857" w:name="_9kMMAM6ZWu59978AdOuC4mj0"/>
      <w:r w:rsidRPr="00EE4EB7">
        <w:rPr>
          <w:sz w:val="20"/>
          <w:lang w:eastAsia="en-GB"/>
        </w:rPr>
        <w:t>Services</w:t>
      </w:r>
      <w:bookmarkEnd w:id="2857"/>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858" w:name="_Toc53670861"/>
      <w:bookmarkStart w:id="2859" w:name="_Toc53671006"/>
      <w:r w:rsidRPr="00EE4EB7">
        <w:rPr>
          <w:sz w:val="20"/>
          <w:lang w:eastAsia="en-GB"/>
        </w:rPr>
        <w:lastRenderedPageBreak/>
        <w:t>PART A - GENERAL PRINCIPLES AND REQUIREMENTS</w:t>
      </w:r>
      <w:bookmarkEnd w:id="2858"/>
      <w:bookmarkEnd w:id="2859"/>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860" w:name="_9kR3WTr5DA67Byhu"/>
      <w:r w:rsidRPr="00EE4EB7">
        <w:rPr>
          <w:sz w:val="20"/>
          <w:lang w:eastAsia="en-GB"/>
        </w:rPr>
        <w:t>may</w:t>
      </w:r>
      <w:bookmarkEnd w:id="2860"/>
      <w:r w:rsidR="00A25B68" w:rsidRPr="00EE4EB7">
        <w:rPr>
          <w:sz w:val="20"/>
          <w:lang w:eastAsia="en-GB"/>
        </w:rPr>
        <w:t xml:space="preserve"> </w:t>
      </w:r>
      <w:r w:rsidRPr="00EE4EB7">
        <w:rPr>
          <w:sz w:val="20"/>
          <w:lang w:eastAsia="en-GB"/>
        </w:rPr>
        <w:t xml:space="preserve">impact upon the operation of the </w:t>
      </w:r>
      <w:bookmarkStart w:id="2861" w:name="_9kMMCO6ZWu59978AdOuC4mj0"/>
      <w:r w:rsidRPr="00EE4EB7">
        <w:rPr>
          <w:sz w:val="20"/>
          <w:lang w:eastAsia="en-GB"/>
        </w:rPr>
        <w:t>Services</w:t>
      </w:r>
      <w:bookmarkEnd w:id="2861"/>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862" w:name="_9kMML5YVt4886AJjdtCK28Dvh1ED"/>
      <w:r w:rsidRPr="00EE4EB7">
        <w:rPr>
          <w:sz w:val="20"/>
          <w:lang w:eastAsia="en-GB"/>
        </w:rPr>
        <w:t>Sub-Contractor</w:t>
      </w:r>
      <w:bookmarkEnd w:id="2862"/>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863" w:name="_9kMI3J6ZWu9A69FI"/>
      <w:bookmarkStart w:id="2864" w:name="_9kMI3J6ZWu9A69FM"/>
      <w:bookmarkStart w:id="2865" w:name="_9kMI3J6ZWu9A69GJ"/>
      <w:r w:rsidR="00F14711" w:rsidRPr="00EE4EB7">
        <w:rPr>
          <w:sz w:val="20"/>
          <w:lang w:eastAsia="en-GB"/>
        </w:rPr>
        <w:t>DfE</w:t>
      </w:r>
      <w:r w:rsidRPr="00EE4EB7">
        <w:rPr>
          <w:sz w:val="20"/>
          <w:lang w:eastAsia="en-GB"/>
        </w:rPr>
        <w:t>'s</w:t>
      </w:r>
      <w:bookmarkEnd w:id="2863"/>
      <w:bookmarkEnd w:id="2864"/>
      <w:bookmarkEnd w:id="2865"/>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866" w:name="_9kMNM5YVt4886AJjdtCK28Dvh1ED"/>
      <w:r w:rsidRPr="00EE4EB7">
        <w:rPr>
          <w:sz w:val="20"/>
          <w:lang w:eastAsia="en-GB"/>
        </w:rPr>
        <w:t>Sub-Contractor</w:t>
      </w:r>
      <w:bookmarkEnd w:id="2866"/>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867" w:name="_9kMHG5YVt7FC8BC4xj"/>
      <w:r w:rsidRPr="00EE4EB7">
        <w:rPr>
          <w:sz w:val="20"/>
          <w:lang w:eastAsia="en-GB"/>
        </w:rPr>
        <w:t>the</w:t>
      </w:r>
      <w:bookmarkEnd w:id="2867"/>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868" w:name="_9kR3WTr266588MeqZ"/>
      <w:r w:rsidRPr="00EE4EB7">
        <w:rPr>
          <w:sz w:val="20"/>
          <w:lang w:eastAsia="en-GB"/>
        </w:rPr>
        <w:t>FAQs</w:t>
      </w:r>
      <w:bookmarkEnd w:id="2868"/>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869" w:name="_9kMMDP6ZWu59978AdOuC4mj0"/>
      <w:r w:rsidRPr="00EE4EB7">
        <w:rPr>
          <w:sz w:val="20"/>
          <w:lang w:eastAsia="en-GB"/>
        </w:rPr>
        <w:t>Services</w:t>
      </w:r>
      <w:bookmarkEnd w:id="2869"/>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870" w:name="_9kMN5G6ZWu59978AdOuC4mj0"/>
      <w:r w:rsidRPr="00EE4EB7">
        <w:rPr>
          <w:sz w:val="20"/>
          <w:lang w:eastAsia="en-GB"/>
        </w:rPr>
        <w:t>Services</w:t>
      </w:r>
      <w:bookmarkEnd w:id="2870"/>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871" w:name="_9kMON5YVt4886AJjdtCK28Dvh1ED"/>
      <w:r w:rsidRPr="00EE4EB7">
        <w:rPr>
          <w:sz w:val="20"/>
          <w:lang w:eastAsia="en-GB"/>
        </w:rPr>
        <w:t>Sub-Contractor</w:t>
      </w:r>
      <w:bookmarkEnd w:id="2871"/>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872" w:name="_9kR3WTr5DA67Amq8xtqwB"/>
      <w:r w:rsidRPr="00EE4EB7">
        <w:rPr>
          <w:sz w:val="20"/>
          <w:lang w:eastAsia="en-GB"/>
        </w:rPr>
        <w:t>business</w:t>
      </w:r>
      <w:bookmarkEnd w:id="2872"/>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873" w:name="_9kR3WTr5DA679kim"/>
      <w:r w:rsidRPr="00EE4EB7">
        <w:rPr>
          <w:sz w:val="20"/>
          <w:lang w:eastAsia="en-GB"/>
        </w:rPr>
        <w:t>and</w:t>
      </w:r>
      <w:bookmarkEnd w:id="2873"/>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874" w:name="_9kMNM5YVt48869HidtCK28Dvh1EDI"/>
      <w:r w:rsidRPr="00EE4EB7">
        <w:rPr>
          <w:sz w:val="20"/>
          <w:lang w:eastAsia="en-GB"/>
        </w:rPr>
        <w:t>Sub-Contractors</w:t>
      </w:r>
      <w:bookmarkEnd w:id="2874"/>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875" w:name="_9kMI7N6ZWu9A69EM"/>
      <w:r w:rsidRPr="00EE4EB7">
        <w:rPr>
          <w:sz w:val="20"/>
          <w:lang w:eastAsia="en-GB"/>
        </w:rPr>
        <w:t>"</w:t>
      </w:r>
      <w:bookmarkEnd w:id="2875"/>
      <w:r w:rsidRPr="00EE4EB7">
        <w:rPr>
          <w:sz w:val="20"/>
          <w:lang w:eastAsia="en-GB"/>
        </w:rPr>
        <w:t>normal service</w:t>
      </w:r>
      <w:bookmarkStart w:id="2876" w:name="_9kMI8O6ZWu9A69EM"/>
      <w:r w:rsidRPr="00EE4EB7">
        <w:rPr>
          <w:sz w:val="20"/>
          <w:lang w:eastAsia="en-GB"/>
        </w:rPr>
        <w:t>"</w:t>
      </w:r>
      <w:bookmarkEnd w:id="2876"/>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877" w:name="_9kMN6H6ZWu59978AdOuC4mj0"/>
      <w:r w:rsidRPr="00EE4EB7">
        <w:rPr>
          <w:sz w:val="20"/>
          <w:lang w:eastAsia="en-GB"/>
        </w:rPr>
        <w:t>Services</w:t>
      </w:r>
      <w:bookmarkEnd w:id="2877"/>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878" w:name="_9kMHG5YVt4667ENTMAzvsyDYP7D94HDDU1j14"/>
      <w:r w:rsidRPr="00EE4EB7">
        <w:rPr>
          <w:sz w:val="20"/>
          <w:lang w:eastAsia="en-GB"/>
        </w:rPr>
        <w:t>business continuity plans</w:t>
      </w:r>
      <w:bookmarkEnd w:id="2878"/>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879" w:name="_9kR3WTr266589YZqir0Hrhwrvjy24"/>
      <w:r w:rsidRPr="00EE4EB7">
        <w:rPr>
          <w:sz w:val="20"/>
          <w:lang w:eastAsia="en-GB"/>
        </w:rPr>
        <w:t>Quality Standards</w:t>
      </w:r>
      <w:bookmarkEnd w:id="2879"/>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80" w:name="_9kMN7I6ZWu59978AdOuC4mj0"/>
      <w:r w:rsidRPr="00EE4EB7">
        <w:rPr>
          <w:sz w:val="20"/>
          <w:lang w:eastAsia="en-GB"/>
        </w:rPr>
        <w:t>Services</w:t>
      </w:r>
      <w:bookmarkEnd w:id="2880"/>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881" w:name="_9kMN8J6ZWu59978AdOuC4mj0"/>
      <w:r w:rsidRPr="00EE4EB7">
        <w:rPr>
          <w:sz w:val="20"/>
          <w:lang w:eastAsia="en-GB"/>
        </w:rPr>
        <w:t>Services</w:t>
      </w:r>
      <w:bookmarkEnd w:id="2881"/>
      <w:r w:rsidRPr="00EE4EB7">
        <w:rPr>
          <w:sz w:val="20"/>
          <w:lang w:eastAsia="en-GB"/>
        </w:rPr>
        <w:t xml:space="preserve"> or to the business processes facilitated by and the business operations supported by the </w:t>
      </w:r>
      <w:bookmarkStart w:id="2882" w:name="_9kMN9K6ZWu59978AdOuC4mj0"/>
      <w:r w:rsidRPr="00EE4EB7">
        <w:rPr>
          <w:sz w:val="20"/>
          <w:lang w:eastAsia="en-GB"/>
        </w:rPr>
        <w:t>Services</w:t>
      </w:r>
      <w:bookmarkEnd w:id="2882"/>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883" w:name="_9kMH78I7aXv5FG9HKTPrns3EA7RI65t235L"/>
      <w:bookmarkStart w:id="2884" w:name="_9kMI24K7aXv6EEBIPZPrns3EA7RI65t235L"/>
      <w:r w:rsidR="00C6400A" w:rsidRPr="00EE4EB7">
        <w:rPr>
          <w:sz w:val="20"/>
        </w:rPr>
        <w:t>Framework Agreement</w:t>
      </w:r>
      <w:bookmarkEnd w:id="2883"/>
      <w:bookmarkEnd w:id="2884"/>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885" w:name="_9kR3WTr2CC9DBYorBw"/>
      <w:bookmarkStart w:id="2886" w:name="_Toc53670862"/>
      <w:bookmarkStart w:id="2887" w:name="_Toc53671007"/>
      <w:r w:rsidRPr="00EE4EB7">
        <w:rPr>
          <w:sz w:val="20"/>
          <w:lang w:eastAsia="en-GB"/>
        </w:rPr>
        <w:lastRenderedPageBreak/>
        <w:t>PART B</w:t>
      </w:r>
      <w:bookmarkEnd w:id="2885"/>
      <w:r w:rsidRPr="00EE4EB7">
        <w:rPr>
          <w:sz w:val="20"/>
          <w:lang w:eastAsia="en-GB"/>
        </w:rPr>
        <w:t xml:space="preserve"> - BUSINESS CONTINUITY ELEMENT - PRINCIPLES AND CONTENTS</w:t>
      </w:r>
      <w:bookmarkEnd w:id="2886"/>
      <w:bookmarkEnd w:id="2887"/>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888" w:name="_9kMNAL6ZWu59978AdOuC4mj0"/>
      <w:bookmarkStart w:id="2889" w:name="_9kR3WTr5DA678bLr91jgx"/>
      <w:r w:rsidRPr="00EE4EB7">
        <w:rPr>
          <w:sz w:val="20"/>
          <w:lang w:eastAsia="en-GB"/>
        </w:rPr>
        <w:t>Services</w:t>
      </w:r>
      <w:bookmarkEnd w:id="2888"/>
      <w:bookmarkEnd w:id="2889"/>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890" w:name="_9kMNBM6ZWu59978AdOuC4mj0"/>
      <w:r w:rsidRPr="00EE4EB7">
        <w:rPr>
          <w:sz w:val="20"/>
          <w:lang w:eastAsia="en-GB"/>
        </w:rPr>
        <w:t>Services</w:t>
      </w:r>
      <w:bookmarkEnd w:id="2890"/>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891" w:name="_9kMNCN6ZWu59978AdOuC4mj0"/>
      <w:r w:rsidRPr="00EE4EB7">
        <w:rPr>
          <w:sz w:val="20"/>
          <w:lang w:eastAsia="en-GB"/>
        </w:rPr>
        <w:t>Services</w:t>
      </w:r>
      <w:bookmarkEnd w:id="2891"/>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892" w:name="_9kMNDO6ZWu59978AdOuC4mj0"/>
      <w:r w:rsidRPr="00EE4EB7">
        <w:rPr>
          <w:sz w:val="20"/>
          <w:lang w:eastAsia="en-GB"/>
        </w:rPr>
        <w:t>Services</w:t>
      </w:r>
      <w:bookmarkEnd w:id="2892"/>
      <w:r w:rsidRPr="00EE4EB7">
        <w:rPr>
          <w:sz w:val="20"/>
          <w:lang w:eastAsia="en-GB"/>
        </w:rPr>
        <w:t xml:space="preserve"> in order to address any prevailing effect of the failure or disruption including </w:t>
      </w:r>
      <w:bookmarkStart w:id="2893" w:name="_9kR3WTr5DA677i"/>
      <w:r w:rsidRPr="00EE4EB7">
        <w:rPr>
          <w:sz w:val="20"/>
          <w:lang w:eastAsia="en-GB"/>
        </w:rPr>
        <w:t>a</w:t>
      </w:r>
      <w:bookmarkEnd w:id="2893"/>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894" w:name="_9kMNEP6ZWu59978AdOuC4mj0"/>
      <w:r w:rsidRPr="00EE4EB7">
        <w:rPr>
          <w:sz w:val="20"/>
          <w:lang w:eastAsia="en-GB"/>
        </w:rPr>
        <w:t>Services</w:t>
      </w:r>
      <w:bookmarkEnd w:id="2894"/>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895" w:name="_9kR3WTr2CC9DCZorBx"/>
      <w:bookmarkStart w:id="2896" w:name="_Toc53670863"/>
      <w:bookmarkStart w:id="2897" w:name="_Toc53671008"/>
      <w:r w:rsidRPr="00EE4EB7">
        <w:rPr>
          <w:sz w:val="20"/>
          <w:lang w:eastAsia="en-GB"/>
        </w:rPr>
        <w:t>PART C</w:t>
      </w:r>
      <w:bookmarkEnd w:id="2895"/>
      <w:r w:rsidRPr="00EE4EB7">
        <w:rPr>
          <w:sz w:val="20"/>
          <w:lang w:eastAsia="en-GB"/>
        </w:rPr>
        <w:t xml:space="preserve"> - DISASTER RECOVERY ELEMENT - PRINCIPLES AND CONTENTS</w:t>
      </w:r>
      <w:bookmarkEnd w:id="2896"/>
      <w:bookmarkEnd w:id="2897"/>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898" w:name="_9kMO6G6ZWu59978AdOuC4mj0"/>
      <w:r w:rsidRPr="00EE4EB7">
        <w:rPr>
          <w:sz w:val="20"/>
          <w:lang w:eastAsia="en-GB"/>
        </w:rPr>
        <w:t>Services</w:t>
      </w:r>
      <w:bookmarkEnd w:id="2898"/>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899" w:name="_9kR3WTr26658AMAwpqAxwkSkvF63O0vSOB5"/>
      <w:r w:rsidRPr="00EE4EB7">
        <w:rPr>
          <w:sz w:val="20"/>
          <w:lang w:eastAsia="en-GB"/>
        </w:rPr>
        <w:t>Disaster Recovery System</w:t>
      </w:r>
      <w:bookmarkEnd w:id="2899"/>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900" w:name="_9kR3WTr5DA676JFx38qcw98"/>
      <w:r w:rsidR="00F14711" w:rsidRPr="00EE4EB7">
        <w:rPr>
          <w:sz w:val="20"/>
        </w:rPr>
        <w:t>Contractor</w:t>
      </w:r>
      <w:bookmarkEnd w:id="2900"/>
      <w:r w:rsidR="00A25B68" w:rsidRPr="00EE4EB7">
        <w:rPr>
          <w:sz w:val="20"/>
          <w:lang w:eastAsia="en-GB"/>
        </w:rPr>
        <w:t xml:space="preserve"> </w:t>
      </w:r>
      <w:r w:rsidRPr="00EE4EB7">
        <w:rPr>
          <w:sz w:val="20"/>
          <w:lang w:eastAsia="en-GB"/>
        </w:rPr>
        <w:t xml:space="preserve">and any </w:t>
      </w:r>
      <w:bookmarkStart w:id="2901" w:name="_9kMPO5YVt4886AJjdtCK28Dvh1ED"/>
      <w:r w:rsidRPr="00EE4EB7">
        <w:rPr>
          <w:sz w:val="20"/>
          <w:lang w:eastAsia="en-GB"/>
        </w:rPr>
        <w:t>Sub-Contractor</w:t>
      </w:r>
      <w:bookmarkEnd w:id="2901"/>
      <w:r w:rsidRPr="00EE4EB7">
        <w:rPr>
          <w:sz w:val="20"/>
          <w:lang w:eastAsia="en-GB"/>
        </w:rPr>
        <w:t xml:space="preserve"> in relation to the </w:t>
      </w:r>
      <w:bookmarkStart w:id="2902" w:name="_9kMHG5YVt4887ACOCyrsCzymUmxH85Q2xUQD7"/>
      <w:r w:rsidRPr="00EE4EB7">
        <w:rPr>
          <w:sz w:val="20"/>
          <w:lang w:eastAsia="en-GB"/>
        </w:rPr>
        <w:t>Disaster Recovery System</w:t>
      </w:r>
      <w:bookmarkEnd w:id="2902"/>
      <w:r w:rsidRPr="00EE4EB7">
        <w:rPr>
          <w:sz w:val="20"/>
          <w:lang w:eastAsia="en-GB"/>
        </w:rPr>
        <w:t xml:space="preserve"> and </w:t>
      </w:r>
      <w:bookmarkStart w:id="2903" w:name="_9kR3WTr5DA5FO9vh"/>
      <w:r w:rsidRPr="00EE4EB7">
        <w:rPr>
          <w:sz w:val="20"/>
          <w:lang w:eastAsia="en-GB"/>
        </w:rPr>
        <w:t>the</w:t>
      </w:r>
      <w:bookmarkEnd w:id="2903"/>
      <w:r w:rsidR="00A25B68" w:rsidRPr="00EE4EB7">
        <w:rPr>
          <w:sz w:val="20"/>
          <w:lang w:eastAsia="en-GB"/>
        </w:rPr>
        <w:t xml:space="preserve"> </w:t>
      </w:r>
      <w:r w:rsidRPr="00EE4EB7">
        <w:rPr>
          <w:sz w:val="20"/>
          <w:lang w:eastAsia="en-GB"/>
        </w:rPr>
        <w:t xml:space="preserve">provision of the </w:t>
      </w:r>
      <w:bookmarkStart w:id="2904" w:name="_9kR3WTr26658BNAwpqAxwkSkvF63O0b7PHzwD"/>
      <w:r w:rsidRPr="00EE4EB7">
        <w:rPr>
          <w:sz w:val="20"/>
          <w:lang w:eastAsia="en-GB"/>
        </w:rPr>
        <w:t>Disaster Recovery Services</w:t>
      </w:r>
      <w:bookmarkEnd w:id="2904"/>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905" w:name="_9kMI4K6ZWu9A69FI"/>
      <w:bookmarkStart w:id="2906" w:name="_9kMI4K6ZWu9A69FM"/>
      <w:bookmarkStart w:id="2907" w:name="_9kR3WTr5B86DE"/>
      <w:bookmarkStart w:id="2908" w:name="_9kR3WTr5B86DF"/>
      <w:bookmarkStart w:id="2909" w:name="_9kMI4K6ZWu9A69GJ"/>
      <w:r w:rsidRPr="00EE4EB7">
        <w:rPr>
          <w:sz w:val="20"/>
          <w:lang w:eastAsia="en-GB"/>
        </w:rPr>
        <w:t>'</w:t>
      </w:r>
      <w:bookmarkEnd w:id="2905"/>
      <w:bookmarkEnd w:id="2906"/>
      <w:bookmarkEnd w:id="2907"/>
      <w:bookmarkEnd w:id="2908"/>
      <w:bookmarkEnd w:id="2909"/>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910" w:name="_9kMO7H6ZWu59978AdOuC4mj0"/>
      <w:r w:rsidRPr="00EE4EB7">
        <w:rPr>
          <w:sz w:val="20"/>
          <w:lang w:eastAsia="en-GB"/>
        </w:rPr>
        <w:t>Services</w:t>
      </w:r>
      <w:bookmarkEnd w:id="2910"/>
      <w:r w:rsidRPr="00EE4EB7">
        <w:rPr>
          <w:sz w:val="20"/>
          <w:lang w:eastAsia="en-GB"/>
        </w:rPr>
        <w:t xml:space="preserve"> resumption to address any prevailing effect of the </w:t>
      </w:r>
      <w:bookmarkStart w:id="2911" w:name="_9kMO8I6ZWu59978AdOuC4mj0"/>
      <w:r w:rsidRPr="00EE4EB7">
        <w:rPr>
          <w:sz w:val="20"/>
          <w:lang w:eastAsia="en-GB"/>
        </w:rPr>
        <w:t>Services</w:t>
      </w:r>
      <w:bookmarkEnd w:id="2911"/>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912" w:name="_9kMHG5YVt4887ADPCyrsCzymUmxH85Q2d9RJ1yF"/>
      <w:r w:rsidRPr="00EE4EB7">
        <w:rPr>
          <w:sz w:val="20"/>
          <w:lang w:eastAsia="en-GB"/>
        </w:rPr>
        <w:t>Disaster Recovery Services</w:t>
      </w:r>
      <w:bookmarkEnd w:id="2912"/>
      <w:r w:rsidRPr="00EE4EB7">
        <w:rPr>
          <w:sz w:val="20"/>
          <w:lang w:eastAsia="en-GB"/>
        </w:rPr>
        <w:t xml:space="preserve"> and details of any agreed relaxation upon the service levels during any period of invocation of the Disaster Recovery Plan;</w:t>
      </w:r>
    </w:p>
    <w:p w14:paraId="2E8A4A8D" w14:textId="6F18B258"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61258">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913"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913"/>
      <w:r w:rsidRPr="00EE4EB7">
        <w:rPr>
          <w:sz w:val="20"/>
          <w:lang w:eastAsia="en-GB"/>
        </w:rPr>
        <w:t xml:space="preserve">ensuring that compliance is maintained for any period </w:t>
      </w:r>
      <w:bookmarkStart w:id="2914" w:name="_9kR3WTr5DA5FNss7wts"/>
      <w:r w:rsidRPr="00EE4EB7">
        <w:rPr>
          <w:sz w:val="20"/>
          <w:lang w:eastAsia="en-GB"/>
        </w:rPr>
        <w:t>during</w:t>
      </w:r>
      <w:bookmarkEnd w:id="2914"/>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915" w:name="_9kMLK5YVt4667EHOHz5A616"/>
      <w:r w:rsidR="00DE3063" w:rsidRPr="00EE4EB7">
        <w:rPr>
          <w:sz w:val="20"/>
          <w:lang w:eastAsia="en-GB"/>
        </w:rPr>
        <w:t>C</w:t>
      </w:r>
      <w:r w:rsidRPr="00EE4EB7">
        <w:rPr>
          <w:sz w:val="20"/>
          <w:lang w:eastAsia="en-GB"/>
        </w:rPr>
        <w:t>ontrols</w:t>
      </w:r>
      <w:bookmarkEnd w:id="2915"/>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916" w:name="_9kMHzG6ZWu5997BKkeuDL39Ewi2FE"/>
      <w:r w:rsidRPr="00EE4EB7">
        <w:rPr>
          <w:sz w:val="20"/>
          <w:lang w:eastAsia="en-GB"/>
        </w:rPr>
        <w:t>Sub-Contractor</w:t>
      </w:r>
      <w:bookmarkEnd w:id="2916"/>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917" w:name="_Toc53670864"/>
      <w:bookmarkStart w:id="2918" w:name="_Toc53671009"/>
      <w:r w:rsidRPr="00EE4EB7">
        <w:rPr>
          <w:sz w:val="20"/>
          <w:lang w:eastAsia="en-GB"/>
        </w:rPr>
        <w:t>REVIEW AND AMENDMENT OF THE BCDR PLAN</w:t>
      </w:r>
      <w:bookmarkEnd w:id="2917"/>
      <w:bookmarkEnd w:id="2918"/>
    </w:p>
    <w:p w14:paraId="07BF8725" w14:textId="2696E5CE" w:rsidR="00923C35" w:rsidRPr="00EE4EB7" w:rsidRDefault="00923C35" w:rsidP="004E35DC">
      <w:pPr>
        <w:pStyle w:val="01-S-Level2-BB"/>
        <w:spacing w:line="360" w:lineRule="auto"/>
        <w:jc w:val="left"/>
        <w:rPr>
          <w:sz w:val="20"/>
          <w:lang w:eastAsia="en-GB"/>
        </w:rPr>
      </w:pPr>
      <w:bookmarkStart w:id="2919"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919"/>
    </w:p>
    <w:p w14:paraId="59B05BAD" w14:textId="6EF88003" w:rsidR="00923C35" w:rsidRPr="00EE4EB7" w:rsidRDefault="00923C35" w:rsidP="004E35DC">
      <w:pPr>
        <w:pStyle w:val="01-S-Level3-BB"/>
        <w:spacing w:line="360" w:lineRule="auto"/>
        <w:jc w:val="left"/>
        <w:rPr>
          <w:sz w:val="20"/>
          <w:lang w:eastAsia="en-GB"/>
        </w:rPr>
      </w:pPr>
      <w:bookmarkStart w:id="2920"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920"/>
    </w:p>
    <w:p w14:paraId="5DB9CF64" w14:textId="173781C1" w:rsidR="00923C35" w:rsidRPr="00EE4EB7" w:rsidRDefault="00923C35" w:rsidP="004E35DC">
      <w:pPr>
        <w:pStyle w:val="01-S-Level3-BB"/>
        <w:spacing w:line="360" w:lineRule="auto"/>
        <w:jc w:val="left"/>
        <w:rPr>
          <w:sz w:val="20"/>
          <w:lang w:eastAsia="en-GB"/>
        </w:rPr>
      </w:pPr>
      <w:bookmarkStart w:id="2921"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61258">
        <w:rPr>
          <w:b/>
          <w:sz w:val="20"/>
        </w:rPr>
        <w:t>8</w:t>
      </w:r>
      <w:r w:rsidR="009341B3" w:rsidRPr="004E35DC">
        <w:rPr>
          <w:b/>
          <w:sz w:val="20"/>
        </w:rPr>
        <w:fldChar w:fldCharType="end"/>
      </w:r>
      <w:r w:rsidRPr="00EE4EB7">
        <w:rPr>
          <w:sz w:val="20"/>
          <w:lang w:eastAsia="en-GB"/>
        </w:rPr>
        <w:t xml:space="preserve"> of this Schedule;</w:t>
      </w:r>
      <w:bookmarkEnd w:id="2921"/>
      <w:r w:rsidRPr="00EE4EB7">
        <w:rPr>
          <w:sz w:val="20"/>
          <w:lang w:eastAsia="en-GB"/>
        </w:rPr>
        <w:t xml:space="preserve"> </w:t>
      </w:r>
    </w:p>
    <w:p w14:paraId="3C561D79" w14:textId="0D50B7FB"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922" w:name="_9kR3WTr5DA5FM7vr3u"/>
      <w:r w:rsidRPr="00EE4EB7">
        <w:rPr>
          <w:sz w:val="20"/>
          <w:lang w:eastAsia="en-GB"/>
        </w:rPr>
        <w:t>those</w:t>
      </w:r>
      <w:bookmarkEnd w:id="2922"/>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61258">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61258">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923" w:name="_9kR3WTr5DA5FL6vh"/>
      <w:r w:rsidRPr="00EE4EB7">
        <w:rPr>
          <w:sz w:val="20"/>
          <w:lang w:eastAsia="en-GB"/>
        </w:rPr>
        <w:t>the</w:t>
      </w:r>
      <w:bookmarkEnd w:id="2923"/>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924" w:name="_9kMI5L6ZWu9A69FI"/>
      <w:bookmarkStart w:id="2925" w:name="_9kMI5L6ZWu9A69FM"/>
      <w:bookmarkStart w:id="2926" w:name="_9kMI5L6ZWu9A69GJ"/>
      <w:r w:rsidR="00F14711" w:rsidRPr="00EE4EB7">
        <w:rPr>
          <w:sz w:val="20"/>
          <w:lang w:eastAsia="en-GB"/>
        </w:rPr>
        <w:t>DfE</w:t>
      </w:r>
      <w:r w:rsidRPr="00EE4EB7">
        <w:rPr>
          <w:sz w:val="20"/>
          <w:lang w:eastAsia="en-GB"/>
        </w:rPr>
        <w:t>'s</w:t>
      </w:r>
      <w:bookmarkEnd w:id="2924"/>
      <w:bookmarkEnd w:id="2925"/>
      <w:bookmarkEnd w:id="2926"/>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927" w:name="_9kR3WTr26658FgbrAI06BtfzCBGbqt9Mhz2"/>
      <w:bookmarkStart w:id="2928"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929" w:name="_9kR3WTr5DA5FJ"/>
      <w:bookmarkEnd w:id="2927"/>
      <w:bookmarkEnd w:id="2928"/>
      <w:r w:rsidRPr="00EE4EB7">
        <w:rPr>
          <w:sz w:val="20"/>
          <w:lang w:eastAsia="en-GB"/>
        </w:rPr>
        <w:t>,</w:t>
      </w:r>
      <w:bookmarkEnd w:id="2929"/>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930" w:name="_9kR3WTr5DA5FKmXadu9"/>
      <w:r w:rsidRPr="00EE4EB7">
        <w:rPr>
          <w:sz w:val="20"/>
          <w:lang w:eastAsia="en-GB"/>
        </w:rPr>
        <w:t>access</w:t>
      </w:r>
      <w:bookmarkEnd w:id="2930"/>
      <w:r w:rsidR="00A25B68" w:rsidRPr="00EE4EB7">
        <w:rPr>
          <w:sz w:val="20"/>
          <w:lang w:eastAsia="en-GB"/>
        </w:rPr>
        <w:t xml:space="preserve"> </w:t>
      </w:r>
      <w:r w:rsidRPr="00EE4EB7">
        <w:rPr>
          <w:sz w:val="20"/>
          <w:lang w:eastAsia="en-GB"/>
        </w:rPr>
        <w:t xml:space="preserve">to the </w:t>
      </w:r>
      <w:bookmarkStart w:id="2931" w:name="_9kMON5YVt48869JhXtpu1yz"/>
      <w:r w:rsidRPr="00EE4EB7">
        <w:rPr>
          <w:sz w:val="20"/>
          <w:lang w:eastAsia="en-GB"/>
        </w:rPr>
        <w:t>Premises</w:t>
      </w:r>
      <w:bookmarkEnd w:id="2931"/>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882E72D"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61258">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932" w:name="_9kMO9J6ZWu59978AdOuC4mj0"/>
      <w:r w:rsidRPr="00EE4EB7">
        <w:rPr>
          <w:sz w:val="20"/>
          <w:lang w:eastAsia="en-GB"/>
        </w:rPr>
        <w:t>Services</w:t>
      </w:r>
      <w:bookmarkEnd w:id="2932"/>
      <w:r w:rsidRPr="00EE4EB7">
        <w:rPr>
          <w:sz w:val="20"/>
          <w:lang w:eastAsia="en-GB"/>
        </w:rPr>
        <w:t xml:space="preserve"> or any underlying </w:t>
      </w:r>
      <w:bookmarkStart w:id="2933" w:name="_9kMHG5YVt7FC89CosAzvsyD"/>
      <w:r w:rsidRPr="00EE4EB7">
        <w:rPr>
          <w:sz w:val="20"/>
          <w:lang w:eastAsia="en-GB"/>
        </w:rPr>
        <w:t>business</w:t>
      </w:r>
      <w:bookmarkEnd w:id="2933"/>
      <w:r w:rsidRPr="00EE4EB7">
        <w:rPr>
          <w:sz w:val="20"/>
          <w:lang w:eastAsia="en-GB"/>
        </w:rPr>
        <w:t xml:space="preserve">  processes and operations facilitated by or supported by the </w:t>
      </w:r>
      <w:bookmarkStart w:id="2934" w:name="_9kMOAK6ZWu59978AdOuC4mj0"/>
      <w:r w:rsidRPr="00EE4EB7">
        <w:rPr>
          <w:sz w:val="20"/>
          <w:lang w:eastAsia="en-GB"/>
        </w:rPr>
        <w:t>Services</w:t>
      </w:r>
      <w:bookmarkEnd w:id="2934"/>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935" w:name="_9kMH4L6ZWu5997BENNB0wtzEaD5O"/>
      <w:r w:rsidR="00133704" w:rsidRPr="00EE4EB7">
        <w:rPr>
          <w:sz w:val="20"/>
          <w:lang w:eastAsia="en-GB"/>
        </w:rPr>
        <w:t>Business Day</w:t>
      </w:r>
      <w:r w:rsidR="00906536" w:rsidRPr="00EE4EB7">
        <w:rPr>
          <w:sz w:val="20"/>
          <w:lang w:eastAsia="en-GB"/>
        </w:rPr>
        <w:t>s</w:t>
      </w:r>
      <w:bookmarkEnd w:id="2935"/>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936" w:name="_9kMI9P6ZWu9A69EM"/>
      <w:r w:rsidRPr="00EE4EB7">
        <w:rPr>
          <w:b/>
          <w:bCs/>
          <w:sz w:val="20"/>
          <w:lang w:eastAsia="en-GB"/>
        </w:rPr>
        <w:t>"</w:t>
      </w:r>
      <w:bookmarkEnd w:id="2936"/>
      <w:r w:rsidRPr="00EE4EB7">
        <w:rPr>
          <w:b/>
          <w:bCs/>
          <w:sz w:val="20"/>
          <w:lang w:eastAsia="en-GB"/>
        </w:rPr>
        <w:t>Review Report</w:t>
      </w:r>
      <w:bookmarkStart w:id="2937" w:name="_9kMJ1G6ZWu9A69EM"/>
      <w:r w:rsidRPr="00EE4EB7">
        <w:rPr>
          <w:b/>
          <w:bCs/>
          <w:sz w:val="20"/>
          <w:lang w:eastAsia="en-GB"/>
        </w:rPr>
        <w:t>"</w:t>
      </w:r>
      <w:bookmarkEnd w:id="2937"/>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938" w:name="_9kMOBL6ZWu59978AdOuC4mj0"/>
      <w:r w:rsidRPr="00EE4EB7">
        <w:rPr>
          <w:sz w:val="20"/>
          <w:lang w:eastAsia="en-GB"/>
        </w:rPr>
        <w:t>Services</w:t>
      </w:r>
      <w:bookmarkEnd w:id="2938"/>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939" w:name="_9kMI6M6ZWu9A69FI"/>
      <w:bookmarkStart w:id="2940" w:name="_9kMI6M6ZWu9A69FM"/>
      <w:bookmarkStart w:id="2941" w:name="_9kMI6M6ZWu9A69GJ"/>
      <w:bookmarkStart w:id="2942" w:name="_9kMHG5YVt4667FFLHz5AseyBAFoiEDEI5zI"/>
      <w:r w:rsidR="00F14711" w:rsidRPr="00EE4EB7">
        <w:rPr>
          <w:sz w:val="20"/>
        </w:rPr>
        <w:t>Contractor</w:t>
      </w:r>
      <w:r w:rsidRPr="00EE4EB7">
        <w:rPr>
          <w:sz w:val="20"/>
          <w:lang w:eastAsia="en-GB"/>
        </w:rPr>
        <w:t>'s</w:t>
      </w:r>
      <w:bookmarkEnd w:id="2939"/>
      <w:bookmarkEnd w:id="2940"/>
      <w:bookmarkEnd w:id="2941"/>
      <w:r w:rsidRPr="00EE4EB7">
        <w:rPr>
          <w:sz w:val="20"/>
          <w:lang w:eastAsia="en-GB"/>
        </w:rPr>
        <w:t xml:space="preserve"> proposals</w:t>
      </w:r>
      <w:bookmarkEnd w:id="2942"/>
      <w:r w:rsidRPr="00EE4EB7">
        <w:rPr>
          <w:sz w:val="20"/>
          <w:lang w:eastAsia="en-GB"/>
        </w:rPr>
        <w:t xml:space="preserve"> (</w:t>
      </w:r>
      <w:bookmarkStart w:id="2943" w:name="_9kMJ2H6ZWu9A69EM"/>
      <w:r w:rsidRPr="00EE4EB7">
        <w:rPr>
          <w:b/>
          <w:bCs/>
          <w:sz w:val="20"/>
          <w:lang w:eastAsia="en-GB"/>
        </w:rPr>
        <w:t>"</w:t>
      </w:r>
      <w:bookmarkStart w:id="2944" w:name="_9kMI7N6ZWu9A69FI"/>
      <w:bookmarkStart w:id="2945" w:name="_9kR3WTr2445DDJFx38qcw98DmgCBCG3xG"/>
      <w:bookmarkEnd w:id="2943"/>
      <w:r w:rsidR="00F14711" w:rsidRPr="00EE4EB7">
        <w:rPr>
          <w:b/>
          <w:sz w:val="20"/>
        </w:rPr>
        <w:t>Contractor</w:t>
      </w:r>
      <w:r w:rsidRPr="00EE4EB7">
        <w:rPr>
          <w:b/>
          <w:bCs/>
          <w:sz w:val="20"/>
          <w:lang w:eastAsia="en-GB"/>
        </w:rPr>
        <w:t>'s</w:t>
      </w:r>
      <w:bookmarkEnd w:id="2944"/>
      <w:r w:rsidRPr="00EE4EB7">
        <w:rPr>
          <w:b/>
          <w:bCs/>
          <w:sz w:val="20"/>
          <w:lang w:eastAsia="en-GB"/>
        </w:rPr>
        <w:t xml:space="preserve"> Proposals</w:t>
      </w:r>
      <w:bookmarkStart w:id="2946" w:name="_9kMJ3I6ZWu9A69EM"/>
      <w:bookmarkEnd w:id="2945"/>
      <w:r w:rsidRPr="00EE4EB7">
        <w:rPr>
          <w:b/>
          <w:bCs/>
          <w:sz w:val="20"/>
          <w:lang w:eastAsia="en-GB"/>
        </w:rPr>
        <w:t>"</w:t>
      </w:r>
      <w:bookmarkEnd w:id="2946"/>
      <w:r w:rsidRPr="00EE4EB7">
        <w:rPr>
          <w:sz w:val="20"/>
          <w:lang w:eastAsia="en-GB"/>
        </w:rPr>
        <w:t xml:space="preserve">) for addressing any changes in the risk profile and its proposals for amendments to the </w:t>
      </w:r>
      <w:bookmarkStart w:id="2947" w:name="_9kR3WTr5DA5FILcfv"/>
      <w:r w:rsidRPr="00EE4EB7">
        <w:rPr>
          <w:sz w:val="20"/>
          <w:lang w:eastAsia="en-GB"/>
        </w:rPr>
        <w:t>BCDR</w:t>
      </w:r>
      <w:bookmarkEnd w:id="2947"/>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948" w:name="_9kMN7I6ZWu5778EMhHqAI"/>
      <w:r w:rsidRPr="00EE4EB7">
        <w:rPr>
          <w:sz w:val="20"/>
          <w:lang w:eastAsia="en-GB"/>
        </w:rPr>
        <w:t>party</w:t>
      </w:r>
      <w:bookmarkEnd w:id="2948"/>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949"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950" w:name="_9kR3WTr5DA5FH2vh"/>
      <w:r w:rsidRPr="00EE4EB7">
        <w:rPr>
          <w:sz w:val="20"/>
          <w:lang w:eastAsia="en-GB"/>
        </w:rPr>
        <w:t>the</w:t>
      </w:r>
      <w:bookmarkEnd w:id="2950"/>
      <w:r w:rsidR="00A25B68" w:rsidRPr="00EE4EB7">
        <w:rPr>
          <w:sz w:val="20"/>
          <w:lang w:eastAsia="en-GB"/>
        </w:rPr>
        <w:t xml:space="preserve"> </w:t>
      </w:r>
      <w:bookmarkStart w:id="2951" w:name="_9kMI8O6ZWu9A69FI"/>
      <w:bookmarkStart w:id="2952" w:name="_9kMI7N6ZWu9A69FM"/>
      <w:bookmarkStart w:id="2953" w:name="_9kMI7N6ZWu9A69GJ"/>
      <w:r w:rsidR="00173820" w:rsidRPr="00EE4EB7">
        <w:rPr>
          <w:sz w:val="20"/>
          <w:lang w:eastAsia="en-GB"/>
        </w:rPr>
        <w:t>DfE's</w:t>
      </w:r>
      <w:bookmarkEnd w:id="2951"/>
      <w:bookmarkEnd w:id="2952"/>
      <w:bookmarkEnd w:id="2953"/>
      <w:r w:rsidR="00173820" w:rsidRPr="00EE4EB7">
        <w:rPr>
          <w:sz w:val="20"/>
          <w:lang w:eastAsia="en-GB"/>
        </w:rPr>
        <w:t xml:space="preserve"> </w:t>
      </w:r>
      <w:r w:rsidRPr="00EE4EB7">
        <w:rPr>
          <w:sz w:val="20"/>
          <w:lang w:eastAsia="en-GB"/>
        </w:rPr>
        <w:t xml:space="preserve">approval of the </w:t>
      </w:r>
      <w:bookmarkStart w:id="2954" w:name="_9kMI9P6ZWu9A69FI"/>
      <w:bookmarkStart w:id="2955" w:name="_9kMI8O6ZWu9A69FM"/>
      <w:bookmarkStart w:id="2956" w:name="_9kMI8O6ZWu9A69GJ"/>
      <w:r w:rsidR="00F14711" w:rsidRPr="00EE4EB7">
        <w:rPr>
          <w:sz w:val="20"/>
        </w:rPr>
        <w:t>Contractor</w:t>
      </w:r>
      <w:r w:rsidRPr="00EE4EB7">
        <w:rPr>
          <w:sz w:val="20"/>
          <w:lang w:eastAsia="en-GB"/>
        </w:rPr>
        <w:t>'s</w:t>
      </w:r>
      <w:bookmarkEnd w:id="2954"/>
      <w:bookmarkEnd w:id="2955"/>
      <w:bookmarkEnd w:id="2956"/>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957" w:name="_9kMJ1G6ZWu9A69FI"/>
      <w:bookmarkStart w:id="2958" w:name="_9kMI9P6ZWu9A69FM"/>
      <w:bookmarkStart w:id="2959" w:name="_9kMI9P6ZWu9A69GJ"/>
      <w:r w:rsidR="00F14711" w:rsidRPr="00EE4EB7">
        <w:rPr>
          <w:sz w:val="20"/>
        </w:rPr>
        <w:t>Contractor</w:t>
      </w:r>
      <w:r w:rsidRPr="00EE4EB7">
        <w:rPr>
          <w:sz w:val="20"/>
          <w:lang w:eastAsia="en-GB"/>
        </w:rPr>
        <w:t>'s</w:t>
      </w:r>
      <w:bookmarkEnd w:id="2957"/>
      <w:bookmarkEnd w:id="2958"/>
      <w:bookmarkEnd w:id="2959"/>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949"/>
    </w:p>
    <w:p w14:paraId="47EB4118" w14:textId="7FFF4A0E" w:rsidR="00923C35" w:rsidRPr="00EE4EB7" w:rsidRDefault="00923C35" w:rsidP="004E35DC">
      <w:pPr>
        <w:pStyle w:val="01-S-Level1-BB"/>
        <w:spacing w:line="360" w:lineRule="auto"/>
        <w:jc w:val="left"/>
        <w:rPr>
          <w:sz w:val="20"/>
          <w:lang w:eastAsia="en-GB"/>
        </w:rPr>
      </w:pPr>
      <w:bookmarkStart w:id="2960" w:name="_Toc53670865"/>
      <w:bookmarkStart w:id="2961" w:name="_Toc53671010"/>
      <w:r w:rsidRPr="00EE4EB7">
        <w:rPr>
          <w:sz w:val="20"/>
          <w:lang w:eastAsia="en-GB"/>
        </w:rPr>
        <w:t>TESTING OF THE BCDR PLAN</w:t>
      </w:r>
      <w:bookmarkEnd w:id="2960"/>
      <w:bookmarkEnd w:id="2961"/>
    </w:p>
    <w:p w14:paraId="272D13AE" w14:textId="7DDC78C6"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962" w:name="_9kMH79J7aXv5FG9HKTPrns3EA7RI65t235L"/>
      <w:bookmarkStart w:id="2963" w:name="_9kMI25L7aXv6EEBIPZPrns3EA7RI65t235L"/>
      <w:r w:rsidR="00C6400A" w:rsidRPr="00EE4EB7">
        <w:rPr>
          <w:sz w:val="20"/>
        </w:rPr>
        <w:t>Framework Agreement</w:t>
      </w:r>
      <w:bookmarkEnd w:id="2962"/>
      <w:bookmarkEnd w:id="2963"/>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61258">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964" w:name="_9kMOCM6ZWu59978AdOuC4mj0"/>
      <w:r w:rsidRPr="00EE4EB7">
        <w:rPr>
          <w:sz w:val="20"/>
          <w:lang w:eastAsia="en-GB"/>
        </w:rPr>
        <w:t>Services</w:t>
      </w:r>
      <w:bookmarkEnd w:id="2964"/>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965"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966" w:name="_9kMJ2H6ZWu9A69FI"/>
      <w:bookmarkStart w:id="2967" w:name="_9kMJ1G6ZWu9A69FM"/>
      <w:bookmarkStart w:id="2968" w:name="_9kMJ1G6ZWu9A69GJ"/>
      <w:r w:rsidR="00F14711" w:rsidRPr="00EE4EB7">
        <w:rPr>
          <w:sz w:val="20"/>
        </w:rPr>
        <w:t>Contractor</w:t>
      </w:r>
      <w:r w:rsidRPr="00EE4EB7">
        <w:rPr>
          <w:sz w:val="20"/>
          <w:lang w:eastAsia="en-GB"/>
        </w:rPr>
        <w:t>'s</w:t>
      </w:r>
      <w:bookmarkEnd w:id="2966"/>
      <w:bookmarkEnd w:id="2967"/>
      <w:bookmarkEnd w:id="2968"/>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969" w:name="_9kMJ3I6ZWu9A69FI"/>
      <w:bookmarkStart w:id="2970" w:name="_9kMJ2H6ZWu9A69FM"/>
      <w:bookmarkStart w:id="2971" w:name="_9kMJ2H6ZWu9A69GJ"/>
      <w:r w:rsidR="00F14711" w:rsidRPr="00EE4EB7">
        <w:rPr>
          <w:sz w:val="20"/>
        </w:rPr>
        <w:t>Contractor</w:t>
      </w:r>
      <w:r w:rsidRPr="00EE4EB7">
        <w:rPr>
          <w:sz w:val="20"/>
          <w:lang w:eastAsia="en-GB"/>
        </w:rPr>
        <w:t>'s</w:t>
      </w:r>
      <w:bookmarkEnd w:id="2969"/>
      <w:bookmarkEnd w:id="2970"/>
      <w:bookmarkEnd w:id="2971"/>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965"/>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972" w:name="_9kMH0H6ZWu5997BKkeuDL39Ewi2FE"/>
      <w:r w:rsidRPr="00EE4EB7">
        <w:rPr>
          <w:sz w:val="20"/>
          <w:lang w:eastAsia="en-GB"/>
        </w:rPr>
        <w:t>Sub-Contractor</w:t>
      </w:r>
      <w:bookmarkEnd w:id="2972"/>
      <w:r w:rsidRPr="00EE4EB7">
        <w:rPr>
          <w:sz w:val="20"/>
          <w:lang w:eastAsia="en-GB"/>
        </w:rPr>
        <w:t xml:space="preserve"> of </w:t>
      </w:r>
      <w:bookmarkStart w:id="2973" w:name="_9kMJ4J6ZWu9A69EM"/>
      <w:r w:rsidRPr="00EE4EB7">
        <w:rPr>
          <w:sz w:val="20"/>
          <w:lang w:eastAsia="en-GB"/>
        </w:rPr>
        <w:t>"</w:t>
      </w:r>
      <w:bookmarkStart w:id="2974" w:name="_9kR3WTr2335DEtozw"/>
      <w:bookmarkEnd w:id="2973"/>
      <w:r w:rsidRPr="00EE4EB7">
        <w:rPr>
          <w:i/>
          <w:iCs/>
          <w:sz w:val="20"/>
          <w:lang w:eastAsia="en-GB"/>
        </w:rPr>
        <w:t>live</w:t>
      </w:r>
      <w:bookmarkStart w:id="2975" w:name="_9kMJ5K6ZWu9A69EM"/>
      <w:bookmarkEnd w:id="2974"/>
      <w:r w:rsidRPr="00EE4EB7">
        <w:rPr>
          <w:sz w:val="20"/>
          <w:lang w:eastAsia="en-GB"/>
        </w:rPr>
        <w:t>"</w:t>
      </w:r>
      <w:bookmarkEnd w:id="2975"/>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976" w:name="_9kMH5M6ZWu5997BENNB0wtzEaD5O"/>
      <w:r w:rsidR="00133704" w:rsidRPr="00EE4EB7">
        <w:rPr>
          <w:sz w:val="20"/>
          <w:lang w:eastAsia="en-GB"/>
        </w:rPr>
        <w:t>Business Day</w:t>
      </w:r>
      <w:r w:rsidR="00E5095A" w:rsidRPr="00EE4EB7">
        <w:rPr>
          <w:sz w:val="20"/>
          <w:lang w:eastAsia="en-GB"/>
        </w:rPr>
        <w:t>s</w:t>
      </w:r>
      <w:bookmarkEnd w:id="2976"/>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977" w:name="_9kMJ4J6ZWu9A69FI"/>
      <w:bookmarkStart w:id="2978" w:name="_9kMJ3I6ZWu9A69FM"/>
      <w:bookmarkStart w:id="2979" w:name="_9kMJ3I6ZWu9A69GJ"/>
      <w:r w:rsidRPr="00EE4EB7">
        <w:rPr>
          <w:sz w:val="20"/>
          <w:lang w:eastAsia="en-GB"/>
        </w:rPr>
        <w:t>Plan's</w:t>
      </w:r>
      <w:bookmarkEnd w:id="2977"/>
      <w:bookmarkEnd w:id="2978"/>
      <w:bookmarkEnd w:id="2979"/>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980" w:name="_9kMJ5K6ZWu9A69FI"/>
      <w:bookmarkStart w:id="2981" w:name="_9kMJ4J6ZWu9A69FM"/>
      <w:bookmarkStart w:id="2982" w:name="_9kMJ4J6ZWu9A69GJ"/>
      <w:r w:rsidR="00F14711" w:rsidRPr="00EE4EB7">
        <w:rPr>
          <w:sz w:val="20"/>
        </w:rPr>
        <w:t>Contractor</w:t>
      </w:r>
      <w:r w:rsidRPr="00EE4EB7">
        <w:rPr>
          <w:sz w:val="20"/>
          <w:lang w:eastAsia="en-GB"/>
        </w:rPr>
        <w:t>'s</w:t>
      </w:r>
      <w:bookmarkEnd w:id="2980"/>
      <w:bookmarkEnd w:id="2981"/>
      <w:bookmarkEnd w:id="2982"/>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983" w:name="_Toc53670866"/>
      <w:bookmarkStart w:id="2984" w:name="_Toc53671011"/>
      <w:bookmarkStart w:id="2985" w:name="_Ref53768313"/>
      <w:r w:rsidRPr="00EE4EB7">
        <w:rPr>
          <w:sz w:val="20"/>
          <w:lang w:eastAsia="en-GB"/>
        </w:rPr>
        <w:t>INVOCATION OF THE BUSINESS CONTINUITY AND DISASTER RECOVERY PLAN</w:t>
      </w:r>
      <w:bookmarkEnd w:id="2983"/>
      <w:bookmarkEnd w:id="2984"/>
      <w:bookmarkEnd w:id="2985"/>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986" w:name="_Toc53670867"/>
      <w:r w:rsidRPr="00EE4EB7">
        <w:rPr>
          <w:bCs/>
        </w:rPr>
        <w:lastRenderedPageBreak/>
        <w:t>FRAMEWORK AGREEMENT</w:t>
      </w:r>
      <w:bookmarkEnd w:id="2986"/>
    </w:p>
    <w:p w14:paraId="215A9DCF" w14:textId="5B54D6C0" w:rsidR="00E51976" w:rsidRPr="00EE4EB7" w:rsidRDefault="00E51976" w:rsidP="00EE4EB7">
      <w:pPr>
        <w:pStyle w:val="01-ScheduleHeading"/>
        <w:spacing w:line="360" w:lineRule="auto"/>
        <w:rPr>
          <w:sz w:val="20"/>
        </w:rPr>
      </w:pPr>
      <w:bookmarkStart w:id="2987" w:name="_Ref53666381"/>
    </w:p>
    <w:p w14:paraId="30559C4C" w14:textId="77777777" w:rsidR="00003A03" w:rsidRPr="006E42A1" w:rsidRDefault="00627DAD" w:rsidP="00EE4EB7">
      <w:pPr>
        <w:pStyle w:val="Heading1"/>
        <w:jc w:val="center"/>
        <w:rPr>
          <w:bCs/>
        </w:rPr>
      </w:pPr>
      <w:bookmarkStart w:id="2988" w:name="_Toc53670868"/>
      <w:bookmarkEnd w:id="2987"/>
      <w:r w:rsidRPr="006E42A1">
        <w:rPr>
          <w:bCs/>
        </w:rPr>
        <w:t>CHANGE CONTROL NOTICE</w:t>
      </w:r>
      <w:bookmarkEnd w:id="2988"/>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989" w:name="_9kMI26M7aXv6EEBIPZPrns3EA7RI65t235L"/>
      <w:r w:rsidRPr="00314BF1">
        <w:rPr>
          <w:rFonts w:cs="Arial"/>
          <w:b/>
        </w:rPr>
        <w:t>Framework Agreement</w:t>
      </w:r>
      <w:bookmarkEnd w:id="2989"/>
      <w:r w:rsidRPr="00314BF1">
        <w:rPr>
          <w:rFonts w:cs="Arial"/>
          <w:b/>
        </w:rPr>
        <w:t xml:space="preserve"> Change Note “</w:t>
      </w:r>
      <w:bookmarkStart w:id="2990" w:name="_9kMHG5YVt3BCAECMfr"/>
      <w:r w:rsidRPr="00314BF1">
        <w:rPr>
          <w:rFonts w:cs="Arial"/>
          <w:b/>
        </w:rPr>
        <w:t>CCN</w:t>
      </w:r>
      <w:bookmarkEnd w:id="2990"/>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991"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91"/>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992"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92"/>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993" w:name="_9kMH7AK7aXv5FG9HKTPrns3EA7RI65t235L"/>
      <w:bookmarkStart w:id="2994" w:name="_9kMI29P7aXv6EEBIPZPrns3EA7RI65t235L"/>
      <w:r w:rsidRPr="006E42A1">
        <w:rPr>
          <w:rFonts w:cs="Arial"/>
          <w:highlight w:val="yellow"/>
        </w:rPr>
        <w:t>Framework Agreement</w:t>
      </w:r>
      <w:bookmarkEnd w:id="2993"/>
      <w:bookmarkEnd w:id="2994"/>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995" w:name="_9kMH7BL7aXv5FG9HKTPrns3EA7RI65t235L"/>
      <w:bookmarkStart w:id="2996" w:name="_9kMI2AQ7aXv6EEBIPZPrns3EA7RI65t235L"/>
      <w:r w:rsidRPr="00CA7B59">
        <w:rPr>
          <w:rFonts w:cs="Arial"/>
        </w:rPr>
        <w:t>Framework Agreement</w:t>
      </w:r>
      <w:bookmarkEnd w:id="2995"/>
      <w:bookmarkEnd w:id="2996"/>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997" w:name="_9kMH7CM7aXv5FG9HKTPrns3EA7RI65t235L"/>
      <w:bookmarkStart w:id="2998" w:name="_9kMI32H7aXv6EEBIPZPrns3EA7RI65t235L"/>
      <w:r w:rsidRPr="00EE4EB7">
        <w:rPr>
          <w:rFonts w:cs="Arial"/>
          <w:highlight w:val="yellow"/>
        </w:rPr>
        <w:t>Framework Agreement</w:t>
      </w:r>
      <w:bookmarkEnd w:id="2997"/>
      <w:bookmarkEnd w:id="2998"/>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957BAA">
      <w:pPr>
        <w:pStyle w:val="01-S-Level1-BB"/>
        <w:numPr>
          <w:ilvl w:val="2"/>
          <w:numId w:val="54"/>
        </w:numPr>
        <w:spacing w:line="360" w:lineRule="auto"/>
        <w:rPr>
          <w:sz w:val="20"/>
        </w:rPr>
      </w:pPr>
      <w:bookmarkStart w:id="2999" w:name="_Toc53670869"/>
      <w:bookmarkStart w:id="3000" w:name="_Toc53671012"/>
      <w:r w:rsidRPr="00EE4EB7">
        <w:rPr>
          <w:sz w:val="20"/>
        </w:rPr>
        <w:t>With effect from [</w:t>
      </w:r>
      <w:r w:rsidRPr="00EE4EB7">
        <w:rPr>
          <w:sz w:val="20"/>
          <w:highlight w:val="yellow"/>
        </w:rPr>
        <w:t>date</w:t>
      </w:r>
      <w:r w:rsidRPr="00EE4EB7">
        <w:rPr>
          <w:sz w:val="20"/>
        </w:rPr>
        <w:t>] the [</w:t>
      </w:r>
      <w:bookmarkStart w:id="3001" w:name="_9kMH7DN7aXv5FG9HKTPrns3EA7RI65t235L"/>
      <w:bookmarkStart w:id="3002" w:name="_9kMI33I7aXv6EEBIPZPrns3EA7RI65t235L"/>
      <w:r w:rsidRPr="00EE4EB7">
        <w:rPr>
          <w:sz w:val="20"/>
          <w:highlight w:val="yellow"/>
        </w:rPr>
        <w:t>Framework Agreement</w:t>
      </w:r>
      <w:bookmarkEnd w:id="3001"/>
      <w:bookmarkEnd w:id="3002"/>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999"/>
      <w:bookmarkEnd w:id="3000"/>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3003" w:name="_9kR3WTr26658GR8dkrjRW94ol"/>
            <w:bookmarkStart w:id="3004" w:name="_9kR3WTr2665AAJ8dkrjRW94ol"/>
            <w:r w:rsidRPr="00EE4EB7">
              <w:rPr>
                <w:rFonts w:cs="Arial"/>
              </w:rPr>
              <w:t>Change Not</w:t>
            </w:r>
            <w:r w:rsidR="007454D4" w:rsidRPr="00EE4EB7">
              <w:rPr>
                <w:rFonts w:cs="Arial"/>
              </w:rPr>
              <w:t>ic</w:t>
            </w:r>
            <w:r w:rsidRPr="00EE4EB7">
              <w:rPr>
                <w:rFonts w:cs="Arial"/>
              </w:rPr>
              <w:t>e</w:t>
            </w:r>
            <w:bookmarkEnd w:id="3003"/>
            <w:bookmarkEnd w:id="3004"/>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3005" w:name="_9kR3WTr26658HT6tqgs3"/>
            <w:bookmarkStart w:id="3006" w:name="_9kR3WTr2665ABL6tqgs3"/>
            <w:r w:rsidRPr="006E42A1">
              <w:rPr>
                <w:rFonts w:cs="Arial"/>
              </w:rPr>
              <w:t>Details</w:t>
            </w:r>
            <w:bookmarkEnd w:id="3005"/>
            <w:bookmarkEnd w:id="3006"/>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3007" w:name="_Toc53670870"/>
      <w:bookmarkStart w:id="3008" w:name="_Toc53671013"/>
      <w:r w:rsidRPr="00EE4EB7">
        <w:rPr>
          <w:sz w:val="20"/>
        </w:rPr>
        <w:t xml:space="preserve">Save as herein amended all other </w:t>
      </w:r>
      <w:bookmarkStart w:id="3009" w:name="_9kR3WTr266599aMr02rnrHN5vr895BG"/>
      <w:bookmarkStart w:id="3010" w:name="_9kR3WTr2665ACcMr02rnrHN5vr895BG"/>
      <w:r w:rsidR="007454D4" w:rsidRPr="00EE4EB7">
        <w:rPr>
          <w:sz w:val="20"/>
        </w:rPr>
        <w:t>T</w:t>
      </w:r>
      <w:r w:rsidRPr="00EE4EB7">
        <w:rPr>
          <w:sz w:val="20"/>
        </w:rPr>
        <w:t>erms and Conditions</w:t>
      </w:r>
      <w:bookmarkEnd w:id="3009"/>
      <w:bookmarkEnd w:id="3010"/>
      <w:r w:rsidRPr="00EE4EB7">
        <w:rPr>
          <w:sz w:val="20"/>
        </w:rPr>
        <w:t xml:space="preserve"> of the [</w:t>
      </w:r>
      <w:bookmarkStart w:id="3011" w:name="_9kMHG5YVtAGA8HIm"/>
      <w:bookmarkStart w:id="3012" w:name="_9kMH7EO7aXv5FG9HKTPrns3EA7RI65t235L"/>
      <w:bookmarkStart w:id="3013" w:name="_9kMI34J7aXv6EEBIPZPrns3EA7RI65t235L"/>
      <w:r w:rsidRPr="00EE4EB7">
        <w:rPr>
          <w:sz w:val="20"/>
          <w:highlight w:val="yellow"/>
        </w:rPr>
        <w:t>Fra</w:t>
      </w:r>
      <w:bookmarkEnd w:id="3011"/>
      <w:r w:rsidRPr="00EE4EB7">
        <w:rPr>
          <w:sz w:val="20"/>
          <w:highlight w:val="yellow"/>
        </w:rPr>
        <w:t>mework Agreement</w:t>
      </w:r>
      <w:bookmarkEnd w:id="3012"/>
      <w:bookmarkEnd w:id="3013"/>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3007"/>
      <w:bookmarkEnd w:id="3008"/>
    </w:p>
    <w:p w14:paraId="7D1669CD" w14:textId="4BD23226" w:rsidR="00003A03" w:rsidRPr="00EE4EB7" w:rsidRDefault="00003A03" w:rsidP="00EE4EB7">
      <w:pPr>
        <w:pStyle w:val="01-S-Level1-BB"/>
        <w:numPr>
          <w:ilvl w:val="0"/>
          <w:numId w:val="0"/>
        </w:numPr>
        <w:spacing w:line="360" w:lineRule="auto"/>
        <w:ind w:left="720"/>
        <w:rPr>
          <w:sz w:val="20"/>
        </w:rPr>
      </w:pPr>
      <w:bookmarkStart w:id="3014" w:name="_Toc53670871"/>
      <w:bookmarkStart w:id="3015" w:name="_Toc53671014"/>
      <w:r w:rsidRPr="00EE4EB7">
        <w:rPr>
          <w:sz w:val="20"/>
        </w:rPr>
        <w:t>Signed for and on behalf of the [</w:t>
      </w:r>
      <w:r w:rsidR="00F14711" w:rsidRPr="00EE4EB7">
        <w:rPr>
          <w:sz w:val="20"/>
          <w:highlight w:val="yellow"/>
        </w:rPr>
        <w:t>Contractor</w:t>
      </w:r>
      <w:r w:rsidRPr="00EE4EB7">
        <w:rPr>
          <w:sz w:val="20"/>
        </w:rPr>
        <w:t>] by:</w:t>
      </w:r>
      <w:bookmarkEnd w:id="3014"/>
      <w:bookmarkEnd w:id="3015"/>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3016" w:name="_Ref53666441"/>
    </w:p>
    <w:bookmarkEnd w:id="3016"/>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4919450B" w14:textId="77777777" w:rsidR="007B6500" w:rsidRPr="00EE4EB7" w:rsidRDefault="007B6500" w:rsidP="007B6500">
      <w:pPr>
        <w:tabs>
          <w:tab w:val="left" w:pos="-1440"/>
          <w:tab w:val="left" w:pos="-720"/>
        </w:tabs>
        <w:suppressAutoHyphens/>
        <w:spacing w:line="360" w:lineRule="auto"/>
        <w:rPr>
          <w:rFonts w:cs="Arial"/>
        </w:rPr>
      </w:pPr>
      <w:r w:rsidRPr="006E42A1">
        <w:rPr>
          <w:rFonts w:cs="Arial"/>
          <w:b/>
        </w:rPr>
        <w:t>THIS NON DISCLOSURE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697A9E52" w14:textId="77777777" w:rsidR="007B6500" w:rsidRPr="00EE4EB7" w:rsidRDefault="007B6500" w:rsidP="007B6500">
      <w:pPr>
        <w:tabs>
          <w:tab w:val="left" w:pos="-1440"/>
          <w:tab w:val="left" w:pos="-720"/>
        </w:tabs>
        <w:suppressAutoHyphens/>
        <w:spacing w:line="360" w:lineRule="auto"/>
        <w:rPr>
          <w:rFonts w:cs="Arial"/>
          <w:b/>
        </w:rPr>
      </w:pPr>
      <w:r w:rsidRPr="00EE4EB7">
        <w:rPr>
          <w:rFonts w:cs="Arial"/>
          <w:b/>
        </w:rPr>
        <w:t>BETWEEN:</w:t>
      </w:r>
    </w:p>
    <w:p w14:paraId="20189C23" w14:textId="77777777" w:rsidR="007B6500" w:rsidRPr="00EE4EB7" w:rsidRDefault="007B6500" w:rsidP="007B6500">
      <w:pPr>
        <w:numPr>
          <w:ilvl w:val="0"/>
          <w:numId w:val="70"/>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3017" w:name="_9kMIH5YVt7DA8EG"/>
      <w:bookmarkStart w:id="3018" w:name="_9kMIH5YVt7DA8EK"/>
      <w:bookmarkStart w:id="3019" w:name="_9kMIH5YVt7DA8GF"/>
      <w:r w:rsidRPr="00EE4EB7">
        <w:rPr>
          <w:b/>
          <w:lang w:eastAsia="en-GB"/>
        </w:rPr>
        <w:t>[</w:t>
      </w:r>
      <w:bookmarkEnd w:id="3017"/>
      <w:bookmarkEnd w:id="3018"/>
      <w:bookmarkEnd w:id="3019"/>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3020" w:name="_9kMHG5YVt3BC67ANHz5AseyBA"/>
      <w:r w:rsidRPr="00EE4EB7">
        <w:rPr>
          <w:b/>
          <w:lang w:eastAsia="en-GB"/>
        </w:rPr>
        <w:t>Contractor</w:t>
      </w:r>
      <w:bookmarkEnd w:id="3020"/>
      <w:r w:rsidRPr="00EE4EB7">
        <w:rPr>
          <w:lang w:eastAsia="en-GB"/>
        </w:rPr>
        <w:t>”);</w:t>
      </w:r>
    </w:p>
    <w:p w14:paraId="6B2AB737" w14:textId="77777777" w:rsidR="007B6500" w:rsidRPr="00EE4EB7" w:rsidRDefault="007B6500" w:rsidP="007B6500">
      <w:pPr>
        <w:numPr>
          <w:ilvl w:val="0"/>
          <w:numId w:val="70"/>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3021" w:name="_9kMJ6L6ZWu9A69EM"/>
      <w:r w:rsidRPr="00EE4EB7">
        <w:t>"</w:t>
      </w:r>
      <w:bookmarkStart w:id="3022" w:name="_9kR3WTr2445DFaKchvwms8"/>
      <w:bookmarkEnd w:id="3021"/>
      <w:r w:rsidRPr="00EE4EB7">
        <w:rPr>
          <w:b/>
        </w:rPr>
        <w:t>Recipient</w:t>
      </w:r>
      <w:bookmarkStart w:id="3023" w:name="_9kMJ7M6ZWu9A69EM"/>
      <w:bookmarkEnd w:id="3022"/>
      <w:r w:rsidRPr="00EE4EB7">
        <w:t>"</w:t>
      </w:r>
      <w:bookmarkEnd w:id="3023"/>
      <w:r w:rsidRPr="00EE4EB7">
        <w:t>).</w:t>
      </w:r>
    </w:p>
    <w:p w14:paraId="60C3A447" w14:textId="77777777" w:rsidR="007B6500" w:rsidRPr="00EE4EB7" w:rsidRDefault="007B6500" w:rsidP="007B6500">
      <w:pPr>
        <w:tabs>
          <w:tab w:val="left" w:pos="-1440"/>
          <w:tab w:val="left" w:pos="-720"/>
        </w:tabs>
        <w:suppressAutoHyphens/>
        <w:spacing w:line="360" w:lineRule="auto"/>
        <w:rPr>
          <w:rFonts w:cs="Arial"/>
        </w:rPr>
      </w:pPr>
      <w:r w:rsidRPr="00EE4EB7">
        <w:rPr>
          <w:rFonts w:cs="Arial"/>
        </w:rPr>
        <w:t>each a “</w:t>
      </w:r>
      <w:bookmarkStart w:id="3024" w:name="_9kR3WTr2445BJeEn7F"/>
      <w:bookmarkStart w:id="3025" w:name="_9kMHG5YVt3BCAIJcGp9H"/>
      <w:r w:rsidRPr="00EE4EB7">
        <w:rPr>
          <w:rFonts w:cs="Arial"/>
          <w:b/>
        </w:rPr>
        <w:t>Party</w:t>
      </w:r>
      <w:bookmarkEnd w:id="3024"/>
      <w:bookmarkEnd w:id="3025"/>
      <w:r w:rsidRPr="00EE4EB7">
        <w:rPr>
          <w:rFonts w:cs="Arial"/>
        </w:rPr>
        <w:t>” and together the “</w:t>
      </w:r>
      <w:r w:rsidRPr="00EE4EB7">
        <w:rPr>
          <w:rFonts w:cs="Arial"/>
          <w:b/>
        </w:rPr>
        <w:t>Parties</w:t>
      </w:r>
      <w:r w:rsidRPr="00EE4EB7">
        <w:rPr>
          <w:rFonts w:cs="Arial"/>
        </w:rPr>
        <w:t>”.</w:t>
      </w:r>
    </w:p>
    <w:p w14:paraId="4C8215D4" w14:textId="77777777" w:rsidR="007B6500" w:rsidRPr="00EE4EB7" w:rsidRDefault="007B6500" w:rsidP="007B6500">
      <w:pPr>
        <w:tabs>
          <w:tab w:val="left" w:pos="-1440"/>
          <w:tab w:val="left" w:pos="-720"/>
        </w:tabs>
        <w:suppressAutoHyphens/>
        <w:spacing w:line="360" w:lineRule="auto"/>
        <w:rPr>
          <w:rFonts w:cs="Arial"/>
          <w:b/>
        </w:rPr>
      </w:pPr>
      <w:r w:rsidRPr="00EE4EB7">
        <w:rPr>
          <w:rFonts w:cs="Arial"/>
          <w:b/>
        </w:rPr>
        <w:t>WHEREAS:</w:t>
      </w:r>
    </w:p>
    <w:p w14:paraId="358C3E48" w14:textId="77777777" w:rsidR="007B6500" w:rsidRPr="00EE4EB7" w:rsidRDefault="007B6500" w:rsidP="007B6500">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3026" w:name="_9kMHG5YVt4886GKeNesvyvuJHzen238v6JkREEv"/>
      <w:r w:rsidRPr="00EE4EB7">
        <w:rPr>
          <w:rFonts w:cs="Arial"/>
        </w:rPr>
        <w:t xml:space="preserve">Secretary of State for </w:t>
      </w:r>
      <w:bookmarkStart w:id="3027" w:name="_9kR3WTr5DA5FGM6ttas1x3"/>
      <w:r w:rsidRPr="00EE4EB7">
        <w:rPr>
          <w:rFonts w:cs="Arial"/>
        </w:rPr>
        <w:t>Education</w:t>
      </w:r>
      <w:bookmarkEnd w:id="3026"/>
      <w:bookmarkEnd w:id="3027"/>
      <w:r w:rsidRPr="00EE4EB7">
        <w:rPr>
          <w:rFonts w:cs="Arial"/>
        </w:rPr>
        <w:t xml:space="preserve"> to provide </w:t>
      </w:r>
      <w:bookmarkStart w:id="3028" w:name="_9kMHG5YVt48867CfNtB3lizFCXJR"/>
      <w:r w:rsidRPr="00EE4EB7">
        <w:rPr>
          <w:rFonts w:cs="Arial"/>
        </w:rPr>
        <w:t>Services to DfE</w:t>
      </w:r>
      <w:bookmarkEnd w:id="3028"/>
      <w:r w:rsidRPr="00EE4EB7">
        <w:rPr>
          <w:rFonts w:cs="Arial"/>
        </w:rPr>
        <w:t xml:space="preserve"> and other contracting bodies pursuant to a </w:t>
      </w:r>
      <w:bookmarkStart w:id="3029" w:name="_9kMI35K7aXv6EEBIPZPrns3EA7RI65t235L"/>
      <w:r w:rsidRPr="00EE4EB7">
        <w:rPr>
          <w:rFonts w:cs="Arial"/>
        </w:rPr>
        <w:t>Framework Agreement</w:t>
      </w:r>
      <w:bookmarkEnd w:id="3029"/>
      <w:r w:rsidRPr="00EE4EB7">
        <w:rPr>
          <w:rFonts w:cs="Arial"/>
        </w:rPr>
        <w:t xml:space="preserve"> dated [insert date] (</w:t>
      </w:r>
      <w:bookmarkStart w:id="3030" w:name="_9kMJI5YVt7DA8DK"/>
      <w:bookmarkStart w:id="3031" w:name="_9kMJI5YVt7DA8EE"/>
      <w:r w:rsidRPr="00EE4EB7">
        <w:rPr>
          <w:rFonts w:cs="Arial"/>
        </w:rPr>
        <w:t>“</w:t>
      </w:r>
      <w:bookmarkStart w:id="3032" w:name="_9kR3WTr2445BITLnjozA63NE21pyz1H"/>
      <w:bookmarkStart w:id="3033" w:name="_9kR3WTr1BC5DGPLnjozA63NE21pyz1H"/>
      <w:bookmarkStart w:id="3034" w:name="_9kMI36L7aXv6EEBIPZPrns3EA7RI65t235L"/>
      <w:bookmarkStart w:id="3035" w:name="_9kMHG5YVt3BCAFIUNplq1C85PG43r013J"/>
      <w:bookmarkStart w:id="3036" w:name="_9kMHG5YVt3BCAHGQNplq1C85PG43r013J"/>
      <w:bookmarkEnd w:id="3030"/>
      <w:bookmarkEnd w:id="3031"/>
      <w:r w:rsidRPr="00EE4EB7">
        <w:rPr>
          <w:rFonts w:cs="Arial"/>
          <w:b/>
        </w:rPr>
        <w:t>Framework Agreement</w:t>
      </w:r>
      <w:bookmarkStart w:id="3037" w:name="_9kMJ8N6ZWu9A69EM"/>
      <w:bookmarkStart w:id="3038" w:name="_9kMJI5YVt7DA8EF"/>
      <w:bookmarkStart w:id="3039" w:name="_9kMJI5YVt7DA8EJ"/>
      <w:bookmarkStart w:id="3040" w:name="_9kMJI5YVt7DA8FJ"/>
      <w:bookmarkEnd w:id="3032"/>
      <w:bookmarkEnd w:id="3033"/>
      <w:bookmarkEnd w:id="3034"/>
      <w:bookmarkEnd w:id="3035"/>
      <w:bookmarkEnd w:id="3036"/>
      <w:r w:rsidRPr="00EE4EB7">
        <w:rPr>
          <w:rFonts w:cs="Arial"/>
        </w:rPr>
        <w:t>"</w:t>
      </w:r>
      <w:bookmarkEnd w:id="3037"/>
      <w:bookmarkEnd w:id="3038"/>
      <w:bookmarkEnd w:id="3039"/>
      <w:bookmarkEnd w:id="3040"/>
      <w:r w:rsidRPr="00EE4EB7">
        <w:rPr>
          <w:rFonts w:cs="Arial"/>
        </w:rPr>
        <w:t xml:space="preserve">).  </w:t>
      </w:r>
    </w:p>
    <w:p w14:paraId="603E28F2" w14:textId="77777777" w:rsidR="007B6500" w:rsidRPr="00EE4EB7" w:rsidRDefault="007B6500" w:rsidP="007B6500">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3041" w:name="_9kMJI5YVt7DA8EG"/>
      <w:bookmarkStart w:id="3042" w:name="_9kMJI5YVt7DA8EK"/>
      <w:bookmarkStart w:id="3043" w:name="_9kMJI5YVt7DA8GF"/>
      <w:r w:rsidRPr="00EE4EB7">
        <w:rPr>
          <w:rFonts w:cs="Arial"/>
        </w:rPr>
        <w:t>[</w:t>
      </w:r>
      <w:bookmarkEnd w:id="3041"/>
      <w:bookmarkEnd w:id="3042"/>
      <w:bookmarkEnd w:id="3043"/>
      <w:r w:rsidRPr="00EE4EB7">
        <w:rPr>
          <w:rFonts w:cs="Arial"/>
        </w:rPr>
        <w:t>DfE may order Services pursuant to the Framework Agreement by entering into a Call-Off Contract with the Contractor.</w:t>
      </w:r>
    </w:p>
    <w:p w14:paraId="4BB5AF1E" w14:textId="77777777" w:rsidR="007B6500" w:rsidRPr="00EE4EB7" w:rsidRDefault="007B6500" w:rsidP="007B6500">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3044" w:name="_9kMH5M6ZWu8GD9DD"/>
      <w:r w:rsidRPr="00EE4EB7">
        <w:rPr>
          <w:rFonts w:cs="Arial"/>
        </w:rPr>
        <w:t>.</w:t>
      </w:r>
      <w:bookmarkEnd w:id="3044"/>
      <w:r w:rsidRPr="00EE4EB7">
        <w:rPr>
          <w:rFonts w:cs="Arial"/>
        </w:rPr>
        <w:t xml:space="preserve">  The Recipient is an [insert employee, sub-</w:t>
      </w:r>
      <w:bookmarkStart w:id="3045" w:name="_9kMON5YVt4667EGNHz5AseyBA"/>
      <w:r w:rsidRPr="00EE4EB7">
        <w:rPr>
          <w:rFonts w:cs="Arial"/>
        </w:rPr>
        <w:t>contractor</w:t>
      </w:r>
      <w:bookmarkEnd w:id="3045"/>
      <w:r w:rsidRPr="00EE4EB7">
        <w:rPr>
          <w:rFonts w:cs="Arial"/>
        </w:rPr>
        <w:t xml:space="preserve">, professional advisor or consultant] of the Contractor engaged in the provision of certain services to DfE in support of or in connection with the </w:t>
      </w:r>
      <w:bookmarkStart w:id="3046" w:name="_9kMODN6ZWu59978AdOuC4mj0"/>
      <w:r w:rsidRPr="00EE4EB7">
        <w:rPr>
          <w:rFonts w:cs="Arial"/>
        </w:rPr>
        <w:t>Services</w:t>
      </w:r>
      <w:bookmarkEnd w:id="3046"/>
      <w:r w:rsidRPr="00EE4EB7">
        <w:rPr>
          <w:rFonts w:cs="Arial"/>
        </w:rPr>
        <w:t xml:space="preserve"> to be provided by the Contractor under the Framework Agreement and Call-Off Contracts. </w:t>
      </w:r>
    </w:p>
    <w:p w14:paraId="420B86D2" w14:textId="70F006D1"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957BAA">
      <w:pPr>
        <w:pStyle w:val="01-S-Level1-BB"/>
        <w:numPr>
          <w:ilvl w:val="2"/>
          <w:numId w:val="55"/>
        </w:numPr>
        <w:spacing w:line="360" w:lineRule="auto"/>
        <w:jc w:val="left"/>
        <w:rPr>
          <w:sz w:val="20"/>
        </w:rPr>
      </w:pPr>
      <w:bookmarkStart w:id="3047" w:name="_Toc53670872"/>
      <w:bookmarkStart w:id="3048" w:name="_Toc53671015"/>
      <w:r w:rsidRPr="00EE4EB7">
        <w:rPr>
          <w:sz w:val="20"/>
        </w:rPr>
        <w:t>In this Agreement:</w:t>
      </w:r>
      <w:bookmarkEnd w:id="3047"/>
      <w:bookmarkEnd w:id="3048"/>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49" w:name="_9kMKJ5YVt3BC9JPTHzrnmjuA6osbY24HG08HDJ"/>
      <w:r w:rsidR="00B96B23" w:rsidRPr="00EE4EB7">
        <w:rPr>
          <w:b/>
          <w:sz w:val="20"/>
        </w:rPr>
        <w:t>Confidential Information</w:t>
      </w:r>
      <w:bookmarkEnd w:id="3049"/>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3050" w:name="_9kR3WTr5DA5FFv2witC41y"/>
      <w:r w:rsidR="00B96B23" w:rsidRPr="00EE4EB7">
        <w:rPr>
          <w:sz w:val="20"/>
        </w:rPr>
        <w:t>otherwise</w:t>
      </w:r>
      <w:bookmarkEnd w:id="3050"/>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3051" w:name="_9kR3WTr5DA5EN"/>
      <w:r w:rsidR="00B96B23" w:rsidRPr="00EE4EB7">
        <w:rPr>
          <w:sz w:val="20"/>
        </w:rPr>
        <w:t>,</w:t>
      </w:r>
      <w:bookmarkEnd w:id="3051"/>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3052" w:name="_9kMN8J6ZWu5778EMhHqAI"/>
      <w:r w:rsidR="00B96B23" w:rsidRPr="00EE4EB7">
        <w:rPr>
          <w:sz w:val="20"/>
        </w:rPr>
        <w:t>parties</w:t>
      </w:r>
      <w:bookmarkEnd w:id="3052"/>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3053"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3053"/>
      <w:r w:rsidR="00B96B23" w:rsidRPr="00EE4EB7">
        <w:rPr>
          <w:sz w:val="20"/>
        </w:rPr>
        <w:t xml:space="preserve"> or know-how of </w:t>
      </w:r>
      <w:r w:rsidR="00F14711" w:rsidRPr="00EE4EB7">
        <w:rPr>
          <w:sz w:val="20"/>
        </w:rPr>
        <w:t>DfE</w:t>
      </w:r>
      <w:r w:rsidR="00B96B23" w:rsidRPr="00EE4EB7">
        <w:rPr>
          <w:sz w:val="20"/>
        </w:rPr>
        <w:t xml:space="preserve"> and all </w:t>
      </w:r>
      <w:bookmarkStart w:id="3054"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3054"/>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55" w:name="_9kR3WTr2445CGWAs"/>
      <w:bookmarkStart w:id="3056" w:name="_9kMHG5YVt3BCAIIXCu"/>
      <w:r w:rsidR="00B96B23" w:rsidRPr="00EE4EB7">
        <w:rPr>
          <w:b/>
          <w:sz w:val="20"/>
        </w:rPr>
        <w:t>Law</w:t>
      </w:r>
      <w:bookmarkEnd w:id="3055"/>
      <w:bookmarkEnd w:id="3056"/>
      <w:r w:rsidR="00B96B23" w:rsidRPr="00EE4EB7">
        <w:rPr>
          <w:sz w:val="20"/>
        </w:rPr>
        <w:t xml:space="preserve">” means any applicable </w:t>
      </w:r>
      <w:bookmarkStart w:id="3057" w:name="_9kR3WTr26659AI1r4rTJs4wmrwyE"/>
      <w:bookmarkStart w:id="3058" w:name="_9kR3WTr2665ADK1r4rTJs4wmrwyE"/>
      <w:r w:rsidR="00B96B23" w:rsidRPr="00EE4EB7">
        <w:rPr>
          <w:sz w:val="20"/>
        </w:rPr>
        <w:t>Act of Parliament</w:t>
      </w:r>
      <w:bookmarkEnd w:id="3057"/>
      <w:bookmarkEnd w:id="3058"/>
      <w:r w:rsidR="00B96B23" w:rsidRPr="00EE4EB7">
        <w:rPr>
          <w:sz w:val="20"/>
        </w:rPr>
        <w:t xml:space="preserve">, subordinate legislation within the meaning of </w:t>
      </w:r>
      <w:bookmarkStart w:id="3059" w:name="_9kMIH5YVt4999GLiNeu1x3IKK8069vXbJBAMNDG"/>
      <w:r w:rsidR="00B96B23" w:rsidRPr="00EE4EB7">
        <w:rPr>
          <w:sz w:val="20"/>
        </w:rPr>
        <w:t>Section 21(1) of the Interpretation Act 1978</w:t>
      </w:r>
      <w:bookmarkEnd w:id="3059"/>
      <w:r w:rsidR="00B96B23" w:rsidRPr="00EE4EB7">
        <w:rPr>
          <w:sz w:val="20"/>
        </w:rPr>
        <w:t xml:space="preserve">, exercise of the royal prerogative, enforceable community right within the meaning of </w:t>
      </w:r>
      <w:bookmarkStart w:id="3060" w:name="_9kMIH5YVt4999GMjNeu1x3I7y47tRcMHG7t3gcJ"/>
      <w:r w:rsidR="00B96B23" w:rsidRPr="00EE4EB7">
        <w:rPr>
          <w:sz w:val="20"/>
        </w:rPr>
        <w:t>Section 2 of the European Communities Act 1972</w:t>
      </w:r>
      <w:bookmarkStart w:id="3061" w:name="_9kR3WTr5DA5EM"/>
      <w:bookmarkEnd w:id="3060"/>
      <w:r w:rsidR="00B96B23" w:rsidRPr="00EE4EB7">
        <w:rPr>
          <w:sz w:val="20"/>
        </w:rPr>
        <w:t>,</w:t>
      </w:r>
      <w:bookmarkEnd w:id="3061"/>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3062" w:name="_Toc53670873"/>
      <w:bookmarkStart w:id="3063"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3062"/>
      <w:bookmarkEnd w:id="3063"/>
    </w:p>
    <w:p w14:paraId="65860DE1" w14:textId="7C1AEF01" w:rsidR="00B96B23" w:rsidRPr="00EE4EB7" w:rsidRDefault="00B96B23" w:rsidP="004E35DC">
      <w:pPr>
        <w:pStyle w:val="01-S-Level1-BB"/>
        <w:spacing w:line="360" w:lineRule="auto"/>
        <w:jc w:val="left"/>
        <w:rPr>
          <w:sz w:val="20"/>
        </w:rPr>
      </w:pPr>
      <w:bookmarkStart w:id="3064" w:name="_Toc53670874"/>
      <w:bookmarkStart w:id="3065" w:name="_Toc53671017"/>
      <w:r w:rsidRPr="00EE4EB7">
        <w:rPr>
          <w:sz w:val="20"/>
        </w:rPr>
        <w:t>Unless the context requires otherwise, the singular shall include the plural and vice versa, and the masculine shall include the feminine and vice versa.</w:t>
      </w:r>
      <w:bookmarkEnd w:id="3064"/>
      <w:bookmarkEnd w:id="3065"/>
    </w:p>
    <w:p w14:paraId="62CF6074" w14:textId="17B8E3EF" w:rsidR="00B96B23" w:rsidRPr="00EE4EB7" w:rsidRDefault="00B96B23" w:rsidP="004E35DC">
      <w:pPr>
        <w:pStyle w:val="01-S-Level1-BB"/>
        <w:spacing w:line="360" w:lineRule="auto"/>
        <w:jc w:val="left"/>
        <w:rPr>
          <w:sz w:val="20"/>
        </w:rPr>
      </w:pPr>
      <w:bookmarkStart w:id="3066" w:name="_Toc53670875"/>
      <w:bookmarkStart w:id="3067" w:name="_Toc53671018"/>
      <w:r w:rsidRPr="00EE4EB7">
        <w:rPr>
          <w:sz w:val="20"/>
        </w:rPr>
        <w:t>Reference to any legislative and statutory requirement or similar instrument shall be deemed to include reference to any subsequent amendment to them.</w:t>
      </w:r>
      <w:bookmarkEnd w:id="3066"/>
      <w:bookmarkEnd w:id="3067"/>
    </w:p>
    <w:p w14:paraId="48B43BAD" w14:textId="4E370A25" w:rsidR="00B96B23" w:rsidRPr="00EE4EB7" w:rsidRDefault="00B96B23" w:rsidP="004E35DC">
      <w:pPr>
        <w:pStyle w:val="01-S-Level1-BB"/>
        <w:spacing w:line="360" w:lineRule="auto"/>
        <w:jc w:val="left"/>
        <w:rPr>
          <w:sz w:val="20"/>
        </w:rPr>
      </w:pPr>
      <w:bookmarkStart w:id="3068" w:name="_Toc53670876"/>
      <w:bookmarkStart w:id="3069"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3068"/>
      <w:bookmarkEnd w:id="3069"/>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3070" w:name="_Toc53670877"/>
      <w:bookmarkStart w:id="3071"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3070"/>
      <w:bookmarkEnd w:id="3071"/>
    </w:p>
    <w:p w14:paraId="3E876546" w14:textId="4BB6D2FD" w:rsidR="00B96B23" w:rsidRPr="00EE4EB7" w:rsidRDefault="00B96B23" w:rsidP="004E35DC">
      <w:pPr>
        <w:pStyle w:val="01-S-Level1-BB"/>
        <w:spacing w:line="360" w:lineRule="auto"/>
        <w:jc w:val="left"/>
        <w:rPr>
          <w:sz w:val="20"/>
        </w:rPr>
      </w:pPr>
      <w:bookmarkStart w:id="3072" w:name="_Toc53670878"/>
      <w:bookmarkStart w:id="3073"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3072"/>
      <w:bookmarkEnd w:id="3073"/>
    </w:p>
    <w:p w14:paraId="1148F85A" w14:textId="14D865CA" w:rsidR="001E5E67" w:rsidRPr="00EE4EB7" w:rsidRDefault="00B96B23" w:rsidP="004E35DC">
      <w:pPr>
        <w:pStyle w:val="01-S-Level1-BB"/>
        <w:spacing w:line="360" w:lineRule="auto"/>
        <w:jc w:val="left"/>
        <w:rPr>
          <w:sz w:val="20"/>
        </w:rPr>
      </w:pPr>
      <w:bookmarkStart w:id="3074" w:name="_Toc53670879"/>
      <w:bookmarkStart w:id="3075"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3074"/>
      <w:bookmarkEnd w:id="3075"/>
    </w:p>
    <w:p w14:paraId="5138BDCD" w14:textId="3A03D2F7" w:rsidR="00B96B23" w:rsidRPr="00EE4EB7" w:rsidRDefault="00B96B23" w:rsidP="004E35DC">
      <w:pPr>
        <w:pStyle w:val="01-S-Level1-BB"/>
        <w:spacing w:line="360" w:lineRule="auto"/>
        <w:jc w:val="left"/>
        <w:rPr>
          <w:sz w:val="20"/>
        </w:rPr>
      </w:pPr>
      <w:bookmarkStart w:id="3076" w:name="_Toc53670880"/>
      <w:bookmarkStart w:id="3077"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3078" w:name="_9kMN9K6ZWu5778EMhHqAI"/>
      <w:r w:rsidRPr="00EE4EB7">
        <w:rPr>
          <w:sz w:val="20"/>
        </w:rPr>
        <w:t>party</w:t>
      </w:r>
      <w:bookmarkEnd w:id="3078"/>
      <w:r w:rsidRPr="00EE4EB7">
        <w:rPr>
          <w:sz w:val="20"/>
        </w:rPr>
        <w:t>.</w:t>
      </w:r>
      <w:bookmarkEnd w:id="3076"/>
      <w:bookmarkEnd w:id="3077"/>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3079" w:name="_Toc53670881"/>
      <w:bookmarkStart w:id="3080"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3079"/>
      <w:bookmarkEnd w:id="3080"/>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3081" w:name="_Toc53670882"/>
      <w:bookmarkStart w:id="3082"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3083" w:name="_9kMPO5YVt4667EGNHz5AseyBA"/>
      <w:r w:rsidR="0082498A" w:rsidRPr="00EE4EB7">
        <w:rPr>
          <w:sz w:val="20"/>
        </w:rPr>
        <w:t>contractor</w:t>
      </w:r>
      <w:bookmarkEnd w:id="3083"/>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3084"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3084"/>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3081"/>
      <w:bookmarkEnd w:id="3082"/>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3085" w:name="_Toc53670883"/>
      <w:bookmarkStart w:id="3086"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3085"/>
      <w:bookmarkEnd w:id="3086"/>
    </w:p>
    <w:p w14:paraId="75313388" w14:textId="2759114D" w:rsidR="00B96B23" w:rsidRPr="00EE4EB7" w:rsidRDefault="00B96B23" w:rsidP="004E35DC">
      <w:pPr>
        <w:pStyle w:val="01-S-Level1-BB"/>
        <w:spacing w:line="360" w:lineRule="auto"/>
        <w:jc w:val="left"/>
        <w:rPr>
          <w:sz w:val="20"/>
        </w:rPr>
      </w:pPr>
      <w:bookmarkStart w:id="3087" w:name="_Toc53670884"/>
      <w:bookmarkStart w:id="3088"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3087"/>
      <w:bookmarkEnd w:id="3088"/>
    </w:p>
    <w:p w14:paraId="7B92EEE6" w14:textId="345F6574" w:rsidR="00B96B23" w:rsidRPr="00EE4EB7" w:rsidRDefault="00B96B23" w:rsidP="004E35DC">
      <w:pPr>
        <w:pStyle w:val="01-S-Level1-BB"/>
        <w:spacing w:line="360" w:lineRule="auto"/>
        <w:jc w:val="left"/>
        <w:rPr>
          <w:sz w:val="20"/>
        </w:rPr>
      </w:pPr>
      <w:bookmarkStart w:id="3089" w:name="_Toc53670885"/>
      <w:bookmarkStart w:id="3090" w:name="_Toc53671028"/>
      <w:r w:rsidRPr="00EE4EB7">
        <w:rPr>
          <w:sz w:val="20"/>
        </w:rPr>
        <w:t>The following circumstances shall not constitute a breach of the obligations of confidentiality contained in this Agreement:</w:t>
      </w:r>
      <w:bookmarkEnd w:id="3089"/>
      <w:bookmarkEnd w:id="3090"/>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3091" w:name="_9kMHG5YVt4667FHcMejxyouA"/>
      <w:r w:rsidRPr="00EE4EB7">
        <w:rPr>
          <w:sz w:val="20"/>
        </w:rPr>
        <w:t>recipient</w:t>
      </w:r>
      <w:bookmarkEnd w:id="3091"/>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3092" w:name="_9kMNAL6ZWu5778EMhHqAI"/>
      <w:r w:rsidRPr="00EE4EB7">
        <w:rPr>
          <w:sz w:val="20"/>
        </w:rPr>
        <w:t>party</w:t>
      </w:r>
      <w:bookmarkEnd w:id="3092"/>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3093" w:name="_Toc53670886"/>
      <w:bookmarkStart w:id="3094"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3093"/>
      <w:bookmarkEnd w:id="3094"/>
    </w:p>
    <w:p w14:paraId="016526CF" w14:textId="7E128655" w:rsidR="00B96B23" w:rsidRPr="00EE4EB7" w:rsidRDefault="00B96B23" w:rsidP="004E35DC">
      <w:pPr>
        <w:pStyle w:val="01-S-Level1-BB"/>
        <w:spacing w:line="360" w:lineRule="auto"/>
        <w:jc w:val="left"/>
        <w:rPr>
          <w:sz w:val="20"/>
        </w:rPr>
      </w:pPr>
      <w:bookmarkStart w:id="3095" w:name="_Toc53670887"/>
      <w:bookmarkStart w:id="3096"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3095"/>
      <w:bookmarkEnd w:id="3096"/>
    </w:p>
    <w:p w14:paraId="208E82C8" w14:textId="433BE1AE" w:rsidR="00B96B23" w:rsidRPr="00EE4EB7" w:rsidRDefault="00B96B23" w:rsidP="004E35DC">
      <w:pPr>
        <w:pStyle w:val="01-S-Level1-BB"/>
        <w:spacing w:line="360" w:lineRule="auto"/>
        <w:jc w:val="left"/>
        <w:rPr>
          <w:sz w:val="20"/>
        </w:rPr>
      </w:pPr>
      <w:bookmarkStart w:id="3097" w:name="_Toc53670888"/>
      <w:bookmarkStart w:id="3098"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3097"/>
      <w:bookmarkEnd w:id="3098"/>
    </w:p>
    <w:p w14:paraId="163BF340" w14:textId="0707A69E" w:rsidR="00B96B23" w:rsidRPr="00EE4EB7" w:rsidRDefault="00B96B23" w:rsidP="004E35DC">
      <w:pPr>
        <w:pStyle w:val="01-S-Level1-BB"/>
        <w:spacing w:line="360" w:lineRule="auto"/>
        <w:jc w:val="left"/>
        <w:rPr>
          <w:sz w:val="20"/>
        </w:rPr>
      </w:pPr>
      <w:bookmarkStart w:id="3099" w:name="_Toc53670889"/>
      <w:bookmarkStart w:id="3100"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3101" w:name="_9kMNBM6ZWu5778EMhHqAI"/>
      <w:r w:rsidRPr="00EE4EB7">
        <w:rPr>
          <w:sz w:val="20"/>
        </w:rPr>
        <w:t>party</w:t>
      </w:r>
      <w:bookmarkEnd w:id="3101"/>
      <w:r w:rsidRPr="00EE4EB7">
        <w:rPr>
          <w:sz w:val="20"/>
        </w:rPr>
        <w:t>.</w:t>
      </w:r>
      <w:bookmarkEnd w:id="3099"/>
      <w:bookmarkEnd w:id="3100"/>
    </w:p>
    <w:p w14:paraId="14EF8CE5" w14:textId="7E35E57B" w:rsidR="00B96B23" w:rsidRPr="00EE4EB7" w:rsidRDefault="00B96B23" w:rsidP="004E35DC">
      <w:pPr>
        <w:pStyle w:val="01-S-Level1-BB"/>
        <w:spacing w:line="360" w:lineRule="auto"/>
        <w:jc w:val="left"/>
        <w:rPr>
          <w:sz w:val="20"/>
        </w:rPr>
      </w:pPr>
      <w:bookmarkStart w:id="3102" w:name="_Toc53670890"/>
      <w:bookmarkStart w:id="3103"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3102"/>
      <w:bookmarkEnd w:id="3103"/>
    </w:p>
    <w:p w14:paraId="44FCF695" w14:textId="1A0CB929" w:rsidR="00B96B23" w:rsidRPr="00EE4EB7" w:rsidRDefault="00B96B23" w:rsidP="004E35DC">
      <w:pPr>
        <w:pStyle w:val="01-S-Level1-BB"/>
        <w:spacing w:line="360" w:lineRule="auto"/>
        <w:jc w:val="left"/>
        <w:rPr>
          <w:rFonts w:cs="Arial"/>
          <w:sz w:val="20"/>
        </w:rPr>
      </w:pPr>
      <w:bookmarkStart w:id="3104" w:name="_Toc53670891"/>
      <w:bookmarkStart w:id="3105" w:name="_Toc53671034"/>
      <w:r w:rsidRPr="00EE4EB7">
        <w:rPr>
          <w:rFonts w:cs="Arial"/>
          <w:sz w:val="20"/>
        </w:rPr>
        <w:t xml:space="preserve">Without affecting any other rights or remedies that the other </w:t>
      </w:r>
      <w:bookmarkStart w:id="3106" w:name="_9kR3WTr26659BYEn7zlwC9A4u6ZI65t235L"/>
      <w:bookmarkStart w:id="3107" w:name="_9kR3WTr2665AEaEn7zlwC9A4u6ZI65t235L"/>
      <w:r w:rsidRPr="00EE4EB7">
        <w:rPr>
          <w:rFonts w:cs="Arial"/>
          <w:sz w:val="20"/>
        </w:rPr>
        <w:t>Parties to this Agreement</w:t>
      </w:r>
      <w:bookmarkEnd w:id="3106"/>
      <w:bookmarkEnd w:id="3107"/>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3104"/>
      <w:bookmarkEnd w:id="3105"/>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3108" w:name="_Toc53670892"/>
      <w:bookmarkStart w:id="3109" w:name="_Toc53671035"/>
      <w:r w:rsidRPr="00EE4EB7">
        <w:rPr>
          <w:sz w:val="20"/>
        </w:rPr>
        <w:lastRenderedPageBreak/>
        <w:t xml:space="preserve">No failure or delay by any </w:t>
      </w:r>
      <w:bookmarkStart w:id="3110" w:name="_9kR3WTr26659CZEn7FG782s4XG43r013J"/>
      <w:bookmarkStart w:id="3111" w:name="_9kR3WTr2665AFbEn7FG782s4XG43r013J"/>
      <w:r w:rsidRPr="00EE4EB7">
        <w:rPr>
          <w:sz w:val="20"/>
        </w:rPr>
        <w:t>Party to this Agreement</w:t>
      </w:r>
      <w:bookmarkEnd w:id="3110"/>
      <w:bookmarkEnd w:id="3111"/>
      <w:r w:rsidRPr="00EE4EB7">
        <w:rPr>
          <w:sz w:val="20"/>
        </w:rPr>
        <w:t xml:space="preserve"> in exercising any of its rights hereunder shall operate as a waiver of such rights, nor shall any single or partial exercise preclude any further exercise of such rights</w:t>
      </w:r>
      <w:bookmarkStart w:id="3112" w:name="_9kMH6N6ZWu8GD9DD"/>
      <w:r w:rsidRPr="00EE4EB7">
        <w:rPr>
          <w:sz w:val="20"/>
        </w:rPr>
        <w:t>.</w:t>
      </w:r>
      <w:bookmarkEnd w:id="3112"/>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3108"/>
      <w:bookmarkEnd w:id="3109"/>
    </w:p>
    <w:p w14:paraId="74474A2E" w14:textId="6550DC76" w:rsidR="00B96B23" w:rsidRPr="00EE4EB7" w:rsidRDefault="00B96B23" w:rsidP="004E35DC">
      <w:pPr>
        <w:pStyle w:val="01-S-Level1-BB"/>
        <w:spacing w:line="360" w:lineRule="auto"/>
        <w:jc w:val="left"/>
        <w:rPr>
          <w:sz w:val="20"/>
        </w:rPr>
      </w:pPr>
      <w:bookmarkStart w:id="3113" w:name="_Toc53670893"/>
      <w:bookmarkStart w:id="3114"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3113"/>
      <w:bookmarkEnd w:id="3114"/>
    </w:p>
    <w:p w14:paraId="6DF5CFAD" w14:textId="078AE893" w:rsidR="00B96B23" w:rsidRPr="00EE4EB7" w:rsidRDefault="00B96B23" w:rsidP="004E35DC">
      <w:pPr>
        <w:pStyle w:val="01-S-Level1-BB"/>
        <w:spacing w:line="360" w:lineRule="auto"/>
        <w:jc w:val="left"/>
        <w:rPr>
          <w:sz w:val="20"/>
        </w:rPr>
      </w:pPr>
      <w:bookmarkStart w:id="3115" w:name="_Toc53670894"/>
      <w:bookmarkStart w:id="3116"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115"/>
      <w:bookmarkEnd w:id="3116"/>
    </w:p>
    <w:p w14:paraId="0A2D218D" w14:textId="5487AEB5" w:rsidR="00B96B23" w:rsidRPr="00EE4EB7" w:rsidRDefault="00B96B23" w:rsidP="004E35DC">
      <w:pPr>
        <w:pStyle w:val="01-S-Level1-BB"/>
        <w:spacing w:line="360" w:lineRule="auto"/>
        <w:jc w:val="left"/>
        <w:rPr>
          <w:sz w:val="20"/>
        </w:rPr>
      </w:pPr>
      <w:bookmarkStart w:id="3117" w:name="_Toc53670895"/>
      <w:bookmarkStart w:id="3118" w:name="_Toc53671038"/>
      <w:r w:rsidRPr="00EE4EB7">
        <w:rPr>
          <w:sz w:val="20"/>
        </w:rPr>
        <w:t xml:space="preserve">The Parties do not intend that any term of this Agreement should be enforceable, by virtue of the Contracts (Rights of Third Parties) Act 1999, by any person who is not a </w:t>
      </w:r>
      <w:bookmarkStart w:id="3119" w:name="_9kMNCN6ZWu5778EMhHqAI"/>
      <w:r w:rsidRPr="00EE4EB7">
        <w:rPr>
          <w:sz w:val="20"/>
        </w:rPr>
        <w:t>party</w:t>
      </w:r>
      <w:bookmarkEnd w:id="3119"/>
      <w:r w:rsidRPr="00EE4EB7">
        <w:rPr>
          <w:sz w:val="20"/>
        </w:rPr>
        <w:t xml:space="preserve"> to this Agreement other than </w:t>
      </w:r>
      <w:r w:rsidR="00F14711" w:rsidRPr="00EE4EB7">
        <w:rPr>
          <w:sz w:val="20"/>
        </w:rPr>
        <w:t>DfE</w:t>
      </w:r>
      <w:bookmarkStart w:id="3120" w:name="_9kMH7O6ZWu8GD9DD"/>
      <w:r w:rsidRPr="00EE4EB7">
        <w:rPr>
          <w:sz w:val="20"/>
        </w:rPr>
        <w:t>.</w:t>
      </w:r>
      <w:bookmarkEnd w:id="3120"/>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3121" w:name="_9kMNDO6ZWu5778EMhHqAI"/>
      <w:r w:rsidRPr="00EE4EB7">
        <w:rPr>
          <w:sz w:val="20"/>
        </w:rPr>
        <w:t>party</w:t>
      </w:r>
      <w:bookmarkEnd w:id="3121"/>
      <w:r w:rsidRPr="00EE4EB7">
        <w:rPr>
          <w:sz w:val="20"/>
        </w:rPr>
        <w:t xml:space="preserve"> and the rights conferred by section 2 of the Contracts (Rights of Third Parties) Act 1999 are excluded.</w:t>
      </w:r>
      <w:bookmarkEnd w:id="3117"/>
      <w:bookmarkEnd w:id="3118"/>
    </w:p>
    <w:p w14:paraId="006CE1E3" w14:textId="4BA6AF8B" w:rsidR="00B96B23" w:rsidRPr="00EE4EB7" w:rsidRDefault="00B96B23" w:rsidP="004E35DC">
      <w:pPr>
        <w:pStyle w:val="01-S-Level1-BB"/>
        <w:spacing w:line="360" w:lineRule="auto"/>
        <w:jc w:val="left"/>
        <w:rPr>
          <w:sz w:val="20"/>
        </w:rPr>
      </w:pPr>
      <w:bookmarkStart w:id="3122" w:name="_Toc53670896"/>
      <w:bookmarkStart w:id="3123" w:name="_Toc53671039"/>
      <w:r w:rsidRPr="00EE4EB7">
        <w:rPr>
          <w:sz w:val="20"/>
        </w:rPr>
        <w:t xml:space="preserve">This Agreement shall be governed by and shall be interpreted in accordance with the </w:t>
      </w:r>
      <w:bookmarkStart w:id="3124" w:name="_9kMH2J6ZWu5778FJZDv"/>
      <w:r w:rsidRPr="00EE4EB7">
        <w:rPr>
          <w:sz w:val="20"/>
        </w:rPr>
        <w:t>laws</w:t>
      </w:r>
      <w:bookmarkEnd w:id="3124"/>
      <w:r w:rsidRPr="00EE4EB7">
        <w:rPr>
          <w:sz w:val="20"/>
        </w:rPr>
        <w:t xml:space="preserve"> of England.</w:t>
      </w:r>
      <w:bookmarkEnd w:id="3122"/>
      <w:bookmarkEnd w:id="3123"/>
    </w:p>
    <w:p w14:paraId="6C2275C3" w14:textId="6F02C7E0" w:rsidR="00B96B23" w:rsidRPr="00EE4EB7" w:rsidRDefault="00B96B23" w:rsidP="004E35DC">
      <w:pPr>
        <w:pStyle w:val="01-S-Level1-BB"/>
        <w:spacing w:line="360" w:lineRule="auto"/>
        <w:jc w:val="left"/>
        <w:rPr>
          <w:sz w:val="20"/>
        </w:rPr>
      </w:pPr>
      <w:bookmarkStart w:id="3125" w:name="_Toc53670897"/>
      <w:bookmarkStart w:id="3126" w:name="_Toc53671040"/>
      <w:r w:rsidRPr="00EE4EB7">
        <w:rPr>
          <w:sz w:val="20"/>
        </w:rPr>
        <w:t xml:space="preserve">The </w:t>
      </w:r>
      <w:bookmarkStart w:id="3127" w:name="_9kMHG5YVt4887BDaGp91nyEBC6w8bK87v457N"/>
      <w:bookmarkStart w:id="3128" w:name="_9kMHG5YVt4887CGcGp91nyEBC6w8bK87v457N"/>
      <w:r w:rsidRPr="00EE4EB7">
        <w:rPr>
          <w:sz w:val="20"/>
        </w:rPr>
        <w:t>Parties to this Agreement</w:t>
      </w:r>
      <w:bookmarkEnd w:id="3127"/>
      <w:bookmarkEnd w:id="3128"/>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125"/>
      <w:bookmarkEnd w:id="3126"/>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3129" w:name="_Ref53666478"/>
    </w:p>
    <w:p w14:paraId="6F6F069E" w14:textId="49F0A3E2" w:rsidR="001230D8" w:rsidRPr="00796BFD" w:rsidRDefault="00344D54" w:rsidP="005923DD">
      <w:pPr>
        <w:pStyle w:val="Heading1"/>
        <w:jc w:val="center"/>
      </w:pPr>
      <w:bookmarkStart w:id="3130" w:name="_Toc53670898"/>
      <w:bookmarkEnd w:id="3129"/>
      <w:r w:rsidRPr="006E42A1">
        <w:rPr>
          <w:bCs/>
        </w:rPr>
        <w:t>PROCESSING, PERSONAL DATA AND DATA SUBJECTS</w:t>
      </w:r>
      <w:bookmarkEnd w:id="3130"/>
    </w:p>
    <w:p w14:paraId="16495C6E" w14:textId="0C338795" w:rsidR="00592CCA" w:rsidRPr="00EE4EB7" w:rsidRDefault="00592CCA" w:rsidP="00957BAA">
      <w:pPr>
        <w:pStyle w:val="01-S-Level1-BB"/>
        <w:numPr>
          <w:ilvl w:val="2"/>
          <w:numId w:val="56"/>
        </w:numPr>
        <w:spacing w:line="360" w:lineRule="auto"/>
        <w:jc w:val="left"/>
        <w:rPr>
          <w:sz w:val="20"/>
        </w:rPr>
      </w:pPr>
      <w:bookmarkStart w:id="3131" w:name="_Toc53670899"/>
      <w:bookmarkStart w:id="3132"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3131"/>
      <w:bookmarkEnd w:id="3132"/>
    </w:p>
    <w:p w14:paraId="3F2B1C7C" w14:textId="4BAC58F7" w:rsidR="001202AF" w:rsidRPr="00ED1ECE" w:rsidRDefault="00344D54" w:rsidP="00ED1ECE">
      <w:pPr>
        <w:pStyle w:val="01-S-Level1-BB"/>
        <w:spacing w:line="360" w:lineRule="auto"/>
        <w:jc w:val="left"/>
        <w:rPr>
          <w:sz w:val="20"/>
        </w:rPr>
      </w:pPr>
      <w:bookmarkStart w:id="3133" w:name="_Toc53670900"/>
      <w:bookmarkStart w:id="3134" w:name="_Toc53671042"/>
      <w:r w:rsidRPr="00EE4EB7">
        <w:rPr>
          <w:sz w:val="20"/>
        </w:rPr>
        <w:t xml:space="preserve">The contact details of </w:t>
      </w:r>
      <w:bookmarkStart w:id="3135" w:name="_9kR3WTr26659EP7Fi5stQc8B2m295BmZx1zwC"/>
      <w:bookmarkStart w:id="3136" w:name="_9kR3WTr2665AIS7Fi5stQc8B2m295BmZx1zwC"/>
      <w:r w:rsidR="00F14711" w:rsidRPr="00EE4EB7">
        <w:rPr>
          <w:sz w:val="20"/>
        </w:rPr>
        <w:t>DfE</w:t>
      </w:r>
      <w:r w:rsidRPr="00EE4EB7">
        <w:rPr>
          <w:sz w:val="20"/>
        </w:rPr>
        <w:t xml:space="preserve"> Data Protection Officer</w:t>
      </w:r>
      <w:bookmarkEnd w:id="3135"/>
      <w:bookmarkEnd w:id="3136"/>
      <w:r w:rsidRPr="00EE4EB7">
        <w:rPr>
          <w:sz w:val="20"/>
        </w:rPr>
        <w:t xml:space="preserve"> are:</w:t>
      </w:r>
      <w:bookmarkEnd w:id="3133"/>
      <w:bookmarkEnd w:id="3134"/>
      <w:r w:rsidR="001202AF" w:rsidRPr="00ED1ECE">
        <w:rPr>
          <w:rFonts w:cs="Arial"/>
        </w:rPr>
        <w:t xml:space="preserve"> </w:t>
      </w:r>
    </w:p>
    <w:p w14:paraId="6611AD9F" w14:textId="69991AC3" w:rsidR="00ED1ECE" w:rsidRPr="006E42A1" w:rsidRDefault="009D51C7">
      <w:pPr>
        <w:spacing w:line="360" w:lineRule="auto"/>
        <w:ind w:left="720"/>
        <w:rPr>
          <w:rFonts w:cs="Arial"/>
        </w:rPr>
      </w:pPr>
      <w:r w:rsidRPr="0079116D">
        <w:rPr>
          <w:rFonts w:cs="Arial"/>
          <w:highlight w:val="black"/>
        </w:rPr>
        <w:t>&lt;redacted&gt;</w:t>
      </w:r>
    </w:p>
    <w:p w14:paraId="5A3601CA" w14:textId="2ACE9B92" w:rsidR="00344D54" w:rsidRPr="00EE4EB7" w:rsidRDefault="00344D54" w:rsidP="004E35DC">
      <w:pPr>
        <w:pStyle w:val="01-S-Level1-BB"/>
        <w:spacing w:line="360" w:lineRule="auto"/>
        <w:jc w:val="left"/>
        <w:rPr>
          <w:sz w:val="20"/>
        </w:rPr>
      </w:pPr>
      <w:bookmarkStart w:id="3137" w:name="_Toc53670901"/>
      <w:bookmarkStart w:id="3138" w:name="_Toc53671043"/>
      <w:r w:rsidRPr="00EE4EB7">
        <w:rPr>
          <w:sz w:val="20"/>
        </w:rPr>
        <w:t xml:space="preserve">The contact details of the </w:t>
      </w:r>
      <w:bookmarkStart w:id="3139" w:name="_9kR3WTr26659FPFx38qcw98YCz0XjFI9t9GCItg"/>
      <w:bookmarkStart w:id="3140" w:name="_9kR3WTr2665AJSFx38qcw98YCz0XjFI9t9GCItg"/>
      <w:r w:rsidR="00F14711" w:rsidRPr="00EE4EB7">
        <w:rPr>
          <w:sz w:val="20"/>
        </w:rPr>
        <w:t>Contractor</w:t>
      </w:r>
      <w:r w:rsidRPr="00EE4EB7">
        <w:rPr>
          <w:sz w:val="20"/>
        </w:rPr>
        <w:t xml:space="preserve"> Data Protection Officer</w:t>
      </w:r>
      <w:bookmarkEnd w:id="3139"/>
      <w:bookmarkEnd w:id="3140"/>
      <w:r w:rsidRPr="00EE4EB7">
        <w:rPr>
          <w:sz w:val="20"/>
        </w:rPr>
        <w:t xml:space="preserve"> are:</w:t>
      </w:r>
      <w:bookmarkEnd w:id="3137"/>
      <w:bookmarkEnd w:id="3138"/>
    </w:p>
    <w:p w14:paraId="6C0250FD" w14:textId="44F33F3A" w:rsidR="007C7DA4" w:rsidRPr="007C7DA4" w:rsidRDefault="009D51C7" w:rsidP="004E35DC">
      <w:pPr>
        <w:pStyle w:val="01-S-Level1-BB"/>
        <w:spacing w:line="360" w:lineRule="auto"/>
        <w:jc w:val="left"/>
        <w:rPr>
          <w:sz w:val="20"/>
        </w:rPr>
      </w:pPr>
      <w:r w:rsidRPr="0079116D">
        <w:rPr>
          <w:rFonts w:cs="Arial"/>
          <w:highlight w:val="black"/>
        </w:rPr>
        <w:t>&lt;redacted&gt;</w:t>
      </w:r>
      <w:bookmarkStart w:id="3141" w:name="_Toc53670902"/>
      <w:bookmarkStart w:id="3142" w:name="_Toc53671044"/>
      <w:r w:rsidR="007C7DA4">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61258">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143" w:name="_9kMI37M7aXv6EEBIPZPrns3EA7RI65t235L"/>
      <w:r w:rsidR="00BA7B63" w:rsidRPr="004E35DC">
        <w:rPr>
          <w:b/>
          <w:sz w:val="20"/>
          <w:shd w:val="clear" w:color="auto" w:fill="FFFFFF"/>
        </w:rPr>
        <w:t>Framework Agreement</w:t>
      </w:r>
      <w:bookmarkEnd w:id="3143"/>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141"/>
      <w:bookmarkEnd w:id="3142"/>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8B54B7">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144" w:name="_9kR3WTr26689DdV1nevA1xw"/>
            <w:r w:rsidRPr="006E42A1">
              <w:rPr>
                <w:rFonts w:cs="Arial"/>
                <w:b/>
              </w:rPr>
              <w:t>Processing</w:t>
            </w:r>
            <w:bookmarkEnd w:id="3144"/>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3D190E12" w:rsidR="00BF2D90" w:rsidRPr="004E35DC" w:rsidRDefault="00BF2D90" w:rsidP="00EE4EB7">
            <w:pPr>
              <w:spacing w:line="360" w:lineRule="auto"/>
              <w:jc w:val="center"/>
              <w:rPr>
                <w:b/>
                <w:i/>
              </w:rPr>
            </w:pPr>
          </w:p>
        </w:tc>
      </w:tr>
      <w:tr w:rsidR="008B54B7" w:rsidRPr="00796BFD" w14:paraId="011CED7F" w14:textId="77777777" w:rsidTr="008B54B7">
        <w:trPr>
          <w:trHeight w:val="77"/>
        </w:trPr>
        <w:tc>
          <w:tcPr>
            <w:tcW w:w="3235" w:type="dxa"/>
            <w:shd w:val="clear" w:color="auto" w:fill="auto"/>
          </w:tcPr>
          <w:p w14:paraId="0084A39B" w14:textId="77777777" w:rsidR="008B54B7" w:rsidRPr="006E42A1" w:rsidRDefault="008B54B7" w:rsidP="008B54B7">
            <w:pPr>
              <w:spacing w:line="360" w:lineRule="auto"/>
              <w:rPr>
                <w:rFonts w:cs="Arial"/>
              </w:rPr>
            </w:pPr>
            <w:r w:rsidRPr="006E42A1">
              <w:rPr>
                <w:rFonts w:cs="Arial"/>
              </w:rPr>
              <w:t>Identity of the Controller and Processor</w:t>
            </w:r>
          </w:p>
        </w:tc>
        <w:tc>
          <w:tcPr>
            <w:tcW w:w="6393" w:type="dxa"/>
            <w:shd w:val="clear" w:color="auto" w:fill="auto"/>
          </w:tcPr>
          <w:p w14:paraId="4E1F95F5" w14:textId="77777777" w:rsidR="008B54B7" w:rsidRPr="005047EB" w:rsidRDefault="008B54B7" w:rsidP="008B54B7">
            <w:pPr>
              <w:spacing w:line="360" w:lineRule="auto"/>
              <w:rPr>
                <w:rFonts w:cs="Arial"/>
                <w:b/>
                <w:iCs/>
              </w:rPr>
            </w:pPr>
            <w:r w:rsidRPr="005047EB">
              <w:rPr>
                <w:rFonts w:cs="Arial"/>
                <w:b/>
                <w:iCs/>
              </w:rPr>
              <w:t>DfE is Controller and the Contractor is Processor</w:t>
            </w:r>
          </w:p>
          <w:p w14:paraId="2CC8B823" w14:textId="77777777" w:rsidR="008B54B7" w:rsidRDefault="008B54B7" w:rsidP="008B54B7">
            <w:pPr>
              <w:spacing w:line="360" w:lineRule="auto"/>
              <w:rPr>
                <w:rFonts w:cs="Arial"/>
              </w:rPr>
            </w:pPr>
            <w:r w:rsidRPr="00314BF1">
              <w:rPr>
                <w:rFonts w:cs="Arial"/>
              </w:rPr>
              <w:t>The Parties acknowledge that fo</w:t>
            </w:r>
            <w:r w:rsidRPr="00080801">
              <w:rPr>
                <w:rFonts w:cs="Arial"/>
              </w:rPr>
              <w:t xml:space="preserve">r the purposes of the Data Protection Legislation, DfE is the Controller and the </w:t>
            </w:r>
            <w:r w:rsidRPr="00080801">
              <w:rPr>
                <w:rFonts w:cs="Arial"/>
              </w:rPr>
              <w:lastRenderedPageBreak/>
              <w:t xml:space="preserve">Contractor is the Processor of the following Personal Data: </w:t>
            </w:r>
          </w:p>
          <w:p w14:paraId="2B4CF247" w14:textId="77777777" w:rsidR="008B54B7" w:rsidRPr="00D17E20" w:rsidRDefault="008B54B7" w:rsidP="008B54B7">
            <w:pPr>
              <w:pStyle w:val="ListParagraph"/>
              <w:widowControl/>
              <w:numPr>
                <w:ilvl w:val="0"/>
                <w:numId w:val="177"/>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41F76649" w14:textId="77777777" w:rsidR="008B54B7" w:rsidRPr="0057782C" w:rsidRDefault="008B54B7" w:rsidP="008B54B7">
            <w:pPr>
              <w:pStyle w:val="ListParagraph"/>
              <w:numPr>
                <w:ilvl w:val="0"/>
                <w:numId w:val="177"/>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4B1BC5DA" w14:textId="77777777" w:rsidR="008B54B7" w:rsidRPr="00EE4EB7" w:rsidRDefault="008B54B7" w:rsidP="008B54B7">
            <w:pPr>
              <w:spacing w:line="360" w:lineRule="auto"/>
              <w:rPr>
                <w:rFonts w:cs="Arial"/>
                <w:b/>
              </w:rPr>
            </w:pPr>
            <w:r w:rsidRPr="00EE4EB7">
              <w:rPr>
                <w:rFonts w:cs="Arial"/>
                <w:b/>
              </w:rPr>
              <w:t>The Parties are Joint Controllers</w:t>
            </w:r>
          </w:p>
          <w:p w14:paraId="0382130B" w14:textId="77777777" w:rsidR="008B54B7" w:rsidRDefault="008B54B7" w:rsidP="008B54B7">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30212E1E" w14:textId="77777777" w:rsidR="008B54B7" w:rsidRPr="00D17E20" w:rsidRDefault="008B54B7" w:rsidP="008B54B7">
            <w:pPr>
              <w:pStyle w:val="ListParagraph"/>
              <w:widowControl/>
              <w:numPr>
                <w:ilvl w:val="0"/>
                <w:numId w:val="178"/>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03F2F351" w14:textId="77777777" w:rsidR="008B54B7" w:rsidRPr="00F70036" w:rsidRDefault="008B54B7" w:rsidP="008B54B7">
            <w:pPr>
              <w:pStyle w:val="ListParagraph"/>
              <w:widowControl/>
              <w:numPr>
                <w:ilvl w:val="0"/>
                <w:numId w:val="178"/>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1A6D29AB" w14:textId="77777777" w:rsidR="008B54B7" w:rsidRDefault="008B54B7" w:rsidP="008B54B7">
            <w:pPr>
              <w:spacing w:line="360" w:lineRule="auto"/>
              <w:rPr>
                <w:rFonts w:cs="Arial"/>
                <w:bCs/>
                <w:iCs/>
              </w:rPr>
            </w:pPr>
          </w:p>
          <w:p w14:paraId="68E44449" w14:textId="77777777" w:rsidR="008B54B7" w:rsidRPr="00EE4EB7" w:rsidRDefault="008B54B7" w:rsidP="008B54B7">
            <w:pPr>
              <w:spacing w:line="360" w:lineRule="auto"/>
              <w:rPr>
                <w:rFonts w:cs="Arial"/>
                <w:b/>
              </w:rPr>
            </w:pPr>
            <w:r w:rsidRPr="00EE4EB7">
              <w:rPr>
                <w:rFonts w:cs="Arial"/>
                <w:b/>
              </w:rPr>
              <w:t>The Parties are Independent Controllers of Personal Data</w:t>
            </w:r>
          </w:p>
          <w:p w14:paraId="181C8315" w14:textId="77777777" w:rsidR="008B54B7" w:rsidRPr="00EE4EB7" w:rsidRDefault="008B54B7" w:rsidP="008B54B7">
            <w:pPr>
              <w:spacing w:line="360" w:lineRule="auto"/>
              <w:rPr>
                <w:rFonts w:cs="Arial"/>
              </w:rPr>
            </w:pPr>
            <w:r w:rsidRPr="00EE4EB7">
              <w:rPr>
                <w:rFonts w:cs="Arial"/>
              </w:rPr>
              <w:t>The Parties acknowledge that they are Independent Controllers for the purposes of the Data Protection Legislation in respect of:</w:t>
            </w:r>
          </w:p>
          <w:p w14:paraId="18DD78F3" w14:textId="77777777" w:rsidR="008B54B7" w:rsidRPr="0005265A" w:rsidRDefault="008B54B7" w:rsidP="008B54B7">
            <w:pPr>
              <w:pStyle w:val="ListParagraph"/>
              <w:widowControl/>
              <w:numPr>
                <w:ilvl w:val="0"/>
                <w:numId w:val="177"/>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0375BE39" w14:textId="77777777" w:rsidR="008B54B7" w:rsidRPr="0005265A" w:rsidRDefault="008B54B7" w:rsidP="008B54B7">
            <w:pPr>
              <w:pStyle w:val="ListParagraph"/>
              <w:widowControl/>
              <w:numPr>
                <w:ilvl w:val="0"/>
                <w:numId w:val="177"/>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p w14:paraId="312C0733" w14:textId="1B4BD521" w:rsidR="008B54B7" w:rsidRPr="00A465C9" w:rsidRDefault="008B54B7" w:rsidP="008B54B7">
            <w:pPr>
              <w:spacing w:line="360" w:lineRule="auto"/>
              <w:rPr>
                <w:rFonts w:cs="Arial"/>
              </w:rPr>
            </w:pPr>
          </w:p>
        </w:tc>
      </w:tr>
      <w:tr w:rsidR="008B54B7" w:rsidRPr="00796BFD" w14:paraId="428C9D63" w14:textId="77777777" w:rsidTr="008B54B7">
        <w:trPr>
          <w:trHeight w:val="876"/>
        </w:trPr>
        <w:tc>
          <w:tcPr>
            <w:tcW w:w="3235" w:type="dxa"/>
            <w:shd w:val="clear" w:color="auto" w:fill="auto"/>
          </w:tcPr>
          <w:p w14:paraId="4DCFDCEE" w14:textId="77777777" w:rsidR="008B54B7" w:rsidRPr="006E42A1" w:rsidRDefault="008B54B7" w:rsidP="008B54B7">
            <w:pPr>
              <w:spacing w:line="360" w:lineRule="auto"/>
              <w:rPr>
                <w:rFonts w:cs="Arial"/>
              </w:rPr>
            </w:pPr>
            <w:r w:rsidRPr="006E42A1">
              <w:rPr>
                <w:rFonts w:cs="Arial"/>
              </w:rPr>
              <w:lastRenderedPageBreak/>
              <w:t>Subject matter of the processing</w:t>
            </w:r>
          </w:p>
        </w:tc>
        <w:tc>
          <w:tcPr>
            <w:tcW w:w="6393" w:type="dxa"/>
            <w:shd w:val="clear" w:color="auto" w:fill="auto"/>
          </w:tcPr>
          <w:p w14:paraId="01837C0F" w14:textId="77777777" w:rsidR="008B54B7" w:rsidRDefault="008B54B7" w:rsidP="008B54B7">
            <w:pPr>
              <w:spacing w:line="360" w:lineRule="auto"/>
              <w:rPr>
                <w:rFonts w:cs="Arial"/>
              </w:rPr>
            </w:pPr>
            <w:r w:rsidRPr="006E42A1">
              <w:rPr>
                <w:rFonts w:cs="Arial"/>
              </w:rPr>
              <w:t xml:space="preserve">To enable the effective provision of the following services: </w:t>
            </w:r>
          </w:p>
          <w:p w14:paraId="60A55A78" w14:textId="2C3AF749" w:rsidR="008B54B7" w:rsidRPr="00EE4EB7" w:rsidRDefault="008B54B7" w:rsidP="008B54B7">
            <w:pPr>
              <w:spacing w:line="360" w:lineRule="auto"/>
              <w:rPr>
                <w:sz w:val="20"/>
              </w:rPr>
            </w:pPr>
            <w:r>
              <w:t xml:space="preserve">To manage the framework supplier and to award and manage call off contracts made under the terms of the </w:t>
            </w:r>
            <w:r>
              <w:lastRenderedPageBreak/>
              <w:t>agreement.</w:t>
            </w:r>
            <w:bookmarkStart w:id="3145" w:name="_9kMHG5YVtAGA8GMI"/>
            <w:bookmarkStart w:id="3146" w:name="_Toc53670904"/>
            <w:bookmarkStart w:id="3147" w:name="_Toc53671046"/>
            <w:bookmarkEnd w:id="3145"/>
            <w:bookmarkEnd w:id="3146"/>
            <w:bookmarkEnd w:id="3147"/>
          </w:p>
        </w:tc>
      </w:tr>
      <w:tr w:rsidR="008B54B7" w:rsidRPr="00796BFD" w14:paraId="078F642F" w14:textId="77777777" w:rsidTr="008B54B7">
        <w:trPr>
          <w:trHeight w:val="989"/>
        </w:trPr>
        <w:tc>
          <w:tcPr>
            <w:tcW w:w="3235" w:type="dxa"/>
            <w:shd w:val="clear" w:color="auto" w:fill="auto"/>
          </w:tcPr>
          <w:p w14:paraId="277EB91B" w14:textId="77777777" w:rsidR="008B54B7" w:rsidRPr="006E42A1" w:rsidRDefault="008B54B7" w:rsidP="008B54B7">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0220889D" w:rsidR="008B54B7" w:rsidRPr="006E42A1" w:rsidRDefault="008B54B7" w:rsidP="008B54B7">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8B54B7" w:rsidRPr="00796BFD" w14:paraId="14B374FC" w14:textId="77777777" w:rsidTr="008B54B7">
        <w:trPr>
          <w:trHeight w:val="1536"/>
        </w:trPr>
        <w:tc>
          <w:tcPr>
            <w:tcW w:w="3235" w:type="dxa"/>
            <w:shd w:val="clear" w:color="auto" w:fill="auto"/>
          </w:tcPr>
          <w:p w14:paraId="23030870" w14:textId="77777777" w:rsidR="008B54B7" w:rsidRPr="006E42A1" w:rsidRDefault="008B54B7" w:rsidP="008B54B7">
            <w:pPr>
              <w:spacing w:line="360" w:lineRule="auto"/>
              <w:rPr>
                <w:rFonts w:cs="Arial"/>
              </w:rPr>
            </w:pPr>
            <w:r w:rsidRPr="006E42A1">
              <w:rPr>
                <w:rFonts w:cs="Arial"/>
              </w:rPr>
              <w:t>Nature and purposes of the processing</w:t>
            </w:r>
          </w:p>
        </w:tc>
        <w:tc>
          <w:tcPr>
            <w:tcW w:w="6393" w:type="dxa"/>
            <w:shd w:val="clear" w:color="auto" w:fill="auto"/>
          </w:tcPr>
          <w:p w14:paraId="3525A5CF" w14:textId="77777777" w:rsidR="008B54B7" w:rsidRPr="001C51F7" w:rsidRDefault="008B54B7" w:rsidP="008B54B7">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0056C794" w:rsidR="008B54B7" w:rsidRPr="00EE4EB7" w:rsidRDefault="008B54B7" w:rsidP="008B54B7">
            <w:pPr>
              <w:pStyle w:val="NoSpacing"/>
              <w:spacing w:before="120" w:after="120" w:line="360" w:lineRule="auto"/>
              <w:rPr>
                <w:rFonts w:ascii="Arial" w:hAnsi="Arial" w:cs="Arial"/>
                <w:sz w:val="20"/>
                <w:szCs w:val="20"/>
              </w:rPr>
            </w:pPr>
            <w:r w:rsidRPr="008B54B7">
              <w:rPr>
                <w:rFonts w:ascii="Arial" w:hAnsi="Arial"/>
                <w:sz w:val="24"/>
                <w:szCs w:val="20"/>
                <w:lang w:val="en-GB" w:bidi="ar-SA"/>
              </w:rPr>
              <w:t>Day to day management and performance of obligations under the Framework Contract, including exit management and other associated activities.</w:t>
            </w:r>
          </w:p>
        </w:tc>
      </w:tr>
      <w:tr w:rsidR="008B54B7" w:rsidRPr="00796BFD" w14:paraId="2D82132A" w14:textId="77777777" w:rsidTr="008B54B7">
        <w:trPr>
          <w:trHeight w:val="432"/>
        </w:trPr>
        <w:tc>
          <w:tcPr>
            <w:tcW w:w="3235" w:type="dxa"/>
            <w:shd w:val="clear" w:color="auto" w:fill="auto"/>
          </w:tcPr>
          <w:p w14:paraId="439B9BFF" w14:textId="77777777" w:rsidR="008B54B7" w:rsidRPr="006E42A1" w:rsidRDefault="008B54B7" w:rsidP="008B54B7">
            <w:pPr>
              <w:spacing w:line="360" w:lineRule="auto"/>
              <w:rPr>
                <w:rFonts w:cs="Arial"/>
              </w:rPr>
            </w:pPr>
            <w:r w:rsidRPr="006E42A1">
              <w:rPr>
                <w:rFonts w:cs="Arial"/>
              </w:rPr>
              <w:t>Type of Personal Data</w:t>
            </w:r>
          </w:p>
        </w:tc>
        <w:tc>
          <w:tcPr>
            <w:tcW w:w="6393" w:type="dxa"/>
            <w:shd w:val="clear" w:color="auto" w:fill="auto"/>
          </w:tcPr>
          <w:p w14:paraId="71690160" w14:textId="77777777" w:rsidR="008B54B7" w:rsidRPr="00E60506" w:rsidRDefault="008B54B7" w:rsidP="008B54B7">
            <w:pPr>
              <w:spacing w:line="360" w:lineRule="auto"/>
            </w:pPr>
            <w:r w:rsidRPr="00E60506">
              <w:t xml:space="preserve">Personal details of each Party’s Personnel engaged in the performance of obligations and day to day management of the Framework Contract: </w:t>
            </w:r>
          </w:p>
          <w:p w14:paraId="6466BFB3"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Full name</w:t>
            </w:r>
          </w:p>
          <w:p w14:paraId="54D531BC"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Job title</w:t>
            </w:r>
          </w:p>
          <w:p w14:paraId="11E1CEDE"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Organisation name</w:t>
            </w:r>
          </w:p>
          <w:p w14:paraId="1EC9DEC3"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41739696"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0A64D7BB"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59B4CF3D"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087F3ABE"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13FD4DDD" w14:textId="77777777" w:rsidR="008B54B7" w:rsidRPr="00E60506" w:rsidRDefault="008B54B7" w:rsidP="008B54B7">
            <w:pPr>
              <w:pStyle w:val="ListParagraph"/>
              <w:widowControl/>
              <w:numPr>
                <w:ilvl w:val="0"/>
                <w:numId w:val="179"/>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77A0CBA8" w14:textId="77777777" w:rsidR="008B54B7" w:rsidRPr="00E60506" w:rsidRDefault="008B54B7" w:rsidP="008B54B7">
            <w:pPr>
              <w:pStyle w:val="ListParagraph"/>
              <w:widowControl/>
              <w:numPr>
                <w:ilvl w:val="0"/>
                <w:numId w:val="179"/>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6EB1EAF5" w:rsidR="008B54B7" w:rsidRPr="00C8002A" w:rsidRDefault="008B54B7" w:rsidP="008B54B7">
            <w:pPr>
              <w:pStyle w:val="ListParagraph"/>
              <w:numPr>
                <w:ilvl w:val="0"/>
                <w:numId w:val="77"/>
              </w:numPr>
              <w:spacing w:before="120" w:after="200"/>
              <w:rPr>
                <w:rFonts w:cs="Arial"/>
              </w:rPr>
            </w:pPr>
            <w:r w:rsidRPr="00E60506">
              <w:rPr>
                <w:rFonts w:cs="Arial"/>
                <w:szCs w:val="24"/>
              </w:rPr>
              <w:t>Management Information</w:t>
            </w:r>
          </w:p>
        </w:tc>
      </w:tr>
      <w:tr w:rsidR="008B54B7" w:rsidRPr="00796BFD" w14:paraId="4B884758" w14:textId="77777777" w:rsidTr="008B54B7">
        <w:trPr>
          <w:trHeight w:val="1005"/>
        </w:trPr>
        <w:tc>
          <w:tcPr>
            <w:tcW w:w="3235" w:type="dxa"/>
            <w:shd w:val="clear" w:color="auto" w:fill="auto"/>
          </w:tcPr>
          <w:p w14:paraId="7226055A" w14:textId="77777777" w:rsidR="008B54B7" w:rsidRPr="006E42A1" w:rsidRDefault="008B54B7" w:rsidP="008B54B7">
            <w:pPr>
              <w:spacing w:line="360" w:lineRule="auto"/>
              <w:rPr>
                <w:rFonts w:cs="Arial"/>
              </w:rPr>
            </w:pPr>
            <w:r w:rsidRPr="006E42A1">
              <w:rPr>
                <w:rFonts w:cs="Arial"/>
              </w:rPr>
              <w:t>Categories of Data Subject</w:t>
            </w:r>
          </w:p>
        </w:tc>
        <w:tc>
          <w:tcPr>
            <w:tcW w:w="6393" w:type="dxa"/>
            <w:shd w:val="clear" w:color="auto" w:fill="auto"/>
          </w:tcPr>
          <w:p w14:paraId="350C0BA9" w14:textId="77777777" w:rsidR="008B54B7" w:rsidRDefault="008B54B7" w:rsidP="008B54B7">
            <w:pPr>
              <w:spacing w:line="360" w:lineRule="auto"/>
            </w:pPr>
            <w:r w:rsidRPr="00086BF9">
              <w:t xml:space="preserve">Personnel data of the Parties involved in the performance of obligations and day to day management of the </w:t>
            </w:r>
            <w:r w:rsidRPr="00086BF9">
              <w:lastRenderedPageBreak/>
              <w:t xml:space="preserve">Framework Contract.  </w:t>
            </w:r>
          </w:p>
          <w:p w14:paraId="2A2818FB" w14:textId="77777777" w:rsidR="008B54B7" w:rsidRPr="006B602E" w:rsidRDefault="008B54B7" w:rsidP="008B54B7">
            <w:pPr>
              <w:pStyle w:val="ListParagraph"/>
              <w:numPr>
                <w:ilvl w:val="0"/>
                <w:numId w:val="78"/>
              </w:numPr>
              <w:spacing w:line="360" w:lineRule="auto"/>
              <w:rPr>
                <w:rFonts w:cs="Arial"/>
              </w:rPr>
            </w:pPr>
            <w:r w:rsidRPr="006B602E">
              <w:rPr>
                <w:rFonts w:cs="Arial"/>
              </w:rPr>
              <w:t>Staff (including volunteers, agents, and temporary workers)</w:t>
            </w:r>
          </w:p>
          <w:p w14:paraId="5F530CB4" w14:textId="77777777" w:rsidR="008B54B7" w:rsidRPr="006B602E" w:rsidRDefault="008B54B7" w:rsidP="008B54B7">
            <w:pPr>
              <w:pStyle w:val="ListParagraph"/>
              <w:numPr>
                <w:ilvl w:val="0"/>
                <w:numId w:val="78"/>
              </w:numPr>
              <w:spacing w:line="360" w:lineRule="auto"/>
              <w:rPr>
                <w:rFonts w:cs="Arial"/>
              </w:rPr>
            </w:pPr>
            <w:r w:rsidRPr="006B602E">
              <w:rPr>
                <w:rFonts w:cs="Arial"/>
              </w:rPr>
              <w:t>customers/ clients</w:t>
            </w:r>
          </w:p>
          <w:p w14:paraId="101B4616" w14:textId="77777777" w:rsidR="008B54B7" w:rsidRPr="006B602E" w:rsidRDefault="008B54B7" w:rsidP="008B54B7">
            <w:pPr>
              <w:pStyle w:val="ListParagraph"/>
              <w:numPr>
                <w:ilvl w:val="0"/>
                <w:numId w:val="78"/>
              </w:numPr>
              <w:spacing w:line="360" w:lineRule="auto"/>
              <w:rPr>
                <w:rFonts w:cs="Arial"/>
              </w:rPr>
            </w:pPr>
            <w:r w:rsidRPr="006B602E">
              <w:rPr>
                <w:rFonts w:cs="Arial"/>
              </w:rPr>
              <w:t xml:space="preserve">suppliers </w:t>
            </w:r>
          </w:p>
          <w:p w14:paraId="37A83865" w14:textId="015C74AA" w:rsidR="008B54B7" w:rsidRPr="00C8002A" w:rsidRDefault="008B54B7" w:rsidP="008B54B7">
            <w:pPr>
              <w:pStyle w:val="ListParagraph"/>
              <w:numPr>
                <w:ilvl w:val="0"/>
                <w:numId w:val="78"/>
              </w:numPr>
              <w:spacing w:line="360" w:lineRule="auto"/>
              <w:rPr>
                <w:rFonts w:cs="Arial"/>
              </w:rPr>
            </w:pPr>
            <w:r w:rsidRPr="006B602E">
              <w:rPr>
                <w:rFonts w:cs="Arial"/>
              </w:rPr>
              <w:t>students / pupils</w:t>
            </w:r>
          </w:p>
        </w:tc>
      </w:tr>
      <w:tr w:rsidR="008B54B7" w:rsidRPr="00796BFD" w14:paraId="1EC81761" w14:textId="77777777" w:rsidTr="008B54B7">
        <w:trPr>
          <w:trHeight w:val="1660"/>
        </w:trPr>
        <w:tc>
          <w:tcPr>
            <w:tcW w:w="3235" w:type="dxa"/>
            <w:shd w:val="clear" w:color="auto" w:fill="auto"/>
          </w:tcPr>
          <w:p w14:paraId="4625CDD7" w14:textId="77777777" w:rsidR="008B54B7" w:rsidRPr="006E42A1" w:rsidRDefault="008B54B7" w:rsidP="008B54B7">
            <w:pPr>
              <w:spacing w:line="360" w:lineRule="auto"/>
              <w:rPr>
                <w:rFonts w:cs="Arial"/>
              </w:rPr>
            </w:pPr>
            <w:r w:rsidRPr="006E42A1">
              <w:rPr>
                <w:rFonts w:cs="Arial"/>
              </w:rPr>
              <w:lastRenderedPageBreak/>
              <w:t>Plan for return and destruction of the data once the processing is complete</w:t>
            </w:r>
          </w:p>
          <w:p w14:paraId="335686E6" w14:textId="77777777" w:rsidR="008B54B7" w:rsidRPr="006E42A1" w:rsidRDefault="008B54B7" w:rsidP="008B54B7">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0327CD9A" w14:textId="77777777" w:rsidR="008B54B7" w:rsidRPr="006D5B72" w:rsidRDefault="008B54B7" w:rsidP="008B54B7">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29073DE0" w14:textId="77777777" w:rsidR="008B54B7" w:rsidRPr="006D5B72" w:rsidRDefault="008B54B7" w:rsidP="008B54B7">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52F459D9" w:rsidR="008B54B7" w:rsidRPr="00EE4EB7" w:rsidRDefault="008B54B7" w:rsidP="008B54B7">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3148" w:name="sch12annex1"/>
      <w:r w:rsidRPr="006E42A1">
        <w:rPr>
          <w:rFonts w:cs="Arial"/>
          <w:b/>
        </w:rPr>
        <w:lastRenderedPageBreak/>
        <w:t>Annex 1</w:t>
      </w:r>
      <w:bookmarkEnd w:id="3148"/>
      <w:r w:rsidRPr="006E42A1">
        <w:rPr>
          <w:rFonts w:cs="Arial"/>
          <w:b/>
        </w:rPr>
        <w:t>: Joint Controller Agreement</w:t>
      </w:r>
    </w:p>
    <w:p w14:paraId="7380490D" w14:textId="2FCBFAB5" w:rsidR="00330ABF" w:rsidRPr="00EE4EB7" w:rsidRDefault="00592CCA" w:rsidP="00957BAA">
      <w:pPr>
        <w:pStyle w:val="01-S-Level1-BB"/>
        <w:numPr>
          <w:ilvl w:val="2"/>
          <w:numId w:val="57"/>
        </w:numPr>
        <w:spacing w:line="360" w:lineRule="auto"/>
        <w:jc w:val="left"/>
        <w:rPr>
          <w:sz w:val="20"/>
        </w:rPr>
      </w:pPr>
      <w:bookmarkStart w:id="3149" w:name="_Toc53670905"/>
      <w:bookmarkStart w:id="3150" w:name="_Toc53671047"/>
      <w:r w:rsidRPr="00EE4EB7">
        <w:rPr>
          <w:sz w:val="20"/>
        </w:rPr>
        <w:t>Controller Status and Allocation of Responsibilities</w:t>
      </w:r>
      <w:bookmarkEnd w:id="3149"/>
      <w:bookmarkEnd w:id="3150"/>
    </w:p>
    <w:p w14:paraId="33C2C5C0" w14:textId="7C7E80B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151" w:name="_Ref53667227"/>
      <w:r w:rsidRPr="00EE4EB7">
        <w:rPr>
          <w:sz w:val="20"/>
        </w:rPr>
        <w:t>The Partie</w:t>
      </w:r>
      <w:r w:rsidR="007C7DA4">
        <w:rPr>
          <w:sz w:val="20"/>
        </w:rPr>
        <w:t>s agree that the Contractor</w:t>
      </w:r>
      <w:r w:rsidRPr="00EE4EB7">
        <w:rPr>
          <w:sz w:val="20"/>
        </w:rPr>
        <w:t>:</w:t>
      </w:r>
      <w:bookmarkEnd w:id="3151"/>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152" w:name="_9kMIH5YVt488ABFfX3pgxC3zy"/>
      <w:r w:rsidR="004A4411">
        <w:rPr>
          <w:sz w:val="20"/>
        </w:rPr>
        <w:t>p</w:t>
      </w:r>
      <w:r w:rsidRPr="00EE4EB7">
        <w:rPr>
          <w:sz w:val="20"/>
        </w:rPr>
        <w:t>rocessin</w:t>
      </w:r>
      <w:bookmarkEnd w:id="3152"/>
      <w:r w:rsidRPr="00EE4EB7">
        <w:rPr>
          <w:sz w:val="20"/>
        </w:rPr>
        <w:t>g in connection with the Services where consent is the relevant legal basis for that</w:t>
      </w:r>
      <w:bookmarkStart w:id="3153" w:name="_9kMJI5YVt488ABFfX3pgxC3zy"/>
      <w:r w:rsidRPr="00EE4EB7">
        <w:rPr>
          <w:sz w:val="20"/>
        </w:rPr>
        <w:t xml:space="preserve"> </w:t>
      </w:r>
      <w:bookmarkEnd w:id="3153"/>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5F7DCB35"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154" w:name="_Toc53670906"/>
      <w:bookmarkStart w:id="3155" w:name="_Toc53671048"/>
      <w:r w:rsidRPr="00EE4EB7">
        <w:rPr>
          <w:sz w:val="20"/>
        </w:rPr>
        <w:t>Undertakings of both Parties</w:t>
      </w:r>
      <w:bookmarkEnd w:id="3154"/>
      <w:bookmarkEnd w:id="3155"/>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156" w:name="_Ref53667249"/>
      <w:r w:rsidRPr="007C7DA4">
        <w:rPr>
          <w:sz w:val="20"/>
        </w:rPr>
        <w:lastRenderedPageBreak/>
        <w:t xml:space="preserve">the volume of </w:t>
      </w:r>
      <w:bookmarkStart w:id="3157" w:name="_9kR3WTr2669DEP2pqQfvlpjzYClo5Kub7ODCST"/>
      <w:r w:rsidRPr="007C7DA4">
        <w:rPr>
          <w:sz w:val="20"/>
        </w:rPr>
        <w:t>Data Subject Access Requests</w:t>
      </w:r>
      <w:bookmarkEnd w:id="3157"/>
      <w:r w:rsidRPr="007C7DA4">
        <w:rPr>
          <w:sz w:val="20"/>
        </w:rPr>
        <w:t xml:space="preserve"> (or purported </w:t>
      </w:r>
      <w:bookmarkStart w:id="3158" w:name="_9kMHG5YVt488BFGR4rsShxnrl1aEnq7Mwd9QFEU"/>
      <w:r w:rsidRPr="007C7DA4">
        <w:rPr>
          <w:sz w:val="20"/>
        </w:rPr>
        <w:t>Data Subject Access Requests</w:t>
      </w:r>
      <w:bookmarkEnd w:id="3158"/>
      <w:r w:rsidRPr="007C7DA4">
        <w:rPr>
          <w:sz w:val="20"/>
        </w:rPr>
        <w:t>) from Data Subjects (or third parties on their behalf);</w:t>
      </w:r>
      <w:bookmarkEnd w:id="3156"/>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3159" w:name="_Ref53667262"/>
      <w:r w:rsidRPr="007C7DA4">
        <w:rPr>
          <w:sz w:val="20"/>
        </w:rPr>
        <w:t>any other requests, complaints or communications from Data Subjects (or third parties on their behalf) relating to the other Party’s obligations under applicable Data Protection Legislation;</w:t>
      </w:r>
      <w:bookmarkEnd w:id="3159"/>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160" w:name="_Ref53667253"/>
      <w:r w:rsidRPr="007C7DA4">
        <w:rPr>
          <w:sz w:val="20"/>
        </w:rPr>
        <w:t>any requests from any third party for disclosure of Personal Data where compliance with such request is required or purported to be required by Law;</w:t>
      </w:r>
      <w:bookmarkEnd w:id="3160"/>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699FB27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w:t>
      </w:r>
    </w:p>
    <w:p w14:paraId="03B0CCBE" w14:textId="5EF81F5D"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161" w:name="_9kMI3AP7aXv6EEBIPZPrns3EA7RI65t235L"/>
      <w:r w:rsidRPr="00CD128C">
        <w:rPr>
          <w:sz w:val="20"/>
        </w:rPr>
        <w:t>Framework Agreement</w:t>
      </w:r>
      <w:bookmarkEnd w:id="3161"/>
      <w:r w:rsidRPr="00CD128C">
        <w:rPr>
          <w:sz w:val="20"/>
        </w:rPr>
        <w:t xml:space="preserve"> or is required by Law</w:t>
      </w:r>
      <w:bookmarkStart w:id="3162" w:name="_9kMHG5YVt7DA8DJ"/>
      <w:r w:rsidRPr="00CD128C">
        <w:rPr>
          <w:sz w:val="20"/>
        </w:rPr>
        <w:t>)</w:t>
      </w:r>
      <w:bookmarkEnd w:id="3162"/>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5D4ED79"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A61258" w:rsidRPr="00A61258">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163" w:name="_Toc53670907"/>
      <w:bookmarkStart w:id="3164" w:name="_Toc53671049"/>
      <w:r w:rsidRPr="00EE4EB7">
        <w:rPr>
          <w:sz w:val="20"/>
        </w:rPr>
        <w:lastRenderedPageBreak/>
        <w:t>Data Protection Breach</w:t>
      </w:r>
      <w:bookmarkEnd w:id="3163"/>
      <w:bookmarkEnd w:id="3164"/>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165" w:name="_Toc53670908"/>
      <w:bookmarkStart w:id="3166"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165"/>
      <w:bookmarkEnd w:id="3166"/>
    </w:p>
    <w:p w14:paraId="51997C5B" w14:textId="77777777" w:rsidR="00592CCA" w:rsidRPr="00EE4EB7" w:rsidRDefault="00592CCA" w:rsidP="004E35DC">
      <w:pPr>
        <w:pStyle w:val="01-S-Level2-BB"/>
        <w:spacing w:line="360" w:lineRule="auto"/>
        <w:jc w:val="left"/>
        <w:rPr>
          <w:sz w:val="20"/>
        </w:rPr>
      </w:pPr>
      <w:bookmarkStart w:id="3167" w:name="_Ref53667309"/>
      <w:r w:rsidRPr="00EE4EB7">
        <w:rPr>
          <w:sz w:val="20"/>
        </w:rPr>
        <w:t>The Contractor shall permit:</w:t>
      </w:r>
      <w:bookmarkEnd w:id="3167"/>
    </w:p>
    <w:p w14:paraId="4B91CB34" w14:textId="6665E3D8"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3F692592"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168" w:name="_Toc53670909"/>
      <w:bookmarkStart w:id="3169" w:name="_Toc53671051"/>
      <w:r w:rsidRPr="00EE4EB7">
        <w:rPr>
          <w:sz w:val="20"/>
        </w:rPr>
        <w:t>Impact Assessments</w:t>
      </w:r>
      <w:bookmarkEnd w:id="3168"/>
      <w:bookmarkEnd w:id="3169"/>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170" w:name="_9kMI3BQ7aXv6EEBIPZPrns3EA7RI65t235L"/>
      <w:r w:rsidRPr="00EE4EB7">
        <w:rPr>
          <w:sz w:val="20"/>
        </w:rPr>
        <w:t>Framework Agreement</w:t>
      </w:r>
      <w:bookmarkEnd w:id="3170"/>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171" w:name="_9kR3WTr1239DFVjq"/>
      <w:bookmarkStart w:id="3172" w:name="_Toc53670910"/>
      <w:bookmarkStart w:id="3173" w:name="_Toc53671052"/>
      <w:r w:rsidRPr="00EE4EB7">
        <w:rPr>
          <w:sz w:val="20"/>
        </w:rPr>
        <w:t>ICO</w:t>
      </w:r>
      <w:bookmarkEnd w:id="3171"/>
      <w:r w:rsidRPr="00EE4EB7">
        <w:rPr>
          <w:sz w:val="20"/>
        </w:rPr>
        <w:t xml:space="preserve"> Guidance</w:t>
      </w:r>
      <w:bookmarkEnd w:id="3172"/>
      <w:bookmarkEnd w:id="3173"/>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174" w:name="_9kMI43H7aXv6EEBIPZPrns3EA7RI65t235L"/>
      <w:r w:rsidRPr="00EE4EB7">
        <w:rPr>
          <w:sz w:val="20"/>
        </w:rPr>
        <w:t>Framework Agreement</w:t>
      </w:r>
      <w:bookmarkEnd w:id="3174"/>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175" w:name="_Toc53670911"/>
      <w:bookmarkStart w:id="3176" w:name="_Toc53671053"/>
      <w:r w:rsidRPr="00EE4EB7">
        <w:rPr>
          <w:sz w:val="20"/>
        </w:rPr>
        <w:t xml:space="preserve">Liabilities for Data Protection Breach </w:t>
      </w:r>
      <w:bookmarkEnd w:id="3175"/>
      <w:bookmarkEnd w:id="3176"/>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177" w:name="_9kMJ9O6ZWu9A69EM"/>
      <w:r w:rsidRPr="00EE4EB7">
        <w:rPr>
          <w:sz w:val="20"/>
        </w:rPr>
        <w:t>"</w:t>
      </w:r>
      <w:bookmarkEnd w:id="3177"/>
      <w:r w:rsidRPr="00EE4EB7">
        <w:rPr>
          <w:b/>
          <w:sz w:val="20"/>
        </w:rPr>
        <w:t>Financial Penalties</w:t>
      </w:r>
      <w:bookmarkStart w:id="3178" w:name="_9kMJAP6ZWu9A69EM"/>
      <w:r w:rsidRPr="00EE4EB7">
        <w:rPr>
          <w:sz w:val="20"/>
        </w:rPr>
        <w:t>"</w:t>
      </w:r>
      <w:bookmarkEnd w:id="3178"/>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3179" w:name="_9kMJ6L6ZWu9A69FI"/>
      <w:bookmarkStart w:id="3180" w:name="_9kMJ5K6ZWu9A69FM"/>
      <w:bookmarkStart w:id="3181" w:name="_9kMJ5K6ZWu9A69GJ"/>
      <w:r w:rsidRPr="00EE4EB7">
        <w:rPr>
          <w:sz w:val="20"/>
        </w:rPr>
        <w:t>Contractor's</w:t>
      </w:r>
      <w:bookmarkEnd w:id="3179"/>
      <w:bookmarkEnd w:id="3180"/>
      <w:bookmarkEnd w:id="3181"/>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182" w:name="_9kR3WTr2669DGR7FDy"/>
      <w:r w:rsidRPr="00EE4EB7">
        <w:rPr>
          <w:sz w:val="20"/>
        </w:rPr>
        <w:t>DfE</w:t>
      </w:r>
      <w:r w:rsidR="00906383">
        <w:rPr>
          <w:sz w:val="20"/>
        </w:rPr>
        <w:t xml:space="preserve"> </w:t>
      </w:r>
      <w:r w:rsidRPr="00EE4EB7">
        <w:rPr>
          <w:sz w:val="20"/>
        </w:rPr>
        <w:t>i</w:t>
      </w:r>
      <w:bookmarkEnd w:id="3182"/>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4"/>
      <w:r w:rsidRPr="00EE4EB7">
        <w:rPr>
          <w:sz w:val="20"/>
        </w:rPr>
        <w:t xml:space="preserve"> rel</w:t>
      </w:r>
      <w:bookmarkStart w:id="3183" w:name="_9kMIH5YVtCIA9EFEDHz1C1kp148F3ptDCARCy0F"/>
      <w:r w:rsidRPr="00EE4EB7">
        <w:rPr>
          <w:sz w:val="20"/>
        </w:rPr>
        <w:t>evant</w:t>
      </w:r>
      <w:bookmarkEnd w:id="3183"/>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184"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184"/>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F51EF9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185" w:name="_Toc53670912"/>
      <w:bookmarkStart w:id="3186" w:name="_Toc53671054"/>
      <w:r w:rsidRPr="00EE4EB7">
        <w:rPr>
          <w:sz w:val="20"/>
        </w:rPr>
        <w:lastRenderedPageBreak/>
        <w:t>Termination</w:t>
      </w:r>
      <w:bookmarkEnd w:id="3185"/>
      <w:bookmarkEnd w:id="3186"/>
    </w:p>
    <w:p w14:paraId="7508B33F" w14:textId="090BC4DC"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187" w:name="_9kMI44I7aXv6EEBIPZPrns3EA7RI65t235L"/>
      <w:r w:rsidRPr="00EE4EB7">
        <w:rPr>
          <w:sz w:val="20"/>
        </w:rPr>
        <w:t>Framework Agreement</w:t>
      </w:r>
      <w:bookmarkEnd w:id="3187"/>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188" w:name="_Toc53670913"/>
      <w:bookmarkStart w:id="3189" w:name="_Toc53671055"/>
      <w:r w:rsidRPr="00EE4EB7">
        <w:rPr>
          <w:sz w:val="20"/>
        </w:rPr>
        <w:t>Sub-Processing</w:t>
      </w:r>
      <w:bookmarkEnd w:id="3188"/>
      <w:bookmarkEnd w:id="3189"/>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190" w:name="_9kR3WTr2669DHeV1nevA1xwyyaU3IGCzy"/>
      <w:r w:rsidR="00906383">
        <w:rPr>
          <w:sz w:val="20"/>
        </w:rPr>
        <w:t>p</w:t>
      </w:r>
      <w:r w:rsidRPr="00EE4EB7">
        <w:rPr>
          <w:sz w:val="20"/>
        </w:rPr>
        <w:t>rocessing of Personal</w:t>
      </w:r>
      <w:bookmarkEnd w:id="3190"/>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191" w:name="_9kMI45J7aXv6EEBIPZPrns3EA7RI65t235L"/>
      <w:r w:rsidRPr="00EE4EB7">
        <w:rPr>
          <w:sz w:val="20"/>
        </w:rPr>
        <w:t>Framework Agreement</w:t>
      </w:r>
      <w:bookmarkEnd w:id="3191"/>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192" w:name="_Toc53670914"/>
      <w:bookmarkStart w:id="3193" w:name="_Toc53671056"/>
      <w:r w:rsidRPr="00EE4EB7">
        <w:rPr>
          <w:sz w:val="20"/>
        </w:rPr>
        <w:t>Data Retention</w:t>
      </w:r>
      <w:bookmarkEnd w:id="3192"/>
      <w:bookmarkEnd w:id="3193"/>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194" w:name="_9kMI46K7aXv6EEBIPZPrns3EA7RI65t235L"/>
      <w:r w:rsidRPr="00EE4EB7">
        <w:rPr>
          <w:sz w:val="20"/>
        </w:rPr>
        <w:t>Framework Agreement</w:t>
      </w:r>
      <w:bookmarkEnd w:id="3194"/>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195" w:name="_Ref53666525"/>
    </w:p>
    <w:bookmarkEnd w:id="3195"/>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62C06028" w:rsidR="00344D54" w:rsidRPr="00EE4EB7" w:rsidRDefault="00344D54" w:rsidP="00957BAA">
      <w:pPr>
        <w:pStyle w:val="01-S-Level1-BB"/>
        <w:numPr>
          <w:ilvl w:val="2"/>
          <w:numId w:val="58"/>
        </w:numPr>
        <w:spacing w:line="360" w:lineRule="auto"/>
        <w:jc w:val="left"/>
        <w:rPr>
          <w:sz w:val="20"/>
        </w:rPr>
      </w:pPr>
      <w:bookmarkStart w:id="3196" w:name="_Toc53670915"/>
      <w:bookmarkStart w:id="3197" w:name="_Toc53671057"/>
      <w:r w:rsidRPr="00EE4EB7">
        <w:rPr>
          <w:sz w:val="20"/>
        </w:rPr>
        <w:t xml:space="preserve">Without prejudice to </w:t>
      </w:r>
      <w:bookmarkStart w:id="3198" w:name="_9kMJ7M6ZWu9A69FI"/>
      <w:bookmarkStart w:id="3199" w:name="_9kMJ6L6ZWu9A69FM"/>
      <w:bookmarkStart w:id="3200" w:name="_9kMJ6L6ZWu9A69GJ"/>
      <w:r w:rsidR="00F14711" w:rsidRPr="00EE4EB7">
        <w:rPr>
          <w:sz w:val="20"/>
        </w:rPr>
        <w:t>DfE</w:t>
      </w:r>
      <w:r w:rsidRPr="00EE4EB7">
        <w:rPr>
          <w:sz w:val="20"/>
        </w:rPr>
        <w:t>'s</w:t>
      </w:r>
      <w:bookmarkEnd w:id="3198"/>
      <w:bookmarkEnd w:id="3199"/>
      <w:bookmarkEnd w:id="3200"/>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201" w:name="_9kMI47L7aXv6EEBIPZPrns3EA7RI65t235L"/>
      <w:r w:rsidR="00A5179E" w:rsidRPr="00EE4EB7">
        <w:rPr>
          <w:sz w:val="20"/>
        </w:rPr>
        <w:t>Framework Agreement</w:t>
      </w:r>
      <w:bookmarkEnd w:id="3201"/>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61258">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196"/>
      <w:bookmarkEnd w:id="3197"/>
    </w:p>
    <w:p w14:paraId="3FA82363" w14:textId="36B5A6A9" w:rsidR="00344D54" w:rsidRPr="00EE4EB7" w:rsidRDefault="00344D54" w:rsidP="004E35DC">
      <w:pPr>
        <w:pStyle w:val="01-S-Level1-BB"/>
        <w:spacing w:line="360" w:lineRule="auto"/>
        <w:jc w:val="left"/>
        <w:rPr>
          <w:sz w:val="20"/>
        </w:rPr>
      </w:pPr>
      <w:bookmarkStart w:id="3202" w:name="_Toc53670916"/>
      <w:bookmarkStart w:id="3203" w:name="_Toc53671058"/>
      <w:r w:rsidRPr="00EE4EB7">
        <w:rPr>
          <w:sz w:val="20"/>
        </w:rPr>
        <w:t xml:space="preserve">In this Schedule the Parties have sought to identify the </w:t>
      </w:r>
      <w:bookmarkStart w:id="3204" w:name="_9kMJ8N6ZWu9A69FI"/>
      <w:bookmarkStart w:id="3205" w:name="_9kMJ7M6ZWu9A69FM"/>
      <w:bookmarkStart w:id="3206" w:name="_9kMJ7M6ZWu9A69GJ"/>
      <w:r w:rsidR="00F14711" w:rsidRPr="00EE4EB7">
        <w:rPr>
          <w:sz w:val="20"/>
        </w:rPr>
        <w:t>Contractor</w:t>
      </w:r>
      <w:r w:rsidRPr="00EE4EB7">
        <w:rPr>
          <w:sz w:val="20"/>
        </w:rPr>
        <w:t>'s</w:t>
      </w:r>
      <w:bookmarkEnd w:id="3204"/>
      <w:bookmarkEnd w:id="3205"/>
      <w:bookmarkEnd w:id="3206"/>
      <w:r w:rsidRPr="00EE4EB7">
        <w:rPr>
          <w:sz w:val="20"/>
        </w:rPr>
        <w:t xml:space="preserve"> Confidential Information that is genuinely commercially sensitive and the disclosure of which would be contrary to the public interest.</w:t>
      </w:r>
      <w:bookmarkEnd w:id="3202"/>
      <w:bookmarkEnd w:id="3203"/>
    </w:p>
    <w:p w14:paraId="49C851B7" w14:textId="1BC8B95E" w:rsidR="00344D54" w:rsidRPr="00EE4EB7" w:rsidRDefault="00344D54" w:rsidP="004E35DC">
      <w:pPr>
        <w:pStyle w:val="01-S-Level1-BB"/>
        <w:spacing w:line="360" w:lineRule="auto"/>
        <w:jc w:val="left"/>
        <w:rPr>
          <w:sz w:val="20"/>
        </w:rPr>
      </w:pPr>
      <w:bookmarkStart w:id="3207" w:name="_Toc53670917"/>
      <w:bookmarkStart w:id="3208" w:name="_Toc53671059"/>
      <w:r w:rsidRPr="00EE4EB7">
        <w:rPr>
          <w:sz w:val="20"/>
        </w:rPr>
        <w:t>Where possible the Parties have sought to identify when any relevant Information will cease to fall into the category of Information to which this Schedule applies.</w:t>
      </w:r>
      <w:bookmarkEnd w:id="3207"/>
      <w:bookmarkEnd w:id="3208"/>
    </w:p>
    <w:p w14:paraId="3289B59A" w14:textId="2444F526" w:rsidR="00344D54" w:rsidRPr="00EE4EB7" w:rsidRDefault="00344D54" w:rsidP="004E35DC">
      <w:pPr>
        <w:pStyle w:val="01-S-Level1-BB"/>
        <w:spacing w:line="360" w:lineRule="auto"/>
        <w:jc w:val="left"/>
        <w:rPr>
          <w:sz w:val="20"/>
        </w:rPr>
      </w:pPr>
      <w:bookmarkStart w:id="3209" w:name="_Toc53670918"/>
      <w:bookmarkStart w:id="3210"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209"/>
      <w:bookmarkEnd w:id="3210"/>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2A45B499" w:rsidR="00D24789" w:rsidRPr="006E42A1" w:rsidRDefault="00D24789" w:rsidP="00EE4EB7">
            <w:pPr>
              <w:spacing w:line="360" w:lineRule="auto"/>
              <w:rPr>
                <w:rFonts w:cs="Arial"/>
              </w:rPr>
            </w:pPr>
          </w:p>
        </w:tc>
        <w:tc>
          <w:tcPr>
            <w:tcW w:w="3166" w:type="dxa"/>
            <w:shd w:val="clear" w:color="auto" w:fill="auto"/>
          </w:tcPr>
          <w:p w14:paraId="40BA92B5" w14:textId="63F1A0F3" w:rsidR="00D24789" w:rsidRPr="006E42A1" w:rsidRDefault="00D24789" w:rsidP="00EE4EB7">
            <w:pPr>
              <w:spacing w:line="360" w:lineRule="auto"/>
              <w:rPr>
                <w:rFonts w:cs="Arial"/>
              </w:rPr>
            </w:pPr>
          </w:p>
        </w:tc>
        <w:tc>
          <w:tcPr>
            <w:tcW w:w="3239" w:type="dxa"/>
            <w:shd w:val="clear" w:color="auto" w:fill="auto"/>
          </w:tcPr>
          <w:p w14:paraId="509B125A" w14:textId="238C99B6" w:rsidR="00D24789" w:rsidRPr="006E42A1" w:rsidRDefault="00D24789" w:rsidP="00EE4EB7">
            <w:pPr>
              <w:spacing w:line="360" w:lineRule="auto"/>
              <w:rPr>
                <w:rFonts w:cs="Arial"/>
              </w:rPr>
            </w:pP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211" w:name="_Toc53670919"/>
      <w:bookmarkStart w:id="3212"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213" w:name="_Ref54787665"/>
      <w:bookmarkStart w:id="3214" w:name="_Ref53666552"/>
    </w:p>
    <w:bookmarkEnd w:id="3213"/>
    <w:bookmarkEnd w:id="3214"/>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957BAA">
      <w:pPr>
        <w:pStyle w:val="01-S-Level1-BB"/>
        <w:numPr>
          <w:ilvl w:val="2"/>
          <w:numId w:val="59"/>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211"/>
      <w:bookmarkEnd w:id="3212"/>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215" w:name="_9kMJ9O6ZWu9A69FI"/>
      <w:bookmarkStart w:id="3216" w:name="_9kMJ8N6ZWu9A69FM"/>
      <w:bookmarkStart w:id="3217" w:name="_9kMJ8N6ZWu9A69GJ"/>
      <w:r w:rsidRPr="00EE4EB7">
        <w:rPr>
          <w:sz w:val="20"/>
        </w:rPr>
        <w:t>Contractor's</w:t>
      </w:r>
      <w:bookmarkEnd w:id="3215"/>
      <w:bookmarkEnd w:id="3216"/>
      <w:bookmarkEnd w:id="3217"/>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218" w:name="_9kR3WTr5DA5ELYyxR"/>
      <w:r w:rsidR="00AD7910" w:rsidRPr="00EE4EB7">
        <w:rPr>
          <w:sz w:val="20"/>
        </w:rPr>
        <w:t>KPIs</w:t>
      </w:r>
      <w:bookmarkEnd w:id="3218"/>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547A46AD" w:rsidR="002D4D2D" w:rsidRPr="00EE4EB7" w:rsidRDefault="002D4D2D" w:rsidP="00957BAA">
      <w:pPr>
        <w:pStyle w:val="01-S-Level1-BB"/>
        <w:numPr>
          <w:ilvl w:val="2"/>
          <w:numId w:val="60"/>
        </w:numPr>
        <w:spacing w:line="360" w:lineRule="auto"/>
        <w:jc w:val="left"/>
        <w:rPr>
          <w:sz w:val="20"/>
        </w:rPr>
      </w:pPr>
      <w:bookmarkStart w:id="3219" w:name="_Toc53670920"/>
      <w:bookmarkStart w:id="3220"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219"/>
      <w:bookmarkEnd w:id="3220"/>
    </w:p>
    <w:p w14:paraId="05ADEB59" w14:textId="480831BB" w:rsidR="002D4D2D" w:rsidRPr="00EE4EB7" w:rsidRDefault="002D4D2D" w:rsidP="004E35DC">
      <w:pPr>
        <w:pStyle w:val="01-S-Level1-BB"/>
        <w:spacing w:line="360" w:lineRule="auto"/>
        <w:jc w:val="left"/>
        <w:rPr>
          <w:sz w:val="20"/>
        </w:rPr>
      </w:pPr>
      <w:bookmarkStart w:id="3221" w:name="_Toc53670921"/>
      <w:bookmarkStart w:id="3222"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61258">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221"/>
      <w:bookmarkEnd w:id="3222"/>
    </w:p>
    <w:p w14:paraId="7C2A6C53" w14:textId="77777777" w:rsidR="002D4D2D" w:rsidRPr="006E42A1" w:rsidRDefault="002D4D2D" w:rsidP="00EE4EB7">
      <w:pPr>
        <w:spacing w:line="360" w:lineRule="auto"/>
        <w:ind w:left="50"/>
        <w:rPr>
          <w:rFonts w:cs="Arial"/>
          <w:b/>
        </w:rPr>
      </w:pPr>
    </w:p>
    <w:p w14:paraId="3C5B9317" w14:textId="77777777" w:rsidR="002D4D2D" w:rsidRPr="006E42A1" w:rsidRDefault="002D4D2D" w:rsidP="004E35DC">
      <w:pPr>
        <w:spacing w:line="360" w:lineRule="auto"/>
        <w:jc w:val="center"/>
        <w:rPr>
          <w:rFonts w:cs="Arial"/>
          <w:b/>
          <w:bCs/>
        </w:rPr>
      </w:pPr>
    </w:p>
    <w:p w14:paraId="5AAF498A" w14:textId="4C2ED1C2" w:rsidR="002B47AC" w:rsidRDefault="002B47AC" w:rsidP="00EE4EB7">
      <w:pPr>
        <w:spacing w:line="360" w:lineRule="auto"/>
        <w:rPr>
          <w:rFonts w:cs="Arial"/>
          <w:b/>
          <w:bCs/>
        </w:rPr>
      </w:pPr>
      <w:bookmarkStart w:id="3223" w:name="_MON_1663608371"/>
      <w:bookmarkEnd w:id="3223"/>
    </w:p>
    <w:p w14:paraId="3B31D964" w14:textId="026DA9F9" w:rsidR="00A51994" w:rsidRDefault="00A51994" w:rsidP="00EE4EB7">
      <w:pPr>
        <w:spacing w:line="360" w:lineRule="auto"/>
        <w:rPr>
          <w:rFonts w:cs="Arial"/>
          <w:b/>
          <w:bCs/>
        </w:rPr>
      </w:pPr>
    </w:p>
    <w:p w14:paraId="441E645D" w14:textId="5CFD1263" w:rsidR="00A51994" w:rsidRDefault="00A51994" w:rsidP="00EE4EB7">
      <w:pPr>
        <w:spacing w:line="360" w:lineRule="auto"/>
        <w:rPr>
          <w:rFonts w:cs="Arial"/>
          <w:b/>
          <w:bCs/>
        </w:rPr>
      </w:pPr>
    </w:p>
    <w:p w14:paraId="73B73F32" w14:textId="58005C32" w:rsidR="00A51994" w:rsidRDefault="00A51994" w:rsidP="00EE4EB7">
      <w:pPr>
        <w:spacing w:line="360" w:lineRule="auto"/>
        <w:rPr>
          <w:rFonts w:cs="Arial"/>
          <w:b/>
          <w:bCs/>
        </w:rPr>
      </w:pPr>
    </w:p>
    <w:p w14:paraId="20DDCDE5" w14:textId="78309AF6" w:rsidR="00A51994" w:rsidRDefault="00A51994" w:rsidP="00EE4EB7">
      <w:pPr>
        <w:spacing w:line="360" w:lineRule="auto"/>
        <w:rPr>
          <w:rFonts w:cs="Arial"/>
          <w:b/>
          <w:bCs/>
        </w:rPr>
      </w:pPr>
    </w:p>
    <w:p w14:paraId="7BB5C839" w14:textId="07CF3277" w:rsidR="00A51994" w:rsidRDefault="00A51994" w:rsidP="00EE4EB7">
      <w:pPr>
        <w:spacing w:line="360" w:lineRule="auto"/>
        <w:rPr>
          <w:rFonts w:cs="Arial"/>
          <w:b/>
          <w:bCs/>
        </w:rPr>
      </w:pPr>
    </w:p>
    <w:p w14:paraId="32CFA72B" w14:textId="634CEF57" w:rsidR="00A51994" w:rsidRDefault="00A51994" w:rsidP="00EE4EB7">
      <w:pPr>
        <w:spacing w:line="360" w:lineRule="auto"/>
        <w:rPr>
          <w:rFonts w:cs="Arial"/>
          <w:b/>
          <w:bCs/>
        </w:rPr>
      </w:pPr>
    </w:p>
    <w:p w14:paraId="1986CAD4" w14:textId="631FE1E8" w:rsidR="00A51994" w:rsidRDefault="00A51994" w:rsidP="00EE4EB7">
      <w:pPr>
        <w:spacing w:line="360" w:lineRule="auto"/>
        <w:rPr>
          <w:rFonts w:cs="Arial"/>
          <w:b/>
          <w:bCs/>
        </w:rPr>
      </w:pPr>
    </w:p>
    <w:p w14:paraId="592A78A4" w14:textId="4D6312FB" w:rsidR="00A51994" w:rsidRDefault="00A51994" w:rsidP="00EE4EB7">
      <w:pPr>
        <w:spacing w:line="360" w:lineRule="auto"/>
        <w:rPr>
          <w:rFonts w:cs="Arial"/>
          <w:b/>
          <w:bCs/>
        </w:rPr>
      </w:pPr>
    </w:p>
    <w:p w14:paraId="6CDBF422" w14:textId="4D31AB18" w:rsidR="00A51994" w:rsidRDefault="00A51994" w:rsidP="00EE4EB7">
      <w:pPr>
        <w:spacing w:line="360" w:lineRule="auto"/>
        <w:rPr>
          <w:rFonts w:cs="Arial"/>
          <w:b/>
          <w:bCs/>
        </w:rPr>
      </w:pPr>
    </w:p>
    <w:p w14:paraId="057DA38B" w14:textId="3FF7CD95" w:rsidR="00A51994" w:rsidRDefault="00A51994" w:rsidP="00EE4EB7">
      <w:pPr>
        <w:spacing w:line="360" w:lineRule="auto"/>
        <w:rPr>
          <w:rFonts w:cs="Arial"/>
          <w:b/>
          <w:bCs/>
        </w:rPr>
      </w:pPr>
    </w:p>
    <w:p w14:paraId="479173F0" w14:textId="77777777" w:rsidR="00A51994" w:rsidRDefault="00A51994" w:rsidP="00A51994">
      <w:pPr>
        <w:ind w:left="720"/>
        <w:rPr>
          <w:rFonts w:cs="Arial"/>
          <w:b/>
          <w:bCs/>
        </w:rPr>
      </w:pPr>
      <w:r w:rsidRPr="003B6697">
        <w:rPr>
          <w:rFonts w:cs="Arial"/>
          <w:b/>
          <w:bCs/>
        </w:rPr>
        <w:lastRenderedPageBreak/>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A51994" w:rsidRPr="00EC7202" w14:paraId="345A2CF7"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2199448"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1A5A5CAF"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17A266D7"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4C500199"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A51994" w:rsidRPr="00EC7202" w14:paraId="75F3409E" w14:textId="77777777" w:rsidTr="00DE3B8B">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27BC62B"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616E0934"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556408D4"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79B37DEF"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52FBF8D3"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002E4EA"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5A148DB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18CB157"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6D7C41FA" w14:textId="77777777" w:rsidR="00A51994" w:rsidRPr="00EC7202" w:rsidRDefault="00A51994"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A51994" w:rsidRPr="00EC7202" w14:paraId="48820786"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7858ACC"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492A8D46"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007A961E"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9DDAEA6"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482F4422"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F67706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7E4F04C3"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3876B0A4" w14:textId="77777777" w:rsidR="00A51994" w:rsidRPr="00EC7202" w:rsidRDefault="00A51994" w:rsidP="00DE3B8B">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3C634A89" w14:textId="77777777" w:rsidR="00A51994" w:rsidRPr="00EC7202" w:rsidRDefault="00A51994" w:rsidP="00DE3B8B">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A51994" w:rsidRPr="00EC7202" w14:paraId="7197F0C5"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855A870"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692BB397"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4C959F1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230428A4"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14A74435" w14:textId="77777777" w:rsidTr="00DE3B8B">
        <w:trPr>
          <w:trHeight w:val="259"/>
          <w:jc w:val="center"/>
        </w:trPr>
        <w:tc>
          <w:tcPr>
            <w:tcW w:w="1050" w:type="dxa"/>
            <w:tcBorders>
              <w:top w:val="nil"/>
              <w:left w:val="nil"/>
              <w:bottom w:val="nil"/>
              <w:right w:val="nil"/>
            </w:tcBorders>
            <w:shd w:val="clear" w:color="auto" w:fill="auto"/>
            <w:noWrap/>
            <w:vAlign w:val="bottom"/>
            <w:hideMark/>
          </w:tcPr>
          <w:p w14:paraId="6CFCA38F" w14:textId="77777777" w:rsidR="00A51994" w:rsidRPr="00EC7202" w:rsidRDefault="00A51994" w:rsidP="00DE3B8B">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331B97AA" w14:textId="77777777" w:rsidR="00A51994" w:rsidRPr="00EC7202" w:rsidRDefault="00A51994" w:rsidP="00DE3B8B">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44963232" w14:textId="77777777" w:rsidR="00A51994" w:rsidRDefault="00A51994" w:rsidP="00DE3B8B">
            <w:pPr>
              <w:rPr>
                <w:rFonts w:ascii="Times New Roman" w:hAnsi="Times New Roman"/>
                <w:sz w:val="20"/>
                <w:lang w:eastAsia="en-GB"/>
              </w:rPr>
            </w:pPr>
          </w:p>
          <w:p w14:paraId="51106F0C" w14:textId="77777777" w:rsidR="00A51994" w:rsidRDefault="00A51994" w:rsidP="00DE3B8B">
            <w:pPr>
              <w:rPr>
                <w:rFonts w:ascii="Times New Roman" w:hAnsi="Times New Roman"/>
                <w:sz w:val="20"/>
                <w:lang w:eastAsia="en-GB"/>
              </w:rPr>
            </w:pPr>
          </w:p>
          <w:p w14:paraId="7E80F2C0" w14:textId="77777777" w:rsidR="00A51994" w:rsidRDefault="00A51994" w:rsidP="00DE3B8B">
            <w:pPr>
              <w:rPr>
                <w:rFonts w:ascii="Times New Roman" w:hAnsi="Times New Roman"/>
                <w:sz w:val="20"/>
                <w:lang w:eastAsia="en-GB"/>
              </w:rPr>
            </w:pPr>
          </w:p>
          <w:p w14:paraId="33EDB653" w14:textId="77777777" w:rsidR="00A51994" w:rsidRDefault="00A51994" w:rsidP="00DE3B8B">
            <w:pPr>
              <w:rPr>
                <w:rFonts w:ascii="Times New Roman" w:hAnsi="Times New Roman"/>
                <w:sz w:val="20"/>
                <w:lang w:eastAsia="en-GB"/>
              </w:rPr>
            </w:pPr>
          </w:p>
          <w:p w14:paraId="41784A52" w14:textId="77777777" w:rsidR="00A51994" w:rsidRDefault="00A51994" w:rsidP="00DE3B8B">
            <w:pPr>
              <w:rPr>
                <w:rFonts w:ascii="Times New Roman" w:hAnsi="Times New Roman"/>
                <w:sz w:val="20"/>
                <w:lang w:eastAsia="en-GB"/>
              </w:rPr>
            </w:pPr>
          </w:p>
          <w:p w14:paraId="3EC80029" w14:textId="77777777" w:rsidR="00A51994" w:rsidRDefault="00A51994" w:rsidP="00DE3B8B">
            <w:pPr>
              <w:rPr>
                <w:rFonts w:ascii="Times New Roman" w:hAnsi="Times New Roman"/>
                <w:sz w:val="20"/>
                <w:lang w:eastAsia="en-GB"/>
              </w:rPr>
            </w:pPr>
          </w:p>
          <w:p w14:paraId="19BAEC9B" w14:textId="77777777" w:rsidR="00A51994" w:rsidRDefault="00A51994" w:rsidP="00DE3B8B">
            <w:pPr>
              <w:rPr>
                <w:rFonts w:ascii="Times New Roman" w:hAnsi="Times New Roman"/>
                <w:sz w:val="20"/>
                <w:lang w:eastAsia="en-GB"/>
              </w:rPr>
            </w:pPr>
          </w:p>
          <w:p w14:paraId="3313A344" w14:textId="77777777" w:rsidR="00A51994" w:rsidRPr="00EC7202" w:rsidRDefault="00A51994" w:rsidP="00DE3B8B">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136B40F2" w14:textId="77777777" w:rsidR="00A51994" w:rsidRPr="00EC7202" w:rsidRDefault="00A51994" w:rsidP="00DE3B8B">
            <w:pPr>
              <w:rPr>
                <w:rFonts w:ascii="Times New Roman" w:hAnsi="Times New Roman"/>
                <w:sz w:val="20"/>
                <w:lang w:eastAsia="en-GB"/>
              </w:rPr>
            </w:pPr>
          </w:p>
        </w:tc>
      </w:tr>
      <w:tr w:rsidR="00A51994" w:rsidRPr="00EC7202" w14:paraId="2F213D88"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6FF052E2"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1A899B1"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6C1D0339"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30119F83"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A51994" w:rsidRPr="00EC7202" w14:paraId="60F465F6" w14:textId="77777777" w:rsidTr="00DE3B8B">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29425530"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70CAD08D"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2FAFA151" w14:textId="77777777" w:rsidR="00A51994" w:rsidRPr="00EC7202" w:rsidRDefault="00A51994" w:rsidP="00DE3B8B">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7FCC701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A51994" w:rsidRPr="00EC7202" w14:paraId="29B1D29F" w14:textId="77777777" w:rsidTr="00DE3B8B">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7F49"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A37E318"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D0FE5CF"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45F02B16"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A51994" w:rsidRPr="00EC7202" w14:paraId="6AC1B0FB" w14:textId="77777777" w:rsidTr="00DE3B8B">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5E9D94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174074FF"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1ED5211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1627F7C"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bl>
    <w:p w14:paraId="23AF6D9E" w14:textId="77777777" w:rsidR="00A51994" w:rsidRPr="003B6697" w:rsidRDefault="00A51994" w:rsidP="00A51994">
      <w:pPr>
        <w:ind w:left="720"/>
        <w:rPr>
          <w:rFonts w:cs="Arial"/>
          <w:b/>
          <w:bCs/>
        </w:rPr>
      </w:pPr>
    </w:p>
    <w:p w14:paraId="1C0D1779" w14:textId="77777777" w:rsidR="00A51994" w:rsidRPr="003B6697" w:rsidRDefault="00A51994" w:rsidP="00A51994">
      <w:pPr>
        <w:ind w:left="720"/>
        <w:rPr>
          <w:rFonts w:cs="Arial"/>
          <w:b/>
          <w:bCs/>
        </w:rPr>
      </w:pPr>
      <w:r w:rsidRPr="003B6697">
        <w:rPr>
          <w:rFonts w:cs="Arial"/>
          <w:b/>
          <w:bCs/>
        </w:rPr>
        <w:t>Lot 3 – Audit and Assurance</w:t>
      </w:r>
    </w:p>
    <w:tbl>
      <w:tblPr>
        <w:tblW w:w="9493" w:type="dxa"/>
        <w:jc w:val="center"/>
        <w:tblLook w:val="04A0" w:firstRow="1" w:lastRow="0" w:firstColumn="1" w:lastColumn="0" w:noHBand="0" w:noVBand="1"/>
      </w:tblPr>
      <w:tblGrid>
        <w:gridCol w:w="1407"/>
        <w:gridCol w:w="1311"/>
        <w:gridCol w:w="4210"/>
        <w:gridCol w:w="2700"/>
      </w:tblGrid>
      <w:tr w:rsidR="00A51994" w:rsidRPr="00606609" w14:paraId="48E9056C"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D4A44F7"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KPI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6544808F"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1004DD12"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KPI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25A1BD54"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A51994" w:rsidRPr="00606609" w14:paraId="285FBD24" w14:textId="77777777" w:rsidTr="00DE3B8B">
        <w:trPr>
          <w:trHeight w:val="247"/>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2E81EC22"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1</w:t>
            </w:r>
          </w:p>
        </w:tc>
        <w:tc>
          <w:tcPr>
            <w:tcW w:w="1153" w:type="dxa"/>
            <w:tcBorders>
              <w:top w:val="nil"/>
              <w:left w:val="nil"/>
              <w:bottom w:val="single" w:sz="4" w:space="0" w:color="auto"/>
              <w:right w:val="single" w:sz="4" w:space="0" w:color="auto"/>
            </w:tcBorders>
            <w:shd w:val="clear" w:color="auto" w:fill="auto"/>
            <w:noWrap/>
            <w:vAlign w:val="bottom"/>
            <w:hideMark/>
          </w:tcPr>
          <w:p w14:paraId="494C9D6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vAlign w:val="bottom"/>
            <w:hideMark/>
          </w:tcPr>
          <w:p w14:paraId="1B3F7C72" w14:textId="77777777" w:rsidR="00A51994" w:rsidRPr="00606609" w:rsidRDefault="00A51994" w:rsidP="00DE3B8B">
            <w:pPr>
              <w:rPr>
                <w:rFonts w:ascii="Calibri" w:hAnsi="Calibri" w:cs="Calibri"/>
                <w:color w:val="000000"/>
                <w:lang w:eastAsia="en-GB"/>
              </w:rPr>
            </w:pPr>
            <w:r w:rsidRPr="3EADC403">
              <w:rPr>
                <w:rFonts w:ascii="Calibri" w:hAnsi="Calibri" w:cs="Calibri"/>
                <w:color w:val="000000" w:themeColor="text1"/>
                <w:lang w:eastAsia="en-GB"/>
              </w:rPr>
              <w:t xml:space="preserve">Completion of  working papers to the </w:t>
            </w:r>
            <w:r>
              <w:rPr>
                <w:rFonts w:ascii="Calibri" w:hAnsi="Calibri" w:cs="Calibri"/>
                <w:color w:val="000000" w:themeColor="text1"/>
                <w:lang w:eastAsia="en-GB"/>
              </w:rPr>
              <w:t>A</w:t>
            </w:r>
            <w:r w:rsidRPr="62904BC7">
              <w:rPr>
                <w:rFonts w:ascii="Calibri" w:hAnsi="Calibri" w:cs="Calibri"/>
                <w:color w:val="000000" w:themeColor="text1"/>
                <w:lang w:eastAsia="en-GB"/>
              </w:rPr>
              <w:t>uthority's</w:t>
            </w:r>
            <w:r w:rsidRPr="3EADC403">
              <w:rPr>
                <w:rFonts w:ascii="Calibri" w:hAnsi="Calibri" w:cs="Calibri"/>
                <w:color w:val="000000" w:themeColor="text1"/>
                <w:lang w:eastAsia="en-GB"/>
              </w:rPr>
              <w:t xml:space="preserve"> satisfactory standard or published assurance framework</w:t>
            </w:r>
          </w:p>
        </w:tc>
        <w:tc>
          <w:tcPr>
            <w:tcW w:w="2707" w:type="dxa"/>
            <w:tcBorders>
              <w:top w:val="nil"/>
              <w:left w:val="nil"/>
              <w:bottom w:val="single" w:sz="4" w:space="0" w:color="auto"/>
              <w:right w:val="single" w:sz="4" w:space="0" w:color="auto"/>
            </w:tcBorders>
            <w:shd w:val="clear" w:color="auto" w:fill="auto"/>
            <w:noWrap/>
            <w:vAlign w:val="bottom"/>
            <w:hideMark/>
          </w:tcPr>
          <w:p w14:paraId="6D95D6D6"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438A6A75"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7BE7C90B"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2</w:t>
            </w:r>
          </w:p>
        </w:tc>
        <w:tc>
          <w:tcPr>
            <w:tcW w:w="1153" w:type="dxa"/>
            <w:tcBorders>
              <w:top w:val="nil"/>
              <w:left w:val="nil"/>
              <w:bottom w:val="single" w:sz="4" w:space="0" w:color="auto"/>
              <w:right w:val="single" w:sz="4" w:space="0" w:color="auto"/>
            </w:tcBorders>
            <w:shd w:val="clear" w:color="auto" w:fill="auto"/>
            <w:noWrap/>
            <w:vAlign w:val="bottom"/>
            <w:hideMark/>
          </w:tcPr>
          <w:p w14:paraId="0618A95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Service Delivery </w:t>
            </w:r>
          </w:p>
        </w:tc>
        <w:tc>
          <w:tcPr>
            <w:tcW w:w="4222" w:type="dxa"/>
            <w:tcBorders>
              <w:top w:val="nil"/>
              <w:left w:val="nil"/>
              <w:bottom w:val="single" w:sz="4" w:space="0" w:color="auto"/>
              <w:right w:val="single" w:sz="4" w:space="0" w:color="auto"/>
            </w:tcBorders>
            <w:shd w:val="clear" w:color="auto" w:fill="auto"/>
            <w:vAlign w:val="bottom"/>
            <w:hideMark/>
          </w:tcPr>
          <w:p w14:paraId="7B24B89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2707" w:type="dxa"/>
            <w:tcBorders>
              <w:top w:val="nil"/>
              <w:left w:val="nil"/>
              <w:bottom w:val="single" w:sz="4" w:space="0" w:color="auto"/>
              <w:right w:val="single" w:sz="4" w:space="0" w:color="auto"/>
            </w:tcBorders>
            <w:shd w:val="clear" w:color="auto" w:fill="auto"/>
            <w:noWrap/>
            <w:vAlign w:val="bottom"/>
            <w:hideMark/>
          </w:tcPr>
          <w:p w14:paraId="4ACA0764" w14:textId="77777777" w:rsidR="00A51994" w:rsidRPr="00606609" w:rsidRDefault="00A51994"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A51994" w:rsidRPr="00606609" w14:paraId="0B95E64A"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3022F042"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3</w:t>
            </w:r>
          </w:p>
        </w:tc>
        <w:tc>
          <w:tcPr>
            <w:tcW w:w="1153" w:type="dxa"/>
            <w:tcBorders>
              <w:top w:val="nil"/>
              <w:left w:val="nil"/>
              <w:bottom w:val="single" w:sz="4" w:space="0" w:color="auto"/>
              <w:right w:val="single" w:sz="4" w:space="0" w:color="auto"/>
            </w:tcBorders>
            <w:shd w:val="clear" w:color="auto" w:fill="auto"/>
            <w:noWrap/>
            <w:vAlign w:val="bottom"/>
            <w:hideMark/>
          </w:tcPr>
          <w:p w14:paraId="4767E11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Conflict of Interest</w:t>
            </w:r>
          </w:p>
        </w:tc>
        <w:tc>
          <w:tcPr>
            <w:tcW w:w="4222" w:type="dxa"/>
            <w:tcBorders>
              <w:top w:val="nil"/>
              <w:left w:val="nil"/>
              <w:bottom w:val="nil"/>
              <w:right w:val="nil"/>
            </w:tcBorders>
            <w:shd w:val="clear" w:color="auto" w:fill="auto"/>
            <w:vAlign w:val="bottom"/>
            <w:hideMark/>
          </w:tcPr>
          <w:p w14:paraId="7732929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6A2E418E"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1E6E5638"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10B0687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4</w:t>
            </w:r>
          </w:p>
        </w:tc>
        <w:tc>
          <w:tcPr>
            <w:tcW w:w="1153" w:type="dxa"/>
            <w:tcBorders>
              <w:top w:val="nil"/>
              <w:left w:val="nil"/>
              <w:bottom w:val="single" w:sz="4" w:space="0" w:color="auto"/>
              <w:right w:val="single" w:sz="4" w:space="0" w:color="auto"/>
            </w:tcBorders>
            <w:shd w:val="clear" w:color="auto" w:fill="auto"/>
            <w:noWrap/>
            <w:vAlign w:val="bottom"/>
            <w:hideMark/>
          </w:tcPr>
          <w:p w14:paraId="5AA4974A"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774CC79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w:t>
            </w:r>
            <w:r>
              <w:rPr>
                <w:rFonts w:ascii="Calibri" w:hAnsi="Calibri" w:cs="Calibri"/>
                <w:color w:val="000000"/>
                <w:lang w:eastAsia="en-GB"/>
              </w:rPr>
              <w:t>must</w:t>
            </w:r>
            <w:r w:rsidRPr="00606609">
              <w:rPr>
                <w:rFonts w:ascii="Calibri" w:hAnsi="Calibri" w:cs="Calibri"/>
                <w:color w:val="000000"/>
                <w:lang w:eastAsia="en-GB"/>
              </w:rPr>
              <w:t xml:space="preserve"> deliver assignment </w:t>
            </w:r>
            <w:r w:rsidRPr="00606609">
              <w:rPr>
                <w:rFonts w:ascii="Calibri" w:hAnsi="Calibri" w:cs="Calibri"/>
                <w:color w:val="000000"/>
                <w:lang w:eastAsia="en-GB"/>
              </w:rPr>
              <w:lastRenderedPageBreak/>
              <w:t xml:space="preserve">within agreed </w:t>
            </w:r>
            <w:r>
              <w:rPr>
                <w:rFonts w:ascii="Calibri" w:hAnsi="Calibri" w:cs="Calibri"/>
                <w:color w:val="000000"/>
                <w:lang w:eastAsia="en-GB"/>
              </w:rPr>
              <w:t>Engagement Letter</w:t>
            </w:r>
            <w:r w:rsidRPr="00606609">
              <w:rPr>
                <w:rFonts w:ascii="Calibri" w:hAnsi="Calibri" w:cs="Calibri"/>
                <w:color w:val="000000"/>
                <w:lang w:eastAsia="en-GB"/>
              </w:rPr>
              <w:t xml:space="preserve"> fee budget</w:t>
            </w:r>
            <w:r>
              <w:rPr>
                <w:rFonts w:ascii="Calibri" w:hAnsi="Calibri" w:cs="Calibri"/>
                <w:color w:val="000000"/>
                <w:lang w:eastAsia="en-GB"/>
              </w:rPr>
              <w:t xml:space="preserve"> and any overrun payments are agreed with Authority in advance</w:t>
            </w:r>
          </w:p>
        </w:tc>
        <w:tc>
          <w:tcPr>
            <w:tcW w:w="2707" w:type="dxa"/>
            <w:tcBorders>
              <w:top w:val="nil"/>
              <w:left w:val="nil"/>
              <w:bottom w:val="single" w:sz="4" w:space="0" w:color="auto"/>
              <w:right w:val="single" w:sz="4" w:space="0" w:color="auto"/>
            </w:tcBorders>
            <w:shd w:val="clear" w:color="auto" w:fill="auto"/>
            <w:noWrap/>
            <w:vAlign w:val="bottom"/>
            <w:hideMark/>
          </w:tcPr>
          <w:p w14:paraId="579230FE" w14:textId="77777777" w:rsidR="00A51994" w:rsidRPr="00606609" w:rsidRDefault="00A51994" w:rsidP="00DE3B8B">
            <w:pPr>
              <w:jc w:val="right"/>
              <w:rPr>
                <w:rFonts w:ascii="Calibri" w:hAnsi="Calibri" w:cs="Calibri"/>
                <w:color w:val="000000"/>
                <w:lang w:eastAsia="en-GB"/>
              </w:rPr>
            </w:pPr>
            <w:r>
              <w:rPr>
                <w:rFonts w:ascii="Calibri" w:hAnsi="Calibri" w:cs="Calibri"/>
                <w:color w:val="000000"/>
                <w:lang w:eastAsia="en-GB"/>
              </w:rPr>
              <w:lastRenderedPageBreak/>
              <w:t>10</w:t>
            </w:r>
            <w:r w:rsidRPr="00606609">
              <w:rPr>
                <w:rFonts w:ascii="Calibri" w:hAnsi="Calibri" w:cs="Calibri"/>
                <w:color w:val="000000"/>
                <w:lang w:eastAsia="en-GB"/>
              </w:rPr>
              <w:t>0%</w:t>
            </w:r>
          </w:p>
        </w:tc>
      </w:tr>
      <w:tr w:rsidR="00A51994" w:rsidRPr="00606609" w14:paraId="7BA316B7"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09EE62F0"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5</w:t>
            </w:r>
          </w:p>
        </w:tc>
        <w:tc>
          <w:tcPr>
            <w:tcW w:w="1153" w:type="dxa"/>
            <w:tcBorders>
              <w:top w:val="nil"/>
              <w:left w:val="nil"/>
              <w:bottom w:val="single" w:sz="4" w:space="0" w:color="auto"/>
              <w:right w:val="single" w:sz="4" w:space="0" w:color="auto"/>
            </w:tcBorders>
            <w:shd w:val="clear" w:color="auto" w:fill="auto"/>
            <w:noWrap/>
            <w:vAlign w:val="bottom"/>
            <w:hideMark/>
          </w:tcPr>
          <w:p w14:paraId="19563455"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Quality</w:t>
            </w:r>
          </w:p>
        </w:tc>
        <w:tc>
          <w:tcPr>
            <w:tcW w:w="4222" w:type="dxa"/>
            <w:tcBorders>
              <w:top w:val="nil"/>
              <w:left w:val="nil"/>
              <w:bottom w:val="single" w:sz="4" w:space="0" w:color="auto"/>
              <w:right w:val="single" w:sz="4" w:space="0" w:color="auto"/>
            </w:tcBorders>
            <w:shd w:val="clear" w:color="auto" w:fill="auto"/>
            <w:vAlign w:val="bottom"/>
            <w:hideMark/>
          </w:tcPr>
          <w:p w14:paraId="1B225BA0"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assignment within </w:t>
            </w:r>
            <w:r>
              <w:rPr>
                <w:rFonts w:ascii="Calibri" w:hAnsi="Calibri" w:cs="Calibri"/>
                <w:color w:val="000000"/>
                <w:lang w:eastAsia="en-GB"/>
              </w:rPr>
              <w:t xml:space="preserve">Engagement Letter </w:t>
            </w:r>
            <w:r w:rsidRPr="00606609">
              <w:rPr>
                <w:rFonts w:ascii="Calibri" w:hAnsi="Calibri" w:cs="Calibri"/>
                <w:color w:val="000000"/>
                <w:lang w:eastAsia="en-GB"/>
              </w:rPr>
              <w:t>specification requirements and to relevant policy/guidance</w:t>
            </w:r>
            <w:r>
              <w:rPr>
                <w:rFonts w:ascii="Calibri" w:hAnsi="Calibri" w:cs="Calibri"/>
                <w:color w:val="000000"/>
                <w:lang w:eastAsia="en-GB"/>
              </w:rPr>
              <w:t xml:space="preserve"> and quality </w:t>
            </w:r>
          </w:p>
        </w:tc>
        <w:tc>
          <w:tcPr>
            <w:tcW w:w="2707" w:type="dxa"/>
            <w:tcBorders>
              <w:top w:val="nil"/>
              <w:left w:val="nil"/>
              <w:bottom w:val="single" w:sz="4" w:space="0" w:color="auto"/>
              <w:right w:val="single" w:sz="4" w:space="0" w:color="auto"/>
            </w:tcBorders>
            <w:shd w:val="clear" w:color="auto" w:fill="auto"/>
            <w:noWrap/>
            <w:vAlign w:val="bottom"/>
            <w:hideMark/>
          </w:tcPr>
          <w:p w14:paraId="1021CC30"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6086039D" w14:textId="77777777" w:rsidTr="00DE3B8B">
        <w:trPr>
          <w:trHeight w:val="247"/>
          <w:jc w:val="center"/>
        </w:trPr>
        <w:tc>
          <w:tcPr>
            <w:tcW w:w="1411" w:type="dxa"/>
            <w:tcBorders>
              <w:top w:val="nil"/>
              <w:left w:val="nil"/>
              <w:bottom w:val="nil"/>
              <w:right w:val="nil"/>
            </w:tcBorders>
            <w:shd w:val="clear" w:color="auto" w:fill="auto"/>
            <w:noWrap/>
            <w:vAlign w:val="bottom"/>
            <w:hideMark/>
          </w:tcPr>
          <w:p w14:paraId="3AAB5D0C" w14:textId="77777777" w:rsidR="00A51994" w:rsidRPr="00606609" w:rsidRDefault="00A51994" w:rsidP="00DE3B8B">
            <w:pPr>
              <w:jc w:val="right"/>
              <w:rPr>
                <w:rFonts w:ascii="Calibri" w:hAnsi="Calibri" w:cs="Calibri"/>
                <w:color w:val="000000"/>
                <w:lang w:eastAsia="en-GB"/>
              </w:rPr>
            </w:pPr>
          </w:p>
        </w:tc>
        <w:tc>
          <w:tcPr>
            <w:tcW w:w="1153" w:type="dxa"/>
            <w:tcBorders>
              <w:top w:val="nil"/>
              <w:left w:val="nil"/>
              <w:bottom w:val="nil"/>
              <w:right w:val="nil"/>
            </w:tcBorders>
            <w:shd w:val="clear" w:color="auto" w:fill="auto"/>
            <w:noWrap/>
            <w:vAlign w:val="bottom"/>
            <w:hideMark/>
          </w:tcPr>
          <w:p w14:paraId="5B1D64DB" w14:textId="77777777" w:rsidR="00A51994" w:rsidRPr="00606609" w:rsidRDefault="00A51994" w:rsidP="00DE3B8B">
            <w:pPr>
              <w:rPr>
                <w:rFonts w:ascii="Times New Roman" w:hAnsi="Times New Roman"/>
                <w:sz w:val="20"/>
                <w:lang w:eastAsia="en-GB"/>
              </w:rPr>
            </w:pPr>
          </w:p>
        </w:tc>
        <w:tc>
          <w:tcPr>
            <w:tcW w:w="4222" w:type="dxa"/>
            <w:tcBorders>
              <w:top w:val="nil"/>
              <w:left w:val="nil"/>
              <w:bottom w:val="nil"/>
              <w:right w:val="nil"/>
            </w:tcBorders>
            <w:shd w:val="clear" w:color="auto" w:fill="auto"/>
            <w:noWrap/>
            <w:vAlign w:val="bottom"/>
            <w:hideMark/>
          </w:tcPr>
          <w:p w14:paraId="11B31B0D" w14:textId="77777777" w:rsidR="00A51994" w:rsidRPr="00606609" w:rsidRDefault="00A51994" w:rsidP="00DE3B8B">
            <w:pPr>
              <w:rPr>
                <w:rFonts w:ascii="Times New Roman" w:hAnsi="Times New Roman"/>
                <w:sz w:val="20"/>
                <w:lang w:eastAsia="en-GB"/>
              </w:rPr>
            </w:pPr>
          </w:p>
        </w:tc>
        <w:tc>
          <w:tcPr>
            <w:tcW w:w="2707" w:type="dxa"/>
            <w:tcBorders>
              <w:top w:val="nil"/>
              <w:left w:val="nil"/>
              <w:bottom w:val="nil"/>
              <w:right w:val="nil"/>
            </w:tcBorders>
            <w:shd w:val="clear" w:color="auto" w:fill="auto"/>
            <w:noWrap/>
            <w:vAlign w:val="bottom"/>
            <w:hideMark/>
          </w:tcPr>
          <w:p w14:paraId="1F216E02" w14:textId="77777777" w:rsidR="00A51994" w:rsidRPr="00606609" w:rsidRDefault="00A51994" w:rsidP="00DE3B8B">
            <w:pPr>
              <w:rPr>
                <w:rFonts w:ascii="Times New Roman" w:hAnsi="Times New Roman"/>
                <w:sz w:val="20"/>
                <w:lang w:eastAsia="en-GB"/>
              </w:rPr>
            </w:pPr>
          </w:p>
        </w:tc>
      </w:tr>
      <w:tr w:rsidR="00A51994" w:rsidRPr="00606609" w14:paraId="4507DB66"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045836B"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SLA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55CF4A21"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0C5BBEEA"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SLA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36B7D234"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A51994" w:rsidRPr="00606609" w14:paraId="600FDE43" w14:textId="77777777" w:rsidTr="00DE3B8B">
        <w:trPr>
          <w:trHeight w:val="494"/>
          <w:jc w:val="center"/>
        </w:trPr>
        <w:tc>
          <w:tcPr>
            <w:tcW w:w="1411" w:type="dxa"/>
            <w:tcBorders>
              <w:top w:val="nil"/>
              <w:left w:val="single" w:sz="4" w:space="0" w:color="auto"/>
              <w:bottom w:val="nil"/>
              <w:right w:val="single" w:sz="4" w:space="0" w:color="auto"/>
            </w:tcBorders>
            <w:shd w:val="clear" w:color="auto" w:fill="auto"/>
            <w:noWrap/>
            <w:vAlign w:val="bottom"/>
            <w:hideMark/>
          </w:tcPr>
          <w:p w14:paraId="5978AEF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1</w:t>
            </w:r>
          </w:p>
        </w:tc>
        <w:tc>
          <w:tcPr>
            <w:tcW w:w="1153" w:type="dxa"/>
            <w:tcBorders>
              <w:top w:val="nil"/>
              <w:left w:val="nil"/>
              <w:bottom w:val="nil"/>
              <w:right w:val="single" w:sz="4" w:space="0" w:color="auto"/>
            </w:tcBorders>
            <w:shd w:val="clear" w:color="auto" w:fill="auto"/>
            <w:noWrap/>
            <w:vAlign w:val="bottom"/>
            <w:hideMark/>
          </w:tcPr>
          <w:p w14:paraId="05DD54E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Reporting</w:t>
            </w:r>
          </w:p>
        </w:tc>
        <w:tc>
          <w:tcPr>
            <w:tcW w:w="4222" w:type="dxa"/>
            <w:tcBorders>
              <w:top w:val="nil"/>
              <w:left w:val="nil"/>
              <w:bottom w:val="nil"/>
              <w:right w:val="single" w:sz="8" w:space="0" w:color="auto"/>
            </w:tcBorders>
            <w:shd w:val="clear" w:color="auto" w:fill="auto"/>
            <w:vAlign w:val="center"/>
            <w:hideMark/>
          </w:tcPr>
          <w:p w14:paraId="170F28F1"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Monthly Framework reporting: submit a </w:t>
            </w:r>
            <w:r w:rsidRPr="00606609">
              <w:rPr>
                <w:rFonts w:ascii="Calibri" w:hAnsi="Calibri" w:cs="Calibri"/>
                <w:lang w:eastAsia="en-GB"/>
              </w:rPr>
              <w:t>monthly</w:t>
            </w:r>
            <w:r w:rsidRPr="00606609">
              <w:rPr>
                <w:rFonts w:ascii="Calibri" w:hAnsi="Calibri" w:cs="Calibri"/>
                <w:color w:val="FF0000"/>
                <w:lang w:eastAsia="en-GB"/>
              </w:rPr>
              <w:t xml:space="preserve"> </w:t>
            </w:r>
            <w:r w:rsidRPr="00606609">
              <w:rPr>
                <w:rFonts w:ascii="Calibri" w:hAnsi="Calibri" w:cs="Calibri"/>
                <w:color w:val="000000"/>
                <w:lang w:eastAsia="en-GB"/>
              </w:rPr>
              <w:t>report by the Tenth Business Day of the month, including any exception events within this report.</w:t>
            </w:r>
          </w:p>
        </w:tc>
        <w:tc>
          <w:tcPr>
            <w:tcW w:w="2707" w:type="dxa"/>
            <w:tcBorders>
              <w:top w:val="nil"/>
              <w:left w:val="single" w:sz="4" w:space="0" w:color="auto"/>
              <w:bottom w:val="nil"/>
              <w:right w:val="single" w:sz="4" w:space="0" w:color="auto"/>
            </w:tcBorders>
            <w:shd w:val="clear" w:color="auto" w:fill="auto"/>
            <w:noWrap/>
            <w:vAlign w:val="bottom"/>
            <w:hideMark/>
          </w:tcPr>
          <w:p w14:paraId="3BA2652A"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A51994" w:rsidRPr="00606609" w14:paraId="1EC802F4" w14:textId="77777777" w:rsidTr="00DE3B8B">
        <w:trPr>
          <w:trHeight w:val="494"/>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A0A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2</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20F63196"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Meetings</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1FD91831" w14:textId="77777777" w:rsidR="00A51994" w:rsidRPr="00606609" w:rsidRDefault="00A51994" w:rsidP="00DE3B8B">
            <w:pPr>
              <w:rPr>
                <w:rFonts w:ascii="Calibri" w:hAnsi="Calibri" w:cs="Calibri"/>
                <w:color w:val="000000"/>
                <w:lang w:eastAsia="en-GB"/>
              </w:rPr>
            </w:pPr>
            <w:r w:rsidRPr="41F84D78">
              <w:rPr>
                <w:rFonts w:ascii="Calibri" w:hAnsi="Calibri" w:cs="Calibri"/>
                <w:color w:val="000000" w:themeColor="text1"/>
                <w:lang w:eastAsia="en-GB"/>
              </w:rPr>
              <w:t>Attend Quarterly Contractor Meetings - as required</w:t>
            </w:r>
            <w:r>
              <w:br/>
            </w:r>
            <w:r w:rsidRPr="41F84D78">
              <w:rPr>
                <w:rFonts w:ascii="Calibri" w:hAnsi="Calibri" w:cs="Calibri"/>
                <w:color w:val="000000" w:themeColor="text1"/>
                <w:lang w:eastAsia="en-GB"/>
              </w:rPr>
              <w:t>Attend development and operations meetings - as required</w:t>
            </w:r>
          </w:p>
        </w:tc>
        <w:tc>
          <w:tcPr>
            <w:tcW w:w="2707" w:type="dxa"/>
            <w:tcBorders>
              <w:top w:val="single" w:sz="4" w:space="0" w:color="auto"/>
              <w:left w:val="nil"/>
              <w:bottom w:val="nil"/>
              <w:right w:val="single" w:sz="4" w:space="0" w:color="auto"/>
            </w:tcBorders>
            <w:shd w:val="clear" w:color="auto" w:fill="auto"/>
            <w:noWrap/>
            <w:vAlign w:val="bottom"/>
            <w:hideMark/>
          </w:tcPr>
          <w:p w14:paraId="6681DB5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A51994" w:rsidRPr="00606609" w14:paraId="685725A6" w14:textId="77777777" w:rsidTr="00DE3B8B">
        <w:trPr>
          <w:trHeight w:val="741"/>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7A261185"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3</w:t>
            </w:r>
          </w:p>
        </w:tc>
        <w:tc>
          <w:tcPr>
            <w:tcW w:w="1153" w:type="dxa"/>
            <w:tcBorders>
              <w:top w:val="nil"/>
              <w:left w:val="nil"/>
              <w:bottom w:val="single" w:sz="4" w:space="0" w:color="auto"/>
              <w:right w:val="single" w:sz="4" w:space="0" w:color="auto"/>
            </w:tcBorders>
            <w:shd w:val="clear" w:color="auto" w:fill="auto"/>
            <w:noWrap/>
            <w:vAlign w:val="bottom"/>
            <w:hideMark/>
          </w:tcPr>
          <w:p w14:paraId="217B151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Complaints</w:t>
            </w:r>
          </w:p>
        </w:tc>
        <w:tc>
          <w:tcPr>
            <w:tcW w:w="4222" w:type="dxa"/>
            <w:tcBorders>
              <w:top w:val="nil"/>
              <w:left w:val="nil"/>
              <w:bottom w:val="single" w:sz="4" w:space="0" w:color="auto"/>
              <w:right w:val="single" w:sz="4" w:space="0" w:color="auto"/>
            </w:tcBorders>
            <w:shd w:val="clear" w:color="auto" w:fill="auto"/>
            <w:vAlign w:val="bottom"/>
            <w:hideMark/>
          </w:tcPr>
          <w:p w14:paraId="09E45A30" w14:textId="77777777" w:rsidR="00A51994" w:rsidRPr="00606609" w:rsidRDefault="00A51994" w:rsidP="00DE3B8B">
            <w:pPr>
              <w:rPr>
                <w:rFonts w:ascii="Calibri" w:hAnsi="Calibri" w:cs="Calibri"/>
                <w:color w:val="000000"/>
                <w:lang w:eastAsia="en-GB"/>
              </w:rPr>
            </w:pPr>
            <w:r w:rsidRPr="41F84D78">
              <w:rPr>
                <w:rFonts w:ascii="Calibri" w:hAnsi="Calibri" w:cs="Calibri"/>
                <w:color w:val="000000" w:themeColor="text1"/>
                <w:lang w:eastAsia="en-GB"/>
              </w:rPr>
              <w:t>Ensure complaints procedure is adhered to and</w:t>
            </w:r>
            <w:r>
              <w:rPr>
                <w:rFonts w:ascii="Calibri" w:hAnsi="Calibri" w:cs="Calibri"/>
                <w:color w:val="000000" w:themeColor="text1"/>
                <w:lang w:eastAsia="en-GB"/>
              </w:rPr>
              <w:t xml:space="preserve"> </w:t>
            </w:r>
            <w:r w:rsidRPr="41F84D78">
              <w:rPr>
                <w:rFonts w:ascii="Calibri" w:hAnsi="Calibri" w:cs="Calibri"/>
                <w:color w:val="000000" w:themeColor="text1"/>
                <w:lang w:eastAsia="en-GB"/>
              </w:rPr>
              <w:t>Main management contact to report all complaints in writing to DfE within 3 business days</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14:paraId="1864A693"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bl>
    <w:p w14:paraId="2096AEEA" w14:textId="4FC0FC0E" w:rsidR="00A51994" w:rsidRDefault="00A51994" w:rsidP="00EE4EB7">
      <w:pPr>
        <w:spacing w:line="360" w:lineRule="auto"/>
        <w:rPr>
          <w:rFonts w:cs="Arial"/>
          <w:b/>
          <w:bCs/>
        </w:rPr>
      </w:pPr>
    </w:p>
    <w:p w14:paraId="39929601" w14:textId="77777777" w:rsidR="00A51994" w:rsidRPr="006E42A1" w:rsidRDefault="00A51994" w:rsidP="00EE4EB7">
      <w:pPr>
        <w:spacing w:line="360" w:lineRule="auto"/>
        <w:rPr>
          <w:rFonts w:cs="Arial"/>
          <w:b/>
          <w:bCs/>
        </w:rPr>
      </w:pPr>
    </w:p>
    <w:p w14:paraId="210AA890" w14:textId="2AB80659" w:rsidR="008E09AA" w:rsidRPr="006E42A1" w:rsidRDefault="008E09AA" w:rsidP="00EE4EB7">
      <w:pPr>
        <w:spacing w:line="360" w:lineRule="auto"/>
        <w:rPr>
          <w:rFonts w:cs="Arial"/>
          <w:b/>
          <w:bCs/>
        </w:rPr>
      </w:pPr>
    </w:p>
    <w:p w14:paraId="70D85374" w14:textId="7AE86451" w:rsidR="008E09AA" w:rsidRPr="00482EAD" w:rsidRDefault="008E09AA" w:rsidP="00EE4EB7">
      <w:pPr>
        <w:spacing w:line="360" w:lineRule="auto"/>
        <w:rPr>
          <w:rFonts w:cs="Arial"/>
          <w:b/>
          <w:bCs/>
        </w:rPr>
      </w:pPr>
    </w:p>
    <w:p w14:paraId="405D7BD3" w14:textId="40E5F6B6" w:rsidR="008E09AA" w:rsidRPr="004C7A9D" w:rsidRDefault="008E09AA" w:rsidP="00EE4EB7">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734B" w14:textId="77777777" w:rsidR="0067311D" w:rsidRDefault="0067311D" w:rsidP="004D2B47">
      <w:r>
        <w:separator/>
      </w:r>
    </w:p>
    <w:p w14:paraId="22FAE5BB" w14:textId="77777777" w:rsidR="0067311D" w:rsidRDefault="0067311D"/>
  </w:endnote>
  <w:endnote w:type="continuationSeparator" w:id="0">
    <w:p w14:paraId="133B5AFF" w14:textId="77777777" w:rsidR="0067311D" w:rsidRDefault="0067311D" w:rsidP="004D2B47">
      <w:r>
        <w:continuationSeparator/>
      </w:r>
    </w:p>
    <w:p w14:paraId="671EB6B6" w14:textId="77777777" w:rsidR="0067311D" w:rsidRDefault="0067311D"/>
  </w:endnote>
  <w:endnote w:type="continuationNotice" w:id="1">
    <w:p w14:paraId="5C665FD4" w14:textId="77777777" w:rsidR="0067311D" w:rsidRDefault="0067311D"/>
    <w:p w14:paraId="5E772826" w14:textId="77777777" w:rsidR="0067311D" w:rsidRDefault="00673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248755"/>
      <w:docPartObj>
        <w:docPartGallery w:val="Page Numbers (Bottom of Page)"/>
        <w:docPartUnique/>
      </w:docPartObj>
    </w:sdtPr>
    <w:sdtEndPr>
      <w:rPr>
        <w:noProof/>
      </w:rPr>
    </w:sdtEndPr>
    <w:sdtContent>
      <w:p w14:paraId="61E17D94" w14:textId="40023E91" w:rsidR="00A51994" w:rsidRDefault="00A519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CEB76" w14:textId="7E38BE17" w:rsidR="00AF04FB" w:rsidRDefault="00AF04FB" w:rsidP="00EF13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6020"/>
      <w:docPartObj>
        <w:docPartGallery w:val="Page Numbers (Bottom of Page)"/>
        <w:docPartUnique/>
      </w:docPartObj>
    </w:sdtPr>
    <w:sdtEndPr>
      <w:rPr>
        <w:noProof/>
      </w:rPr>
    </w:sdtEndPr>
    <w:sdtContent>
      <w:p w14:paraId="614C0577" w14:textId="77777777" w:rsidR="00967E7B" w:rsidRDefault="00967E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A9EDE" w14:textId="096A353C" w:rsidR="00967E7B" w:rsidRDefault="00967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B9F8" w14:textId="77777777" w:rsidR="00710C3F" w:rsidRDefault="00710C3F">
    <w:pPr>
      <w:spacing w:line="259" w:lineRule="auto"/>
    </w:pPr>
    <w:r>
      <w:fldChar w:fldCharType="begin"/>
    </w:r>
    <w:r>
      <w:instrText xml:space="preserve"> PAGE   \* MERGEFORMAT </w:instrText>
    </w:r>
    <w:r>
      <w:fldChar w:fldCharType="separate"/>
    </w:r>
    <w:r>
      <w:rPr>
        <w:sz w:val="16"/>
      </w:rPr>
      <w:t>12</w:t>
    </w:r>
    <w:r>
      <w:rPr>
        <w:sz w:val="16"/>
      </w:rPr>
      <w:fldChar w:fldCharType="end"/>
    </w:r>
    <w:r>
      <w:rPr>
        <w:sz w:val="16"/>
      </w:rPr>
      <w:t xml:space="preserve">  Department for Education | Commercial Envelope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479183"/>
      <w:docPartObj>
        <w:docPartGallery w:val="Page Numbers (Bottom of Page)"/>
        <w:docPartUnique/>
      </w:docPartObj>
    </w:sdtPr>
    <w:sdtEndPr>
      <w:rPr>
        <w:noProof/>
      </w:rPr>
    </w:sdtEndPr>
    <w:sdtContent>
      <w:p w14:paraId="2E0422AE" w14:textId="481ED8E8" w:rsidR="007634AC" w:rsidRDefault="00763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73069" w14:textId="13AD8C09" w:rsidR="00710C3F" w:rsidRPr="00B9405E" w:rsidRDefault="00710C3F" w:rsidP="00B940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8015" w14:textId="77777777" w:rsidR="00710C3F" w:rsidRDefault="00710C3F">
    <w:pPr>
      <w:tabs>
        <w:tab w:val="center" w:pos="2940"/>
      </w:tabs>
      <w:spacing w:line="259" w:lineRule="auto"/>
    </w:pPr>
    <w:r>
      <w:fldChar w:fldCharType="begin"/>
    </w:r>
    <w:r>
      <w:instrText xml:space="preserve"> PAGE   \* MERGEFORMAT </w:instrText>
    </w:r>
    <w:r>
      <w:fldChar w:fldCharType="separate"/>
    </w:r>
    <w:r>
      <w:rPr>
        <w:sz w:val="16"/>
      </w:rPr>
      <w:t>17</w:t>
    </w:r>
    <w:r>
      <w:rPr>
        <w:sz w:val="16"/>
      </w:rPr>
      <w:fldChar w:fldCharType="end"/>
    </w:r>
    <w:r>
      <w:rPr>
        <w:sz w:val="16"/>
      </w:rPr>
      <w:t xml:space="preserve">  </w:t>
    </w:r>
    <w:r>
      <w:rPr>
        <w:sz w:val="16"/>
      </w:rPr>
      <w:tab/>
      <w:t xml:space="preserve"> | Commercial Envelope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D510" w14:textId="77777777" w:rsidR="0067311D" w:rsidRDefault="0067311D" w:rsidP="004D2B47">
      <w:r>
        <w:separator/>
      </w:r>
    </w:p>
    <w:p w14:paraId="728BB46E" w14:textId="77777777" w:rsidR="0067311D" w:rsidRDefault="0067311D"/>
  </w:footnote>
  <w:footnote w:type="continuationSeparator" w:id="0">
    <w:p w14:paraId="33472E48" w14:textId="77777777" w:rsidR="0067311D" w:rsidRDefault="0067311D" w:rsidP="004D2B47">
      <w:r>
        <w:continuationSeparator/>
      </w:r>
    </w:p>
    <w:p w14:paraId="4CC74C35" w14:textId="77777777" w:rsidR="0067311D" w:rsidRDefault="0067311D"/>
  </w:footnote>
  <w:footnote w:type="continuationNotice" w:id="1">
    <w:p w14:paraId="29705D35" w14:textId="77777777" w:rsidR="0067311D" w:rsidRDefault="0067311D"/>
    <w:p w14:paraId="56B49045" w14:textId="77777777" w:rsidR="0067311D" w:rsidRDefault="00673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652B" w14:textId="27030291" w:rsidR="00AF04FB" w:rsidRDefault="00AF04FB">
    <w:r>
      <w:rPr>
        <w:szCs w:val="24"/>
      </w:rP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05D9" w14:textId="77777777" w:rsidR="00967E7B" w:rsidRDefault="00967E7B" w:rsidP="009715B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370C1D88"/>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7"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9"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1D34DF"/>
    <w:multiLevelType w:val="hybridMultilevel"/>
    <w:tmpl w:val="F9F01948"/>
    <w:lvl w:ilvl="0" w:tplc="57E68A2C">
      <w:start w:val="3"/>
      <w:numFmt w:val="decimal"/>
      <w:lvlText w:val="%1"/>
      <w:lvlJc w:val="left"/>
      <w:pPr>
        <w:ind w:left="19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350C8F64">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625859C0">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E546F94">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1A48B064">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FB82A4E">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499068F2">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0CA5D24">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A1104CD4">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0F961F1B"/>
    <w:multiLevelType w:val="hybridMultilevel"/>
    <w:tmpl w:val="F3D851CC"/>
    <w:lvl w:ilvl="0" w:tplc="97D408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F08CB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FE6F4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6695A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82C46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30EBA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569B3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083CD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750EEB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11690F67"/>
    <w:multiLevelType w:val="hybridMultilevel"/>
    <w:tmpl w:val="28024B86"/>
    <w:lvl w:ilvl="0" w:tplc="E1449AE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5C55C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74B78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A14BC1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6C2BE7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68FA6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B0B0C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E63F3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3616B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2D17F9E"/>
    <w:multiLevelType w:val="hybridMultilevel"/>
    <w:tmpl w:val="43C8B076"/>
    <w:lvl w:ilvl="0" w:tplc="53044244">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30C62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22226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00C8E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94962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5E7F8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D2A46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7C5DC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B68DC5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362497E"/>
    <w:multiLevelType w:val="hybridMultilevel"/>
    <w:tmpl w:val="3BAA737E"/>
    <w:lvl w:ilvl="0" w:tplc="4DECBF46">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86F07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69EF27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872CA5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74CCCC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6A66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48B15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4881F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487D6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40E0373"/>
    <w:multiLevelType w:val="hybridMultilevel"/>
    <w:tmpl w:val="05B2C1EE"/>
    <w:lvl w:ilvl="0" w:tplc="643CC71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18428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84696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292756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0C2BF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A61CF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EDCB68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7CDBC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E80A0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2"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3" w15:restartNumberingAfterBreak="0">
    <w:nsid w:val="1756675E"/>
    <w:multiLevelType w:val="hybridMultilevel"/>
    <w:tmpl w:val="B1942770"/>
    <w:lvl w:ilvl="0" w:tplc="6A98E6D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4FAEA9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EA141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D2992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1565F9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D49AB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2824E7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D0899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6E400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18DB321A"/>
    <w:multiLevelType w:val="hybridMultilevel"/>
    <w:tmpl w:val="B7248E66"/>
    <w:lvl w:ilvl="0" w:tplc="438477E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1A1EE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C6F19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3CAA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C5CD9F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A705B5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8C23CE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74D82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1AE37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7"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8" w15:restartNumberingAfterBreak="0">
    <w:nsid w:val="1AC70D72"/>
    <w:multiLevelType w:val="hybridMultilevel"/>
    <w:tmpl w:val="EF10F7B4"/>
    <w:lvl w:ilvl="0" w:tplc="7888666C">
      <w:start w:val="1"/>
      <w:numFmt w:val="bullet"/>
      <w:lvlText w:val="➢"/>
      <w:lvlJc w:val="left"/>
      <w:pPr>
        <w:ind w:left="5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986BA8">
      <w:start w:val="1"/>
      <w:numFmt w:val="bullet"/>
      <w:lvlText w:val="o"/>
      <w:lvlJc w:val="left"/>
      <w:pPr>
        <w:ind w:left="1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B28A38">
      <w:start w:val="1"/>
      <w:numFmt w:val="bullet"/>
      <w:lvlText w:val="▪"/>
      <w:lvlJc w:val="left"/>
      <w:pPr>
        <w:ind w:left="2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CC01788">
      <w:start w:val="1"/>
      <w:numFmt w:val="bullet"/>
      <w:lvlText w:val="•"/>
      <w:lvlJc w:val="left"/>
      <w:pPr>
        <w:ind w:left="2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FC65A02">
      <w:start w:val="1"/>
      <w:numFmt w:val="bullet"/>
      <w:lvlText w:val="o"/>
      <w:lvlJc w:val="left"/>
      <w:pPr>
        <w:ind w:left="3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3C3F14">
      <w:start w:val="1"/>
      <w:numFmt w:val="bullet"/>
      <w:lvlText w:val="▪"/>
      <w:lvlJc w:val="left"/>
      <w:pPr>
        <w:ind w:left="4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9ABFE0">
      <w:start w:val="1"/>
      <w:numFmt w:val="bullet"/>
      <w:lvlText w:val="•"/>
      <w:lvlJc w:val="left"/>
      <w:pPr>
        <w:ind w:left="49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267448">
      <w:start w:val="1"/>
      <w:numFmt w:val="bullet"/>
      <w:lvlText w:val="o"/>
      <w:lvlJc w:val="left"/>
      <w:pPr>
        <w:ind w:left="56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1A43E2">
      <w:start w:val="1"/>
      <w:numFmt w:val="bullet"/>
      <w:lvlText w:val="▪"/>
      <w:lvlJc w:val="left"/>
      <w:pPr>
        <w:ind w:left="64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B8D2C15"/>
    <w:multiLevelType w:val="hybridMultilevel"/>
    <w:tmpl w:val="AF5E3692"/>
    <w:lvl w:ilvl="0" w:tplc="CF70B3F0">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304835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BD2B4E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292AB4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A23B2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52D0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C0A50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E181DE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7A6F1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C53443B"/>
    <w:multiLevelType w:val="hybridMultilevel"/>
    <w:tmpl w:val="B6962828"/>
    <w:lvl w:ilvl="0" w:tplc="125A764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72C5CD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4C90B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14CBAF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CA6C9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D426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E6A5FF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12E1EB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10FEE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2" w15:restartNumberingAfterBreak="0">
    <w:nsid w:val="1D062C38"/>
    <w:multiLevelType w:val="hybridMultilevel"/>
    <w:tmpl w:val="43240FB8"/>
    <w:lvl w:ilvl="0" w:tplc="52A88C26">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5667E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885AC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94091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40DFD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2C17F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AEC2C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D0BFD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E84F2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D88149D"/>
    <w:multiLevelType w:val="hybridMultilevel"/>
    <w:tmpl w:val="0BD898D6"/>
    <w:lvl w:ilvl="0" w:tplc="CD22184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D200C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34DF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75EF29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54FA8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1EE0A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1D81C8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2E922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FCFFF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DCB2F3E"/>
    <w:multiLevelType w:val="hybridMultilevel"/>
    <w:tmpl w:val="1DF6F044"/>
    <w:lvl w:ilvl="0" w:tplc="20666B3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CA627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BC73D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E72662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7A9CA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CC65C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3385E2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C6250F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38FDE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F0F2D0F"/>
    <w:multiLevelType w:val="hybridMultilevel"/>
    <w:tmpl w:val="85FA4A46"/>
    <w:lvl w:ilvl="0" w:tplc="E7E830C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0AA7DD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580B8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582F7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08B5F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84C31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F0AFAC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E4D32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E26984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F566CF2"/>
    <w:multiLevelType w:val="multilevel"/>
    <w:tmpl w:val="A3B62992"/>
    <w:numStyleLink w:val="Appendix"/>
  </w:abstractNum>
  <w:abstractNum w:abstractNumId="47"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3116E6D"/>
    <w:multiLevelType w:val="multilevel"/>
    <w:tmpl w:val="28FEF948"/>
    <w:numStyleLink w:val="Appendixheading"/>
  </w:abstractNum>
  <w:abstractNum w:abstractNumId="49" w15:restartNumberingAfterBreak="0">
    <w:nsid w:val="241E5983"/>
    <w:multiLevelType w:val="hybridMultilevel"/>
    <w:tmpl w:val="62DC32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52" w15:restartNumberingAfterBreak="0">
    <w:nsid w:val="25C36288"/>
    <w:multiLevelType w:val="hybridMultilevel"/>
    <w:tmpl w:val="9C0C2254"/>
    <w:lvl w:ilvl="0" w:tplc="547EB64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F2EAA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64C67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8E707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FA9B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74AC8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9248F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90A32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AA80D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5" w15:restartNumberingAfterBreak="0">
    <w:nsid w:val="29137950"/>
    <w:multiLevelType w:val="hybridMultilevel"/>
    <w:tmpl w:val="6B1EE278"/>
    <w:lvl w:ilvl="0" w:tplc="B682340E">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8667A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76986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24445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284461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009A1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8E74C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34B78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861C2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A693092"/>
    <w:multiLevelType w:val="hybridMultilevel"/>
    <w:tmpl w:val="3F1A16D6"/>
    <w:lvl w:ilvl="0" w:tplc="5D2CEAFA">
      <w:start w:val="1"/>
      <w:numFmt w:val="bullet"/>
      <w:lvlText w:val="➢"/>
      <w:lvlJc w:val="left"/>
      <w:pPr>
        <w:ind w:left="5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6C2A9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1292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C6B22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B8534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7CCB7E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1E5B6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BE701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4E6514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B8E180F"/>
    <w:multiLevelType w:val="hybridMultilevel"/>
    <w:tmpl w:val="4A56131C"/>
    <w:lvl w:ilvl="0" w:tplc="95F8D15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00FAB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2C03A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B98ED1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CEE46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4491A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BA332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162CF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3DAAEA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63" w15:restartNumberingAfterBreak="0">
    <w:nsid w:val="2D16587C"/>
    <w:multiLevelType w:val="hybridMultilevel"/>
    <w:tmpl w:val="ACA6E732"/>
    <w:lvl w:ilvl="0" w:tplc="1466F32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38F6F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DF4650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6AECB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166A9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8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8CF76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80AEBB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8ECBB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66"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7"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31E13F13"/>
    <w:multiLevelType w:val="hybridMultilevel"/>
    <w:tmpl w:val="F1A29752"/>
    <w:lvl w:ilvl="0" w:tplc="8D16E904">
      <w:start w:val="1"/>
      <w:numFmt w:val="bullet"/>
      <w:lvlText w:val="➢"/>
      <w:lvlJc w:val="left"/>
      <w:pPr>
        <w:ind w:left="5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3687F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8E879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7CB5B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6A58F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54AEF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DA6C6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D074F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42AF6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71"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5372F10"/>
    <w:multiLevelType w:val="hybridMultilevel"/>
    <w:tmpl w:val="73C4B406"/>
    <w:lvl w:ilvl="0" w:tplc="D8AA6CD6">
      <w:start w:val="1"/>
      <w:numFmt w:val="bullet"/>
      <w:lvlText w:val="➢"/>
      <w:lvlJc w:val="left"/>
      <w:pPr>
        <w:ind w:left="5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3D27CF4">
      <w:start w:val="1"/>
      <w:numFmt w:val="bullet"/>
      <w:lvlText w:val="o"/>
      <w:lvlJc w:val="left"/>
      <w:pPr>
        <w:ind w:left="1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64EBE4">
      <w:start w:val="1"/>
      <w:numFmt w:val="bullet"/>
      <w:lvlText w:val="▪"/>
      <w:lvlJc w:val="left"/>
      <w:pPr>
        <w:ind w:left="2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AC231A">
      <w:start w:val="1"/>
      <w:numFmt w:val="bullet"/>
      <w:lvlText w:val="•"/>
      <w:lvlJc w:val="left"/>
      <w:pPr>
        <w:ind w:left="2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80CEC2">
      <w:start w:val="1"/>
      <w:numFmt w:val="bullet"/>
      <w:lvlText w:val="o"/>
      <w:lvlJc w:val="left"/>
      <w:pPr>
        <w:ind w:left="3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08ABC4C">
      <w:start w:val="1"/>
      <w:numFmt w:val="bullet"/>
      <w:lvlText w:val="▪"/>
      <w:lvlJc w:val="left"/>
      <w:pPr>
        <w:ind w:left="4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E6E70C">
      <w:start w:val="1"/>
      <w:numFmt w:val="bullet"/>
      <w:lvlText w:val="•"/>
      <w:lvlJc w:val="left"/>
      <w:pPr>
        <w:ind w:left="49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B82922">
      <w:start w:val="1"/>
      <w:numFmt w:val="bullet"/>
      <w:lvlText w:val="o"/>
      <w:lvlJc w:val="left"/>
      <w:pPr>
        <w:ind w:left="56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4CD0C4">
      <w:start w:val="1"/>
      <w:numFmt w:val="bullet"/>
      <w:lvlText w:val="▪"/>
      <w:lvlJc w:val="left"/>
      <w:pPr>
        <w:ind w:left="64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0421E4"/>
    <w:multiLevelType w:val="multilevel"/>
    <w:tmpl w:val="72B2A5CE"/>
    <w:numStyleLink w:val="Scheduletext"/>
  </w:abstractNum>
  <w:abstractNum w:abstractNumId="76" w15:restartNumberingAfterBreak="0">
    <w:nsid w:val="384C6ABB"/>
    <w:multiLevelType w:val="hybridMultilevel"/>
    <w:tmpl w:val="9FD651FA"/>
    <w:lvl w:ilvl="0" w:tplc="67ACAEA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4071F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148EC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9088AF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8577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E27E5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C1B3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241D4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A2A23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78" w15:restartNumberingAfterBreak="0">
    <w:nsid w:val="3A4242C4"/>
    <w:multiLevelType w:val="hybridMultilevel"/>
    <w:tmpl w:val="290882C8"/>
    <w:lvl w:ilvl="0" w:tplc="C34EFED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5DC82B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268010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0CE3D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B80EE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48570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1383BF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D0413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50C7F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43140FC"/>
    <w:multiLevelType w:val="hybridMultilevel"/>
    <w:tmpl w:val="963C17A2"/>
    <w:lvl w:ilvl="0" w:tplc="1D6E627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00A3D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78A5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77023C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501E7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ACC73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4A70C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B863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8C293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4C86521"/>
    <w:multiLevelType w:val="hybridMultilevel"/>
    <w:tmpl w:val="CE3C6F00"/>
    <w:lvl w:ilvl="0" w:tplc="E112F48A">
      <w:start w:val="1"/>
      <w:numFmt w:val="bullet"/>
      <w:lvlText w:val="➢"/>
      <w:lvlJc w:val="left"/>
      <w:pPr>
        <w:ind w:left="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8E551E">
      <w:start w:val="1"/>
      <w:numFmt w:val="bullet"/>
      <w:lvlText w:val="o"/>
      <w:lvlJc w:val="left"/>
      <w:pPr>
        <w:ind w:left="1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1C901A">
      <w:start w:val="1"/>
      <w:numFmt w:val="bullet"/>
      <w:lvlText w:val="▪"/>
      <w:lvlJc w:val="left"/>
      <w:pPr>
        <w:ind w:left="2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B42B336">
      <w:start w:val="1"/>
      <w:numFmt w:val="bullet"/>
      <w:lvlText w:val="•"/>
      <w:lvlJc w:val="left"/>
      <w:pPr>
        <w:ind w:left="2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BC7696">
      <w:start w:val="1"/>
      <w:numFmt w:val="bullet"/>
      <w:lvlText w:val="o"/>
      <w:lvlJc w:val="left"/>
      <w:pPr>
        <w:ind w:left="3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A6C0A20">
      <w:start w:val="1"/>
      <w:numFmt w:val="bullet"/>
      <w:lvlText w:val="▪"/>
      <w:lvlJc w:val="left"/>
      <w:pPr>
        <w:ind w:left="4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9E059A">
      <w:start w:val="1"/>
      <w:numFmt w:val="bullet"/>
      <w:lvlText w:val="•"/>
      <w:lvlJc w:val="left"/>
      <w:pPr>
        <w:ind w:left="49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08FDDC">
      <w:start w:val="1"/>
      <w:numFmt w:val="bullet"/>
      <w:lvlText w:val="o"/>
      <w:lvlJc w:val="left"/>
      <w:pPr>
        <w:ind w:left="56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AEF066">
      <w:start w:val="1"/>
      <w:numFmt w:val="bullet"/>
      <w:lvlText w:val="▪"/>
      <w:lvlJc w:val="left"/>
      <w:pPr>
        <w:ind w:left="64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6B67F1E"/>
    <w:multiLevelType w:val="hybridMultilevel"/>
    <w:tmpl w:val="EEC45946"/>
    <w:lvl w:ilvl="0" w:tplc="2AB00ACA">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80D6E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B2748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74AD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468EF6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C4E8C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F6B7A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0CF0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705AA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6"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8" w15:restartNumberingAfterBreak="0">
    <w:nsid w:val="48C31CBD"/>
    <w:multiLevelType w:val="hybridMultilevel"/>
    <w:tmpl w:val="751C2BAC"/>
    <w:lvl w:ilvl="0" w:tplc="D152E366">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CC4D4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92CE0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17CCC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7ADB1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625E3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BE6F1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7E0B0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363DF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A4E5640"/>
    <w:multiLevelType w:val="multilevel"/>
    <w:tmpl w:val="A984B39C"/>
    <w:numStyleLink w:val="Level"/>
  </w:abstractNum>
  <w:abstractNum w:abstractNumId="91" w15:restartNumberingAfterBreak="0">
    <w:nsid w:val="4A7C382C"/>
    <w:multiLevelType w:val="hybridMultilevel"/>
    <w:tmpl w:val="612AE66A"/>
    <w:lvl w:ilvl="0" w:tplc="157217FA">
      <w:start w:val="1"/>
      <w:numFmt w:val="bullet"/>
      <w:lvlText w:val="➢"/>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CD8AA3E">
      <w:start w:val="1"/>
      <w:numFmt w:val="bullet"/>
      <w:lvlText w:val="o"/>
      <w:lvlJc w:val="left"/>
      <w:pPr>
        <w:ind w:left="2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9AADDA">
      <w:start w:val="1"/>
      <w:numFmt w:val="bullet"/>
      <w:lvlText w:val="▪"/>
      <w:lvlJc w:val="left"/>
      <w:pPr>
        <w:ind w:left="2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7E15B8">
      <w:start w:val="1"/>
      <w:numFmt w:val="bullet"/>
      <w:lvlText w:val="•"/>
      <w:lvlJc w:val="left"/>
      <w:pPr>
        <w:ind w:left="3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6324AEC">
      <w:start w:val="1"/>
      <w:numFmt w:val="bullet"/>
      <w:lvlText w:val="o"/>
      <w:lvlJc w:val="left"/>
      <w:pPr>
        <w:ind w:left="4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0085E6">
      <w:start w:val="1"/>
      <w:numFmt w:val="bullet"/>
      <w:lvlText w:val="▪"/>
      <w:lvlJc w:val="left"/>
      <w:pPr>
        <w:ind w:left="5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14D2C8">
      <w:start w:val="1"/>
      <w:numFmt w:val="bullet"/>
      <w:lvlText w:val="•"/>
      <w:lvlJc w:val="left"/>
      <w:pPr>
        <w:ind w:left="5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8046534">
      <w:start w:val="1"/>
      <w:numFmt w:val="bullet"/>
      <w:lvlText w:val="o"/>
      <w:lvlJc w:val="left"/>
      <w:pPr>
        <w:ind w:left="6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EEA28A">
      <w:start w:val="1"/>
      <w:numFmt w:val="bullet"/>
      <w:lvlText w:val="▪"/>
      <w:lvlJc w:val="left"/>
      <w:pPr>
        <w:ind w:left="7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4"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53E3600F"/>
    <w:multiLevelType w:val="hybridMultilevel"/>
    <w:tmpl w:val="DA56C23C"/>
    <w:lvl w:ilvl="0" w:tplc="0846CC1E">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58F4A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9540DD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CB647B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56C27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A29D3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508EB2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48A00D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1ACA2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47D768A"/>
    <w:multiLevelType w:val="hybridMultilevel"/>
    <w:tmpl w:val="D62A9406"/>
    <w:lvl w:ilvl="0" w:tplc="33629D3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8840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86519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5C286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BC50F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EA5CD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26C8B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18B31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74F3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201D9F"/>
    <w:multiLevelType w:val="hybridMultilevel"/>
    <w:tmpl w:val="299E0B38"/>
    <w:lvl w:ilvl="0" w:tplc="E04E949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2E391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CA2675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34FE3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9CE59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3C6BA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1864F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FCD23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452344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8305F66"/>
    <w:multiLevelType w:val="hybridMultilevel"/>
    <w:tmpl w:val="0E3A39DA"/>
    <w:lvl w:ilvl="0" w:tplc="E8280042">
      <w:start w:val="1"/>
      <w:numFmt w:val="bullet"/>
      <w:lvlText w:val="➢"/>
      <w:lvlJc w:val="left"/>
      <w:pPr>
        <w:ind w:left="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C2F4F4">
      <w:start w:val="1"/>
      <w:numFmt w:val="bullet"/>
      <w:lvlText w:val="o"/>
      <w:lvlJc w:val="left"/>
      <w:pPr>
        <w:ind w:left="1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705766">
      <w:start w:val="1"/>
      <w:numFmt w:val="bullet"/>
      <w:lvlText w:val="▪"/>
      <w:lvlJc w:val="left"/>
      <w:pPr>
        <w:ind w:left="20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A28F06">
      <w:start w:val="1"/>
      <w:numFmt w:val="bullet"/>
      <w:lvlText w:val="•"/>
      <w:lvlJc w:val="left"/>
      <w:pPr>
        <w:ind w:left="27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2E5FE4">
      <w:start w:val="1"/>
      <w:numFmt w:val="bullet"/>
      <w:lvlText w:val="o"/>
      <w:lvlJc w:val="left"/>
      <w:pPr>
        <w:ind w:left="34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3AA2F6">
      <w:start w:val="1"/>
      <w:numFmt w:val="bullet"/>
      <w:lvlText w:val="▪"/>
      <w:lvlJc w:val="left"/>
      <w:pPr>
        <w:ind w:left="42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7B846BA">
      <w:start w:val="1"/>
      <w:numFmt w:val="bullet"/>
      <w:lvlText w:val="•"/>
      <w:lvlJc w:val="left"/>
      <w:pPr>
        <w:ind w:left="49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A2D22C">
      <w:start w:val="1"/>
      <w:numFmt w:val="bullet"/>
      <w:lvlText w:val="o"/>
      <w:lvlJc w:val="left"/>
      <w:pPr>
        <w:ind w:left="56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F04E18C">
      <w:start w:val="1"/>
      <w:numFmt w:val="bullet"/>
      <w:lvlText w:val="▪"/>
      <w:lvlJc w:val="left"/>
      <w:pPr>
        <w:ind w:left="63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03" w15:restartNumberingAfterBreak="0">
    <w:nsid w:val="5B785FF9"/>
    <w:multiLevelType w:val="hybridMultilevel"/>
    <w:tmpl w:val="3C48EB88"/>
    <w:lvl w:ilvl="0" w:tplc="5634694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4EC98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F200B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DEE6A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4A192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DC20BE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F6A49B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14664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D6BCF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0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06" w15:restartNumberingAfterBreak="0">
    <w:nsid w:val="5E2A2995"/>
    <w:multiLevelType w:val="hybridMultilevel"/>
    <w:tmpl w:val="044ACF3E"/>
    <w:lvl w:ilvl="0" w:tplc="1D82508A">
      <w:start w:val="3"/>
      <w:numFmt w:val="decimal"/>
      <w:lvlText w:val="%1"/>
      <w:lvlJc w:val="left"/>
      <w:pPr>
        <w:ind w:left="19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3F60F24">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2B642598">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29AC8F6">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B84AC32">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6D70C854">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E5F6BD9C">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AAFE452C">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3ACFF26">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8"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09" w15:restartNumberingAfterBreak="0">
    <w:nsid w:val="61C92B75"/>
    <w:multiLevelType w:val="multilevel"/>
    <w:tmpl w:val="5C129AB6"/>
    <w:numStyleLink w:val="Definitions"/>
  </w:abstractNum>
  <w:abstractNum w:abstractNumId="110"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63DF3220"/>
    <w:multiLevelType w:val="hybridMultilevel"/>
    <w:tmpl w:val="4DB0CDF2"/>
    <w:lvl w:ilvl="0" w:tplc="6046F87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088B9D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32270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6C47F5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16F2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262BF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62ED8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9A8DF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A6952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6452F09"/>
    <w:multiLevelType w:val="hybridMultilevel"/>
    <w:tmpl w:val="50867D60"/>
    <w:lvl w:ilvl="0" w:tplc="6CB2457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58F45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708D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82ADF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5C989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34B5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85887A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76CA0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38226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7F44DD2"/>
    <w:multiLevelType w:val="hybridMultilevel"/>
    <w:tmpl w:val="5344B02C"/>
    <w:lvl w:ilvl="0" w:tplc="FF5ABE9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308AC3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D0030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7A4C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D6F3F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BBC0C2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4237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A2BC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69EF84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A3E276F"/>
    <w:multiLevelType w:val="hybridMultilevel"/>
    <w:tmpl w:val="1D603A58"/>
    <w:lvl w:ilvl="0" w:tplc="CE923CBC">
      <w:start w:val="1"/>
      <w:numFmt w:val="bullet"/>
      <w:lvlText w:val="➢"/>
      <w:lvlJc w:val="left"/>
      <w:pPr>
        <w:ind w:left="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5C402E">
      <w:start w:val="1"/>
      <w:numFmt w:val="bullet"/>
      <w:lvlText w:val="o"/>
      <w:lvlJc w:val="left"/>
      <w:pPr>
        <w:ind w:left="1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06783E">
      <w:start w:val="1"/>
      <w:numFmt w:val="bullet"/>
      <w:lvlText w:val="▪"/>
      <w:lvlJc w:val="left"/>
      <w:pPr>
        <w:ind w:left="2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8D2230E">
      <w:start w:val="1"/>
      <w:numFmt w:val="bullet"/>
      <w:lvlText w:val="•"/>
      <w:lvlJc w:val="left"/>
      <w:pPr>
        <w:ind w:left="2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40CE98">
      <w:start w:val="1"/>
      <w:numFmt w:val="bullet"/>
      <w:lvlText w:val="o"/>
      <w:lvlJc w:val="left"/>
      <w:pPr>
        <w:ind w:left="3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188330">
      <w:start w:val="1"/>
      <w:numFmt w:val="bullet"/>
      <w:lvlText w:val="▪"/>
      <w:lvlJc w:val="left"/>
      <w:pPr>
        <w:ind w:left="4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8C5E30">
      <w:start w:val="1"/>
      <w:numFmt w:val="bullet"/>
      <w:lvlText w:val="•"/>
      <w:lvlJc w:val="left"/>
      <w:pPr>
        <w:ind w:left="49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A89640">
      <w:start w:val="1"/>
      <w:numFmt w:val="bullet"/>
      <w:lvlText w:val="o"/>
      <w:lvlJc w:val="left"/>
      <w:pPr>
        <w:ind w:left="56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34F156">
      <w:start w:val="1"/>
      <w:numFmt w:val="bullet"/>
      <w:lvlText w:val="▪"/>
      <w:lvlJc w:val="left"/>
      <w:pPr>
        <w:ind w:left="64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E6D2CF4"/>
    <w:multiLevelType w:val="hybridMultilevel"/>
    <w:tmpl w:val="9AF427EE"/>
    <w:lvl w:ilvl="0" w:tplc="5CCC5E06">
      <w:start w:val="1"/>
      <w:numFmt w:val="bullet"/>
      <w:lvlText w:val="➢"/>
      <w:lvlJc w:val="left"/>
      <w:pPr>
        <w:ind w:left="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C0A792">
      <w:start w:val="1"/>
      <w:numFmt w:val="bullet"/>
      <w:lvlText w:val="o"/>
      <w:lvlJc w:val="left"/>
      <w:pPr>
        <w:ind w:left="1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EAE33C">
      <w:start w:val="1"/>
      <w:numFmt w:val="bullet"/>
      <w:lvlText w:val="▪"/>
      <w:lvlJc w:val="left"/>
      <w:pPr>
        <w:ind w:left="2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2EABC0E">
      <w:start w:val="1"/>
      <w:numFmt w:val="bullet"/>
      <w:lvlText w:val="•"/>
      <w:lvlJc w:val="left"/>
      <w:pPr>
        <w:ind w:left="2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604F3B4">
      <w:start w:val="1"/>
      <w:numFmt w:val="bullet"/>
      <w:lvlText w:val="o"/>
      <w:lvlJc w:val="left"/>
      <w:pPr>
        <w:ind w:left="3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2EAAC2">
      <w:start w:val="1"/>
      <w:numFmt w:val="bullet"/>
      <w:lvlText w:val="▪"/>
      <w:lvlJc w:val="left"/>
      <w:pPr>
        <w:ind w:left="4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F49E0C">
      <w:start w:val="1"/>
      <w:numFmt w:val="bullet"/>
      <w:lvlText w:val="•"/>
      <w:lvlJc w:val="left"/>
      <w:pPr>
        <w:ind w:left="49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D47106">
      <w:start w:val="1"/>
      <w:numFmt w:val="bullet"/>
      <w:lvlText w:val="o"/>
      <w:lvlJc w:val="left"/>
      <w:pPr>
        <w:ind w:left="56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236AFA2">
      <w:start w:val="1"/>
      <w:numFmt w:val="bullet"/>
      <w:lvlText w:val="▪"/>
      <w:lvlJc w:val="left"/>
      <w:pPr>
        <w:ind w:left="64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E8B2C30"/>
    <w:multiLevelType w:val="hybridMultilevel"/>
    <w:tmpl w:val="E76CD80E"/>
    <w:lvl w:ilvl="0" w:tplc="0DE425F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8CEA5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296B0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9CFB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D504C1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7E8936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585E8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34270F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303C5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02C2885"/>
    <w:multiLevelType w:val="multilevel"/>
    <w:tmpl w:val="0F745380"/>
    <w:numStyleLink w:val="Bullets"/>
  </w:abstractNum>
  <w:abstractNum w:abstractNumId="119" w15:restartNumberingAfterBreak="0">
    <w:nsid w:val="70DF693F"/>
    <w:multiLevelType w:val="hybridMultilevel"/>
    <w:tmpl w:val="DBECAB18"/>
    <w:lvl w:ilvl="0" w:tplc="64A21C3C">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B4613D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38565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732D21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FA2378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283B9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0838A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FAE24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E8031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2FA442F"/>
    <w:multiLevelType w:val="hybridMultilevel"/>
    <w:tmpl w:val="EF30BA08"/>
    <w:lvl w:ilvl="0" w:tplc="6182348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9817A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5274E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8B63D2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9E77E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AC54F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37A419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CE876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72032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41A50A2"/>
    <w:multiLevelType w:val="hybridMultilevel"/>
    <w:tmpl w:val="4ACCC8EE"/>
    <w:lvl w:ilvl="0" w:tplc="DEE6D4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808E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0C0AA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92E85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DC699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DA1F7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E6647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A287D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94632A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6"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27"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72F0F95"/>
    <w:multiLevelType w:val="hybridMultilevel"/>
    <w:tmpl w:val="076E574E"/>
    <w:lvl w:ilvl="0" w:tplc="9C7E116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26C65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AC593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7211A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CED6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9E1F5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B4796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2C35F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FE4493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8B57980"/>
    <w:multiLevelType w:val="hybridMultilevel"/>
    <w:tmpl w:val="EB20A7F4"/>
    <w:lvl w:ilvl="0" w:tplc="B08EAB1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4026A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C12215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3ACD3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F8E43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F4417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55E3A0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4085DF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DC20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98541B3"/>
    <w:multiLevelType w:val="hybridMultilevel"/>
    <w:tmpl w:val="884AE046"/>
    <w:lvl w:ilvl="0" w:tplc="8C3C4BEE">
      <w:start w:val="1"/>
      <w:numFmt w:val="bullet"/>
      <w:lvlText w:val="➢"/>
      <w:lvlJc w:val="left"/>
      <w:pPr>
        <w:ind w:left="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1A766E">
      <w:start w:val="1"/>
      <w:numFmt w:val="bullet"/>
      <w:lvlText w:val="o"/>
      <w:lvlJc w:val="left"/>
      <w:pPr>
        <w:ind w:left="1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9B8C4A6">
      <w:start w:val="1"/>
      <w:numFmt w:val="bullet"/>
      <w:lvlText w:val="▪"/>
      <w:lvlJc w:val="left"/>
      <w:pPr>
        <w:ind w:left="2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B607AF6">
      <w:start w:val="1"/>
      <w:numFmt w:val="bullet"/>
      <w:lvlText w:val="•"/>
      <w:lvlJc w:val="left"/>
      <w:pPr>
        <w:ind w:left="2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0E8666">
      <w:start w:val="1"/>
      <w:numFmt w:val="bullet"/>
      <w:lvlText w:val="o"/>
      <w:lvlJc w:val="left"/>
      <w:pPr>
        <w:ind w:left="3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227AAE">
      <w:start w:val="1"/>
      <w:numFmt w:val="bullet"/>
      <w:lvlText w:val="▪"/>
      <w:lvlJc w:val="left"/>
      <w:pPr>
        <w:ind w:left="4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8E23DE">
      <w:start w:val="1"/>
      <w:numFmt w:val="bullet"/>
      <w:lvlText w:val="•"/>
      <w:lvlJc w:val="left"/>
      <w:pPr>
        <w:ind w:left="49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D96E0B6">
      <w:start w:val="1"/>
      <w:numFmt w:val="bullet"/>
      <w:lvlText w:val="o"/>
      <w:lvlJc w:val="left"/>
      <w:pPr>
        <w:ind w:left="56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AAF7E4">
      <w:start w:val="1"/>
      <w:numFmt w:val="bullet"/>
      <w:lvlText w:val="▪"/>
      <w:lvlJc w:val="left"/>
      <w:pPr>
        <w:ind w:left="64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9C00E46"/>
    <w:multiLevelType w:val="hybridMultilevel"/>
    <w:tmpl w:val="ABECFF56"/>
    <w:lvl w:ilvl="0" w:tplc="1CCCFD90">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4031A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161BB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5C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58662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3694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31ECE8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6E0AC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7A984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A1D0730"/>
    <w:multiLevelType w:val="hybridMultilevel"/>
    <w:tmpl w:val="D9B6BD84"/>
    <w:lvl w:ilvl="0" w:tplc="F266F2F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19C071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DE08C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80926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9ECB4A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C4D57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68999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8CD8D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5A760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A9C74D6"/>
    <w:multiLevelType w:val="hybridMultilevel"/>
    <w:tmpl w:val="1402F88A"/>
    <w:lvl w:ilvl="0" w:tplc="4E1E6BD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24463D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2B80E5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A26CF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3A4C52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2C6A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3A4D2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D6D11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FE172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B46039E"/>
    <w:multiLevelType w:val="hybridMultilevel"/>
    <w:tmpl w:val="E1F8AD20"/>
    <w:lvl w:ilvl="0" w:tplc="57EEAE2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0605A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32771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BC2F3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2B12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8EF38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3AA19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A6368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CAD75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7C051972"/>
    <w:multiLevelType w:val="hybridMultilevel"/>
    <w:tmpl w:val="CF26A25E"/>
    <w:lvl w:ilvl="0" w:tplc="80584076">
      <w:start w:val="1"/>
      <w:numFmt w:val="bullet"/>
      <w:lvlText w:val="➢"/>
      <w:lvlJc w:val="left"/>
      <w:pPr>
        <w:ind w:left="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4C6174">
      <w:start w:val="1"/>
      <w:numFmt w:val="bullet"/>
      <w:lvlText w:val="o"/>
      <w:lvlJc w:val="left"/>
      <w:pPr>
        <w:ind w:left="1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A2878C">
      <w:start w:val="1"/>
      <w:numFmt w:val="bullet"/>
      <w:lvlText w:val="▪"/>
      <w:lvlJc w:val="left"/>
      <w:pPr>
        <w:ind w:left="2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A0FDA6">
      <w:start w:val="1"/>
      <w:numFmt w:val="bullet"/>
      <w:lvlText w:val="•"/>
      <w:lvlJc w:val="left"/>
      <w:pPr>
        <w:ind w:left="2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543D26">
      <w:start w:val="1"/>
      <w:numFmt w:val="bullet"/>
      <w:lvlText w:val="o"/>
      <w:lvlJc w:val="left"/>
      <w:pPr>
        <w:ind w:left="35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99E6090">
      <w:start w:val="1"/>
      <w:numFmt w:val="bullet"/>
      <w:lvlText w:val="▪"/>
      <w:lvlJc w:val="left"/>
      <w:pPr>
        <w:ind w:left="4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3CEF8B2">
      <w:start w:val="1"/>
      <w:numFmt w:val="bullet"/>
      <w:lvlText w:val="•"/>
      <w:lvlJc w:val="left"/>
      <w:pPr>
        <w:ind w:left="5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C8B42C">
      <w:start w:val="1"/>
      <w:numFmt w:val="bullet"/>
      <w:lvlText w:val="o"/>
      <w:lvlJc w:val="left"/>
      <w:pPr>
        <w:ind w:left="5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062D75E">
      <w:start w:val="1"/>
      <w:numFmt w:val="bullet"/>
      <w:lvlText w:val="▪"/>
      <w:lvlJc w:val="left"/>
      <w:pPr>
        <w:ind w:left="6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1"/>
  </w:num>
  <w:num w:numId="2">
    <w:abstractNumId w:val="19"/>
  </w:num>
  <w:num w:numId="3">
    <w:abstractNumId w:val="102"/>
  </w:num>
  <w:num w:numId="4">
    <w:abstractNumId w:val="92"/>
  </w:num>
  <w:num w:numId="5">
    <w:abstractNumId w:val="105"/>
  </w:num>
  <w:num w:numId="6">
    <w:abstractNumId w:val="60"/>
  </w:num>
  <w:num w:numId="7">
    <w:abstractNumId w:val="31"/>
  </w:num>
  <w:num w:numId="8">
    <w:abstractNumId w:val="62"/>
  </w:num>
  <w:num w:numId="9">
    <w:abstractNumId w:val="87"/>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4"/>
  </w:num>
  <w:num w:numId="22">
    <w:abstractNumId w:val="68"/>
  </w:num>
  <w:num w:numId="23">
    <w:abstractNumId w:val="25"/>
  </w:num>
  <w:num w:numId="24">
    <w:abstractNumId w:val="127"/>
  </w:num>
  <w:num w:numId="25">
    <w:abstractNumId w:val="23"/>
  </w:num>
  <w:num w:numId="26">
    <w:abstractNumId w:val="54"/>
  </w:num>
  <w:num w:numId="27">
    <w:abstractNumId w:val="18"/>
  </w:num>
  <w:num w:numId="28">
    <w:abstractNumId w:val="70"/>
  </w:num>
  <w:num w:numId="29">
    <w:abstractNumId w:val="50"/>
  </w:num>
  <w:num w:numId="30">
    <w:abstractNumId w:val="16"/>
  </w:num>
  <w:num w:numId="31">
    <w:abstractNumId w:val="85"/>
  </w:num>
  <w:num w:numId="32">
    <w:abstractNumId w:val="90"/>
  </w:num>
  <w:num w:numId="33">
    <w:abstractNumId w:val="109"/>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48"/>
  </w:num>
  <w:num w:numId="35">
    <w:abstractNumId w:val="118"/>
  </w:num>
  <w:num w:numId="36">
    <w:abstractNumId w:val="46"/>
  </w:num>
  <w:num w:numId="37">
    <w:abstractNumId w:val="75"/>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25"/>
  </w:num>
  <w:num w:numId="3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9"/>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109"/>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num>
  <w:num w:numId="65">
    <w:abstractNumId w:val="89"/>
  </w:num>
  <w:num w:numId="66">
    <w:abstractNumId w:val="81"/>
  </w:num>
  <w:num w:numId="67">
    <w:abstractNumId w:val="15"/>
  </w:num>
  <w:num w:numId="68">
    <w:abstractNumId w:val="71"/>
  </w:num>
  <w:num w:numId="69">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abstractNumId w:val="126"/>
  </w:num>
  <w:num w:numId="71">
    <w:abstractNumId w:val="104"/>
  </w:num>
  <w:num w:numId="72">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79"/>
  </w:num>
  <w:num w:numId="74">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5">
    <w:abstractNumId w:val="13"/>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8"/>
  </w:num>
  <w:num w:numId="78">
    <w:abstractNumId w:val="137"/>
  </w:num>
  <w:num w:numId="79">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0">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abstractNumId w:val="10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abstractNumId w:val="32"/>
  </w:num>
  <w:num w:numId="92">
    <w:abstractNumId w:val="51"/>
  </w:num>
  <w:num w:numId="93">
    <w:abstractNumId w:val="32"/>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num>
  <w:num w:numId="96">
    <w:abstractNumId w:val="0"/>
  </w:num>
  <w:num w:numId="97">
    <w:abstractNumId w:val="29"/>
  </w:num>
  <w:num w:numId="98">
    <w:abstractNumId w:val="72"/>
  </w:num>
  <w:num w:numId="99">
    <w:abstractNumId w:val="47"/>
  </w:num>
  <w:num w:numId="100">
    <w:abstractNumId w:val="124"/>
  </w:num>
  <w:num w:numId="101">
    <w:abstractNumId w:val="110"/>
  </w:num>
  <w:num w:numId="102">
    <w:abstractNumId w:val="36"/>
  </w:num>
  <w:num w:numId="103">
    <w:abstractNumId w:val="95"/>
  </w:num>
  <w:num w:numId="104">
    <w:abstractNumId w:val="65"/>
  </w:num>
  <w:num w:numId="105">
    <w:abstractNumId w:val="34"/>
  </w:num>
  <w:num w:numId="106">
    <w:abstractNumId w:val="12"/>
  </w:num>
  <w:num w:numId="107">
    <w:abstractNumId w:val="121"/>
  </w:num>
  <w:num w:numId="108">
    <w:abstractNumId w:val="77"/>
  </w:num>
  <w:num w:numId="109">
    <w:abstractNumId w:val="138"/>
  </w:num>
  <w:num w:numId="110">
    <w:abstractNumId w:val="58"/>
  </w:num>
  <w:num w:numId="111">
    <w:abstractNumId w:val="61"/>
  </w:num>
  <w:num w:numId="112">
    <w:abstractNumId w:val="74"/>
  </w:num>
  <w:num w:numId="113">
    <w:abstractNumId w:val="86"/>
  </w:num>
  <w:num w:numId="114">
    <w:abstractNumId w:val="107"/>
  </w:num>
  <w:num w:numId="115">
    <w:abstractNumId w:val="93"/>
  </w:num>
  <w:num w:numId="116">
    <w:abstractNumId w:val="67"/>
  </w:num>
  <w:num w:numId="117">
    <w:abstractNumId w:val="123"/>
  </w:num>
  <w:num w:numId="118">
    <w:abstractNumId w:val="80"/>
  </w:num>
  <w:num w:numId="119">
    <w:abstractNumId w:val="22"/>
  </w:num>
  <w:num w:numId="120">
    <w:abstractNumId w:val="17"/>
  </w:num>
  <w:num w:numId="121">
    <w:abstractNumId w:val="52"/>
  </w:num>
  <w:num w:numId="122">
    <w:abstractNumId w:val="78"/>
  </w:num>
  <w:num w:numId="123">
    <w:abstractNumId w:val="132"/>
  </w:num>
  <w:num w:numId="124">
    <w:abstractNumId w:val="35"/>
  </w:num>
  <w:num w:numId="125">
    <w:abstractNumId w:val="24"/>
  </w:num>
  <w:num w:numId="126">
    <w:abstractNumId w:val="117"/>
  </w:num>
  <w:num w:numId="127">
    <w:abstractNumId w:val="113"/>
  </w:num>
  <w:num w:numId="128">
    <w:abstractNumId w:val="30"/>
  </w:num>
  <w:num w:numId="129">
    <w:abstractNumId w:val="44"/>
  </w:num>
  <w:num w:numId="130">
    <w:abstractNumId w:val="133"/>
  </w:num>
  <w:num w:numId="131">
    <w:abstractNumId w:val="82"/>
  </w:num>
  <w:num w:numId="132">
    <w:abstractNumId w:val="55"/>
  </w:num>
  <w:num w:numId="133">
    <w:abstractNumId w:val="88"/>
  </w:num>
  <w:num w:numId="134">
    <w:abstractNumId w:val="28"/>
  </w:num>
  <w:num w:numId="135">
    <w:abstractNumId w:val="39"/>
  </w:num>
  <w:num w:numId="136">
    <w:abstractNumId w:val="21"/>
  </w:num>
  <w:num w:numId="137">
    <w:abstractNumId w:val="136"/>
  </w:num>
  <w:num w:numId="138">
    <w:abstractNumId w:val="114"/>
  </w:num>
  <w:num w:numId="139">
    <w:abstractNumId w:val="130"/>
  </w:num>
  <w:num w:numId="140">
    <w:abstractNumId w:val="73"/>
  </w:num>
  <w:num w:numId="141">
    <w:abstractNumId w:val="100"/>
  </w:num>
  <w:num w:numId="142">
    <w:abstractNumId w:val="112"/>
  </w:num>
  <w:num w:numId="143">
    <w:abstractNumId w:val="45"/>
  </w:num>
  <w:num w:numId="144">
    <w:abstractNumId w:val="56"/>
  </w:num>
  <w:num w:numId="145">
    <w:abstractNumId w:val="63"/>
  </w:num>
  <w:num w:numId="146">
    <w:abstractNumId w:val="26"/>
  </w:num>
  <w:num w:numId="147">
    <w:abstractNumId w:val="134"/>
  </w:num>
  <w:num w:numId="148">
    <w:abstractNumId w:val="129"/>
  </w:num>
  <w:num w:numId="149">
    <w:abstractNumId w:val="97"/>
  </w:num>
  <w:num w:numId="150">
    <w:abstractNumId w:val="120"/>
  </w:num>
  <w:num w:numId="151">
    <w:abstractNumId w:val="33"/>
  </w:num>
  <w:num w:numId="152">
    <w:abstractNumId w:val="40"/>
  </w:num>
  <w:num w:numId="153">
    <w:abstractNumId w:val="103"/>
  </w:num>
  <w:num w:numId="154">
    <w:abstractNumId w:val="122"/>
  </w:num>
  <w:num w:numId="155">
    <w:abstractNumId w:val="59"/>
  </w:num>
  <w:num w:numId="156">
    <w:abstractNumId w:val="128"/>
  </w:num>
  <w:num w:numId="157">
    <w:abstractNumId w:val="76"/>
  </w:num>
  <w:num w:numId="158">
    <w:abstractNumId w:val="111"/>
  </w:num>
  <w:num w:numId="159">
    <w:abstractNumId w:val="131"/>
  </w:num>
  <w:num w:numId="160">
    <w:abstractNumId w:val="42"/>
  </w:num>
  <w:num w:numId="161">
    <w:abstractNumId w:val="84"/>
  </w:num>
  <w:num w:numId="162">
    <w:abstractNumId w:val="96"/>
  </w:num>
  <w:num w:numId="163">
    <w:abstractNumId w:val="119"/>
  </w:num>
  <w:num w:numId="164">
    <w:abstractNumId w:val="27"/>
  </w:num>
  <w:num w:numId="165">
    <w:abstractNumId w:val="106"/>
  </w:num>
  <w:num w:numId="166">
    <w:abstractNumId w:val="116"/>
  </w:num>
  <w:num w:numId="167">
    <w:abstractNumId w:val="83"/>
  </w:num>
  <w:num w:numId="168">
    <w:abstractNumId w:val="38"/>
  </w:num>
  <w:num w:numId="169">
    <w:abstractNumId w:val="91"/>
  </w:num>
  <w:num w:numId="170">
    <w:abstractNumId w:val="99"/>
  </w:num>
  <w:num w:numId="171">
    <w:abstractNumId w:val="69"/>
  </w:num>
  <w:num w:numId="172">
    <w:abstractNumId w:val="43"/>
  </w:num>
  <w:num w:numId="173">
    <w:abstractNumId w:val="135"/>
  </w:num>
  <w:num w:numId="174">
    <w:abstractNumId w:val="115"/>
  </w:num>
  <w:num w:numId="175">
    <w:abstractNumId w:val="101"/>
  </w:num>
  <w:num w:numId="176">
    <w:abstractNumId w:val="49"/>
  </w:num>
  <w:num w:numId="177">
    <w:abstractNumId w:val="57"/>
  </w:num>
  <w:num w:numId="178">
    <w:abstractNumId w:val="20"/>
  </w:num>
  <w:num w:numId="179">
    <w:abstractNumId w:val="64"/>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22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0D57"/>
    <w:rsid w:val="00051449"/>
    <w:rsid w:val="000518A9"/>
    <w:rsid w:val="00052984"/>
    <w:rsid w:val="000541C3"/>
    <w:rsid w:val="000546B5"/>
    <w:rsid w:val="000552A6"/>
    <w:rsid w:val="000552E3"/>
    <w:rsid w:val="00055426"/>
    <w:rsid w:val="000554F4"/>
    <w:rsid w:val="0005567A"/>
    <w:rsid w:val="00055A62"/>
    <w:rsid w:val="00055F78"/>
    <w:rsid w:val="000560B8"/>
    <w:rsid w:val="00056855"/>
    <w:rsid w:val="00056D41"/>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7040D"/>
    <w:rsid w:val="000705B5"/>
    <w:rsid w:val="00070ED2"/>
    <w:rsid w:val="00072958"/>
    <w:rsid w:val="00073180"/>
    <w:rsid w:val="00073E08"/>
    <w:rsid w:val="00074228"/>
    <w:rsid w:val="0007480C"/>
    <w:rsid w:val="00074C9C"/>
    <w:rsid w:val="00074DD2"/>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863"/>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64"/>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4CC7"/>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3FD2"/>
    <w:rsid w:val="00154E20"/>
    <w:rsid w:val="001551A6"/>
    <w:rsid w:val="0015523A"/>
    <w:rsid w:val="00155246"/>
    <w:rsid w:val="0016038B"/>
    <w:rsid w:val="001605A7"/>
    <w:rsid w:val="0016071B"/>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07AD"/>
    <w:rsid w:val="001918E8"/>
    <w:rsid w:val="00193190"/>
    <w:rsid w:val="0019340A"/>
    <w:rsid w:val="00193676"/>
    <w:rsid w:val="001937B8"/>
    <w:rsid w:val="00193DCD"/>
    <w:rsid w:val="00193EE3"/>
    <w:rsid w:val="0019414B"/>
    <w:rsid w:val="001951B3"/>
    <w:rsid w:val="0019533E"/>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2AB"/>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9E"/>
    <w:rsid w:val="001D144A"/>
    <w:rsid w:val="001D1804"/>
    <w:rsid w:val="001D221E"/>
    <w:rsid w:val="001D238B"/>
    <w:rsid w:val="001D25D5"/>
    <w:rsid w:val="001D28C7"/>
    <w:rsid w:val="001D298B"/>
    <w:rsid w:val="001D2BA7"/>
    <w:rsid w:val="001D2C85"/>
    <w:rsid w:val="001D2F8E"/>
    <w:rsid w:val="001D3E39"/>
    <w:rsid w:val="001D46CE"/>
    <w:rsid w:val="001D4AEA"/>
    <w:rsid w:val="001D5472"/>
    <w:rsid w:val="001D587F"/>
    <w:rsid w:val="001D5C26"/>
    <w:rsid w:val="001D627A"/>
    <w:rsid w:val="001D6643"/>
    <w:rsid w:val="001D6D15"/>
    <w:rsid w:val="001D6DBE"/>
    <w:rsid w:val="001D6FAB"/>
    <w:rsid w:val="001D774B"/>
    <w:rsid w:val="001E0AAB"/>
    <w:rsid w:val="001E0B58"/>
    <w:rsid w:val="001E0FCE"/>
    <w:rsid w:val="001E1285"/>
    <w:rsid w:val="001E22C7"/>
    <w:rsid w:val="001E249D"/>
    <w:rsid w:val="001E2F1F"/>
    <w:rsid w:val="001E3706"/>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5D21"/>
    <w:rsid w:val="00216111"/>
    <w:rsid w:val="0021635A"/>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52AC"/>
    <w:rsid w:val="00235C2E"/>
    <w:rsid w:val="00236341"/>
    <w:rsid w:val="00236498"/>
    <w:rsid w:val="0023708D"/>
    <w:rsid w:val="00237751"/>
    <w:rsid w:val="00237878"/>
    <w:rsid w:val="00237B68"/>
    <w:rsid w:val="00240878"/>
    <w:rsid w:val="00240B01"/>
    <w:rsid w:val="00241A50"/>
    <w:rsid w:val="00241C9C"/>
    <w:rsid w:val="00241E5F"/>
    <w:rsid w:val="00241E6A"/>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AB8"/>
    <w:rsid w:val="00261DCF"/>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490"/>
    <w:rsid w:val="00280B96"/>
    <w:rsid w:val="00282515"/>
    <w:rsid w:val="002829BA"/>
    <w:rsid w:val="00282A5A"/>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4AB"/>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C52"/>
    <w:rsid w:val="002B4E14"/>
    <w:rsid w:val="002B5976"/>
    <w:rsid w:val="002B5B19"/>
    <w:rsid w:val="002B5B90"/>
    <w:rsid w:val="002B5E1E"/>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7A9"/>
    <w:rsid w:val="002C1CFF"/>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F99"/>
    <w:rsid w:val="002F45FC"/>
    <w:rsid w:val="002F4C86"/>
    <w:rsid w:val="002F5805"/>
    <w:rsid w:val="002F5B26"/>
    <w:rsid w:val="002F6730"/>
    <w:rsid w:val="002F6E21"/>
    <w:rsid w:val="002F6F78"/>
    <w:rsid w:val="002F73FE"/>
    <w:rsid w:val="0030042E"/>
    <w:rsid w:val="00300946"/>
    <w:rsid w:val="00300E64"/>
    <w:rsid w:val="00301B7A"/>
    <w:rsid w:val="003022E1"/>
    <w:rsid w:val="003024D9"/>
    <w:rsid w:val="003025C7"/>
    <w:rsid w:val="00302953"/>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33E6"/>
    <w:rsid w:val="00313983"/>
    <w:rsid w:val="00313D9E"/>
    <w:rsid w:val="00313F50"/>
    <w:rsid w:val="003145E8"/>
    <w:rsid w:val="00314ACB"/>
    <w:rsid w:val="00314BF1"/>
    <w:rsid w:val="003151A9"/>
    <w:rsid w:val="003156C7"/>
    <w:rsid w:val="00315734"/>
    <w:rsid w:val="00316ABF"/>
    <w:rsid w:val="00316DB2"/>
    <w:rsid w:val="00316F8E"/>
    <w:rsid w:val="0031734E"/>
    <w:rsid w:val="003175BD"/>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02"/>
    <w:rsid w:val="00324CC3"/>
    <w:rsid w:val="00325424"/>
    <w:rsid w:val="003255CB"/>
    <w:rsid w:val="0032565B"/>
    <w:rsid w:val="0032585E"/>
    <w:rsid w:val="0032589F"/>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3E5B"/>
    <w:rsid w:val="00385366"/>
    <w:rsid w:val="00385410"/>
    <w:rsid w:val="0038590E"/>
    <w:rsid w:val="003861A6"/>
    <w:rsid w:val="00386337"/>
    <w:rsid w:val="0038637D"/>
    <w:rsid w:val="0038642D"/>
    <w:rsid w:val="00386630"/>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971"/>
    <w:rsid w:val="003A7142"/>
    <w:rsid w:val="003A7684"/>
    <w:rsid w:val="003B06DF"/>
    <w:rsid w:val="003B0CF4"/>
    <w:rsid w:val="003B0E62"/>
    <w:rsid w:val="003B142B"/>
    <w:rsid w:val="003B1EF0"/>
    <w:rsid w:val="003B228C"/>
    <w:rsid w:val="003B274D"/>
    <w:rsid w:val="003B2EFE"/>
    <w:rsid w:val="003B2F06"/>
    <w:rsid w:val="003B3444"/>
    <w:rsid w:val="003B3975"/>
    <w:rsid w:val="003B41CC"/>
    <w:rsid w:val="003B4319"/>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215"/>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6BF"/>
    <w:rsid w:val="004037E2"/>
    <w:rsid w:val="00403990"/>
    <w:rsid w:val="00403BD3"/>
    <w:rsid w:val="00404607"/>
    <w:rsid w:val="0040470A"/>
    <w:rsid w:val="00404A41"/>
    <w:rsid w:val="00404FE5"/>
    <w:rsid w:val="00405E3D"/>
    <w:rsid w:val="004068D5"/>
    <w:rsid w:val="00406ACB"/>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CD5"/>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74F"/>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FA1"/>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103"/>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EBA"/>
    <w:rsid w:val="004E06AC"/>
    <w:rsid w:val="004E118F"/>
    <w:rsid w:val="004E1B26"/>
    <w:rsid w:val="004E1C0D"/>
    <w:rsid w:val="004E291E"/>
    <w:rsid w:val="004E2F1C"/>
    <w:rsid w:val="004E35DC"/>
    <w:rsid w:val="004E3C5C"/>
    <w:rsid w:val="004E3EB9"/>
    <w:rsid w:val="004E4044"/>
    <w:rsid w:val="004E4327"/>
    <w:rsid w:val="004E55BB"/>
    <w:rsid w:val="004E64B1"/>
    <w:rsid w:val="004E67F1"/>
    <w:rsid w:val="004E6FA9"/>
    <w:rsid w:val="004E726B"/>
    <w:rsid w:val="004E73B3"/>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8CC"/>
    <w:rsid w:val="004F4BBD"/>
    <w:rsid w:val="004F5242"/>
    <w:rsid w:val="004F5676"/>
    <w:rsid w:val="004F5F73"/>
    <w:rsid w:val="004F6459"/>
    <w:rsid w:val="004F6532"/>
    <w:rsid w:val="004F66B8"/>
    <w:rsid w:val="004F67F1"/>
    <w:rsid w:val="004F6DC8"/>
    <w:rsid w:val="004F7954"/>
    <w:rsid w:val="004F7FB3"/>
    <w:rsid w:val="00500ACC"/>
    <w:rsid w:val="00500D9A"/>
    <w:rsid w:val="005016C3"/>
    <w:rsid w:val="00501FBC"/>
    <w:rsid w:val="00502043"/>
    <w:rsid w:val="0050260A"/>
    <w:rsid w:val="005026E1"/>
    <w:rsid w:val="00502973"/>
    <w:rsid w:val="005029B7"/>
    <w:rsid w:val="00503026"/>
    <w:rsid w:val="005030C2"/>
    <w:rsid w:val="0050338D"/>
    <w:rsid w:val="0050378D"/>
    <w:rsid w:val="00503AB2"/>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6977"/>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426"/>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877"/>
    <w:rsid w:val="0058187B"/>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CEB"/>
    <w:rsid w:val="005D3846"/>
    <w:rsid w:val="005D4279"/>
    <w:rsid w:val="005D4594"/>
    <w:rsid w:val="005D461D"/>
    <w:rsid w:val="005D4790"/>
    <w:rsid w:val="005D4F46"/>
    <w:rsid w:val="005D500B"/>
    <w:rsid w:val="005D5D1A"/>
    <w:rsid w:val="005D6754"/>
    <w:rsid w:val="005D6E13"/>
    <w:rsid w:val="005D7566"/>
    <w:rsid w:val="005D7A0F"/>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E2C"/>
    <w:rsid w:val="00661137"/>
    <w:rsid w:val="006618EF"/>
    <w:rsid w:val="00661D2E"/>
    <w:rsid w:val="00661F11"/>
    <w:rsid w:val="00661F1E"/>
    <w:rsid w:val="00662217"/>
    <w:rsid w:val="006628B7"/>
    <w:rsid w:val="0066339B"/>
    <w:rsid w:val="00663ECB"/>
    <w:rsid w:val="00664EA8"/>
    <w:rsid w:val="00665EAC"/>
    <w:rsid w:val="006662D0"/>
    <w:rsid w:val="00666604"/>
    <w:rsid w:val="00666AC0"/>
    <w:rsid w:val="00666BA4"/>
    <w:rsid w:val="00666BAE"/>
    <w:rsid w:val="00666D7C"/>
    <w:rsid w:val="00666E2A"/>
    <w:rsid w:val="006673F8"/>
    <w:rsid w:val="006674EE"/>
    <w:rsid w:val="00667879"/>
    <w:rsid w:val="00667DEB"/>
    <w:rsid w:val="006705B9"/>
    <w:rsid w:val="00670824"/>
    <w:rsid w:val="0067175F"/>
    <w:rsid w:val="00671FCC"/>
    <w:rsid w:val="0067298A"/>
    <w:rsid w:val="00672CEE"/>
    <w:rsid w:val="00672E79"/>
    <w:rsid w:val="0067311D"/>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8A6"/>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B7CFC"/>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843"/>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3E1"/>
    <w:rsid w:val="006E6C8C"/>
    <w:rsid w:val="006E730F"/>
    <w:rsid w:val="006E7E4A"/>
    <w:rsid w:val="006E7FA0"/>
    <w:rsid w:val="006F05A5"/>
    <w:rsid w:val="006F0872"/>
    <w:rsid w:val="006F1884"/>
    <w:rsid w:val="006F22F8"/>
    <w:rsid w:val="006F246A"/>
    <w:rsid w:val="006F2899"/>
    <w:rsid w:val="006F3109"/>
    <w:rsid w:val="006F348F"/>
    <w:rsid w:val="006F3930"/>
    <w:rsid w:val="006F422C"/>
    <w:rsid w:val="006F4355"/>
    <w:rsid w:val="006F47A5"/>
    <w:rsid w:val="006F4AFC"/>
    <w:rsid w:val="006F51AC"/>
    <w:rsid w:val="006F5307"/>
    <w:rsid w:val="006F59C0"/>
    <w:rsid w:val="006F5ED6"/>
    <w:rsid w:val="006F6B3D"/>
    <w:rsid w:val="006F7199"/>
    <w:rsid w:val="006F7714"/>
    <w:rsid w:val="00700818"/>
    <w:rsid w:val="00700B94"/>
    <w:rsid w:val="00700D21"/>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0C3F"/>
    <w:rsid w:val="007112E5"/>
    <w:rsid w:val="00711588"/>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364"/>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29B0"/>
    <w:rsid w:val="00733237"/>
    <w:rsid w:val="00733311"/>
    <w:rsid w:val="00733D0C"/>
    <w:rsid w:val="00734370"/>
    <w:rsid w:val="0073445C"/>
    <w:rsid w:val="00734F0E"/>
    <w:rsid w:val="007358AF"/>
    <w:rsid w:val="00736551"/>
    <w:rsid w:val="007368D8"/>
    <w:rsid w:val="00736A7E"/>
    <w:rsid w:val="00736B2E"/>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64"/>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4AC"/>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503"/>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01"/>
    <w:rsid w:val="0079571D"/>
    <w:rsid w:val="00795787"/>
    <w:rsid w:val="007958AD"/>
    <w:rsid w:val="0079592F"/>
    <w:rsid w:val="0079598C"/>
    <w:rsid w:val="00795A1F"/>
    <w:rsid w:val="00796038"/>
    <w:rsid w:val="007967F5"/>
    <w:rsid w:val="00796BFD"/>
    <w:rsid w:val="00797138"/>
    <w:rsid w:val="00797184"/>
    <w:rsid w:val="007976EE"/>
    <w:rsid w:val="0079797F"/>
    <w:rsid w:val="007979ED"/>
    <w:rsid w:val="00797CE1"/>
    <w:rsid w:val="00797F8E"/>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52DE"/>
    <w:rsid w:val="007B622D"/>
    <w:rsid w:val="007B639C"/>
    <w:rsid w:val="007B640A"/>
    <w:rsid w:val="007B6500"/>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A10"/>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07E36"/>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570"/>
    <w:rsid w:val="00835993"/>
    <w:rsid w:val="00835DBD"/>
    <w:rsid w:val="00836A3F"/>
    <w:rsid w:val="00837292"/>
    <w:rsid w:val="008372BA"/>
    <w:rsid w:val="00837647"/>
    <w:rsid w:val="00837A52"/>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48E"/>
    <w:rsid w:val="00890C40"/>
    <w:rsid w:val="00890CCB"/>
    <w:rsid w:val="008918AB"/>
    <w:rsid w:val="00892BDE"/>
    <w:rsid w:val="00892F01"/>
    <w:rsid w:val="008931C2"/>
    <w:rsid w:val="00893429"/>
    <w:rsid w:val="0089403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680"/>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7D3"/>
    <w:rsid w:val="008B393F"/>
    <w:rsid w:val="008B3B1A"/>
    <w:rsid w:val="008B4208"/>
    <w:rsid w:val="008B44F5"/>
    <w:rsid w:val="008B49EF"/>
    <w:rsid w:val="008B4B81"/>
    <w:rsid w:val="008B4EB3"/>
    <w:rsid w:val="008B5122"/>
    <w:rsid w:val="008B54B7"/>
    <w:rsid w:val="008B5536"/>
    <w:rsid w:val="008B614C"/>
    <w:rsid w:val="008B63AA"/>
    <w:rsid w:val="008B6B32"/>
    <w:rsid w:val="008B7389"/>
    <w:rsid w:val="008B7A6D"/>
    <w:rsid w:val="008B7AF2"/>
    <w:rsid w:val="008C01CD"/>
    <w:rsid w:val="008C01F8"/>
    <w:rsid w:val="008C0445"/>
    <w:rsid w:val="008C0ED5"/>
    <w:rsid w:val="008C113E"/>
    <w:rsid w:val="008C12E3"/>
    <w:rsid w:val="008C1347"/>
    <w:rsid w:val="008C13C2"/>
    <w:rsid w:val="008C13D8"/>
    <w:rsid w:val="008C1CD2"/>
    <w:rsid w:val="008C1E0C"/>
    <w:rsid w:val="008C21C7"/>
    <w:rsid w:val="008C2353"/>
    <w:rsid w:val="008C2480"/>
    <w:rsid w:val="008C2923"/>
    <w:rsid w:val="008C31A1"/>
    <w:rsid w:val="008C3237"/>
    <w:rsid w:val="008C3381"/>
    <w:rsid w:val="008C37C9"/>
    <w:rsid w:val="008C4A21"/>
    <w:rsid w:val="008C4D6A"/>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F046D"/>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FD9"/>
    <w:rsid w:val="0091218D"/>
    <w:rsid w:val="009121F7"/>
    <w:rsid w:val="009121FD"/>
    <w:rsid w:val="009122BA"/>
    <w:rsid w:val="009127BE"/>
    <w:rsid w:val="009127C1"/>
    <w:rsid w:val="00912BA6"/>
    <w:rsid w:val="00912BC7"/>
    <w:rsid w:val="00912E24"/>
    <w:rsid w:val="00913544"/>
    <w:rsid w:val="00913635"/>
    <w:rsid w:val="009139C1"/>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739B"/>
    <w:rsid w:val="009276B4"/>
    <w:rsid w:val="00927805"/>
    <w:rsid w:val="00930177"/>
    <w:rsid w:val="009302EE"/>
    <w:rsid w:val="009304A2"/>
    <w:rsid w:val="00930529"/>
    <w:rsid w:val="00930C01"/>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67E7B"/>
    <w:rsid w:val="009700E4"/>
    <w:rsid w:val="0097042D"/>
    <w:rsid w:val="00970589"/>
    <w:rsid w:val="009705A7"/>
    <w:rsid w:val="00970F4E"/>
    <w:rsid w:val="009715B8"/>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77581"/>
    <w:rsid w:val="0097768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5F41"/>
    <w:rsid w:val="009A7133"/>
    <w:rsid w:val="009A7542"/>
    <w:rsid w:val="009A793D"/>
    <w:rsid w:val="009A7DED"/>
    <w:rsid w:val="009A7FF0"/>
    <w:rsid w:val="009B0A7A"/>
    <w:rsid w:val="009B1110"/>
    <w:rsid w:val="009B1689"/>
    <w:rsid w:val="009B1F9A"/>
    <w:rsid w:val="009B246D"/>
    <w:rsid w:val="009B2F27"/>
    <w:rsid w:val="009B3202"/>
    <w:rsid w:val="009B33FC"/>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332A"/>
    <w:rsid w:val="009C346F"/>
    <w:rsid w:val="009C3D8E"/>
    <w:rsid w:val="009C464D"/>
    <w:rsid w:val="009C4684"/>
    <w:rsid w:val="009C4BC7"/>
    <w:rsid w:val="009C5A09"/>
    <w:rsid w:val="009C5CF7"/>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E63"/>
    <w:rsid w:val="009D2B19"/>
    <w:rsid w:val="009D2BD6"/>
    <w:rsid w:val="009D2E9B"/>
    <w:rsid w:val="009D31EA"/>
    <w:rsid w:val="009D3608"/>
    <w:rsid w:val="009D43ED"/>
    <w:rsid w:val="009D45CA"/>
    <w:rsid w:val="009D4E70"/>
    <w:rsid w:val="009D51C7"/>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5F0B"/>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6B49"/>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D27"/>
    <w:rsid w:val="00A44F13"/>
    <w:rsid w:val="00A45454"/>
    <w:rsid w:val="00A457A6"/>
    <w:rsid w:val="00A463A4"/>
    <w:rsid w:val="00A465C9"/>
    <w:rsid w:val="00A46601"/>
    <w:rsid w:val="00A50F2D"/>
    <w:rsid w:val="00A515B8"/>
    <w:rsid w:val="00A5167C"/>
    <w:rsid w:val="00A5179E"/>
    <w:rsid w:val="00A51994"/>
    <w:rsid w:val="00A51BDE"/>
    <w:rsid w:val="00A51E7F"/>
    <w:rsid w:val="00A53249"/>
    <w:rsid w:val="00A539FC"/>
    <w:rsid w:val="00A53ADF"/>
    <w:rsid w:val="00A53BB7"/>
    <w:rsid w:val="00A54210"/>
    <w:rsid w:val="00A5459C"/>
    <w:rsid w:val="00A55443"/>
    <w:rsid w:val="00A5580A"/>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62"/>
    <w:rsid w:val="00A80A58"/>
    <w:rsid w:val="00A80B88"/>
    <w:rsid w:val="00A80E1B"/>
    <w:rsid w:val="00A81FDE"/>
    <w:rsid w:val="00A82E44"/>
    <w:rsid w:val="00A82FC3"/>
    <w:rsid w:val="00A836E2"/>
    <w:rsid w:val="00A83794"/>
    <w:rsid w:val="00A84242"/>
    <w:rsid w:val="00A8448D"/>
    <w:rsid w:val="00A84679"/>
    <w:rsid w:val="00A84893"/>
    <w:rsid w:val="00A84B10"/>
    <w:rsid w:val="00A84D62"/>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6B4B"/>
    <w:rsid w:val="00AC724A"/>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5F80"/>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4FF1"/>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16F9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C49"/>
    <w:rsid w:val="00B756D5"/>
    <w:rsid w:val="00B75730"/>
    <w:rsid w:val="00B75875"/>
    <w:rsid w:val="00B758B0"/>
    <w:rsid w:val="00B75E1A"/>
    <w:rsid w:val="00B766AA"/>
    <w:rsid w:val="00B767A7"/>
    <w:rsid w:val="00B767F7"/>
    <w:rsid w:val="00B76E7D"/>
    <w:rsid w:val="00B77315"/>
    <w:rsid w:val="00B7742B"/>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29A"/>
    <w:rsid w:val="00B91550"/>
    <w:rsid w:val="00B91AD8"/>
    <w:rsid w:val="00B91E16"/>
    <w:rsid w:val="00B92074"/>
    <w:rsid w:val="00B9219B"/>
    <w:rsid w:val="00B9343D"/>
    <w:rsid w:val="00B9372E"/>
    <w:rsid w:val="00B9405E"/>
    <w:rsid w:val="00B94086"/>
    <w:rsid w:val="00B94155"/>
    <w:rsid w:val="00B944A7"/>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78B"/>
    <w:rsid w:val="00BB08ED"/>
    <w:rsid w:val="00BB108D"/>
    <w:rsid w:val="00BB1B0A"/>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79D"/>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3EDC"/>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785"/>
    <w:rsid w:val="00BF3AD7"/>
    <w:rsid w:val="00BF3B7C"/>
    <w:rsid w:val="00BF4872"/>
    <w:rsid w:val="00BF4926"/>
    <w:rsid w:val="00BF4F93"/>
    <w:rsid w:val="00BF53D6"/>
    <w:rsid w:val="00BF5DDA"/>
    <w:rsid w:val="00BF62A8"/>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6F7"/>
    <w:rsid w:val="00C14A1D"/>
    <w:rsid w:val="00C156B3"/>
    <w:rsid w:val="00C15ABE"/>
    <w:rsid w:val="00C15E2B"/>
    <w:rsid w:val="00C15F0C"/>
    <w:rsid w:val="00C16B88"/>
    <w:rsid w:val="00C175CD"/>
    <w:rsid w:val="00C1766D"/>
    <w:rsid w:val="00C17A71"/>
    <w:rsid w:val="00C17E1E"/>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1AD"/>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B6"/>
    <w:rsid w:val="00C356A5"/>
    <w:rsid w:val="00C366D0"/>
    <w:rsid w:val="00C373EC"/>
    <w:rsid w:val="00C3757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A20"/>
    <w:rsid w:val="00C64F5F"/>
    <w:rsid w:val="00C64FB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7F8"/>
    <w:rsid w:val="00C74D1F"/>
    <w:rsid w:val="00C74F02"/>
    <w:rsid w:val="00C75109"/>
    <w:rsid w:val="00C755B8"/>
    <w:rsid w:val="00C762A3"/>
    <w:rsid w:val="00C7633E"/>
    <w:rsid w:val="00C7637D"/>
    <w:rsid w:val="00C766CD"/>
    <w:rsid w:val="00C76C53"/>
    <w:rsid w:val="00C77E08"/>
    <w:rsid w:val="00C8002A"/>
    <w:rsid w:val="00C802F7"/>
    <w:rsid w:val="00C804B9"/>
    <w:rsid w:val="00C80A72"/>
    <w:rsid w:val="00C80E1A"/>
    <w:rsid w:val="00C80F09"/>
    <w:rsid w:val="00C81D86"/>
    <w:rsid w:val="00C829ED"/>
    <w:rsid w:val="00C82A57"/>
    <w:rsid w:val="00C82D23"/>
    <w:rsid w:val="00C830FA"/>
    <w:rsid w:val="00C835F3"/>
    <w:rsid w:val="00C83677"/>
    <w:rsid w:val="00C83803"/>
    <w:rsid w:val="00C83ACB"/>
    <w:rsid w:val="00C84441"/>
    <w:rsid w:val="00C85CF3"/>
    <w:rsid w:val="00C85E7C"/>
    <w:rsid w:val="00C864D4"/>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1CB1"/>
    <w:rsid w:val="00CA20F9"/>
    <w:rsid w:val="00CA33D1"/>
    <w:rsid w:val="00CA4086"/>
    <w:rsid w:val="00CA4808"/>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929"/>
    <w:rsid w:val="00D11227"/>
    <w:rsid w:val="00D116A0"/>
    <w:rsid w:val="00D11CBC"/>
    <w:rsid w:val="00D122B5"/>
    <w:rsid w:val="00D1250A"/>
    <w:rsid w:val="00D12BFB"/>
    <w:rsid w:val="00D13219"/>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39C"/>
    <w:rsid w:val="00D506A1"/>
    <w:rsid w:val="00D5088C"/>
    <w:rsid w:val="00D50892"/>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9B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13C9"/>
    <w:rsid w:val="00D81642"/>
    <w:rsid w:val="00D81948"/>
    <w:rsid w:val="00D82772"/>
    <w:rsid w:val="00D8559B"/>
    <w:rsid w:val="00D85815"/>
    <w:rsid w:val="00D85930"/>
    <w:rsid w:val="00D85EAD"/>
    <w:rsid w:val="00D8623A"/>
    <w:rsid w:val="00D86C1F"/>
    <w:rsid w:val="00D874C3"/>
    <w:rsid w:val="00D878D0"/>
    <w:rsid w:val="00D90794"/>
    <w:rsid w:val="00D90C6A"/>
    <w:rsid w:val="00D90F51"/>
    <w:rsid w:val="00D9104A"/>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F19"/>
    <w:rsid w:val="00DB709F"/>
    <w:rsid w:val="00DC013A"/>
    <w:rsid w:val="00DC08CF"/>
    <w:rsid w:val="00DC096B"/>
    <w:rsid w:val="00DC0B53"/>
    <w:rsid w:val="00DC138F"/>
    <w:rsid w:val="00DC13B4"/>
    <w:rsid w:val="00DC1633"/>
    <w:rsid w:val="00DC1682"/>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BCE"/>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733"/>
    <w:rsid w:val="00E31E94"/>
    <w:rsid w:val="00E32285"/>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1ECE"/>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110"/>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1A4E"/>
    <w:rsid w:val="00F11E8B"/>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4527"/>
    <w:rsid w:val="00FB545B"/>
    <w:rsid w:val="00FB5ED1"/>
    <w:rsid w:val="00FB5F03"/>
    <w:rsid w:val="00FB625C"/>
    <w:rsid w:val="00FB6526"/>
    <w:rsid w:val="00FB66B7"/>
    <w:rsid w:val="00FB6ADA"/>
    <w:rsid w:val="00FB6B73"/>
    <w:rsid w:val="00FB7600"/>
    <w:rsid w:val="00FB76D1"/>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3784"/>
    <w:rsid w:val="00FD41BC"/>
    <w:rsid w:val="00FD4316"/>
    <w:rsid w:val="00FD4B68"/>
    <w:rsid w:val="00FD50A3"/>
    <w:rsid w:val="00FD548D"/>
    <w:rsid w:val="00FD54B9"/>
    <w:rsid w:val="00FD54C7"/>
    <w:rsid w:val="00FD60BF"/>
    <w:rsid w:val="00FD63B0"/>
    <w:rsid w:val="00FD6651"/>
    <w:rsid w:val="00FD7612"/>
    <w:rsid w:val="00FD779E"/>
    <w:rsid w:val="00FD77ED"/>
    <w:rsid w:val="00FD7D68"/>
    <w:rsid w:val="00FE0045"/>
    <w:rsid w:val="00FE0C9C"/>
    <w:rsid w:val="00FE14C0"/>
    <w:rsid w:val="00FE153A"/>
    <w:rsid w:val="00FE23DA"/>
    <w:rsid w:val="00FE2754"/>
    <w:rsid w:val="00FE292A"/>
    <w:rsid w:val="00FE2949"/>
    <w:rsid w:val="00FE2F06"/>
    <w:rsid w:val="00FE38C5"/>
    <w:rsid w:val="00FE48BA"/>
    <w:rsid w:val="00FE49D5"/>
    <w:rsid w:val="00FE4DE1"/>
    <w:rsid w:val="00FE4E25"/>
    <w:rsid w:val="00FE5A17"/>
    <w:rsid w:val="00FE60D9"/>
    <w:rsid w:val="00FE61F6"/>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62D"/>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8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977581"/>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977581"/>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977581"/>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977581"/>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977581"/>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977581"/>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977581"/>
    <w:pPr>
      <w:outlineLvl w:val="6"/>
    </w:pPr>
  </w:style>
  <w:style w:type="paragraph" w:styleId="Heading8">
    <w:name w:val="heading 8"/>
    <w:aliases w:val="h8,Numbered - 8"/>
    <w:basedOn w:val="Heading7"/>
    <w:next w:val="Normal"/>
    <w:link w:val="Heading8Char"/>
    <w:qFormat/>
    <w:rsid w:val="00977581"/>
    <w:pPr>
      <w:outlineLvl w:val="7"/>
    </w:pPr>
  </w:style>
  <w:style w:type="paragraph" w:styleId="Heading9">
    <w:name w:val="heading 9"/>
    <w:aliases w:val="Heading 9 (defunct),h9,Numbered - 9"/>
    <w:basedOn w:val="Heading8"/>
    <w:next w:val="Normal"/>
    <w:link w:val="Heading9Char"/>
    <w:qFormat/>
    <w:rsid w:val="00977581"/>
    <w:pPr>
      <w:outlineLvl w:val="8"/>
    </w:pPr>
  </w:style>
  <w:style w:type="character" w:default="1" w:styleId="DefaultParagraphFont">
    <w:name w:val="Default Paragraph Font"/>
    <w:uiPriority w:val="1"/>
    <w:semiHidden/>
    <w:unhideWhenUsed/>
    <w:rsid w:val="009775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7581"/>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977581"/>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977581"/>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977581"/>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977581"/>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977581"/>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977581"/>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977581"/>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4036BF"/>
    <w:pPr>
      <w:tabs>
        <w:tab w:val="left" w:pos="660"/>
        <w:tab w:val="left" w:pos="720"/>
        <w:tab w:val="right" w:leader="dot" w:pos="9016"/>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3"/>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977581"/>
    <w:pPr>
      <w:numPr>
        <w:numId w:val="103"/>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977581"/>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977581"/>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92"/>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977581"/>
    <w:pPr>
      <w:numPr>
        <w:numId w:val="95"/>
      </w:numPr>
      <w:spacing w:after="240"/>
    </w:pPr>
  </w:style>
  <w:style w:type="paragraph" w:customStyle="1" w:styleId="MinuteTop">
    <w:name w:val="Minute Top"/>
    <w:basedOn w:val="Normal"/>
    <w:rsid w:val="00977581"/>
    <w:pPr>
      <w:tabs>
        <w:tab w:val="left" w:pos="4680"/>
        <w:tab w:val="left" w:pos="5587"/>
      </w:tabs>
    </w:pPr>
  </w:style>
  <w:style w:type="character" w:customStyle="1" w:styleId="PersonalComposeStyle">
    <w:name w:val="Personal Compose Style"/>
    <w:basedOn w:val="DefaultParagraphFont"/>
    <w:rsid w:val="00977581"/>
    <w:rPr>
      <w:rFonts w:ascii="Arial" w:hAnsi="Arial" w:cs="Arial"/>
      <w:color w:val="auto"/>
      <w:sz w:val="20"/>
    </w:rPr>
  </w:style>
  <w:style w:type="character" w:customStyle="1" w:styleId="PersonalReplyStyle">
    <w:name w:val="Personal Reply Style"/>
    <w:basedOn w:val="DefaultParagraphFont"/>
    <w:rsid w:val="00977581"/>
    <w:rPr>
      <w:rFonts w:ascii="Arial" w:hAnsi="Arial" w:cs="Arial"/>
      <w:color w:val="auto"/>
      <w:sz w:val="20"/>
    </w:rPr>
  </w:style>
  <w:style w:type="paragraph" w:customStyle="1" w:styleId="Sub-Heading">
    <w:name w:val="Sub-Heading"/>
    <w:basedOn w:val="Heading1"/>
    <w:next w:val="Numbered"/>
    <w:rsid w:val="00977581"/>
    <w:pPr>
      <w:spacing w:before="0"/>
      <w:outlineLvl w:val="9"/>
    </w:pPr>
  </w:style>
  <w:style w:type="paragraph" w:customStyle="1" w:styleId="DfESOutNumbered">
    <w:name w:val="DfESOutNumbered"/>
    <w:basedOn w:val="Normal"/>
    <w:link w:val="DfESOutNumberedChar"/>
    <w:rsid w:val="00977581"/>
    <w:pPr>
      <w:numPr>
        <w:numId w:val="102"/>
      </w:numPr>
      <w:spacing w:after="240"/>
    </w:pPr>
    <w:rPr>
      <w:rFonts w:cs="Arial"/>
      <w:sz w:val="22"/>
    </w:rPr>
  </w:style>
  <w:style w:type="character" w:customStyle="1" w:styleId="DfESOutNumberedChar">
    <w:name w:val="DfESOutNumbered Char"/>
    <w:basedOn w:val="DefaultParagraphFont"/>
    <w:link w:val="DfESOutNumbered"/>
    <w:rsid w:val="00967E7B"/>
    <w:rPr>
      <w:rFonts w:ascii="Arial" w:hAnsi="Arial" w:cs="Arial"/>
      <w:sz w:val="22"/>
      <w:lang w:eastAsia="en-US"/>
    </w:rPr>
  </w:style>
  <w:style w:type="numbering" w:customStyle="1" w:styleId="L">
    <w:name w:val="L"/>
    <w:rsid w:val="00967E7B"/>
    <w:pPr>
      <w:numPr>
        <w:numId w:val="105"/>
      </w:numPr>
    </w:pPr>
  </w:style>
  <w:style w:type="character" w:styleId="UnresolvedMention">
    <w:name w:val="Unresolved Mention"/>
    <w:basedOn w:val="DefaultParagraphFont"/>
    <w:uiPriority w:val="99"/>
    <w:unhideWhenUsed/>
    <w:rsid w:val="00967E7B"/>
    <w:rPr>
      <w:color w:val="605E5C"/>
      <w:shd w:val="clear" w:color="auto" w:fill="E1DFDD"/>
    </w:rPr>
  </w:style>
  <w:style w:type="character" w:styleId="Mention">
    <w:name w:val="Mention"/>
    <w:basedOn w:val="DefaultParagraphFont"/>
    <w:uiPriority w:val="99"/>
    <w:unhideWhenUsed/>
    <w:rsid w:val="00967E7B"/>
    <w:rPr>
      <w:color w:val="2B579A"/>
      <w:shd w:val="clear" w:color="auto" w:fill="E1DFDD"/>
    </w:rPr>
  </w:style>
  <w:style w:type="character" w:customStyle="1" w:styleId="normaltextrun">
    <w:name w:val="normaltextrun"/>
    <w:basedOn w:val="DefaultParagraphFont"/>
    <w:rsid w:val="00967E7B"/>
  </w:style>
  <w:style w:type="character" w:customStyle="1" w:styleId="eop">
    <w:name w:val="eop"/>
    <w:basedOn w:val="DefaultParagraphFont"/>
    <w:rsid w:val="00967E7B"/>
  </w:style>
  <w:style w:type="table" w:customStyle="1" w:styleId="TableGrid0">
    <w:name w:val="TableGrid"/>
    <w:rsid w:val="00967E7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967E7B"/>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967E7B"/>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967E7B"/>
    <w:rPr>
      <w:rFonts w:ascii="Calibri Light" w:hAnsi="Calibri Light"/>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117275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659988">
      <w:bodyDiv w:val="1"/>
      <w:marLeft w:val="0"/>
      <w:marRight w:val="0"/>
      <w:marTop w:val="0"/>
      <w:marBottom w:val="0"/>
      <w:divBdr>
        <w:top w:val="none" w:sz="0" w:space="0" w:color="auto"/>
        <w:left w:val="none" w:sz="0" w:space="0" w:color="auto"/>
        <w:bottom w:val="none" w:sz="0" w:space="0" w:color="auto"/>
        <w:right w:val="none" w:sz="0" w:space="0" w:color="auto"/>
      </w:divBdr>
      <w:divsChild>
        <w:div w:id="1308321303">
          <w:marLeft w:val="0"/>
          <w:marRight w:val="0"/>
          <w:marTop w:val="0"/>
          <w:marBottom w:val="0"/>
          <w:divBdr>
            <w:top w:val="none" w:sz="0" w:space="0" w:color="auto"/>
            <w:left w:val="none" w:sz="0" w:space="0" w:color="auto"/>
            <w:bottom w:val="none" w:sz="0" w:space="0" w:color="auto"/>
            <w:right w:val="none" w:sz="0" w:space="0" w:color="auto"/>
          </w:divBdr>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797797942">
      <w:bodyDiv w:val="1"/>
      <w:marLeft w:val="0"/>
      <w:marRight w:val="0"/>
      <w:marTop w:val="0"/>
      <w:marBottom w:val="0"/>
      <w:divBdr>
        <w:top w:val="none" w:sz="0" w:space="0" w:color="auto"/>
        <w:left w:val="none" w:sz="0" w:space="0" w:color="auto"/>
        <w:bottom w:val="none" w:sz="0" w:space="0" w:color="auto"/>
        <w:right w:val="none" w:sz="0" w:space="0" w:color="auto"/>
      </w:divBdr>
    </w:div>
    <w:div w:id="86764110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992873406">
      <w:bodyDiv w:val="1"/>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56034148">
      <w:bodyDiv w:val="1"/>
      <w:marLeft w:val="0"/>
      <w:marRight w:val="0"/>
      <w:marTop w:val="0"/>
      <w:marBottom w:val="0"/>
      <w:divBdr>
        <w:top w:val="none" w:sz="0" w:space="0" w:color="auto"/>
        <w:left w:val="none" w:sz="0" w:space="0" w:color="auto"/>
        <w:bottom w:val="none" w:sz="0" w:space="0" w:color="auto"/>
        <w:right w:val="none" w:sz="0" w:space="0" w:color="auto"/>
      </w:divBdr>
    </w:div>
    <w:div w:id="1368413322">
      <w:bodyDiv w:val="1"/>
      <w:marLeft w:val="0"/>
      <w:marRight w:val="0"/>
      <w:marTop w:val="0"/>
      <w:marBottom w:val="0"/>
      <w:divBdr>
        <w:top w:val="none" w:sz="0" w:space="0" w:color="auto"/>
        <w:left w:val="none" w:sz="0" w:space="0" w:color="auto"/>
        <w:bottom w:val="none" w:sz="0" w:space="0" w:color="auto"/>
        <w:right w:val="none" w:sz="0" w:space="0" w:color="auto"/>
      </w:divBdr>
    </w:div>
    <w:div w:id="1381049843">
      <w:marLeft w:val="0"/>
      <w:marRight w:val="0"/>
      <w:marTop w:val="0"/>
      <w:marBottom w:val="0"/>
      <w:divBdr>
        <w:top w:val="none" w:sz="0" w:space="0" w:color="auto"/>
        <w:left w:val="none" w:sz="0" w:space="0" w:color="auto"/>
        <w:bottom w:val="none" w:sz="0" w:space="0" w:color="auto"/>
        <w:right w:val="none" w:sz="0" w:space="0" w:color="auto"/>
      </w:divBdr>
    </w:div>
    <w:div w:id="1392923879">
      <w:bodyDiv w:val="1"/>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54581868">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2385">
      <w:bodyDiv w:val="1"/>
      <w:marLeft w:val="0"/>
      <w:marRight w:val="0"/>
      <w:marTop w:val="0"/>
      <w:marBottom w:val="0"/>
      <w:divBdr>
        <w:top w:val="none" w:sz="0" w:space="0" w:color="auto"/>
        <w:left w:val="none" w:sz="0" w:space="0" w:color="auto"/>
        <w:bottom w:val="none" w:sz="0" w:space="0" w:color="auto"/>
        <w:right w:val="none" w:sz="0" w:space="0" w:color="auto"/>
      </w:divBdr>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1872836168">
      <w:bodyDiv w:val="1"/>
      <w:marLeft w:val="0"/>
      <w:marRight w:val="0"/>
      <w:marTop w:val="0"/>
      <w:marBottom w:val="0"/>
      <w:divBdr>
        <w:top w:val="none" w:sz="0" w:space="0" w:color="auto"/>
        <w:left w:val="none" w:sz="0" w:space="0" w:color="auto"/>
        <w:bottom w:val="none" w:sz="0" w:space="0" w:color="auto"/>
        <w:right w:val="none" w:sz="0" w:space="0" w:color="auto"/>
      </w:divBdr>
    </w:div>
    <w:div w:id="1898933530">
      <w:bodyDiv w:val="1"/>
      <w:marLeft w:val="0"/>
      <w:marRight w:val="0"/>
      <w:marTop w:val="0"/>
      <w:marBottom w:val="0"/>
      <w:divBdr>
        <w:top w:val="none" w:sz="0" w:space="0" w:color="auto"/>
        <w:left w:val="none" w:sz="0" w:space="0" w:color="auto"/>
        <w:bottom w:val="none" w:sz="0" w:space="0" w:color="auto"/>
        <w:right w:val="none" w:sz="0" w:space="0" w:color="auto"/>
      </w:divBdr>
    </w:div>
    <w:div w:id="1920212057">
      <w:bodyDiv w:val="1"/>
      <w:marLeft w:val="0"/>
      <w:marRight w:val="0"/>
      <w:marTop w:val="0"/>
      <w:marBottom w:val="0"/>
      <w:divBdr>
        <w:top w:val="none" w:sz="0" w:space="0" w:color="auto"/>
        <w:left w:val="none" w:sz="0" w:space="0" w:color="auto"/>
        <w:bottom w:val="none" w:sz="0" w:space="0" w:color="auto"/>
        <w:right w:val="none" w:sz="0" w:space="0" w:color="auto"/>
      </w:divBdr>
    </w:div>
    <w:div w:id="2000772109">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034067800">
      <w:bodyDiv w:val="1"/>
      <w:marLeft w:val="0"/>
      <w:marRight w:val="0"/>
      <w:marTop w:val="0"/>
      <w:marBottom w:val="0"/>
      <w:divBdr>
        <w:top w:val="none" w:sz="0" w:space="0" w:color="auto"/>
        <w:left w:val="none" w:sz="0" w:space="0" w:color="auto"/>
        <w:bottom w:val="none" w:sz="0" w:space="0" w:color="auto"/>
        <w:right w:val="none" w:sz="0" w:space="0" w:color="auto"/>
      </w:divBdr>
    </w:div>
    <w:div w:id="2064063302">
      <w:bodyDiv w:val="1"/>
      <w:marLeft w:val="0"/>
      <w:marRight w:val="0"/>
      <w:marTop w:val="0"/>
      <w:marBottom w:val="0"/>
      <w:divBdr>
        <w:top w:val="none" w:sz="0" w:space="0" w:color="auto"/>
        <w:left w:val="none" w:sz="0" w:space="0" w:color="auto"/>
        <w:bottom w:val="none" w:sz="0" w:space="0" w:color="auto"/>
        <w:right w:val="none" w:sz="0" w:space="0" w:color="auto"/>
      </w:divBdr>
    </w:div>
    <w:div w:id="2097289970">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gov.uk/government/publications/government-security-classifications" TargetMode="External"/><Relationship Id="rId39" Type="http://schemas.openxmlformats.org/officeDocument/2006/relationships/fontTable" Target="fontTable.xml"/><Relationship Id="rId21" Type="http://schemas.openxmlformats.org/officeDocument/2006/relationships/hyperlink" Target="https://www.gov.uk/government/publications/government-baseline-personnel-security-standard" TargetMode="External"/><Relationship Id="rId34" Type="http://schemas.openxmlformats.org/officeDocument/2006/relationships/hyperlink" Target="https://www.gov.uk/government/publications/procurement-policy-note-0914-cyber-essentials-scheme-certification"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en.wikipedia.org/wiki/Voluntary_association" TargetMode="External"/><Relationship Id="rId29" Type="http://schemas.openxmlformats.org/officeDocument/2006/relationships/hyperlink" Target="https://www.cpni.gov.uk/secure-destruction"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sc.gov.uk/scheme/commercial-product-assurance-cpa"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ncsc.gov.uk/collection/end-user-device-security/eud-overview/eud-security-principl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ncsc.gov.uk/information/about-certified-professional-scheme" TargetMode="External"/><Relationship Id="rId28" Type="http://schemas.openxmlformats.org/officeDocument/2006/relationships/hyperlink" Target="https://www.ncsc.gov.uk/guidance/secure-sanitisation-storage-media" TargetMode="External"/><Relationship Id="rId36" Type="http://schemas.openxmlformats.org/officeDocument/2006/relationships/hyperlink" Target="https://www.ncsc.gov.uk/guidance/end-user-device-security"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footer" Target="footer7.xml"/><Relationship Id="rId31"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ncsc.gov.uk/scheme/certified-cyber-consultancy" TargetMode="External"/><Relationship Id="rId27" Type="http://schemas.openxmlformats.org/officeDocument/2006/relationships/hyperlink" Target="https://www.ncsc.gov.uk" TargetMode="External"/><Relationship Id="rId30" Type="http://schemas.openxmlformats.org/officeDocument/2006/relationships/hyperlink" Target="https://www.ncsc.gov.uk/articles/about-certified-professional-scheme" TargetMode="External"/><Relationship Id="rId35" Type="http://schemas.openxmlformats.org/officeDocument/2006/relationships/hyperlink" Target="https://www.gov.uk/government/publications/procurement-policy-note-0914-cyber-essentials-scheme-certification" TargetMode="External"/><Relationship Id="rId43" Type="http://schemas.openxmlformats.org/officeDocument/2006/relationships/customXml" Target="../customXml/item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s://www.cyberessentials.ncsc.gov.uk/getting-certified/" TargetMode="External"/><Relationship Id="rId33" Type="http://schemas.openxmlformats.org/officeDocument/2006/relationships/hyperlink" Target="https://www.ncsc.gov.uk/section/advice-guidance/all-topics" TargetMode="External"/><Relationship Id="rId38"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E1A82-08F9-4506-B21B-842B371A0005}">
  <ds:schemaRefs>
    <ds:schemaRef ds:uri="http://schemas.openxmlformats.org/officeDocument/2006/bibliography"/>
  </ds:schemaRefs>
</ds:datastoreItem>
</file>

<file path=customXml/itemProps2.xml><?xml version="1.0" encoding="utf-8"?>
<ds:datastoreItem xmlns:ds="http://schemas.openxmlformats.org/officeDocument/2006/customXml" ds:itemID="{2CC6FE68-94E8-4BEC-B1C5-998101EE51A3}"/>
</file>

<file path=customXml/itemProps3.xml><?xml version="1.0" encoding="utf-8"?>
<ds:datastoreItem xmlns:ds="http://schemas.openxmlformats.org/officeDocument/2006/customXml" ds:itemID="{699CCE98-98DF-4355-8F76-A8DCF0B33C2F}"/>
</file>

<file path=customXml/itemProps4.xml><?xml version="1.0" encoding="utf-8"?>
<ds:datastoreItem xmlns:ds="http://schemas.openxmlformats.org/officeDocument/2006/customXml" ds:itemID="{94EFE4B5-1741-4E67-9923-743F663D742E}"/>
</file>

<file path=docProps/app.xml><?xml version="1.0" encoding="utf-8"?>
<Properties xmlns="http://schemas.openxmlformats.org/officeDocument/2006/extended-properties" xmlns:vt="http://schemas.openxmlformats.org/officeDocument/2006/docPropsVTypes">
  <Template>normal</Template>
  <TotalTime>0</TotalTime>
  <Pages>273</Pages>
  <Words>74330</Words>
  <Characters>423681</Characters>
  <Application>Microsoft Office Word</Application>
  <DocSecurity>0</DocSecurity>
  <Lines>3530</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497017</CharactersWithSpaces>
  <SharedDoc>false</SharedDoc>
  <HLinks>
    <vt:vector size="12" baseType="variant">
      <vt:variant>
        <vt:i4>6619246</vt:i4>
      </vt:variant>
      <vt:variant>
        <vt:i4>39</vt:i4>
      </vt:variant>
      <vt:variant>
        <vt:i4>0</vt:i4>
      </vt:variant>
      <vt:variant>
        <vt:i4>5</vt:i4>
      </vt:variant>
      <vt:variant>
        <vt:lpwstr>http://www.cabinetoffice.gov.uk/intelligence-security-resilience/intelligence-and-protective-security.aspx</vt:lpwstr>
      </vt:variant>
      <vt:variant>
        <vt:lpwstr/>
      </vt:variant>
      <vt:variant>
        <vt:i4>8257557</vt:i4>
      </vt:variant>
      <vt:variant>
        <vt:i4>36</vt:i4>
      </vt:variant>
      <vt:variant>
        <vt:i4>0</vt:i4>
      </vt:variant>
      <vt:variant>
        <vt:i4>5</vt:i4>
      </vt:variant>
      <vt:variant>
        <vt:lpwstr>mailto:ssd.apdefra@defra.gsi.gov.uk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2021-06-09T09:01:00Z</dcterms:created>
  <dcterms:modified xsi:type="dcterms:W3CDTF">2021-06-09T09:04:00Z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ies>
</file>