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Pr="00522C18" w:rsidRDefault="00E3048C" w:rsidP="009D6BFB">
      <w:pPr>
        <w:rPr>
          <w:rFonts w:ascii="Arial" w:hAnsi="Arial" w:cs="Arial"/>
          <w:b/>
          <w:bCs/>
        </w:rPr>
      </w:pPr>
      <w:r w:rsidRPr="00522C18">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sidRPr="00522C18">
        <w:rPr>
          <w:noProof/>
        </w:rPr>
        <w:t>Add NE Logo</w:t>
      </w:r>
    </w:p>
    <w:p w14:paraId="5E617979" w14:textId="77777777" w:rsidR="00C30D6E" w:rsidRPr="00522C18" w:rsidRDefault="00C30D6E" w:rsidP="009D6BFB">
      <w:pPr>
        <w:rPr>
          <w:rFonts w:ascii="Arial" w:hAnsi="Arial" w:cs="Arial"/>
          <w:b/>
          <w:bCs/>
        </w:rPr>
      </w:pPr>
    </w:p>
    <w:p w14:paraId="6AD4ABFD" w14:textId="1591FBAE" w:rsidR="00C30D6E" w:rsidRPr="00522C18" w:rsidRDefault="00C30D6E" w:rsidP="009D6BFB">
      <w:pPr>
        <w:rPr>
          <w:rFonts w:ascii="Arial" w:hAnsi="Arial" w:cs="Arial"/>
          <w:b/>
          <w:bCs/>
        </w:rPr>
      </w:pPr>
    </w:p>
    <w:p w14:paraId="1F1AD681" w14:textId="77777777" w:rsidR="00E3048C" w:rsidRPr="00522C18" w:rsidRDefault="00E3048C" w:rsidP="009D6BFB">
      <w:pPr>
        <w:rPr>
          <w:rFonts w:ascii="Arial" w:hAnsi="Arial" w:cs="Arial"/>
          <w:b/>
          <w:bCs/>
        </w:rPr>
      </w:pPr>
    </w:p>
    <w:p w14:paraId="2063C218" w14:textId="77777777" w:rsidR="00E3048C" w:rsidRPr="00522C18" w:rsidRDefault="00E3048C" w:rsidP="009D6BFB">
      <w:pPr>
        <w:rPr>
          <w:rFonts w:ascii="Arial" w:hAnsi="Arial" w:cs="Arial"/>
          <w:b/>
          <w:bCs/>
        </w:rPr>
      </w:pPr>
    </w:p>
    <w:p w14:paraId="305C00BD" w14:textId="77777777" w:rsidR="00E3048C" w:rsidRPr="00522C18" w:rsidRDefault="00E3048C" w:rsidP="009D6BFB">
      <w:pPr>
        <w:rPr>
          <w:rFonts w:ascii="Arial" w:hAnsi="Arial" w:cs="Arial"/>
          <w:b/>
          <w:bCs/>
        </w:rPr>
      </w:pPr>
    </w:p>
    <w:p w14:paraId="78CDA832" w14:textId="77777777" w:rsidR="00E3048C" w:rsidRPr="00522C18" w:rsidRDefault="00E3048C" w:rsidP="009D6BFB">
      <w:pPr>
        <w:rPr>
          <w:rFonts w:ascii="Arial" w:hAnsi="Arial" w:cs="Arial"/>
          <w:b/>
          <w:bCs/>
        </w:rPr>
      </w:pPr>
    </w:p>
    <w:p w14:paraId="5E386619" w14:textId="77777777" w:rsidR="003561B6" w:rsidRPr="00522C18" w:rsidRDefault="003561B6" w:rsidP="009D6BFB">
      <w:pPr>
        <w:rPr>
          <w:rFonts w:ascii="Arial" w:hAnsi="Arial" w:cs="Arial"/>
          <w:b/>
          <w:bCs/>
        </w:rPr>
      </w:pPr>
    </w:p>
    <w:p w14:paraId="3F7AAC7C" w14:textId="2068E5A8" w:rsidR="00CA4BA2" w:rsidRPr="00522C18" w:rsidRDefault="00E31A41" w:rsidP="009D6BFB">
      <w:pPr>
        <w:rPr>
          <w:rFonts w:ascii="Arial" w:hAnsi="Arial" w:cs="Arial"/>
          <w:b/>
          <w:bCs/>
          <w:color w:val="00B050"/>
          <w:sz w:val="28"/>
          <w:szCs w:val="28"/>
        </w:rPr>
      </w:pPr>
      <w:r w:rsidRPr="00522C18">
        <w:rPr>
          <w:rFonts w:ascii="Arial" w:hAnsi="Arial" w:cs="Arial"/>
          <w:b/>
          <w:bCs/>
          <w:color w:val="00B050"/>
          <w:sz w:val="28"/>
          <w:szCs w:val="28"/>
        </w:rPr>
        <w:t>Standard Contract for Goods and</w:t>
      </w:r>
      <w:r w:rsidR="001E3F05" w:rsidRPr="00522C18">
        <w:rPr>
          <w:rFonts w:ascii="Arial" w:hAnsi="Arial" w:cs="Arial"/>
          <w:b/>
          <w:bCs/>
          <w:color w:val="00B050"/>
          <w:sz w:val="28"/>
          <w:szCs w:val="28"/>
        </w:rPr>
        <w:t>/or</w:t>
      </w:r>
      <w:r w:rsidRPr="00522C18">
        <w:rPr>
          <w:rFonts w:ascii="Arial" w:hAnsi="Arial" w:cs="Arial"/>
          <w:b/>
          <w:bCs/>
          <w:color w:val="00B050"/>
          <w:sz w:val="28"/>
          <w:szCs w:val="28"/>
        </w:rPr>
        <w:t xml:space="preserve"> Services - </w:t>
      </w:r>
      <w:r w:rsidR="00CA4BA2" w:rsidRPr="00522C18">
        <w:rPr>
          <w:rFonts w:ascii="Arial" w:hAnsi="Arial" w:cs="Arial"/>
          <w:b/>
          <w:bCs/>
          <w:color w:val="00B050"/>
          <w:sz w:val="28"/>
          <w:szCs w:val="28"/>
        </w:rPr>
        <w:t>Order Form</w:t>
      </w:r>
    </w:p>
    <w:p w14:paraId="0FC05F7E" w14:textId="77777777" w:rsidR="00CA4BA2" w:rsidRPr="00522C18"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522C18" w14:paraId="73D24E97" w14:textId="77777777">
        <w:trPr>
          <w:trHeight w:val="341"/>
        </w:trPr>
        <w:tc>
          <w:tcPr>
            <w:tcW w:w="1413" w:type="pct"/>
            <w:shd w:val="clear" w:color="auto" w:fill="auto"/>
          </w:tcPr>
          <w:p w14:paraId="2D35996B" w14:textId="77777777" w:rsidR="00CA4BA2" w:rsidRPr="00522C18"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522C18">
              <w:rPr>
                <w:rFonts w:ascii="Arial" w:hAnsi="Arial" w:cs="Arial"/>
                <w:b/>
                <w:sz w:val="18"/>
                <w:szCs w:val="18"/>
              </w:rPr>
              <w:t>Purchase Order Number</w:t>
            </w:r>
          </w:p>
        </w:tc>
        <w:tc>
          <w:tcPr>
            <w:tcW w:w="3587" w:type="pct"/>
            <w:gridSpan w:val="2"/>
            <w:shd w:val="clear" w:color="auto" w:fill="auto"/>
          </w:tcPr>
          <w:p w14:paraId="7C4B6799" w14:textId="1524DCB2" w:rsidR="00CA4BA2" w:rsidRPr="00522C18" w:rsidRDefault="00672822">
            <w:pPr>
              <w:tabs>
                <w:tab w:val="left" w:pos="709"/>
              </w:tabs>
              <w:rPr>
                <w:rFonts w:ascii="Arial" w:hAnsi="Arial" w:cs="Arial"/>
                <w:iCs/>
                <w:sz w:val="18"/>
                <w:szCs w:val="18"/>
              </w:rPr>
            </w:pPr>
            <w:r w:rsidRPr="00522C18">
              <w:rPr>
                <w:rFonts w:ascii="Arial" w:hAnsi="Arial" w:cs="Arial"/>
                <w:iCs/>
                <w:sz w:val="18"/>
                <w:szCs w:val="18"/>
              </w:rPr>
              <w:t xml:space="preserve">Will be issued upon Contract Award </w:t>
            </w:r>
          </w:p>
        </w:tc>
      </w:tr>
      <w:tr w:rsidR="00CA4BA2" w:rsidRPr="00522C18" w14:paraId="360FADB6" w14:textId="77777777">
        <w:trPr>
          <w:trHeight w:val="611"/>
        </w:trPr>
        <w:tc>
          <w:tcPr>
            <w:tcW w:w="1413" w:type="pct"/>
            <w:shd w:val="clear" w:color="auto" w:fill="auto"/>
          </w:tcPr>
          <w:p w14:paraId="661DFA5A" w14:textId="77777777" w:rsidR="00CA4BA2" w:rsidRPr="00522C18"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522C18">
              <w:rPr>
                <w:rFonts w:ascii="Arial" w:hAnsi="Arial" w:cs="Arial"/>
                <w:b/>
                <w:sz w:val="18"/>
                <w:szCs w:val="18"/>
              </w:rPr>
              <w:t>Customer</w:t>
            </w:r>
          </w:p>
        </w:tc>
        <w:tc>
          <w:tcPr>
            <w:tcW w:w="3587" w:type="pct"/>
            <w:gridSpan w:val="2"/>
            <w:shd w:val="clear" w:color="auto" w:fill="auto"/>
          </w:tcPr>
          <w:p w14:paraId="71D09CC3" w14:textId="77777777" w:rsidR="00672822" w:rsidRPr="00522C18" w:rsidRDefault="00672822" w:rsidP="00672822">
            <w:pPr>
              <w:tabs>
                <w:tab w:val="left" w:pos="709"/>
              </w:tabs>
              <w:rPr>
                <w:rFonts w:ascii="Arial" w:hAnsi="Arial" w:cs="Arial"/>
                <w:iCs/>
                <w:sz w:val="18"/>
                <w:szCs w:val="18"/>
              </w:rPr>
            </w:pPr>
            <w:r w:rsidRPr="00522C18">
              <w:rPr>
                <w:rFonts w:ascii="Arial" w:hAnsi="Arial" w:cs="Arial"/>
                <w:iCs/>
                <w:sz w:val="18"/>
                <w:szCs w:val="18"/>
              </w:rPr>
              <w:t xml:space="preserve">Natural England </w:t>
            </w:r>
          </w:p>
          <w:p w14:paraId="6B1AEA36" w14:textId="77777777" w:rsidR="00672822" w:rsidRPr="00522C18" w:rsidRDefault="00672822" w:rsidP="00672822">
            <w:pPr>
              <w:tabs>
                <w:tab w:val="left" w:pos="709"/>
              </w:tabs>
              <w:rPr>
                <w:rFonts w:ascii="Arial" w:hAnsi="Arial" w:cs="Arial"/>
                <w:iCs/>
                <w:sz w:val="18"/>
                <w:szCs w:val="18"/>
              </w:rPr>
            </w:pPr>
            <w:r w:rsidRPr="00522C18">
              <w:rPr>
                <w:rFonts w:ascii="Arial" w:hAnsi="Arial" w:cs="Arial"/>
                <w:iCs/>
                <w:sz w:val="18"/>
                <w:szCs w:val="18"/>
              </w:rPr>
              <w:t>Foss House</w:t>
            </w:r>
          </w:p>
          <w:p w14:paraId="0297FFC0" w14:textId="77777777" w:rsidR="00672822" w:rsidRPr="00522C18" w:rsidRDefault="00672822" w:rsidP="00672822">
            <w:pPr>
              <w:tabs>
                <w:tab w:val="left" w:pos="709"/>
              </w:tabs>
              <w:rPr>
                <w:rFonts w:ascii="Arial" w:hAnsi="Arial" w:cs="Arial"/>
                <w:iCs/>
                <w:sz w:val="18"/>
                <w:szCs w:val="18"/>
              </w:rPr>
            </w:pPr>
            <w:r w:rsidRPr="00522C18">
              <w:rPr>
                <w:rFonts w:ascii="Arial" w:hAnsi="Arial" w:cs="Arial"/>
                <w:iCs/>
                <w:sz w:val="18"/>
                <w:szCs w:val="18"/>
              </w:rPr>
              <w:t>Kings Pool</w:t>
            </w:r>
          </w:p>
          <w:p w14:paraId="1C3B0C0B" w14:textId="77777777" w:rsidR="00672822" w:rsidRPr="00522C18" w:rsidRDefault="00672822" w:rsidP="00672822">
            <w:pPr>
              <w:tabs>
                <w:tab w:val="left" w:pos="709"/>
              </w:tabs>
              <w:rPr>
                <w:rFonts w:ascii="Arial" w:hAnsi="Arial" w:cs="Arial"/>
                <w:iCs/>
                <w:sz w:val="18"/>
                <w:szCs w:val="18"/>
              </w:rPr>
            </w:pPr>
            <w:r w:rsidRPr="00522C18">
              <w:rPr>
                <w:rFonts w:ascii="Arial" w:hAnsi="Arial" w:cs="Arial"/>
                <w:iCs/>
                <w:sz w:val="18"/>
                <w:szCs w:val="18"/>
              </w:rPr>
              <w:t xml:space="preserve">1-2 </w:t>
            </w:r>
            <w:proofErr w:type="spellStart"/>
            <w:r w:rsidRPr="00522C18">
              <w:rPr>
                <w:rFonts w:ascii="Arial" w:hAnsi="Arial" w:cs="Arial"/>
                <w:iCs/>
                <w:sz w:val="18"/>
                <w:szCs w:val="18"/>
              </w:rPr>
              <w:t>Peasholme</w:t>
            </w:r>
            <w:proofErr w:type="spellEnd"/>
            <w:r w:rsidRPr="00522C18">
              <w:rPr>
                <w:rFonts w:ascii="Arial" w:hAnsi="Arial" w:cs="Arial"/>
                <w:iCs/>
                <w:sz w:val="18"/>
                <w:szCs w:val="18"/>
              </w:rPr>
              <w:t xml:space="preserve"> Green</w:t>
            </w:r>
          </w:p>
          <w:p w14:paraId="2049CAAE" w14:textId="77777777" w:rsidR="00672822" w:rsidRPr="00522C18" w:rsidRDefault="00672822" w:rsidP="00672822">
            <w:pPr>
              <w:tabs>
                <w:tab w:val="left" w:pos="709"/>
              </w:tabs>
              <w:rPr>
                <w:rFonts w:ascii="Arial" w:hAnsi="Arial" w:cs="Arial"/>
                <w:iCs/>
                <w:sz w:val="18"/>
                <w:szCs w:val="18"/>
              </w:rPr>
            </w:pPr>
            <w:r w:rsidRPr="00522C18">
              <w:rPr>
                <w:rFonts w:ascii="Arial" w:hAnsi="Arial" w:cs="Arial"/>
                <w:iCs/>
                <w:sz w:val="18"/>
                <w:szCs w:val="18"/>
              </w:rPr>
              <w:t xml:space="preserve">York </w:t>
            </w:r>
          </w:p>
          <w:p w14:paraId="271A4682" w14:textId="49F14708" w:rsidR="00CA4BA2" w:rsidRPr="00522C18" w:rsidRDefault="00672822" w:rsidP="00672822">
            <w:pPr>
              <w:tabs>
                <w:tab w:val="left" w:pos="709"/>
              </w:tabs>
              <w:rPr>
                <w:rFonts w:ascii="Arial" w:hAnsi="Arial" w:cs="Arial"/>
                <w:iCs/>
                <w:sz w:val="18"/>
                <w:szCs w:val="18"/>
              </w:rPr>
            </w:pPr>
            <w:r w:rsidRPr="00522C18">
              <w:rPr>
                <w:rFonts w:ascii="Arial" w:hAnsi="Arial" w:cs="Arial"/>
                <w:iCs/>
                <w:sz w:val="18"/>
                <w:szCs w:val="18"/>
              </w:rPr>
              <w:t>YO1 7PX</w:t>
            </w:r>
          </w:p>
        </w:tc>
      </w:tr>
      <w:tr w:rsidR="00CA4BA2" w:rsidRPr="00522C18" w14:paraId="3C3EA26A" w14:textId="77777777">
        <w:trPr>
          <w:trHeight w:val="197"/>
        </w:trPr>
        <w:tc>
          <w:tcPr>
            <w:tcW w:w="1413" w:type="pct"/>
            <w:shd w:val="clear" w:color="auto" w:fill="auto"/>
          </w:tcPr>
          <w:p w14:paraId="1287F9B5" w14:textId="77777777" w:rsidR="00CA4BA2" w:rsidRPr="00522C18"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522C18">
              <w:rPr>
                <w:rFonts w:ascii="Arial" w:hAnsi="Arial" w:cs="Arial"/>
                <w:b/>
                <w:sz w:val="18"/>
                <w:szCs w:val="18"/>
              </w:rPr>
              <w:t>Contractor(s)</w:t>
            </w:r>
          </w:p>
        </w:tc>
        <w:tc>
          <w:tcPr>
            <w:tcW w:w="3587" w:type="pct"/>
            <w:gridSpan w:val="2"/>
            <w:shd w:val="clear" w:color="auto" w:fill="auto"/>
          </w:tcPr>
          <w:p w14:paraId="1BEF0925" w14:textId="77777777" w:rsidR="00CA4BA2" w:rsidRPr="00522C18" w:rsidRDefault="00CA4BA2" w:rsidP="00672822">
            <w:pPr>
              <w:tabs>
                <w:tab w:val="left" w:pos="709"/>
              </w:tabs>
              <w:rPr>
                <w:rFonts w:ascii="Arial" w:hAnsi="Arial" w:cs="Arial"/>
                <w:sz w:val="18"/>
                <w:szCs w:val="18"/>
              </w:rPr>
            </w:pPr>
          </w:p>
        </w:tc>
      </w:tr>
      <w:tr w:rsidR="007E7D58" w:rsidRPr="00522C18" w14:paraId="0A6E5285" w14:textId="77777777">
        <w:trPr>
          <w:trHeight w:val="197"/>
        </w:trPr>
        <w:tc>
          <w:tcPr>
            <w:tcW w:w="1413" w:type="pct"/>
            <w:shd w:val="clear" w:color="auto" w:fill="auto"/>
          </w:tcPr>
          <w:p w14:paraId="5F7AF055" w14:textId="6B4E5DA8" w:rsidR="007E7D58" w:rsidRPr="00522C1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522C18">
              <w:rPr>
                <w:rFonts w:ascii="Arial" w:hAnsi="Arial" w:cs="Arial"/>
                <w:b/>
                <w:sz w:val="18"/>
                <w:szCs w:val="18"/>
              </w:rPr>
              <w:t>Defra Group Members</w:t>
            </w:r>
          </w:p>
        </w:tc>
        <w:tc>
          <w:tcPr>
            <w:tcW w:w="3587" w:type="pct"/>
            <w:gridSpan w:val="2"/>
            <w:shd w:val="clear" w:color="auto" w:fill="auto"/>
          </w:tcPr>
          <w:p w14:paraId="1710C878" w14:textId="77777777" w:rsidR="00A14AE1" w:rsidRPr="00522C18" w:rsidRDefault="00A14AE1" w:rsidP="007E7D58">
            <w:pPr>
              <w:tabs>
                <w:tab w:val="left" w:pos="709"/>
              </w:tabs>
              <w:rPr>
                <w:rFonts w:ascii="Arial" w:hAnsi="Arial" w:cs="Arial"/>
                <w:iCs/>
                <w:sz w:val="18"/>
                <w:szCs w:val="18"/>
              </w:rPr>
            </w:pPr>
            <w:r w:rsidRPr="00522C18">
              <w:rPr>
                <w:rFonts w:ascii="Arial" w:hAnsi="Arial" w:cs="Arial"/>
                <w:iCs/>
                <w:sz w:val="18"/>
                <w:szCs w:val="18"/>
              </w:rPr>
              <w:t>The following Defra Group members will receive the benefit of the Deliverables:</w:t>
            </w:r>
          </w:p>
          <w:p w14:paraId="121755C7" w14:textId="77777777" w:rsidR="00A14AE1" w:rsidRPr="00522C18" w:rsidRDefault="00A14AE1" w:rsidP="007E7D58">
            <w:pPr>
              <w:tabs>
                <w:tab w:val="left" w:pos="709"/>
              </w:tabs>
              <w:rPr>
                <w:rFonts w:ascii="Arial" w:hAnsi="Arial" w:cs="Arial"/>
                <w:iCs/>
                <w:sz w:val="18"/>
                <w:szCs w:val="18"/>
              </w:rPr>
            </w:pPr>
          </w:p>
          <w:p w14:paraId="50EBA64D" w14:textId="1A3F321B" w:rsidR="007E7D58" w:rsidRPr="00522C18" w:rsidRDefault="00672822" w:rsidP="007E7D58">
            <w:pPr>
              <w:tabs>
                <w:tab w:val="left" w:pos="709"/>
              </w:tabs>
              <w:rPr>
                <w:rFonts w:ascii="Arial" w:hAnsi="Arial" w:cs="Arial"/>
                <w:iCs/>
                <w:sz w:val="18"/>
                <w:szCs w:val="18"/>
              </w:rPr>
            </w:pPr>
            <w:r w:rsidRPr="00522C18">
              <w:rPr>
                <w:rFonts w:ascii="Arial" w:hAnsi="Arial" w:cs="Arial"/>
                <w:iCs/>
                <w:sz w:val="18"/>
                <w:szCs w:val="18"/>
              </w:rPr>
              <w:t>N/A</w:t>
            </w:r>
          </w:p>
          <w:p w14:paraId="0A62C6B9" w14:textId="1F6A6D31" w:rsidR="007E7D58" w:rsidRPr="00522C18" w:rsidRDefault="007E7D58" w:rsidP="007E7D58">
            <w:pPr>
              <w:tabs>
                <w:tab w:val="left" w:pos="709"/>
              </w:tabs>
              <w:rPr>
                <w:rFonts w:ascii="Arial" w:hAnsi="Arial" w:cs="Arial"/>
                <w:sz w:val="18"/>
                <w:szCs w:val="18"/>
              </w:rPr>
            </w:pPr>
          </w:p>
        </w:tc>
      </w:tr>
      <w:tr w:rsidR="007E7D58" w:rsidRPr="00522C18" w14:paraId="0F375EE1" w14:textId="77777777">
        <w:trPr>
          <w:trHeight w:val="197"/>
        </w:trPr>
        <w:tc>
          <w:tcPr>
            <w:tcW w:w="1413" w:type="pct"/>
            <w:shd w:val="clear" w:color="auto" w:fill="auto"/>
          </w:tcPr>
          <w:p w14:paraId="49E98B68" w14:textId="77777777" w:rsidR="007E7D58" w:rsidRPr="00522C1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522C18">
              <w:rPr>
                <w:rFonts w:ascii="Arial" w:hAnsi="Arial" w:cs="Arial"/>
                <w:b/>
                <w:sz w:val="18"/>
                <w:szCs w:val="18"/>
              </w:rPr>
              <w:t>The Agreement</w:t>
            </w:r>
          </w:p>
        </w:tc>
        <w:tc>
          <w:tcPr>
            <w:tcW w:w="3587" w:type="pct"/>
            <w:gridSpan w:val="2"/>
            <w:shd w:val="clear" w:color="auto" w:fill="auto"/>
          </w:tcPr>
          <w:p w14:paraId="1F95F8E3" w14:textId="39EDDBFB" w:rsidR="007E7D58" w:rsidRPr="00522C18" w:rsidRDefault="007E7D58" w:rsidP="007E7D58">
            <w:pPr>
              <w:pBdr>
                <w:top w:val="nil"/>
                <w:left w:val="nil"/>
                <w:bottom w:val="nil"/>
                <w:right w:val="nil"/>
                <w:between w:val="nil"/>
              </w:pBdr>
              <w:tabs>
                <w:tab w:val="left" w:pos="709"/>
              </w:tabs>
              <w:rPr>
                <w:rFonts w:ascii="Arial" w:hAnsi="Arial" w:cs="Arial"/>
                <w:sz w:val="18"/>
                <w:szCs w:val="18"/>
              </w:rPr>
            </w:pPr>
            <w:r w:rsidRPr="00522C18">
              <w:rPr>
                <w:rFonts w:ascii="Arial" w:hAnsi="Arial" w:cs="Arial"/>
                <w:sz w:val="18"/>
                <w:szCs w:val="18"/>
              </w:rPr>
              <w:t xml:space="preserve">This Order is part of the Agreement and is subject to the terms and conditions </w:t>
            </w:r>
            <w:r w:rsidR="00560301" w:rsidRPr="00522C18">
              <w:rPr>
                <w:rFonts w:ascii="Arial" w:hAnsi="Arial" w:cs="Arial"/>
                <w:sz w:val="18"/>
                <w:szCs w:val="18"/>
              </w:rPr>
              <w:t>referenced</w:t>
            </w:r>
            <w:r w:rsidRPr="00522C18">
              <w:rPr>
                <w:rFonts w:ascii="Arial" w:hAnsi="Arial" w:cs="Arial"/>
                <w:sz w:val="18"/>
                <w:szCs w:val="18"/>
              </w:rPr>
              <w:t xml:space="preserve"> at Appendix 1 and shall come into effect </w:t>
            </w:r>
            <w:r w:rsidR="00DA5CAA" w:rsidRPr="00522C18">
              <w:rPr>
                <w:rFonts w:ascii="Arial" w:hAnsi="Arial" w:cs="Arial"/>
                <w:sz w:val="18"/>
                <w:szCs w:val="18"/>
              </w:rPr>
              <w:t>on the Start Date</w:t>
            </w:r>
            <w:r w:rsidRPr="00522C18">
              <w:rPr>
                <w:rFonts w:ascii="Arial" w:hAnsi="Arial" w:cs="Arial"/>
                <w:sz w:val="18"/>
                <w:szCs w:val="18"/>
              </w:rPr>
              <w:t>.</w:t>
            </w:r>
          </w:p>
          <w:p w14:paraId="5779E9B7" w14:textId="77777777" w:rsidR="007E7D58" w:rsidRPr="00522C18" w:rsidRDefault="007E7D58" w:rsidP="007E7D58">
            <w:pPr>
              <w:tabs>
                <w:tab w:val="left" w:pos="709"/>
              </w:tabs>
              <w:rPr>
                <w:rFonts w:ascii="Arial" w:hAnsi="Arial" w:cs="Arial"/>
                <w:sz w:val="18"/>
                <w:szCs w:val="18"/>
              </w:rPr>
            </w:pPr>
          </w:p>
          <w:p w14:paraId="7B07F5BB" w14:textId="77777777" w:rsidR="007E7D58" w:rsidRPr="00522C18" w:rsidRDefault="007E7D58" w:rsidP="007E7D58">
            <w:pPr>
              <w:tabs>
                <w:tab w:val="left" w:pos="709"/>
              </w:tabs>
              <w:rPr>
                <w:rFonts w:ascii="Arial" w:hAnsi="Arial" w:cs="Arial"/>
                <w:sz w:val="18"/>
                <w:szCs w:val="18"/>
              </w:rPr>
            </w:pPr>
            <w:r w:rsidRPr="00522C18">
              <w:rPr>
                <w:rFonts w:ascii="Arial" w:hAnsi="Arial" w:cs="Arial"/>
                <w:sz w:val="18"/>
                <w:szCs w:val="18"/>
              </w:rPr>
              <w:t xml:space="preserve">Unless the context otherwise requires, capitalised expressions used in this Order have the same meanings as in the terms and conditions.  </w:t>
            </w:r>
          </w:p>
          <w:p w14:paraId="0C57A4B3" w14:textId="5CB99D98" w:rsidR="007E7D58" w:rsidRPr="00522C18" w:rsidRDefault="007E7D58" w:rsidP="007E7D58">
            <w:pPr>
              <w:spacing w:before="120" w:after="120"/>
              <w:rPr>
                <w:rFonts w:ascii="Arial" w:eastAsia="Arial" w:hAnsi="Arial" w:cs="Arial"/>
                <w:sz w:val="18"/>
                <w:szCs w:val="18"/>
              </w:rPr>
            </w:pPr>
            <w:r w:rsidRPr="00522C18">
              <w:rPr>
                <w:rFonts w:ascii="Arial" w:eastAsia="Arial" w:hAnsi="Arial" w:cs="Arial"/>
                <w:sz w:val="18"/>
                <w:szCs w:val="18"/>
              </w:rPr>
              <w:t>The following documents are incorporated into the Agreement. If there is any conflict, the following order of precedence applies (in descending order):</w:t>
            </w:r>
          </w:p>
          <w:p w14:paraId="19561603" w14:textId="4405F7BA" w:rsidR="007E7D58" w:rsidRPr="00522C18"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sidRPr="00522C18">
              <w:rPr>
                <w:rFonts w:ascii="Arial" w:eastAsia="Arial" w:hAnsi="Arial" w:cs="Arial"/>
                <w:sz w:val="18"/>
                <w:szCs w:val="18"/>
              </w:rPr>
              <w:t xml:space="preserve">this </w:t>
            </w:r>
            <w:proofErr w:type="gramStart"/>
            <w:r w:rsidRPr="00522C18">
              <w:rPr>
                <w:rFonts w:ascii="Arial" w:eastAsia="Arial" w:hAnsi="Arial" w:cs="Arial"/>
                <w:sz w:val="18"/>
                <w:szCs w:val="18"/>
              </w:rPr>
              <w:t>Order;</w:t>
            </w:r>
            <w:proofErr w:type="gramEnd"/>
          </w:p>
          <w:p w14:paraId="1697204C" w14:textId="2091845A" w:rsidR="007E7D58" w:rsidRPr="00522C18"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sidRPr="00522C18">
              <w:rPr>
                <w:rFonts w:ascii="Arial" w:eastAsia="Arial" w:hAnsi="Arial" w:cs="Arial"/>
                <w:sz w:val="18"/>
                <w:szCs w:val="18"/>
              </w:rPr>
              <w:t>the terms and conditions at Appendix 1; and</w:t>
            </w:r>
          </w:p>
          <w:p w14:paraId="3EBEC7B8" w14:textId="6AD8C12C" w:rsidR="007E7D58" w:rsidRPr="00522C18"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sidRPr="00522C18">
              <w:rPr>
                <w:rFonts w:ascii="Arial" w:eastAsia="Arial" w:hAnsi="Arial" w:cs="Arial"/>
                <w:sz w:val="18"/>
                <w:szCs w:val="18"/>
              </w:rPr>
              <w:t>the remaining Appendices (if any) in equal order of precedence.</w:t>
            </w:r>
          </w:p>
          <w:p w14:paraId="3800BBF4" w14:textId="77777777" w:rsidR="007E7D58" w:rsidRPr="00522C18" w:rsidRDefault="007E7D58" w:rsidP="007E7D58">
            <w:pPr>
              <w:tabs>
                <w:tab w:val="left" w:pos="709"/>
              </w:tabs>
              <w:rPr>
                <w:rFonts w:ascii="Arial" w:hAnsi="Arial" w:cs="Arial"/>
                <w:sz w:val="18"/>
                <w:szCs w:val="18"/>
              </w:rPr>
            </w:pPr>
          </w:p>
        </w:tc>
      </w:tr>
      <w:tr w:rsidR="007E7D58" w:rsidRPr="00522C18" w14:paraId="76874DB5" w14:textId="77777777">
        <w:trPr>
          <w:trHeight w:val="966"/>
        </w:trPr>
        <w:tc>
          <w:tcPr>
            <w:tcW w:w="1413" w:type="pct"/>
            <w:vMerge w:val="restart"/>
            <w:shd w:val="clear" w:color="auto" w:fill="auto"/>
          </w:tcPr>
          <w:p w14:paraId="3B2CC37B" w14:textId="4B3C5A05" w:rsidR="007E7D58" w:rsidRPr="00522C1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522C18">
              <w:rPr>
                <w:rFonts w:ascii="Arial" w:hAnsi="Arial" w:cs="Arial"/>
                <w:b/>
                <w:sz w:val="18"/>
                <w:szCs w:val="18"/>
              </w:rPr>
              <w:t xml:space="preserve">Deliverables </w:t>
            </w:r>
          </w:p>
        </w:tc>
        <w:tc>
          <w:tcPr>
            <w:tcW w:w="770" w:type="pct"/>
            <w:shd w:val="clear" w:color="auto" w:fill="auto"/>
          </w:tcPr>
          <w:p w14:paraId="3F541DBA" w14:textId="61C55F88" w:rsidR="007E7D58" w:rsidRPr="00522C18" w:rsidRDefault="007E7D58" w:rsidP="007E7D58">
            <w:pPr>
              <w:tabs>
                <w:tab w:val="left" w:pos="709"/>
              </w:tabs>
              <w:rPr>
                <w:rFonts w:ascii="Arial" w:hAnsi="Arial" w:cs="Arial"/>
                <w:b/>
                <w:sz w:val="18"/>
                <w:szCs w:val="18"/>
              </w:rPr>
            </w:pPr>
            <w:r w:rsidRPr="00522C18">
              <w:rPr>
                <w:rFonts w:ascii="Arial" w:hAnsi="Arial" w:cs="Arial"/>
                <w:b/>
                <w:sz w:val="18"/>
                <w:szCs w:val="18"/>
              </w:rPr>
              <w:t xml:space="preserve">Applicable Deliverables </w:t>
            </w:r>
          </w:p>
        </w:tc>
        <w:tc>
          <w:tcPr>
            <w:tcW w:w="2817" w:type="pct"/>
            <w:shd w:val="clear" w:color="auto" w:fill="auto"/>
          </w:tcPr>
          <w:p w14:paraId="56FAD909" w14:textId="5B29503D" w:rsidR="007E7D58" w:rsidRPr="00522C18" w:rsidRDefault="007E7D58" w:rsidP="007E7D58">
            <w:pPr>
              <w:tabs>
                <w:tab w:val="left" w:pos="709"/>
              </w:tabs>
              <w:rPr>
                <w:rFonts w:ascii="Arial" w:eastAsia="Arial" w:hAnsi="Arial" w:cs="Arial"/>
                <w:i/>
                <w:sz w:val="18"/>
                <w:szCs w:val="18"/>
              </w:rPr>
            </w:pPr>
            <w:r w:rsidRPr="00522C18">
              <w:rPr>
                <w:rFonts w:ascii="Arial" w:eastAsia="Arial" w:hAnsi="Arial" w:cs="Arial"/>
                <w:b/>
                <w:bCs/>
                <w:iCs/>
                <w:sz w:val="18"/>
                <w:szCs w:val="18"/>
              </w:rPr>
              <w:t>Goods Only:</w:t>
            </w:r>
            <w:r w:rsidRPr="00522C18">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522C18">
                  <w:rPr>
                    <w:rFonts w:ascii="Segoe UI Symbol" w:eastAsia="MS Gothic" w:hAnsi="Segoe UI Symbol" w:cs="Segoe UI Symbol"/>
                    <w:sz w:val="18"/>
                    <w:szCs w:val="18"/>
                  </w:rPr>
                  <w:t>☐</w:t>
                </w:r>
              </w:sdtContent>
            </w:sdt>
          </w:p>
          <w:p w14:paraId="713E3DCD" w14:textId="61298FFD" w:rsidR="007E7D58" w:rsidRPr="00522C18" w:rsidRDefault="007E7D58" w:rsidP="007E7D58">
            <w:pPr>
              <w:tabs>
                <w:tab w:val="left" w:pos="709"/>
              </w:tabs>
              <w:rPr>
                <w:rFonts w:ascii="Arial" w:eastAsia="Arial" w:hAnsi="Arial" w:cs="Arial"/>
                <w:i/>
                <w:sz w:val="18"/>
                <w:szCs w:val="18"/>
              </w:rPr>
            </w:pPr>
            <w:r w:rsidRPr="00522C18">
              <w:rPr>
                <w:rFonts w:ascii="Arial" w:eastAsia="Arial" w:hAnsi="Arial" w:cs="Arial"/>
                <w:b/>
                <w:bCs/>
                <w:iCs/>
                <w:sz w:val="18"/>
                <w:szCs w:val="18"/>
              </w:rPr>
              <w:t>Services Only:</w:t>
            </w:r>
            <w:r w:rsidRPr="00522C18">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Content>
                <w:r w:rsidR="00672822" w:rsidRPr="00522C18">
                  <w:rPr>
                    <w:rFonts w:ascii="MS Gothic" w:eastAsia="MS Gothic" w:hAnsi="MS Gothic" w:cs="Arial" w:hint="eastAsia"/>
                    <w:sz w:val="18"/>
                    <w:szCs w:val="18"/>
                  </w:rPr>
                  <w:t>☒</w:t>
                </w:r>
              </w:sdtContent>
            </w:sdt>
          </w:p>
          <w:p w14:paraId="19052C75" w14:textId="566B0476" w:rsidR="007E7D58" w:rsidRPr="00522C18" w:rsidRDefault="007E7D58" w:rsidP="007E7D58">
            <w:pPr>
              <w:tabs>
                <w:tab w:val="left" w:pos="709"/>
              </w:tabs>
              <w:rPr>
                <w:rFonts w:ascii="Arial" w:eastAsia="Arial" w:hAnsi="Arial" w:cs="Arial"/>
                <w:i/>
                <w:sz w:val="18"/>
                <w:szCs w:val="18"/>
              </w:rPr>
            </w:pPr>
            <w:r w:rsidRPr="00522C18">
              <w:rPr>
                <w:rFonts w:ascii="Arial" w:eastAsia="Arial" w:hAnsi="Arial" w:cs="Arial"/>
                <w:b/>
                <w:bCs/>
                <w:iCs/>
                <w:sz w:val="18"/>
                <w:szCs w:val="18"/>
              </w:rPr>
              <w:t>Good and Services:</w:t>
            </w:r>
            <w:r w:rsidRPr="00522C18">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00672822" w:rsidRPr="00522C18">
                  <w:rPr>
                    <w:rFonts w:ascii="MS Gothic" w:eastAsia="MS Gothic" w:hAnsi="MS Gothic" w:cs="Arial" w:hint="eastAsia"/>
                    <w:sz w:val="18"/>
                    <w:szCs w:val="18"/>
                  </w:rPr>
                  <w:t>☐</w:t>
                </w:r>
              </w:sdtContent>
            </w:sdt>
          </w:p>
        </w:tc>
      </w:tr>
      <w:tr w:rsidR="007E7D58" w:rsidRPr="00522C18" w14:paraId="4ED88D31" w14:textId="77777777">
        <w:trPr>
          <w:trHeight w:val="966"/>
        </w:trPr>
        <w:tc>
          <w:tcPr>
            <w:tcW w:w="1413" w:type="pct"/>
            <w:vMerge/>
            <w:shd w:val="clear" w:color="auto" w:fill="auto"/>
          </w:tcPr>
          <w:p w14:paraId="5A3F8C0B" w14:textId="70D234B1" w:rsidR="007E7D58" w:rsidRPr="00522C1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522C18" w:rsidRDefault="007E7D58" w:rsidP="007E7D58">
            <w:pPr>
              <w:tabs>
                <w:tab w:val="left" w:pos="709"/>
              </w:tabs>
              <w:rPr>
                <w:rFonts w:ascii="Arial" w:hAnsi="Arial" w:cs="Arial"/>
                <w:b/>
                <w:sz w:val="18"/>
                <w:szCs w:val="18"/>
              </w:rPr>
            </w:pPr>
            <w:r w:rsidRPr="00522C18">
              <w:rPr>
                <w:rFonts w:ascii="Arial" w:hAnsi="Arial" w:cs="Arial"/>
                <w:b/>
                <w:sz w:val="18"/>
                <w:szCs w:val="18"/>
              </w:rPr>
              <w:t>Goods</w:t>
            </w:r>
          </w:p>
        </w:tc>
        <w:tc>
          <w:tcPr>
            <w:tcW w:w="2817" w:type="pct"/>
            <w:shd w:val="clear" w:color="auto" w:fill="auto"/>
          </w:tcPr>
          <w:p w14:paraId="6A40B123" w14:textId="6438BF77" w:rsidR="007E7D58" w:rsidRPr="00522C18" w:rsidRDefault="005B1BD6" w:rsidP="00672822">
            <w:pPr>
              <w:pStyle w:val="pf0"/>
              <w:rPr>
                <w:rFonts w:ascii="Arial" w:hAnsi="Arial" w:cs="Arial"/>
                <w:sz w:val="18"/>
                <w:szCs w:val="18"/>
              </w:rPr>
            </w:pPr>
            <w:r w:rsidRPr="00522C18">
              <w:rPr>
                <w:rStyle w:val="cf21"/>
                <w:rFonts w:ascii="Arial" w:eastAsia="STZhongsong" w:hAnsi="Arial" w:cs="Arial"/>
              </w:rPr>
              <w:t>None</w:t>
            </w:r>
            <w:r w:rsidRPr="00522C18">
              <w:rPr>
                <w:rStyle w:val="cf31"/>
                <w:rFonts w:ascii="Arial" w:eastAsia="STZhongsong" w:hAnsi="Arial" w:cs="Arial"/>
              </w:rPr>
              <w:t>.</w:t>
            </w:r>
            <w:r w:rsidRPr="00522C18">
              <w:rPr>
                <w:rStyle w:val="cf41"/>
                <w:rFonts w:ascii="Arial" w:eastAsia="STZhongsong" w:hAnsi="Arial" w:cs="Arial"/>
              </w:rPr>
              <w:t xml:space="preserve"> </w:t>
            </w:r>
          </w:p>
        </w:tc>
      </w:tr>
      <w:tr w:rsidR="007E7D58" w:rsidRPr="00522C18" w14:paraId="682172EF" w14:textId="77777777">
        <w:trPr>
          <w:trHeight w:val="383"/>
        </w:trPr>
        <w:tc>
          <w:tcPr>
            <w:tcW w:w="1413" w:type="pct"/>
            <w:vMerge/>
            <w:shd w:val="clear" w:color="auto" w:fill="auto"/>
          </w:tcPr>
          <w:p w14:paraId="64AD65D8" w14:textId="77777777" w:rsidR="007E7D58" w:rsidRPr="00522C18"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522C18" w:rsidRDefault="007E7D58" w:rsidP="007E7D58">
            <w:pPr>
              <w:tabs>
                <w:tab w:val="left" w:pos="709"/>
              </w:tabs>
              <w:rPr>
                <w:rFonts w:ascii="Arial" w:hAnsi="Arial" w:cs="Arial"/>
                <w:b/>
                <w:sz w:val="18"/>
                <w:szCs w:val="18"/>
              </w:rPr>
            </w:pPr>
            <w:r w:rsidRPr="00522C18">
              <w:rPr>
                <w:rFonts w:ascii="Arial" w:hAnsi="Arial" w:cs="Arial"/>
                <w:b/>
                <w:sz w:val="18"/>
                <w:szCs w:val="18"/>
              </w:rPr>
              <w:t>Services</w:t>
            </w:r>
          </w:p>
        </w:tc>
        <w:tc>
          <w:tcPr>
            <w:tcW w:w="2817" w:type="pct"/>
            <w:shd w:val="clear" w:color="auto" w:fill="auto"/>
          </w:tcPr>
          <w:p w14:paraId="78CB0504" w14:textId="55A11C61" w:rsidR="007E7D58" w:rsidRPr="00522C18" w:rsidRDefault="00672822" w:rsidP="00672822">
            <w:pPr>
              <w:pStyle w:val="pf0"/>
              <w:rPr>
                <w:rFonts w:ascii="Arial" w:hAnsi="Arial" w:cs="Arial"/>
                <w:sz w:val="20"/>
                <w:szCs w:val="20"/>
              </w:rPr>
            </w:pPr>
            <w:bookmarkStart w:id="0" w:name="_DV_C144"/>
            <w:bookmarkStart w:id="1" w:name="_Ref377110627"/>
            <w:r w:rsidRPr="00522C18">
              <w:rPr>
                <w:rStyle w:val="cf21"/>
                <w:rFonts w:ascii="Arial" w:eastAsia="STZhongsong" w:hAnsi="Arial" w:cs="Arial"/>
                <w:b w:val="0"/>
                <w:bCs w:val="0"/>
              </w:rPr>
              <w:t xml:space="preserve">As Described </w:t>
            </w:r>
            <w:r w:rsidR="004A78E6" w:rsidRPr="00522C18">
              <w:rPr>
                <w:rStyle w:val="cf21"/>
                <w:rFonts w:ascii="Arial" w:eastAsia="STZhongsong" w:hAnsi="Arial" w:cs="Arial"/>
                <w:b w:val="0"/>
                <w:bCs w:val="0"/>
              </w:rPr>
              <w:t>in Appendix 2 – Specification</w:t>
            </w:r>
            <w:bookmarkEnd w:id="0"/>
            <w:bookmarkEnd w:id="1"/>
          </w:p>
          <w:p w14:paraId="563AD7DF" w14:textId="528CED6D" w:rsidR="007E7D58" w:rsidRPr="00522C18" w:rsidRDefault="007E7D58" w:rsidP="007E7D58">
            <w:pPr>
              <w:tabs>
                <w:tab w:val="left" w:pos="709"/>
              </w:tabs>
              <w:rPr>
                <w:rFonts w:ascii="Arial" w:hAnsi="Arial" w:cs="Arial"/>
                <w:sz w:val="18"/>
                <w:szCs w:val="18"/>
              </w:rPr>
            </w:pPr>
            <w:r w:rsidRPr="00522C18">
              <w:rPr>
                <w:rFonts w:ascii="Arial" w:hAnsi="Arial" w:cs="Arial"/>
                <w:sz w:val="18"/>
                <w:szCs w:val="18"/>
              </w:rPr>
              <w:t xml:space="preserve">Date(s) of Delivery: </w:t>
            </w:r>
            <w:r w:rsidR="00672822" w:rsidRPr="00522C18">
              <w:rPr>
                <w:rFonts w:ascii="Arial" w:hAnsi="Arial" w:cs="Arial"/>
                <w:sz w:val="18"/>
                <w:szCs w:val="18"/>
              </w:rPr>
              <w:t>from 27</w:t>
            </w:r>
            <w:r w:rsidR="00672822" w:rsidRPr="00522C18">
              <w:rPr>
                <w:rFonts w:ascii="Arial" w:hAnsi="Arial" w:cs="Arial"/>
                <w:sz w:val="18"/>
                <w:szCs w:val="18"/>
                <w:vertAlign w:val="superscript"/>
              </w:rPr>
              <w:t>th</w:t>
            </w:r>
            <w:r w:rsidR="00672822" w:rsidRPr="00522C18">
              <w:rPr>
                <w:rFonts w:ascii="Arial" w:hAnsi="Arial" w:cs="Arial"/>
                <w:sz w:val="18"/>
                <w:szCs w:val="18"/>
              </w:rPr>
              <w:t xml:space="preserve"> January 2025 – 28</w:t>
            </w:r>
            <w:r w:rsidR="00672822" w:rsidRPr="00522C18">
              <w:rPr>
                <w:rFonts w:ascii="Arial" w:hAnsi="Arial" w:cs="Arial"/>
                <w:sz w:val="18"/>
                <w:szCs w:val="18"/>
                <w:vertAlign w:val="superscript"/>
              </w:rPr>
              <w:t>th</w:t>
            </w:r>
            <w:r w:rsidR="00672822" w:rsidRPr="00522C18">
              <w:rPr>
                <w:rFonts w:ascii="Arial" w:hAnsi="Arial" w:cs="Arial"/>
                <w:sz w:val="18"/>
                <w:szCs w:val="18"/>
              </w:rPr>
              <w:t xml:space="preserve"> March 2025</w:t>
            </w:r>
          </w:p>
          <w:p w14:paraId="2A786758" w14:textId="77777777" w:rsidR="007E7D58" w:rsidRPr="00522C18" w:rsidRDefault="007E7D58" w:rsidP="007E7D58">
            <w:pPr>
              <w:tabs>
                <w:tab w:val="left" w:pos="709"/>
              </w:tabs>
              <w:rPr>
                <w:rFonts w:ascii="Arial" w:hAnsi="Arial" w:cs="Arial"/>
                <w:i/>
                <w:sz w:val="18"/>
                <w:szCs w:val="18"/>
              </w:rPr>
            </w:pPr>
          </w:p>
        </w:tc>
      </w:tr>
      <w:tr w:rsidR="007E7D58" w:rsidRPr="00522C18" w14:paraId="2A3F6693" w14:textId="77777777">
        <w:trPr>
          <w:trHeight w:val="698"/>
        </w:trPr>
        <w:tc>
          <w:tcPr>
            <w:tcW w:w="1413" w:type="pct"/>
            <w:shd w:val="clear" w:color="auto" w:fill="auto"/>
          </w:tcPr>
          <w:p w14:paraId="66431E1A" w14:textId="77777777" w:rsidR="007E7D58" w:rsidRPr="00522C1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522C18">
              <w:rPr>
                <w:rFonts w:ascii="Arial" w:hAnsi="Arial" w:cs="Arial"/>
                <w:b/>
                <w:sz w:val="18"/>
                <w:szCs w:val="18"/>
              </w:rPr>
              <w:t>Start Date</w:t>
            </w:r>
          </w:p>
        </w:tc>
        <w:tc>
          <w:tcPr>
            <w:tcW w:w="3587" w:type="pct"/>
            <w:gridSpan w:val="2"/>
            <w:shd w:val="clear" w:color="auto" w:fill="auto"/>
          </w:tcPr>
          <w:p w14:paraId="4F68DAD8" w14:textId="2D0B683E" w:rsidR="00522C18" w:rsidRPr="00522C18" w:rsidRDefault="00522C18" w:rsidP="003E0478">
            <w:pPr>
              <w:tabs>
                <w:tab w:val="left" w:pos="709"/>
              </w:tabs>
              <w:rPr>
                <w:rFonts w:ascii="Arial" w:hAnsi="Arial" w:cs="Arial"/>
                <w:bCs/>
                <w:i/>
                <w:sz w:val="18"/>
                <w:szCs w:val="18"/>
              </w:rPr>
            </w:pPr>
            <w:r w:rsidRPr="00522C18">
              <w:rPr>
                <w:rFonts w:ascii="Arial" w:hAnsi="Arial" w:cs="Arial"/>
                <w:bCs/>
                <w:i/>
                <w:sz w:val="18"/>
                <w:szCs w:val="18"/>
              </w:rPr>
              <w:t>20</w:t>
            </w:r>
            <w:r w:rsidRPr="00522C18">
              <w:rPr>
                <w:rFonts w:ascii="Arial" w:hAnsi="Arial" w:cs="Arial"/>
                <w:bCs/>
                <w:i/>
                <w:sz w:val="18"/>
                <w:szCs w:val="18"/>
                <w:vertAlign w:val="superscript"/>
              </w:rPr>
              <w:t>th</w:t>
            </w:r>
            <w:r w:rsidRPr="00522C18">
              <w:rPr>
                <w:rFonts w:ascii="Arial" w:hAnsi="Arial" w:cs="Arial"/>
                <w:bCs/>
                <w:i/>
                <w:sz w:val="18"/>
                <w:szCs w:val="18"/>
              </w:rPr>
              <w:t xml:space="preserve"> January 2025</w:t>
            </w:r>
          </w:p>
          <w:p w14:paraId="37E6BF23" w14:textId="4BF10995" w:rsidR="007E7D58" w:rsidRPr="00522C18" w:rsidRDefault="007E7D58" w:rsidP="007E7D58">
            <w:pPr>
              <w:spacing w:before="120" w:after="120"/>
              <w:ind w:right="936"/>
              <w:rPr>
                <w:rFonts w:ascii="Arial" w:eastAsia="Arial" w:hAnsi="Arial" w:cs="Arial"/>
                <w:i/>
                <w:sz w:val="18"/>
                <w:szCs w:val="18"/>
              </w:rPr>
            </w:pPr>
          </w:p>
        </w:tc>
      </w:tr>
      <w:tr w:rsidR="007E7D58" w:rsidRPr="00522C18" w14:paraId="71B2C04E" w14:textId="77777777">
        <w:trPr>
          <w:trHeight w:val="383"/>
        </w:trPr>
        <w:tc>
          <w:tcPr>
            <w:tcW w:w="1413" w:type="pct"/>
            <w:shd w:val="clear" w:color="auto" w:fill="auto"/>
          </w:tcPr>
          <w:p w14:paraId="5D4EEC78" w14:textId="77777777" w:rsidR="007E7D58" w:rsidRPr="00522C18"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522C18">
              <w:rPr>
                <w:rFonts w:ascii="Arial" w:hAnsi="Arial" w:cs="Arial"/>
                <w:b/>
                <w:sz w:val="18"/>
                <w:szCs w:val="18"/>
              </w:rPr>
              <w:t>Expiry Date</w:t>
            </w:r>
          </w:p>
        </w:tc>
        <w:tc>
          <w:tcPr>
            <w:tcW w:w="3587" w:type="pct"/>
            <w:gridSpan w:val="2"/>
            <w:shd w:val="clear" w:color="auto" w:fill="auto"/>
          </w:tcPr>
          <w:p w14:paraId="37D293FB" w14:textId="039A3197" w:rsidR="007E7D58" w:rsidRPr="00522C18" w:rsidRDefault="00522C18" w:rsidP="007E7D58">
            <w:pPr>
              <w:spacing w:before="120" w:after="120"/>
              <w:ind w:right="936"/>
              <w:rPr>
                <w:rFonts w:ascii="Arial" w:eastAsia="Arial" w:hAnsi="Arial" w:cs="Arial"/>
                <w:i/>
                <w:sz w:val="18"/>
                <w:szCs w:val="18"/>
              </w:rPr>
            </w:pPr>
            <w:r w:rsidRPr="00522C18">
              <w:rPr>
                <w:rFonts w:ascii="Arial" w:eastAsia="Arial" w:hAnsi="Arial" w:cs="Arial"/>
                <w:i/>
                <w:sz w:val="18"/>
                <w:szCs w:val="18"/>
              </w:rPr>
              <w:t>28</w:t>
            </w:r>
            <w:r w:rsidRPr="00522C18">
              <w:rPr>
                <w:rFonts w:ascii="Arial" w:eastAsia="Arial" w:hAnsi="Arial" w:cs="Arial"/>
                <w:i/>
                <w:sz w:val="18"/>
                <w:szCs w:val="18"/>
                <w:vertAlign w:val="superscript"/>
              </w:rPr>
              <w:t>th</w:t>
            </w:r>
            <w:r w:rsidRPr="00522C18">
              <w:rPr>
                <w:rFonts w:ascii="Arial" w:eastAsia="Arial" w:hAnsi="Arial" w:cs="Arial"/>
                <w:i/>
                <w:sz w:val="18"/>
                <w:szCs w:val="18"/>
              </w:rPr>
              <w:t xml:space="preserve"> March 2025</w:t>
            </w:r>
          </w:p>
          <w:p w14:paraId="2483DC9A" w14:textId="77777777" w:rsidR="007E7D58" w:rsidRPr="00522C18" w:rsidRDefault="007E7D58" w:rsidP="007E7D58">
            <w:pPr>
              <w:pStyle w:val="Header"/>
              <w:tabs>
                <w:tab w:val="left" w:pos="709"/>
              </w:tabs>
              <w:ind w:right="3"/>
              <w:rPr>
                <w:rFonts w:ascii="Arial" w:hAnsi="Arial" w:cs="Arial"/>
                <w:sz w:val="18"/>
                <w:szCs w:val="18"/>
              </w:rPr>
            </w:pPr>
          </w:p>
        </w:tc>
      </w:tr>
      <w:tr w:rsidR="007E7D58" w:rsidRPr="00522C18" w14:paraId="6D89A4FD" w14:textId="77777777">
        <w:trPr>
          <w:trHeight w:val="383"/>
        </w:trPr>
        <w:tc>
          <w:tcPr>
            <w:tcW w:w="1413" w:type="pct"/>
            <w:shd w:val="clear" w:color="auto" w:fill="auto"/>
          </w:tcPr>
          <w:p w14:paraId="718871A9" w14:textId="77777777" w:rsidR="007E7D58" w:rsidRPr="00522C1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522C18">
              <w:rPr>
                <w:rFonts w:ascii="Arial" w:hAnsi="Arial" w:cs="Arial"/>
                <w:b/>
                <w:sz w:val="18"/>
                <w:szCs w:val="18"/>
              </w:rPr>
              <w:t>Charges</w:t>
            </w:r>
            <w:bookmarkEnd w:id="2"/>
          </w:p>
        </w:tc>
        <w:tc>
          <w:tcPr>
            <w:tcW w:w="3587" w:type="pct"/>
            <w:gridSpan w:val="2"/>
            <w:shd w:val="clear" w:color="auto" w:fill="auto"/>
          </w:tcPr>
          <w:p w14:paraId="1A7D4E04" w14:textId="5F1F10ED" w:rsidR="007E7D58" w:rsidRPr="00522C18" w:rsidRDefault="007E7D58" w:rsidP="007E7D58">
            <w:pPr>
              <w:pStyle w:val="Header"/>
              <w:tabs>
                <w:tab w:val="left" w:pos="709"/>
              </w:tabs>
              <w:ind w:right="3"/>
              <w:rPr>
                <w:rFonts w:ascii="Arial" w:hAnsi="Arial" w:cs="Arial"/>
                <w:sz w:val="18"/>
                <w:szCs w:val="18"/>
              </w:rPr>
            </w:pPr>
            <w:bookmarkStart w:id="5" w:name="_Ref377110658"/>
            <w:r w:rsidRPr="00522C18">
              <w:rPr>
                <w:rFonts w:ascii="Arial" w:hAnsi="Arial" w:cs="Arial"/>
                <w:sz w:val="18"/>
                <w:szCs w:val="18"/>
              </w:rPr>
              <w:t xml:space="preserve">The Charges for the </w:t>
            </w:r>
            <w:bookmarkStart w:id="6" w:name="_DV_C154"/>
            <w:r w:rsidRPr="00522C18">
              <w:rPr>
                <w:rFonts w:ascii="Arial" w:hAnsi="Arial" w:cs="Arial"/>
                <w:sz w:val="18"/>
                <w:szCs w:val="18"/>
              </w:rPr>
              <w:t xml:space="preserve">Goods and/or Services </w:t>
            </w:r>
            <w:bookmarkEnd w:id="6"/>
            <w:r w:rsidRPr="00522C18">
              <w:rPr>
                <w:rFonts w:ascii="Arial" w:hAnsi="Arial" w:cs="Arial"/>
                <w:sz w:val="18"/>
                <w:szCs w:val="18"/>
              </w:rPr>
              <w:t xml:space="preserve">shall be as set out </w:t>
            </w:r>
            <w:r w:rsidR="00522C18" w:rsidRPr="00522C18">
              <w:rPr>
                <w:rFonts w:ascii="Arial" w:hAnsi="Arial" w:cs="Arial"/>
                <w:sz w:val="18"/>
                <w:szCs w:val="18"/>
              </w:rPr>
              <w:t xml:space="preserve">in </w:t>
            </w:r>
            <w:r w:rsidRPr="00522C18">
              <w:rPr>
                <w:rFonts w:ascii="Arial" w:hAnsi="Arial" w:cs="Arial"/>
                <w:sz w:val="18"/>
                <w:szCs w:val="18"/>
              </w:rPr>
              <w:t>Appendix 3 – Charges.</w:t>
            </w:r>
            <w:bookmarkEnd w:id="5"/>
            <w:r w:rsidRPr="00522C18">
              <w:rPr>
                <w:rFonts w:ascii="Arial" w:hAnsi="Arial" w:cs="Arial"/>
                <w:sz w:val="18"/>
                <w:szCs w:val="18"/>
              </w:rPr>
              <w:t xml:space="preserve"> </w:t>
            </w:r>
            <w:r w:rsidR="00F34637" w:rsidRPr="00522C18">
              <w:rPr>
                <w:rFonts w:ascii="Arial" w:hAnsi="Arial" w:cs="Arial"/>
                <w:sz w:val="18"/>
                <w:szCs w:val="18"/>
              </w:rPr>
              <w:t xml:space="preserve">The Charges are fixed for the duration of the Agreement. </w:t>
            </w:r>
          </w:p>
          <w:p w14:paraId="5426BF67" w14:textId="77777777" w:rsidR="007E7D58" w:rsidRPr="00522C18" w:rsidRDefault="007E7D58" w:rsidP="007E7D58">
            <w:pPr>
              <w:pStyle w:val="Header"/>
              <w:tabs>
                <w:tab w:val="left" w:pos="709"/>
              </w:tabs>
              <w:ind w:right="3"/>
              <w:rPr>
                <w:rStyle w:val="DeltaViewInsertion"/>
                <w:rFonts w:ascii="Arial" w:hAnsi="Arial" w:cs="Arial"/>
                <w:sz w:val="18"/>
                <w:szCs w:val="18"/>
              </w:rPr>
            </w:pPr>
          </w:p>
        </w:tc>
      </w:tr>
      <w:tr w:rsidR="007E7D58" w:rsidRPr="00522C18" w14:paraId="369D4DAE" w14:textId="77777777">
        <w:trPr>
          <w:trHeight w:val="383"/>
        </w:trPr>
        <w:tc>
          <w:tcPr>
            <w:tcW w:w="1413" w:type="pct"/>
            <w:shd w:val="clear" w:color="auto" w:fill="auto"/>
          </w:tcPr>
          <w:p w14:paraId="548B5E31" w14:textId="77777777" w:rsidR="007E7D58" w:rsidRPr="00522C1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522C18">
              <w:rPr>
                <w:rFonts w:ascii="Arial" w:hAnsi="Arial" w:cs="Arial"/>
                <w:b/>
                <w:sz w:val="18"/>
                <w:szCs w:val="18"/>
              </w:rPr>
              <w:t>Payment</w:t>
            </w:r>
            <w:bookmarkEnd w:id="7"/>
          </w:p>
        </w:tc>
        <w:tc>
          <w:tcPr>
            <w:tcW w:w="3587" w:type="pct"/>
            <w:gridSpan w:val="2"/>
            <w:shd w:val="clear" w:color="auto" w:fill="auto"/>
          </w:tcPr>
          <w:p w14:paraId="58052F16" w14:textId="367A74C3" w:rsidR="007E7D58" w:rsidRPr="00522C18" w:rsidRDefault="007E7D58" w:rsidP="007E7D58">
            <w:pPr>
              <w:pStyle w:val="Header"/>
              <w:tabs>
                <w:tab w:val="left" w:pos="709"/>
              </w:tabs>
              <w:rPr>
                <w:rFonts w:ascii="Arial" w:hAnsi="Arial" w:cs="Arial"/>
                <w:i/>
                <w:iCs/>
                <w:sz w:val="18"/>
                <w:szCs w:val="18"/>
              </w:rPr>
            </w:pPr>
            <w:bookmarkStart w:id="8" w:name="_DV_M104"/>
            <w:bookmarkStart w:id="9" w:name="_DV_M110"/>
            <w:bookmarkEnd w:id="8"/>
            <w:bookmarkEnd w:id="9"/>
            <w:r w:rsidRPr="00522C18">
              <w:rPr>
                <w:rFonts w:ascii="Arial" w:hAnsi="Arial" w:cs="Arial"/>
                <w:sz w:val="18"/>
                <w:szCs w:val="18"/>
              </w:rPr>
              <w:t xml:space="preserve">Payments will be made </w:t>
            </w:r>
            <w:r w:rsidR="00522C18" w:rsidRPr="00522C18">
              <w:rPr>
                <w:rFonts w:ascii="Arial" w:hAnsi="Arial" w:cs="Arial"/>
                <w:sz w:val="18"/>
                <w:szCs w:val="18"/>
              </w:rPr>
              <w:t>monthly based on the number of days used that month. P</w:t>
            </w:r>
            <w:r w:rsidR="00DE4F91" w:rsidRPr="00522C18">
              <w:rPr>
                <w:rFonts w:ascii="Arial" w:hAnsi="Arial" w:cs="Arial"/>
                <w:i/>
                <w:sz w:val="18"/>
                <w:szCs w:val="18"/>
              </w:rPr>
              <w:t>ayments will be made in pounds by BACS transfer using the details provided by the supplier on submission of a compliant invoice</w:t>
            </w:r>
            <w:r w:rsidR="00522C18" w:rsidRPr="00522C18">
              <w:rPr>
                <w:rFonts w:ascii="Arial" w:hAnsi="Arial" w:cs="Arial"/>
                <w:i/>
                <w:sz w:val="18"/>
                <w:szCs w:val="18"/>
              </w:rPr>
              <w:t>.</w:t>
            </w:r>
          </w:p>
          <w:p w14:paraId="5AEFA517" w14:textId="77777777" w:rsidR="007E7D58" w:rsidRPr="00522C18" w:rsidRDefault="007E7D58" w:rsidP="007E7D58">
            <w:pPr>
              <w:pStyle w:val="Header"/>
              <w:tabs>
                <w:tab w:val="left" w:pos="709"/>
              </w:tabs>
              <w:rPr>
                <w:rFonts w:ascii="Arial" w:hAnsi="Arial" w:cs="Arial"/>
                <w:sz w:val="18"/>
                <w:szCs w:val="18"/>
              </w:rPr>
            </w:pPr>
          </w:p>
        </w:tc>
      </w:tr>
      <w:tr w:rsidR="00DD176F" w:rsidRPr="00522C18" w14:paraId="62E0B503" w14:textId="77777777">
        <w:trPr>
          <w:trHeight w:val="383"/>
        </w:trPr>
        <w:tc>
          <w:tcPr>
            <w:tcW w:w="1413" w:type="pct"/>
            <w:shd w:val="clear" w:color="auto" w:fill="auto"/>
          </w:tcPr>
          <w:p w14:paraId="19A13727" w14:textId="4D923FEC" w:rsidR="00DD176F" w:rsidRPr="00522C18"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522C18">
              <w:rPr>
                <w:rFonts w:ascii="Arial" w:hAnsi="Arial" w:cs="Arial"/>
                <w:b/>
                <w:sz w:val="18"/>
                <w:szCs w:val="18"/>
              </w:rPr>
              <w:t xml:space="preserve">Contractor’s Liability </w:t>
            </w:r>
            <w:r w:rsidR="001F7939" w:rsidRPr="00522C18">
              <w:rPr>
                <w:rFonts w:ascii="Arial" w:hAnsi="Arial" w:cs="Arial"/>
                <w:b/>
                <w:sz w:val="18"/>
                <w:szCs w:val="18"/>
              </w:rPr>
              <w:t xml:space="preserve">Cap </w:t>
            </w:r>
            <w:r w:rsidR="00622BBD" w:rsidRPr="00522C18">
              <w:rPr>
                <w:rFonts w:ascii="Arial" w:hAnsi="Arial" w:cs="Arial"/>
                <w:b/>
                <w:sz w:val="18"/>
                <w:szCs w:val="18"/>
              </w:rPr>
              <w:t>(Clause 13.2.1)</w:t>
            </w:r>
          </w:p>
        </w:tc>
        <w:tc>
          <w:tcPr>
            <w:tcW w:w="3587" w:type="pct"/>
            <w:gridSpan w:val="2"/>
            <w:shd w:val="clear" w:color="auto" w:fill="auto"/>
          </w:tcPr>
          <w:p w14:paraId="787ED3D4" w14:textId="7488DC94" w:rsidR="009179C1" w:rsidRPr="00522C18" w:rsidRDefault="009179C1" w:rsidP="009179C1">
            <w:pPr>
              <w:pStyle w:val="Header"/>
              <w:tabs>
                <w:tab w:val="left" w:pos="709"/>
              </w:tabs>
              <w:rPr>
                <w:rFonts w:ascii="Arial" w:hAnsi="Arial" w:cs="Arial"/>
                <w:sz w:val="18"/>
                <w:szCs w:val="18"/>
              </w:rPr>
            </w:pPr>
            <w:r w:rsidRPr="00522C18">
              <w:rPr>
                <w:rFonts w:ascii="Arial" w:hAnsi="Arial" w:cs="Arial"/>
                <w:sz w:val="18"/>
                <w:szCs w:val="18"/>
              </w:rPr>
              <w:t>A sum equal to £5,000,000</w:t>
            </w:r>
          </w:p>
          <w:p w14:paraId="519FBB0C" w14:textId="77777777" w:rsidR="009179C1" w:rsidRPr="00522C18" w:rsidRDefault="009179C1" w:rsidP="009179C1">
            <w:pPr>
              <w:pStyle w:val="Header"/>
              <w:tabs>
                <w:tab w:val="left" w:pos="709"/>
              </w:tabs>
              <w:rPr>
                <w:rFonts w:ascii="Arial" w:hAnsi="Arial" w:cs="Arial"/>
                <w:sz w:val="18"/>
                <w:szCs w:val="18"/>
              </w:rPr>
            </w:pPr>
          </w:p>
          <w:p w14:paraId="58CD9BD9" w14:textId="77777777" w:rsidR="00DD176F" w:rsidRPr="00522C18" w:rsidRDefault="00DD176F" w:rsidP="00D92643">
            <w:pPr>
              <w:pStyle w:val="BodyText3"/>
              <w:keepNext/>
              <w:tabs>
                <w:tab w:val="left" w:pos="709"/>
              </w:tabs>
              <w:spacing w:after="0" w:line="240" w:lineRule="auto"/>
              <w:rPr>
                <w:rFonts w:ascii="Arial" w:hAnsi="Arial" w:cs="Arial"/>
                <w:sz w:val="18"/>
                <w:szCs w:val="18"/>
              </w:rPr>
            </w:pPr>
          </w:p>
        </w:tc>
      </w:tr>
      <w:tr w:rsidR="007E7D58" w:rsidRPr="00522C18" w14:paraId="24ABF653" w14:textId="77777777">
        <w:trPr>
          <w:trHeight w:val="383"/>
        </w:trPr>
        <w:tc>
          <w:tcPr>
            <w:tcW w:w="1413" w:type="pct"/>
            <w:shd w:val="clear" w:color="auto" w:fill="auto"/>
          </w:tcPr>
          <w:p w14:paraId="4BB9E7D9" w14:textId="77777777" w:rsidR="007E7D58" w:rsidRPr="00522C1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522C18">
              <w:rPr>
                <w:rFonts w:ascii="Arial" w:hAnsi="Arial" w:cs="Arial"/>
                <w:b/>
                <w:sz w:val="18"/>
                <w:szCs w:val="18"/>
              </w:rPr>
              <w:lastRenderedPageBreak/>
              <w:t>Customer’s Authorised Representative(s)</w:t>
            </w:r>
          </w:p>
        </w:tc>
        <w:tc>
          <w:tcPr>
            <w:tcW w:w="3587" w:type="pct"/>
            <w:gridSpan w:val="2"/>
            <w:shd w:val="clear" w:color="auto" w:fill="auto"/>
          </w:tcPr>
          <w:p w14:paraId="36004F4B" w14:textId="77777777" w:rsidR="007E7D58" w:rsidRPr="00522C18" w:rsidRDefault="007E7D58" w:rsidP="007E7D58">
            <w:pPr>
              <w:pStyle w:val="BodyText3"/>
              <w:keepNext/>
              <w:tabs>
                <w:tab w:val="left" w:pos="709"/>
              </w:tabs>
              <w:spacing w:after="0" w:line="240" w:lineRule="auto"/>
              <w:rPr>
                <w:rFonts w:ascii="Arial" w:hAnsi="Arial" w:cs="Arial"/>
                <w:sz w:val="18"/>
                <w:szCs w:val="18"/>
              </w:rPr>
            </w:pPr>
            <w:r w:rsidRPr="00522C18">
              <w:rPr>
                <w:rFonts w:ascii="Arial" w:hAnsi="Arial" w:cs="Arial"/>
                <w:sz w:val="18"/>
                <w:szCs w:val="18"/>
              </w:rPr>
              <w:t xml:space="preserve">For general liaison your contact will continue to be </w:t>
            </w:r>
          </w:p>
          <w:p w14:paraId="44EEB375" w14:textId="77777777" w:rsidR="007E7D58" w:rsidRPr="00522C18"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522C18" w:rsidRDefault="007E7D58" w:rsidP="007E7D58">
            <w:pPr>
              <w:pStyle w:val="BodyText3"/>
              <w:keepNext/>
              <w:tabs>
                <w:tab w:val="left" w:pos="709"/>
              </w:tabs>
              <w:spacing w:after="0" w:line="240" w:lineRule="auto"/>
              <w:rPr>
                <w:rFonts w:ascii="Arial" w:hAnsi="Arial" w:cs="Arial"/>
                <w:sz w:val="18"/>
                <w:szCs w:val="18"/>
              </w:rPr>
            </w:pPr>
            <w:r w:rsidRPr="00522C18">
              <w:rPr>
                <w:rFonts w:ascii="Arial" w:hAnsi="Arial" w:cs="Arial"/>
                <w:sz w:val="18"/>
                <w:szCs w:val="18"/>
              </w:rPr>
              <w:t>[</w:t>
            </w:r>
            <w:r w:rsidRPr="00522C18">
              <w:rPr>
                <w:rFonts w:ascii="Arial" w:hAnsi="Arial" w:cs="Arial"/>
                <w:b/>
                <w:sz w:val="18"/>
                <w:szCs w:val="18"/>
              </w:rPr>
              <w:t>Insert</w:t>
            </w:r>
            <w:r w:rsidRPr="00522C18">
              <w:rPr>
                <w:rFonts w:ascii="Arial" w:hAnsi="Arial" w:cs="Arial"/>
                <w:b/>
                <w:i/>
                <w:sz w:val="18"/>
                <w:szCs w:val="18"/>
              </w:rPr>
              <w:t xml:space="preserve"> contract manager name and contact details</w:t>
            </w:r>
            <w:r w:rsidRPr="00522C18">
              <w:rPr>
                <w:rFonts w:ascii="Arial" w:hAnsi="Arial" w:cs="Arial"/>
                <w:sz w:val="18"/>
                <w:szCs w:val="18"/>
              </w:rPr>
              <w:t xml:space="preserve">] </w:t>
            </w:r>
          </w:p>
          <w:p w14:paraId="5DDC8B2A" w14:textId="77777777" w:rsidR="007E7D58" w:rsidRPr="00522C18"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522C18" w:rsidRDefault="007E7D58" w:rsidP="007E7D58">
            <w:pPr>
              <w:pStyle w:val="BodyText3"/>
              <w:keepNext/>
              <w:tabs>
                <w:tab w:val="left" w:pos="709"/>
              </w:tabs>
              <w:spacing w:after="0" w:line="240" w:lineRule="auto"/>
              <w:rPr>
                <w:rFonts w:ascii="Arial" w:hAnsi="Arial" w:cs="Arial"/>
                <w:sz w:val="18"/>
                <w:szCs w:val="18"/>
              </w:rPr>
            </w:pPr>
            <w:r w:rsidRPr="00522C18">
              <w:rPr>
                <w:rFonts w:ascii="Arial" w:hAnsi="Arial" w:cs="Arial"/>
                <w:sz w:val="18"/>
                <w:szCs w:val="18"/>
              </w:rPr>
              <w:t xml:space="preserve">or, in their absence, </w:t>
            </w:r>
          </w:p>
          <w:p w14:paraId="0698133A" w14:textId="77777777" w:rsidR="007E7D58" w:rsidRPr="00522C18"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522C18" w:rsidRDefault="007E7D58" w:rsidP="007E7D58">
            <w:pPr>
              <w:pStyle w:val="BodyText3"/>
              <w:keepNext/>
              <w:tabs>
                <w:tab w:val="left" w:pos="709"/>
              </w:tabs>
              <w:spacing w:after="0" w:line="240" w:lineRule="auto"/>
              <w:rPr>
                <w:rFonts w:ascii="Arial" w:hAnsi="Arial" w:cs="Arial"/>
                <w:sz w:val="18"/>
                <w:szCs w:val="18"/>
              </w:rPr>
            </w:pPr>
            <w:r w:rsidRPr="00522C18">
              <w:rPr>
                <w:rFonts w:ascii="Arial" w:hAnsi="Arial" w:cs="Arial"/>
                <w:sz w:val="18"/>
                <w:szCs w:val="18"/>
              </w:rPr>
              <w:t>[</w:t>
            </w:r>
            <w:r w:rsidRPr="00522C18">
              <w:rPr>
                <w:rFonts w:ascii="Arial" w:hAnsi="Arial" w:cs="Arial"/>
                <w:b/>
                <w:sz w:val="18"/>
                <w:szCs w:val="18"/>
              </w:rPr>
              <w:t>Insert</w:t>
            </w:r>
            <w:r w:rsidRPr="00522C18">
              <w:rPr>
                <w:rFonts w:ascii="Arial" w:hAnsi="Arial" w:cs="Arial"/>
                <w:b/>
                <w:i/>
                <w:sz w:val="18"/>
                <w:szCs w:val="18"/>
              </w:rPr>
              <w:t xml:space="preserve"> secondary name and contact details</w:t>
            </w:r>
            <w:r w:rsidRPr="00522C18">
              <w:rPr>
                <w:rFonts w:ascii="Arial" w:hAnsi="Arial" w:cs="Arial"/>
                <w:sz w:val="18"/>
                <w:szCs w:val="18"/>
              </w:rPr>
              <w:t>].</w:t>
            </w:r>
          </w:p>
          <w:p w14:paraId="3E4CD59E" w14:textId="77777777" w:rsidR="007E7D58" w:rsidRPr="00522C18" w:rsidRDefault="007E7D58" w:rsidP="007E7D58">
            <w:pPr>
              <w:pStyle w:val="Header"/>
              <w:tabs>
                <w:tab w:val="left" w:pos="709"/>
              </w:tabs>
              <w:rPr>
                <w:rFonts w:ascii="Arial" w:hAnsi="Arial" w:cs="Arial"/>
                <w:sz w:val="18"/>
                <w:szCs w:val="18"/>
              </w:rPr>
            </w:pPr>
          </w:p>
        </w:tc>
      </w:tr>
      <w:tr w:rsidR="007E7D58" w:rsidRPr="00522C18" w14:paraId="26FB4D09" w14:textId="77777777">
        <w:trPr>
          <w:trHeight w:val="383"/>
        </w:trPr>
        <w:tc>
          <w:tcPr>
            <w:tcW w:w="1413" w:type="pct"/>
            <w:shd w:val="clear" w:color="auto" w:fill="auto"/>
          </w:tcPr>
          <w:p w14:paraId="7415A584" w14:textId="77777777" w:rsidR="007E7D58" w:rsidRPr="00522C1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522C18">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522C18" w:rsidRDefault="007E7D58" w:rsidP="007E7D58">
            <w:pPr>
              <w:pStyle w:val="BodyText3"/>
              <w:keepNext/>
              <w:tabs>
                <w:tab w:val="left" w:pos="709"/>
              </w:tabs>
              <w:spacing w:after="0" w:line="240" w:lineRule="auto"/>
              <w:rPr>
                <w:rFonts w:ascii="Arial" w:hAnsi="Arial" w:cs="Arial"/>
                <w:sz w:val="18"/>
                <w:szCs w:val="18"/>
              </w:rPr>
            </w:pPr>
            <w:r w:rsidRPr="00522C18">
              <w:rPr>
                <w:rFonts w:ascii="Arial" w:hAnsi="Arial" w:cs="Arial"/>
                <w:sz w:val="18"/>
                <w:szCs w:val="18"/>
              </w:rPr>
              <w:t xml:space="preserve">For general liaison your contact will continue to be </w:t>
            </w:r>
          </w:p>
          <w:p w14:paraId="0D4A52FD" w14:textId="77777777" w:rsidR="007E7D58" w:rsidRPr="00522C18"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522C18" w:rsidRDefault="007E7D58" w:rsidP="007E7D58">
            <w:pPr>
              <w:pStyle w:val="BodyText3"/>
              <w:keepNext/>
              <w:tabs>
                <w:tab w:val="left" w:pos="709"/>
              </w:tabs>
              <w:spacing w:after="0" w:line="240" w:lineRule="auto"/>
              <w:rPr>
                <w:rFonts w:ascii="Arial" w:hAnsi="Arial" w:cs="Arial"/>
                <w:sz w:val="18"/>
                <w:szCs w:val="18"/>
              </w:rPr>
            </w:pPr>
            <w:r w:rsidRPr="00522C18">
              <w:rPr>
                <w:rFonts w:ascii="Arial" w:hAnsi="Arial" w:cs="Arial"/>
                <w:sz w:val="18"/>
                <w:szCs w:val="18"/>
              </w:rPr>
              <w:t>[</w:t>
            </w:r>
            <w:r w:rsidRPr="00522C18">
              <w:rPr>
                <w:rFonts w:ascii="Arial" w:hAnsi="Arial" w:cs="Arial"/>
                <w:b/>
                <w:sz w:val="18"/>
                <w:szCs w:val="18"/>
              </w:rPr>
              <w:t>Insert</w:t>
            </w:r>
            <w:r w:rsidRPr="00522C18">
              <w:rPr>
                <w:rFonts w:ascii="Arial" w:hAnsi="Arial" w:cs="Arial"/>
                <w:b/>
                <w:i/>
                <w:sz w:val="18"/>
                <w:szCs w:val="18"/>
              </w:rPr>
              <w:t xml:space="preserve"> contract manager name and contact details</w:t>
            </w:r>
            <w:r w:rsidRPr="00522C18">
              <w:rPr>
                <w:rFonts w:ascii="Arial" w:hAnsi="Arial" w:cs="Arial"/>
                <w:sz w:val="18"/>
                <w:szCs w:val="18"/>
              </w:rPr>
              <w:t xml:space="preserve">] </w:t>
            </w:r>
          </w:p>
          <w:p w14:paraId="7EE72DA5" w14:textId="77777777" w:rsidR="007E7D58" w:rsidRPr="00522C18"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522C18" w:rsidRDefault="007E7D58" w:rsidP="007E7D58">
            <w:pPr>
              <w:pStyle w:val="BodyText3"/>
              <w:keepNext/>
              <w:tabs>
                <w:tab w:val="left" w:pos="709"/>
              </w:tabs>
              <w:spacing w:after="0" w:line="240" w:lineRule="auto"/>
              <w:rPr>
                <w:rFonts w:ascii="Arial" w:hAnsi="Arial" w:cs="Arial"/>
                <w:sz w:val="18"/>
                <w:szCs w:val="18"/>
              </w:rPr>
            </w:pPr>
            <w:r w:rsidRPr="00522C18">
              <w:rPr>
                <w:rFonts w:ascii="Arial" w:hAnsi="Arial" w:cs="Arial"/>
                <w:sz w:val="18"/>
                <w:szCs w:val="18"/>
              </w:rPr>
              <w:t xml:space="preserve">or, in their absence, </w:t>
            </w:r>
          </w:p>
          <w:p w14:paraId="75A53299" w14:textId="77777777" w:rsidR="007E7D58" w:rsidRPr="00522C18"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522C18" w:rsidRDefault="007E7D58" w:rsidP="007E7D58">
            <w:pPr>
              <w:pStyle w:val="BodyText3"/>
              <w:keepNext/>
              <w:tabs>
                <w:tab w:val="left" w:pos="709"/>
              </w:tabs>
              <w:spacing w:after="0" w:line="240" w:lineRule="auto"/>
              <w:rPr>
                <w:rFonts w:ascii="Arial" w:hAnsi="Arial" w:cs="Arial"/>
                <w:sz w:val="18"/>
                <w:szCs w:val="18"/>
              </w:rPr>
            </w:pPr>
            <w:r w:rsidRPr="00522C18">
              <w:rPr>
                <w:rFonts w:ascii="Arial" w:hAnsi="Arial" w:cs="Arial"/>
                <w:sz w:val="18"/>
                <w:szCs w:val="18"/>
              </w:rPr>
              <w:t>[</w:t>
            </w:r>
            <w:r w:rsidRPr="00522C18">
              <w:rPr>
                <w:rFonts w:ascii="Arial" w:hAnsi="Arial" w:cs="Arial"/>
                <w:b/>
                <w:sz w:val="18"/>
                <w:szCs w:val="18"/>
              </w:rPr>
              <w:t>Insert</w:t>
            </w:r>
            <w:r w:rsidRPr="00522C18">
              <w:rPr>
                <w:rFonts w:ascii="Arial" w:hAnsi="Arial" w:cs="Arial"/>
                <w:b/>
                <w:i/>
                <w:sz w:val="18"/>
                <w:szCs w:val="18"/>
              </w:rPr>
              <w:t xml:space="preserve"> secondary name and contact details</w:t>
            </w:r>
            <w:r w:rsidRPr="00522C18">
              <w:rPr>
                <w:rFonts w:ascii="Arial" w:hAnsi="Arial" w:cs="Arial"/>
                <w:sz w:val="18"/>
                <w:szCs w:val="18"/>
              </w:rPr>
              <w:t>].</w:t>
            </w:r>
          </w:p>
          <w:p w14:paraId="6C7D88F0" w14:textId="77777777" w:rsidR="007E7D58" w:rsidRPr="00522C18" w:rsidRDefault="007E7D58" w:rsidP="007E7D58">
            <w:pPr>
              <w:pStyle w:val="Header"/>
              <w:tabs>
                <w:tab w:val="left" w:pos="709"/>
              </w:tabs>
              <w:rPr>
                <w:rFonts w:ascii="Arial" w:hAnsi="Arial" w:cs="Arial"/>
                <w:sz w:val="18"/>
                <w:szCs w:val="18"/>
              </w:rPr>
            </w:pPr>
          </w:p>
        </w:tc>
      </w:tr>
      <w:tr w:rsidR="007E7D58" w:rsidRPr="00522C18" w14:paraId="3B6DEDD3" w14:textId="77777777">
        <w:trPr>
          <w:trHeight w:val="383"/>
        </w:trPr>
        <w:tc>
          <w:tcPr>
            <w:tcW w:w="1413" w:type="pct"/>
            <w:shd w:val="clear" w:color="auto" w:fill="auto"/>
          </w:tcPr>
          <w:p w14:paraId="11C710D6" w14:textId="019BF3A4" w:rsidR="007E7D58" w:rsidRPr="00522C1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522C18">
              <w:rPr>
                <w:rFonts w:ascii="Arial" w:hAnsi="Arial" w:cs="Arial"/>
                <w:b/>
                <w:sz w:val="18"/>
                <w:szCs w:val="18"/>
              </w:rPr>
              <w:t>Optional Intellectual Property Rights</w:t>
            </w:r>
            <w:bookmarkEnd w:id="3"/>
            <w:r w:rsidRPr="00522C18">
              <w:rPr>
                <w:rFonts w:ascii="Arial" w:hAnsi="Arial" w:cs="Arial"/>
                <w:b/>
                <w:sz w:val="18"/>
                <w:szCs w:val="18"/>
              </w:rPr>
              <w:t xml:space="preserve"> (“IPR”) Clauses</w:t>
            </w:r>
            <w:bookmarkEnd w:id="4"/>
          </w:p>
        </w:tc>
        <w:tc>
          <w:tcPr>
            <w:tcW w:w="3587" w:type="pct"/>
            <w:gridSpan w:val="2"/>
            <w:shd w:val="clear" w:color="auto" w:fill="auto"/>
          </w:tcPr>
          <w:p w14:paraId="699605EB" w14:textId="69773AEB" w:rsidR="007E7D58" w:rsidRPr="00522C18" w:rsidRDefault="007E7D58" w:rsidP="007E7D58">
            <w:pPr>
              <w:pStyle w:val="Header"/>
              <w:tabs>
                <w:tab w:val="left" w:pos="709"/>
              </w:tabs>
              <w:ind w:right="3"/>
              <w:rPr>
                <w:rFonts w:ascii="Arial" w:hAnsi="Arial" w:cs="Arial"/>
                <w:bCs/>
                <w:iCs/>
                <w:sz w:val="18"/>
                <w:szCs w:val="18"/>
              </w:rPr>
            </w:pPr>
            <w:r w:rsidRPr="00522C18">
              <w:rPr>
                <w:rFonts w:ascii="Arial" w:hAnsi="Arial" w:cs="Arial"/>
                <w:bCs/>
                <w:iCs/>
                <w:sz w:val="18"/>
                <w:szCs w:val="18"/>
              </w:rPr>
              <w:t xml:space="preserve">The Customer has chosen Option </w:t>
            </w:r>
            <w:r w:rsidRPr="00522C18">
              <w:rPr>
                <w:rFonts w:ascii="Arial" w:hAnsi="Arial" w:cs="Arial"/>
                <w:b/>
                <w:iCs/>
                <w:sz w:val="18"/>
                <w:szCs w:val="18"/>
              </w:rPr>
              <w:t>B</w:t>
            </w:r>
            <w:r w:rsidRPr="00522C18">
              <w:rPr>
                <w:rFonts w:ascii="Arial" w:hAnsi="Arial" w:cs="Arial"/>
                <w:bCs/>
                <w:iCs/>
                <w:sz w:val="18"/>
                <w:szCs w:val="18"/>
              </w:rPr>
              <w:t xml:space="preserve"> in respect of intellectual property rights provisions for the Agreement as set out in the terms and conditions.</w:t>
            </w:r>
          </w:p>
        </w:tc>
      </w:tr>
      <w:tr w:rsidR="007E7D58" w:rsidRPr="00522C18" w14:paraId="66EB0154" w14:textId="77777777">
        <w:trPr>
          <w:trHeight w:val="383"/>
        </w:trPr>
        <w:tc>
          <w:tcPr>
            <w:tcW w:w="1413" w:type="pct"/>
            <w:shd w:val="clear" w:color="auto" w:fill="auto"/>
          </w:tcPr>
          <w:p w14:paraId="03498F3F" w14:textId="77777777" w:rsidR="007E7D58" w:rsidRPr="00522C1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522C18">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4AC4472A" w14:textId="2351F590" w:rsidR="007E7D58" w:rsidRPr="00522C18" w:rsidRDefault="007E7D58" w:rsidP="00522C18">
            <w:pPr>
              <w:pStyle w:val="Header"/>
              <w:tabs>
                <w:tab w:val="left" w:pos="709"/>
              </w:tabs>
              <w:ind w:right="3"/>
              <w:rPr>
                <w:rFonts w:ascii="Arial" w:eastAsia="Arial" w:hAnsi="Arial" w:cs="Arial"/>
                <w:color w:val="000000"/>
                <w:sz w:val="18"/>
                <w:szCs w:val="18"/>
              </w:rPr>
            </w:pPr>
            <w:r w:rsidRPr="00522C18">
              <w:rPr>
                <w:rFonts w:ascii="Arial" w:eastAsia="Arial" w:hAnsi="Arial" w:cs="Arial"/>
                <w:sz w:val="18"/>
                <w:szCs w:val="18"/>
              </w:rPr>
              <w:t>Not applicable</w:t>
            </w:r>
          </w:p>
        </w:tc>
      </w:tr>
      <w:tr w:rsidR="007E7D58" w:rsidRPr="00522C18" w14:paraId="0CA426CF" w14:textId="77777777">
        <w:trPr>
          <w:trHeight w:val="383"/>
        </w:trPr>
        <w:tc>
          <w:tcPr>
            <w:tcW w:w="1413" w:type="pct"/>
            <w:shd w:val="clear" w:color="auto" w:fill="auto"/>
          </w:tcPr>
          <w:p w14:paraId="609EE302" w14:textId="77777777" w:rsidR="007E7D58" w:rsidRPr="00522C18"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sidRPr="00522C18">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3398"/>
              <w:gridCol w:w="3667"/>
            </w:tblGrid>
            <w:tr w:rsidR="007E7D58" w:rsidRPr="00522C18" w14:paraId="430CB4B5" w14:textId="77777777" w:rsidTr="00522C18">
              <w:tc>
                <w:tcPr>
                  <w:tcW w:w="3398" w:type="dxa"/>
                </w:tcPr>
                <w:p w14:paraId="4A77A85B" w14:textId="77777777" w:rsidR="007E7D58" w:rsidRPr="00522C18" w:rsidRDefault="007E7D58" w:rsidP="007E7D58">
                  <w:pPr>
                    <w:pStyle w:val="Header"/>
                    <w:tabs>
                      <w:tab w:val="left" w:pos="709"/>
                    </w:tabs>
                    <w:ind w:right="3"/>
                    <w:rPr>
                      <w:rFonts w:ascii="Arial" w:eastAsia="Times New Roman" w:hAnsi="Arial" w:cs="Arial"/>
                      <w:b/>
                      <w:sz w:val="18"/>
                      <w:szCs w:val="18"/>
                    </w:rPr>
                  </w:pPr>
                  <w:r w:rsidRPr="00522C18">
                    <w:rPr>
                      <w:rFonts w:ascii="Arial" w:hAnsi="Arial" w:cs="Arial"/>
                      <w:b/>
                      <w:sz w:val="18"/>
                      <w:szCs w:val="18"/>
                    </w:rPr>
                    <w:t>Customer:</w:t>
                  </w:r>
                </w:p>
                <w:p w14:paraId="6B8282B9" w14:textId="77777777" w:rsidR="007E7D58" w:rsidRPr="00522C18" w:rsidRDefault="007E7D58" w:rsidP="007E7D58">
                  <w:pPr>
                    <w:pStyle w:val="Header"/>
                    <w:tabs>
                      <w:tab w:val="left" w:pos="709"/>
                    </w:tabs>
                    <w:ind w:right="3"/>
                    <w:rPr>
                      <w:rFonts w:ascii="Arial" w:hAnsi="Arial" w:cs="Arial"/>
                      <w:b/>
                      <w:sz w:val="18"/>
                      <w:szCs w:val="18"/>
                    </w:rPr>
                  </w:pPr>
                </w:p>
              </w:tc>
              <w:tc>
                <w:tcPr>
                  <w:tcW w:w="3667" w:type="dxa"/>
                  <w:hideMark/>
                </w:tcPr>
                <w:p w14:paraId="08DDE0FB" w14:textId="77777777" w:rsidR="007E7D58" w:rsidRPr="00522C18" w:rsidRDefault="007E7D58" w:rsidP="007E7D58">
                  <w:pPr>
                    <w:pStyle w:val="Header"/>
                    <w:tabs>
                      <w:tab w:val="left" w:pos="709"/>
                    </w:tabs>
                    <w:ind w:right="3"/>
                    <w:rPr>
                      <w:rFonts w:ascii="Arial" w:hAnsi="Arial" w:cs="Arial"/>
                      <w:b/>
                      <w:sz w:val="18"/>
                      <w:szCs w:val="18"/>
                    </w:rPr>
                  </w:pPr>
                  <w:r w:rsidRPr="00522C18">
                    <w:rPr>
                      <w:rFonts w:ascii="Arial" w:hAnsi="Arial" w:cs="Arial"/>
                      <w:b/>
                      <w:sz w:val="18"/>
                      <w:szCs w:val="18"/>
                    </w:rPr>
                    <w:t>Contractor:</w:t>
                  </w:r>
                </w:p>
              </w:tc>
            </w:tr>
            <w:tr w:rsidR="007E7D58" w:rsidRPr="00522C18" w14:paraId="70090F7F" w14:textId="77777777" w:rsidTr="00522C18">
              <w:tc>
                <w:tcPr>
                  <w:tcW w:w="3398" w:type="dxa"/>
                </w:tcPr>
                <w:p w14:paraId="597D4E15" w14:textId="77777777" w:rsidR="007E7D58" w:rsidRPr="00522C18" w:rsidRDefault="007E7D58" w:rsidP="007E7D58">
                  <w:pPr>
                    <w:pStyle w:val="Header"/>
                    <w:tabs>
                      <w:tab w:val="left" w:pos="709"/>
                    </w:tabs>
                    <w:ind w:right="3"/>
                    <w:rPr>
                      <w:rFonts w:ascii="Arial" w:hAnsi="Arial" w:cs="Arial"/>
                      <w:sz w:val="18"/>
                      <w:szCs w:val="18"/>
                    </w:rPr>
                  </w:pPr>
                  <w:r w:rsidRPr="00522C18">
                    <w:rPr>
                      <w:rFonts w:ascii="Arial" w:hAnsi="Arial" w:cs="Arial"/>
                      <w:sz w:val="18"/>
                      <w:szCs w:val="18"/>
                    </w:rPr>
                    <w:t>[</w:t>
                  </w:r>
                  <w:r w:rsidRPr="00522C18">
                    <w:rPr>
                      <w:rFonts w:ascii="Arial" w:hAnsi="Arial" w:cs="Arial"/>
                      <w:b/>
                      <w:sz w:val="18"/>
                      <w:szCs w:val="18"/>
                    </w:rPr>
                    <w:t xml:space="preserve">insert </w:t>
                  </w:r>
                  <w:r w:rsidRPr="00522C18">
                    <w:rPr>
                      <w:rFonts w:ascii="Arial" w:hAnsi="Arial" w:cs="Arial"/>
                      <w:b/>
                      <w:i/>
                      <w:sz w:val="18"/>
                      <w:szCs w:val="18"/>
                    </w:rPr>
                    <w:t>name</w:t>
                  </w:r>
                  <w:r w:rsidRPr="00522C18">
                    <w:rPr>
                      <w:rFonts w:ascii="Arial" w:hAnsi="Arial" w:cs="Arial"/>
                      <w:b/>
                      <w:i/>
                      <w:sz w:val="18"/>
                      <w:szCs w:val="18"/>
                    </w:rPr>
                    <w:br/>
                    <w:t>and address of Customer</w:t>
                  </w:r>
                  <w:r w:rsidRPr="00522C18">
                    <w:rPr>
                      <w:rFonts w:ascii="Arial" w:hAnsi="Arial" w:cs="Arial"/>
                      <w:sz w:val="18"/>
                      <w:szCs w:val="18"/>
                    </w:rPr>
                    <w:t>]</w:t>
                  </w:r>
                </w:p>
                <w:p w14:paraId="37295CA9" w14:textId="77777777" w:rsidR="007E7D58" w:rsidRPr="00522C18" w:rsidRDefault="007E7D58" w:rsidP="007E7D58">
                  <w:pPr>
                    <w:pStyle w:val="Header"/>
                    <w:tabs>
                      <w:tab w:val="left" w:pos="709"/>
                    </w:tabs>
                    <w:ind w:right="3"/>
                    <w:rPr>
                      <w:rFonts w:ascii="Arial" w:hAnsi="Arial" w:cs="Arial"/>
                      <w:sz w:val="18"/>
                      <w:szCs w:val="18"/>
                    </w:rPr>
                  </w:pPr>
                </w:p>
                <w:p w14:paraId="48D4A1DA" w14:textId="77777777" w:rsidR="007E7D58" w:rsidRPr="00522C18" w:rsidRDefault="007E7D58" w:rsidP="007E7D58">
                  <w:pPr>
                    <w:pStyle w:val="Header"/>
                    <w:tabs>
                      <w:tab w:val="left" w:pos="709"/>
                    </w:tabs>
                    <w:ind w:right="3"/>
                    <w:rPr>
                      <w:rFonts w:ascii="Arial" w:hAnsi="Arial" w:cs="Arial"/>
                      <w:sz w:val="18"/>
                      <w:szCs w:val="18"/>
                    </w:rPr>
                  </w:pPr>
                  <w:r w:rsidRPr="00522C18">
                    <w:rPr>
                      <w:rFonts w:ascii="Arial" w:hAnsi="Arial" w:cs="Arial"/>
                      <w:sz w:val="18"/>
                      <w:szCs w:val="18"/>
                    </w:rPr>
                    <w:t>Attention: [</w:t>
                  </w:r>
                  <w:r w:rsidRPr="00522C18">
                    <w:rPr>
                      <w:rFonts w:ascii="Arial" w:hAnsi="Arial" w:cs="Arial"/>
                      <w:b/>
                      <w:sz w:val="18"/>
                      <w:szCs w:val="18"/>
                    </w:rPr>
                    <w:t xml:space="preserve">insert </w:t>
                  </w:r>
                  <w:r w:rsidRPr="00522C18">
                    <w:rPr>
                      <w:rFonts w:ascii="Arial" w:hAnsi="Arial" w:cs="Arial"/>
                      <w:b/>
                      <w:i/>
                      <w:sz w:val="18"/>
                      <w:szCs w:val="18"/>
                    </w:rPr>
                    <w:t>title</w:t>
                  </w:r>
                  <w:r w:rsidRPr="00522C18">
                    <w:rPr>
                      <w:rFonts w:ascii="Arial" w:hAnsi="Arial" w:cs="Arial"/>
                      <w:sz w:val="18"/>
                      <w:szCs w:val="18"/>
                    </w:rPr>
                    <w:t>]</w:t>
                  </w:r>
                </w:p>
                <w:p w14:paraId="2051F599" w14:textId="77777777" w:rsidR="007E7D58" w:rsidRPr="00522C18" w:rsidRDefault="007E7D58" w:rsidP="007E7D58">
                  <w:pPr>
                    <w:pStyle w:val="Header"/>
                    <w:tabs>
                      <w:tab w:val="left" w:pos="709"/>
                    </w:tabs>
                    <w:ind w:right="3"/>
                    <w:rPr>
                      <w:rFonts w:ascii="Arial" w:hAnsi="Arial" w:cs="Arial"/>
                      <w:sz w:val="18"/>
                      <w:szCs w:val="18"/>
                    </w:rPr>
                  </w:pPr>
                </w:p>
                <w:p w14:paraId="44FAA13A" w14:textId="77777777" w:rsidR="007E7D58" w:rsidRPr="00522C18" w:rsidRDefault="007E7D58" w:rsidP="007E7D58">
                  <w:pPr>
                    <w:pStyle w:val="Header"/>
                    <w:tabs>
                      <w:tab w:val="left" w:pos="709"/>
                    </w:tabs>
                    <w:ind w:right="3"/>
                    <w:rPr>
                      <w:rFonts w:ascii="Arial" w:hAnsi="Arial" w:cs="Arial"/>
                      <w:sz w:val="18"/>
                      <w:szCs w:val="18"/>
                    </w:rPr>
                  </w:pPr>
                  <w:r w:rsidRPr="00522C18">
                    <w:rPr>
                      <w:rFonts w:ascii="Arial" w:hAnsi="Arial" w:cs="Arial"/>
                      <w:sz w:val="18"/>
                      <w:szCs w:val="18"/>
                    </w:rPr>
                    <w:t>Email</w:t>
                  </w:r>
                  <w:proofErr w:type="gramStart"/>
                  <w:r w:rsidRPr="00522C18">
                    <w:rPr>
                      <w:rFonts w:ascii="Arial" w:hAnsi="Arial" w:cs="Arial"/>
                      <w:sz w:val="18"/>
                      <w:szCs w:val="18"/>
                    </w:rPr>
                    <w:t>:  [</w:t>
                  </w:r>
                  <w:proofErr w:type="gramEnd"/>
                  <w:r w:rsidRPr="00522C18">
                    <w:rPr>
                      <w:rFonts w:ascii="Arial" w:hAnsi="Arial" w:cs="Arial"/>
                      <w:b/>
                      <w:sz w:val="18"/>
                      <w:szCs w:val="18"/>
                    </w:rPr>
                    <w:t xml:space="preserve">insert </w:t>
                  </w:r>
                  <w:r w:rsidRPr="00522C18">
                    <w:rPr>
                      <w:rFonts w:ascii="Arial" w:hAnsi="Arial" w:cs="Arial"/>
                      <w:b/>
                      <w:i/>
                      <w:sz w:val="18"/>
                      <w:szCs w:val="18"/>
                    </w:rPr>
                    <w:t>email address</w:t>
                  </w:r>
                  <w:r w:rsidRPr="00522C18">
                    <w:rPr>
                      <w:rFonts w:ascii="Arial" w:hAnsi="Arial" w:cs="Arial"/>
                      <w:sz w:val="18"/>
                      <w:szCs w:val="18"/>
                    </w:rPr>
                    <w:t>]</w:t>
                  </w:r>
                </w:p>
                <w:p w14:paraId="25214AD3" w14:textId="77777777" w:rsidR="004028F1" w:rsidRPr="00522C18" w:rsidRDefault="004028F1" w:rsidP="007E7D58">
                  <w:pPr>
                    <w:pStyle w:val="Header"/>
                    <w:tabs>
                      <w:tab w:val="left" w:pos="709"/>
                    </w:tabs>
                    <w:ind w:right="3"/>
                    <w:rPr>
                      <w:rFonts w:ascii="Arial" w:hAnsi="Arial" w:cs="Arial"/>
                      <w:sz w:val="18"/>
                      <w:szCs w:val="18"/>
                    </w:rPr>
                  </w:pPr>
                </w:p>
                <w:p w14:paraId="0347BA6A" w14:textId="568EBAD9" w:rsidR="004028F1" w:rsidRPr="00522C18" w:rsidRDefault="004028F1" w:rsidP="007E7D58">
                  <w:pPr>
                    <w:pStyle w:val="Header"/>
                    <w:tabs>
                      <w:tab w:val="left" w:pos="709"/>
                    </w:tabs>
                    <w:ind w:right="3"/>
                    <w:rPr>
                      <w:rFonts w:ascii="Arial" w:hAnsi="Arial" w:cs="Arial"/>
                      <w:sz w:val="18"/>
                      <w:szCs w:val="18"/>
                    </w:rPr>
                  </w:pPr>
                </w:p>
              </w:tc>
              <w:tc>
                <w:tcPr>
                  <w:tcW w:w="3667" w:type="dxa"/>
                </w:tcPr>
                <w:p w14:paraId="71C72116" w14:textId="77777777" w:rsidR="007E7D58" w:rsidRPr="00522C18" w:rsidRDefault="007E7D58" w:rsidP="007E7D58">
                  <w:pPr>
                    <w:pStyle w:val="Header"/>
                    <w:tabs>
                      <w:tab w:val="left" w:pos="709"/>
                    </w:tabs>
                    <w:ind w:right="3"/>
                    <w:rPr>
                      <w:rFonts w:ascii="Arial" w:hAnsi="Arial" w:cs="Arial"/>
                      <w:b/>
                      <w:sz w:val="18"/>
                      <w:szCs w:val="18"/>
                    </w:rPr>
                  </w:pPr>
                  <w:r w:rsidRPr="00522C18">
                    <w:rPr>
                      <w:rFonts w:ascii="Arial" w:hAnsi="Arial" w:cs="Arial"/>
                      <w:sz w:val="18"/>
                      <w:szCs w:val="18"/>
                    </w:rPr>
                    <w:t>[</w:t>
                  </w:r>
                  <w:r w:rsidRPr="00522C18">
                    <w:rPr>
                      <w:rFonts w:ascii="Arial" w:hAnsi="Arial" w:cs="Arial"/>
                      <w:b/>
                      <w:sz w:val="18"/>
                      <w:szCs w:val="18"/>
                    </w:rPr>
                    <w:t xml:space="preserve">insert </w:t>
                  </w:r>
                  <w:r w:rsidRPr="00522C18">
                    <w:rPr>
                      <w:rFonts w:ascii="Arial" w:hAnsi="Arial" w:cs="Arial"/>
                      <w:b/>
                      <w:i/>
                      <w:sz w:val="18"/>
                      <w:szCs w:val="18"/>
                    </w:rPr>
                    <w:t>name</w:t>
                  </w:r>
                  <w:r w:rsidRPr="00522C18">
                    <w:rPr>
                      <w:rFonts w:ascii="Arial" w:hAnsi="Arial" w:cs="Arial"/>
                      <w:b/>
                      <w:i/>
                      <w:sz w:val="18"/>
                      <w:szCs w:val="18"/>
                    </w:rPr>
                    <w:br/>
                    <w:t>and address of Contractor</w:t>
                  </w:r>
                  <w:r w:rsidRPr="00522C18">
                    <w:rPr>
                      <w:rFonts w:ascii="Arial" w:hAnsi="Arial" w:cs="Arial"/>
                      <w:b/>
                      <w:sz w:val="18"/>
                      <w:szCs w:val="18"/>
                    </w:rPr>
                    <w:t>]</w:t>
                  </w:r>
                </w:p>
                <w:p w14:paraId="7F4D4C1E" w14:textId="77777777" w:rsidR="007E7D58" w:rsidRPr="00522C18" w:rsidRDefault="007E7D58" w:rsidP="007E7D58">
                  <w:pPr>
                    <w:pStyle w:val="Header"/>
                    <w:tabs>
                      <w:tab w:val="left" w:pos="709"/>
                    </w:tabs>
                    <w:ind w:right="3"/>
                    <w:rPr>
                      <w:rFonts w:ascii="Arial" w:hAnsi="Arial" w:cs="Arial"/>
                      <w:sz w:val="18"/>
                      <w:szCs w:val="18"/>
                    </w:rPr>
                  </w:pPr>
                </w:p>
                <w:p w14:paraId="536E06DF" w14:textId="77777777" w:rsidR="007E7D58" w:rsidRPr="00522C18" w:rsidRDefault="007E7D58" w:rsidP="007E7D58">
                  <w:pPr>
                    <w:pStyle w:val="Header"/>
                    <w:tabs>
                      <w:tab w:val="left" w:pos="709"/>
                    </w:tabs>
                    <w:ind w:right="3"/>
                    <w:rPr>
                      <w:rFonts w:ascii="Arial" w:hAnsi="Arial" w:cs="Arial"/>
                      <w:sz w:val="18"/>
                      <w:szCs w:val="18"/>
                    </w:rPr>
                  </w:pPr>
                  <w:r w:rsidRPr="00522C18">
                    <w:rPr>
                      <w:rFonts w:ascii="Arial" w:hAnsi="Arial" w:cs="Arial"/>
                      <w:sz w:val="18"/>
                      <w:szCs w:val="18"/>
                    </w:rPr>
                    <w:t xml:space="preserve">Attention: </w:t>
                  </w:r>
                  <w:r w:rsidRPr="00522C18">
                    <w:rPr>
                      <w:rFonts w:ascii="Arial" w:hAnsi="Arial" w:cs="Arial"/>
                      <w:b/>
                      <w:sz w:val="18"/>
                      <w:szCs w:val="18"/>
                    </w:rPr>
                    <w:t xml:space="preserve">[insert </w:t>
                  </w:r>
                  <w:r w:rsidRPr="00522C18">
                    <w:rPr>
                      <w:rFonts w:ascii="Arial" w:hAnsi="Arial" w:cs="Arial"/>
                      <w:b/>
                      <w:i/>
                      <w:sz w:val="18"/>
                      <w:szCs w:val="18"/>
                    </w:rPr>
                    <w:t>title</w:t>
                  </w:r>
                  <w:r w:rsidRPr="00522C18">
                    <w:rPr>
                      <w:rFonts w:ascii="Arial" w:hAnsi="Arial" w:cs="Arial"/>
                      <w:sz w:val="18"/>
                      <w:szCs w:val="18"/>
                    </w:rPr>
                    <w:t>]</w:t>
                  </w:r>
                </w:p>
                <w:p w14:paraId="3F0A691C" w14:textId="77777777" w:rsidR="007E7D58" w:rsidRPr="00522C18" w:rsidRDefault="007E7D58" w:rsidP="007E7D58">
                  <w:pPr>
                    <w:pStyle w:val="Header"/>
                    <w:tabs>
                      <w:tab w:val="left" w:pos="709"/>
                    </w:tabs>
                    <w:ind w:right="3"/>
                    <w:rPr>
                      <w:rFonts w:ascii="Arial" w:hAnsi="Arial" w:cs="Arial"/>
                      <w:sz w:val="18"/>
                      <w:szCs w:val="18"/>
                    </w:rPr>
                  </w:pPr>
                </w:p>
                <w:p w14:paraId="7EB7E640" w14:textId="10CF9024" w:rsidR="004028F1" w:rsidRPr="00522C18" w:rsidRDefault="007E7D58" w:rsidP="007E7D58">
                  <w:pPr>
                    <w:pStyle w:val="Header"/>
                    <w:tabs>
                      <w:tab w:val="left" w:pos="709"/>
                    </w:tabs>
                    <w:ind w:right="3"/>
                    <w:rPr>
                      <w:rFonts w:ascii="Arial" w:hAnsi="Arial" w:cs="Arial"/>
                      <w:sz w:val="18"/>
                      <w:szCs w:val="18"/>
                    </w:rPr>
                  </w:pPr>
                  <w:r w:rsidRPr="00522C18">
                    <w:rPr>
                      <w:rFonts w:ascii="Arial" w:hAnsi="Arial" w:cs="Arial"/>
                      <w:sz w:val="18"/>
                      <w:szCs w:val="18"/>
                    </w:rPr>
                    <w:t>Email</w:t>
                  </w:r>
                  <w:proofErr w:type="gramStart"/>
                  <w:r w:rsidRPr="00522C18">
                    <w:rPr>
                      <w:rFonts w:ascii="Arial" w:hAnsi="Arial" w:cs="Arial"/>
                      <w:sz w:val="18"/>
                      <w:szCs w:val="18"/>
                    </w:rPr>
                    <w:t>:  [</w:t>
                  </w:r>
                  <w:proofErr w:type="gramEnd"/>
                  <w:r w:rsidRPr="00522C18">
                    <w:rPr>
                      <w:rFonts w:ascii="Arial" w:hAnsi="Arial" w:cs="Arial"/>
                      <w:b/>
                      <w:sz w:val="18"/>
                      <w:szCs w:val="18"/>
                    </w:rPr>
                    <w:t xml:space="preserve">insert </w:t>
                  </w:r>
                  <w:r w:rsidRPr="00522C18">
                    <w:rPr>
                      <w:rFonts w:ascii="Arial" w:hAnsi="Arial" w:cs="Arial"/>
                      <w:b/>
                      <w:i/>
                      <w:sz w:val="18"/>
                      <w:szCs w:val="18"/>
                    </w:rPr>
                    <w:t>email address</w:t>
                  </w:r>
                  <w:r w:rsidRPr="00522C18">
                    <w:rPr>
                      <w:rFonts w:ascii="Arial" w:hAnsi="Arial" w:cs="Arial"/>
                      <w:sz w:val="18"/>
                      <w:szCs w:val="18"/>
                    </w:rPr>
                    <w:t>]</w:t>
                  </w:r>
                </w:p>
              </w:tc>
            </w:tr>
            <w:tr w:rsidR="00E567F8" w:rsidRPr="00522C18" w14:paraId="63E3831B" w14:textId="77777777" w:rsidTr="00522C18">
              <w:trPr>
                <w:gridAfter w:val="1"/>
                <w:wAfter w:w="3667" w:type="dxa"/>
              </w:trPr>
              <w:tc>
                <w:tcPr>
                  <w:tcW w:w="3398" w:type="dxa"/>
                </w:tcPr>
                <w:p w14:paraId="16DE294F" w14:textId="18379E78" w:rsidR="00E567F8" w:rsidRPr="00522C18" w:rsidRDefault="00E567F8" w:rsidP="007E7D58">
                  <w:pPr>
                    <w:pStyle w:val="Header"/>
                    <w:tabs>
                      <w:tab w:val="left" w:pos="709"/>
                    </w:tabs>
                    <w:ind w:right="3"/>
                    <w:rPr>
                      <w:rFonts w:ascii="Arial" w:hAnsi="Arial" w:cs="Arial"/>
                      <w:sz w:val="18"/>
                      <w:szCs w:val="18"/>
                    </w:rPr>
                  </w:pPr>
                </w:p>
              </w:tc>
            </w:tr>
          </w:tbl>
          <w:p w14:paraId="26A46ADB" w14:textId="77777777" w:rsidR="007E7D58" w:rsidRPr="00522C18" w:rsidRDefault="007E7D58" w:rsidP="007E7D58">
            <w:pPr>
              <w:pStyle w:val="Header"/>
              <w:tabs>
                <w:tab w:val="left" w:pos="709"/>
              </w:tabs>
              <w:ind w:right="3"/>
              <w:rPr>
                <w:rFonts w:ascii="Arial" w:eastAsia="Arial" w:hAnsi="Arial" w:cs="Arial"/>
                <w:i/>
                <w:sz w:val="18"/>
                <w:szCs w:val="18"/>
              </w:rPr>
            </w:pPr>
          </w:p>
        </w:tc>
      </w:tr>
      <w:tr w:rsidR="007E7D58" w:rsidRPr="00522C18" w14:paraId="6AB1CBCC" w14:textId="77777777">
        <w:trPr>
          <w:trHeight w:val="1750"/>
        </w:trPr>
        <w:tc>
          <w:tcPr>
            <w:tcW w:w="1413" w:type="pct"/>
            <w:shd w:val="clear" w:color="auto" w:fill="auto"/>
          </w:tcPr>
          <w:p w14:paraId="10717F1C" w14:textId="738D99A7" w:rsidR="007E7D58" w:rsidRPr="00522C1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522C18">
              <w:rPr>
                <w:rFonts w:ascii="Arial" w:hAnsi="Arial" w:cs="Arial"/>
                <w:b/>
                <w:sz w:val="18"/>
                <w:szCs w:val="18"/>
              </w:rPr>
              <w:t xml:space="preserve">Key </w:t>
            </w:r>
            <w:bookmarkEnd w:id="11"/>
            <w:r w:rsidRPr="00522C18">
              <w:rPr>
                <w:rFonts w:ascii="Arial" w:hAnsi="Arial" w:cs="Arial"/>
                <w:b/>
                <w:sz w:val="18"/>
                <w:szCs w:val="18"/>
              </w:rPr>
              <w:t>Personnel</w:t>
            </w:r>
            <w:r w:rsidR="004028F1" w:rsidRPr="00522C18">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522C18" w14:paraId="5B9A499D" w14:textId="77777777">
              <w:tc>
                <w:tcPr>
                  <w:tcW w:w="2315" w:type="dxa"/>
                  <w:tcBorders>
                    <w:top w:val="nil"/>
                    <w:left w:val="nil"/>
                    <w:bottom w:val="nil"/>
                    <w:right w:val="nil"/>
                  </w:tcBorders>
                </w:tcPr>
                <w:p w14:paraId="6D261994" w14:textId="77777777" w:rsidR="007E7D58" w:rsidRPr="00522C18" w:rsidRDefault="007E7D58" w:rsidP="007E7D58">
                  <w:pPr>
                    <w:pStyle w:val="Header"/>
                    <w:tabs>
                      <w:tab w:val="left" w:pos="709"/>
                    </w:tabs>
                    <w:ind w:right="3"/>
                    <w:rPr>
                      <w:rFonts w:ascii="Arial" w:hAnsi="Arial" w:cs="Arial"/>
                      <w:b/>
                      <w:sz w:val="18"/>
                      <w:szCs w:val="18"/>
                    </w:rPr>
                  </w:pPr>
                  <w:r w:rsidRPr="00522C18">
                    <w:rPr>
                      <w:rFonts w:ascii="Arial" w:hAnsi="Arial" w:cs="Arial"/>
                      <w:b/>
                      <w:sz w:val="18"/>
                      <w:szCs w:val="18"/>
                    </w:rPr>
                    <w:t>Key Personnel Role:</w:t>
                  </w:r>
                </w:p>
                <w:p w14:paraId="69B03CBF" w14:textId="77777777" w:rsidR="007E7D58" w:rsidRPr="00522C18"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522C18" w:rsidDel="006867E5" w:rsidRDefault="007E7D58" w:rsidP="007E7D58">
                  <w:pPr>
                    <w:pStyle w:val="Header"/>
                    <w:tabs>
                      <w:tab w:val="left" w:pos="709"/>
                    </w:tabs>
                    <w:ind w:right="3"/>
                    <w:rPr>
                      <w:rFonts w:ascii="Arial" w:hAnsi="Arial" w:cs="Arial"/>
                      <w:b/>
                      <w:sz w:val="18"/>
                      <w:szCs w:val="18"/>
                    </w:rPr>
                  </w:pPr>
                  <w:r w:rsidRPr="00522C18">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522C18" w:rsidRDefault="007E7D58" w:rsidP="007E7D58">
                  <w:pPr>
                    <w:pStyle w:val="Header"/>
                    <w:tabs>
                      <w:tab w:val="left" w:pos="709"/>
                    </w:tabs>
                    <w:ind w:right="3"/>
                    <w:rPr>
                      <w:rFonts w:ascii="Arial" w:hAnsi="Arial" w:cs="Arial"/>
                      <w:b/>
                      <w:sz w:val="18"/>
                      <w:szCs w:val="18"/>
                    </w:rPr>
                  </w:pPr>
                  <w:r w:rsidRPr="00522C18">
                    <w:rPr>
                      <w:rFonts w:ascii="Arial" w:hAnsi="Arial" w:cs="Arial"/>
                      <w:b/>
                      <w:sz w:val="18"/>
                      <w:szCs w:val="18"/>
                    </w:rPr>
                    <w:t>Contact Details:</w:t>
                  </w:r>
                </w:p>
              </w:tc>
            </w:tr>
            <w:tr w:rsidR="007E7D58" w:rsidRPr="00522C18" w14:paraId="30106C68" w14:textId="77777777">
              <w:tc>
                <w:tcPr>
                  <w:tcW w:w="2315" w:type="dxa"/>
                  <w:tcBorders>
                    <w:top w:val="nil"/>
                    <w:left w:val="nil"/>
                    <w:bottom w:val="nil"/>
                    <w:right w:val="nil"/>
                  </w:tcBorders>
                </w:tcPr>
                <w:p w14:paraId="4906EF8A" w14:textId="77777777" w:rsidR="007E7D58" w:rsidRPr="00522C18"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522C18"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522C18" w:rsidRDefault="007E7D58" w:rsidP="007E7D58">
                  <w:pPr>
                    <w:pStyle w:val="Header"/>
                    <w:tabs>
                      <w:tab w:val="left" w:pos="709"/>
                    </w:tabs>
                    <w:ind w:right="3"/>
                    <w:rPr>
                      <w:rFonts w:ascii="Arial" w:hAnsi="Arial" w:cs="Arial"/>
                      <w:sz w:val="18"/>
                      <w:szCs w:val="18"/>
                    </w:rPr>
                  </w:pPr>
                </w:p>
              </w:tc>
            </w:tr>
            <w:tr w:rsidR="007E7D58" w:rsidRPr="00522C18" w14:paraId="1977B3C5" w14:textId="77777777">
              <w:tc>
                <w:tcPr>
                  <w:tcW w:w="6650" w:type="dxa"/>
                  <w:gridSpan w:val="3"/>
                  <w:tcBorders>
                    <w:top w:val="nil"/>
                    <w:left w:val="nil"/>
                    <w:bottom w:val="nil"/>
                    <w:right w:val="nil"/>
                  </w:tcBorders>
                </w:tcPr>
                <w:p w14:paraId="011B9033" w14:textId="07110970" w:rsidR="007E7D58" w:rsidRPr="00522C18" w:rsidDel="006867E5" w:rsidRDefault="007E7D58" w:rsidP="007E7D58">
                  <w:pPr>
                    <w:pStyle w:val="Header"/>
                    <w:tabs>
                      <w:tab w:val="left" w:pos="709"/>
                    </w:tabs>
                    <w:ind w:right="3"/>
                    <w:rPr>
                      <w:rFonts w:ascii="Arial" w:hAnsi="Arial" w:cs="Arial"/>
                      <w:b/>
                      <w:i/>
                      <w:sz w:val="18"/>
                      <w:szCs w:val="18"/>
                    </w:rPr>
                  </w:pPr>
                </w:p>
              </w:tc>
            </w:tr>
            <w:tr w:rsidR="007E7D58" w:rsidRPr="00522C18" w14:paraId="581971AA" w14:textId="77777777">
              <w:tc>
                <w:tcPr>
                  <w:tcW w:w="2315" w:type="dxa"/>
                  <w:tcBorders>
                    <w:top w:val="nil"/>
                    <w:left w:val="nil"/>
                    <w:bottom w:val="nil"/>
                    <w:right w:val="nil"/>
                  </w:tcBorders>
                </w:tcPr>
                <w:p w14:paraId="20384BBC" w14:textId="77777777" w:rsidR="007E7D58" w:rsidRPr="00522C18"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522C18"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522C18"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522C18" w:rsidRDefault="007E7D58" w:rsidP="007E7D58">
            <w:pPr>
              <w:tabs>
                <w:tab w:val="left" w:pos="709"/>
              </w:tabs>
              <w:rPr>
                <w:rFonts w:ascii="Arial" w:hAnsi="Arial" w:cs="Arial"/>
                <w:sz w:val="18"/>
                <w:szCs w:val="18"/>
              </w:rPr>
            </w:pPr>
          </w:p>
        </w:tc>
      </w:tr>
      <w:tr w:rsidR="007E7D58" w:rsidRPr="00522C18" w14:paraId="5D4E2D47" w14:textId="77777777">
        <w:tc>
          <w:tcPr>
            <w:tcW w:w="1413" w:type="pct"/>
            <w:shd w:val="clear" w:color="auto" w:fill="auto"/>
          </w:tcPr>
          <w:p w14:paraId="41E43A9C" w14:textId="77777777" w:rsidR="007E7D58" w:rsidRPr="00522C1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522C18">
              <w:rPr>
                <w:rFonts w:ascii="Arial" w:hAnsi="Arial" w:cs="Arial"/>
                <w:b/>
                <w:sz w:val="18"/>
                <w:szCs w:val="18"/>
              </w:rPr>
              <w:t>Procedures and Policies</w:t>
            </w:r>
            <w:bookmarkEnd w:id="12"/>
          </w:p>
        </w:tc>
        <w:tc>
          <w:tcPr>
            <w:tcW w:w="3587" w:type="pct"/>
            <w:gridSpan w:val="2"/>
            <w:shd w:val="clear" w:color="auto" w:fill="auto"/>
          </w:tcPr>
          <w:p w14:paraId="3A56E4DF" w14:textId="2B2AE5F5" w:rsidR="007E7D58" w:rsidRPr="00522C18" w:rsidRDefault="007E7D58" w:rsidP="00522C18">
            <w:pPr>
              <w:tabs>
                <w:tab w:val="left" w:pos="709"/>
              </w:tabs>
              <w:rPr>
                <w:rFonts w:ascii="Arial" w:hAnsi="Arial" w:cs="Arial"/>
                <w:sz w:val="18"/>
                <w:szCs w:val="18"/>
              </w:rPr>
            </w:pPr>
            <w:r w:rsidRPr="00522C18">
              <w:rPr>
                <w:rFonts w:ascii="Arial" w:hAnsi="Arial" w:cs="Arial"/>
                <w:sz w:val="18"/>
                <w:szCs w:val="18"/>
              </w:rPr>
              <w:t xml:space="preserve">For the purposes of the Agreement:  </w:t>
            </w:r>
          </w:p>
          <w:p w14:paraId="3296FF87" w14:textId="77777777" w:rsidR="007E7D58" w:rsidRPr="00522C18" w:rsidRDefault="007E7D58" w:rsidP="007E7D58">
            <w:pPr>
              <w:tabs>
                <w:tab w:val="left" w:pos="709"/>
              </w:tabs>
              <w:rPr>
                <w:rFonts w:ascii="Arial" w:hAnsi="Arial" w:cs="Arial"/>
                <w:sz w:val="18"/>
                <w:szCs w:val="18"/>
              </w:rPr>
            </w:pPr>
          </w:p>
          <w:p w14:paraId="7092F3F4" w14:textId="674F33A6" w:rsidR="007E7D58" w:rsidRPr="00522C18" w:rsidRDefault="007E7D58" w:rsidP="00522C18">
            <w:pPr>
              <w:pStyle w:val="pf0"/>
              <w:rPr>
                <w:rFonts w:ascii="Arial" w:hAnsi="Arial" w:cs="Arial"/>
                <w:sz w:val="18"/>
                <w:szCs w:val="18"/>
              </w:rPr>
            </w:pPr>
            <w:r w:rsidRPr="00522C18">
              <w:rPr>
                <w:rFonts w:ascii="Arial" w:hAnsi="Arial" w:cs="Arial"/>
                <w:sz w:val="18"/>
                <w:szCs w:val="18"/>
              </w:rPr>
              <w:t>The Customer’s additional sustainability requirements are:</w:t>
            </w:r>
            <w:r w:rsidR="00522C18" w:rsidRPr="00522C18">
              <w:rPr>
                <w:rFonts w:ascii="Arial" w:hAnsi="Arial" w:cs="Arial"/>
                <w:sz w:val="18"/>
                <w:szCs w:val="18"/>
              </w:rPr>
              <w:t xml:space="preserve"> </w:t>
            </w:r>
            <w:r w:rsidR="00522C18" w:rsidRPr="00522C18">
              <w:rPr>
                <w:rStyle w:val="cf21"/>
                <w:rFonts w:ascii="Arial" w:eastAsia="STZhongsong" w:hAnsi="Arial" w:cs="Arial"/>
                <w:b w:val="0"/>
                <w:bCs w:val="0"/>
              </w:rPr>
              <w:t>As Described in Appendix 2 – Specificatio</w:t>
            </w:r>
            <w:r w:rsidR="00522C18" w:rsidRPr="00522C18">
              <w:rPr>
                <w:rStyle w:val="cf21"/>
                <w:rFonts w:ascii="Arial" w:eastAsia="STZhongsong" w:hAnsi="Arial" w:cs="Arial"/>
                <w:b w:val="0"/>
                <w:bCs w:val="0"/>
              </w:rPr>
              <w:t>n</w:t>
            </w:r>
          </w:p>
          <w:p w14:paraId="50A5B873" w14:textId="34713430" w:rsidR="007E7D58" w:rsidRPr="00522C18" w:rsidRDefault="007E7D58" w:rsidP="00522C18">
            <w:pPr>
              <w:pStyle w:val="pf0"/>
              <w:rPr>
                <w:rFonts w:ascii="Arial" w:hAnsi="Arial" w:cs="Arial"/>
                <w:sz w:val="20"/>
                <w:szCs w:val="20"/>
              </w:rPr>
            </w:pPr>
            <w:r w:rsidRPr="00522C18">
              <w:rPr>
                <w:rFonts w:ascii="Arial" w:hAnsi="Arial" w:cs="Arial"/>
                <w:sz w:val="18"/>
                <w:szCs w:val="18"/>
              </w:rPr>
              <w:t>The Customer’s health and safety policy is:</w:t>
            </w:r>
            <w:r w:rsidR="00522C18" w:rsidRPr="00522C18">
              <w:rPr>
                <w:rFonts w:ascii="Arial" w:hAnsi="Arial" w:cs="Arial"/>
                <w:sz w:val="18"/>
                <w:szCs w:val="18"/>
              </w:rPr>
              <w:t xml:space="preserve"> </w:t>
            </w:r>
            <w:r w:rsidR="00522C18" w:rsidRPr="00522C18">
              <w:rPr>
                <w:rStyle w:val="cf21"/>
                <w:rFonts w:ascii="Arial" w:eastAsia="STZhongsong" w:hAnsi="Arial" w:cs="Arial"/>
                <w:b w:val="0"/>
                <w:bCs w:val="0"/>
              </w:rPr>
              <w:t>As Described in Appendix 2 – Specification</w:t>
            </w:r>
          </w:p>
          <w:p w14:paraId="00A1E155" w14:textId="77777777" w:rsidR="007E7D58" w:rsidRPr="00522C18" w:rsidRDefault="007E7D58" w:rsidP="007E7D58">
            <w:pPr>
              <w:tabs>
                <w:tab w:val="left" w:pos="709"/>
              </w:tabs>
              <w:rPr>
                <w:rFonts w:ascii="Arial" w:hAnsi="Arial" w:cs="Arial"/>
                <w:sz w:val="18"/>
                <w:szCs w:val="18"/>
              </w:rPr>
            </w:pPr>
          </w:p>
        </w:tc>
      </w:tr>
      <w:tr w:rsidR="007E7D58" w:rsidRPr="00522C18" w14:paraId="5BE74AA2" w14:textId="77777777">
        <w:tc>
          <w:tcPr>
            <w:tcW w:w="1413" w:type="pct"/>
            <w:shd w:val="clear" w:color="auto" w:fill="auto"/>
          </w:tcPr>
          <w:p w14:paraId="1B2BEDDD" w14:textId="77777777" w:rsidR="007E7D58" w:rsidRPr="00522C1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522C18">
              <w:rPr>
                <w:rFonts w:ascii="Arial" w:hAnsi="Arial" w:cs="Arial"/>
                <w:b/>
                <w:sz w:val="18"/>
                <w:szCs w:val="18"/>
              </w:rPr>
              <w:t>Special Terms</w:t>
            </w:r>
            <w:bookmarkEnd w:id="13"/>
          </w:p>
        </w:tc>
        <w:tc>
          <w:tcPr>
            <w:tcW w:w="3587" w:type="pct"/>
            <w:gridSpan w:val="2"/>
            <w:shd w:val="clear" w:color="auto" w:fill="auto"/>
          </w:tcPr>
          <w:p w14:paraId="5CA25D6F" w14:textId="014A7CA2" w:rsidR="007E7D58" w:rsidRPr="00522C18" w:rsidRDefault="00522C18" w:rsidP="00522C18">
            <w:pPr>
              <w:spacing w:before="120" w:after="120"/>
              <w:rPr>
                <w:rFonts w:ascii="Arial" w:hAnsi="Arial" w:cs="Arial"/>
                <w:b/>
                <w:i/>
                <w:sz w:val="18"/>
                <w:szCs w:val="18"/>
              </w:rPr>
            </w:pPr>
            <w:r w:rsidRPr="00522C18">
              <w:rPr>
                <w:rFonts w:ascii="Arial" w:eastAsia="Arial" w:hAnsi="Arial" w:cs="Arial"/>
                <w:sz w:val="18"/>
                <w:szCs w:val="18"/>
              </w:rPr>
              <w:t>None</w:t>
            </w:r>
          </w:p>
        </w:tc>
      </w:tr>
      <w:tr w:rsidR="007E7D58" w:rsidRPr="00522C18" w14:paraId="3A1B4439" w14:textId="77777777">
        <w:tc>
          <w:tcPr>
            <w:tcW w:w="1413" w:type="pct"/>
            <w:shd w:val="clear" w:color="auto" w:fill="auto"/>
          </w:tcPr>
          <w:p w14:paraId="5327047D" w14:textId="77777777" w:rsidR="007E7D58" w:rsidRPr="00522C1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522C18">
              <w:rPr>
                <w:rFonts w:ascii="Arial" w:hAnsi="Arial" w:cs="Arial"/>
                <w:b/>
                <w:sz w:val="18"/>
                <w:szCs w:val="18"/>
              </w:rPr>
              <w:t>Additional Insurance</w:t>
            </w:r>
          </w:p>
        </w:tc>
        <w:tc>
          <w:tcPr>
            <w:tcW w:w="3587" w:type="pct"/>
            <w:gridSpan w:val="2"/>
            <w:shd w:val="clear" w:color="auto" w:fill="auto"/>
          </w:tcPr>
          <w:p w14:paraId="1AE40EDF" w14:textId="1A3CABF2" w:rsidR="007E7D58" w:rsidRPr="00522C18" w:rsidRDefault="00522C18" w:rsidP="007E7D58">
            <w:pPr>
              <w:spacing w:before="120" w:after="120"/>
              <w:rPr>
                <w:rFonts w:ascii="Arial" w:eastAsia="Arial" w:hAnsi="Arial" w:cs="Arial"/>
                <w:sz w:val="18"/>
                <w:szCs w:val="18"/>
              </w:rPr>
            </w:pPr>
            <w:r w:rsidRPr="00522C18">
              <w:rPr>
                <w:rFonts w:ascii="Arial" w:eastAsia="Arial" w:hAnsi="Arial" w:cs="Arial"/>
                <w:sz w:val="18"/>
                <w:szCs w:val="18"/>
              </w:rPr>
              <w:t>None</w:t>
            </w:r>
          </w:p>
        </w:tc>
      </w:tr>
      <w:tr w:rsidR="007E7D58" w:rsidRPr="00522C18" w14:paraId="5FF59053" w14:textId="77777777">
        <w:tc>
          <w:tcPr>
            <w:tcW w:w="1413" w:type="pct"/>
            <w:shd w:val="clear" w:color="auto" w:fill="auto"/>
          </w:tcPr>
          <w:p w14:paraId="4E4C9474" w14:textId="7F6261B7" w:rsidR="007E7D58" w:rsidRPr="00522C1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522C18">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522C18" w:rsidRDefault="007E7D58" w:rsidP="007E7D58">
            <w:pPr>
              <w:tabs>
                <w:tab w:val="left" w:pos="709"/>
              </w:tabs>
              <w:rPr>
                <w:rFonts w:ascii="Arial" w:eastAsia="Arial" w:hAnsi="Arial" w:cs="Arial"/>
                <w:iCs/>
                <w:sz w:val="18"/>
                <w:szCs w:val="18"/>
              </w:rPr>
            </w:pPr>
            <w:r w:rsidRPr="00522C18">
              <w:rPr>
                <w:rFonts w:ascii="Arial" w:eastAsia="Arial" w:hAnsi="Arial" w:cs="Arial"/>
                <w:iCs/>
                <w:sz w:val="18"/>
                <w:szCs w:val="18"/>
              </w:rPr>
              <w:t xml:space="preserve">The further data protection provisions contained </w:t>
            </w:r>
            <w:r w:rsidR="00F703C7" w:rsidRPr="00522C18">
              <w:rPr>
                <w:rFonts w:ascii="Arial" w:eastAsia="Arial" w:hAnsi="Arial" w:cs="Arial"/>
                <w:iCs/>
                <w:sz w:val="18"/>
                <w:szCs w:val="18"/>
              </w:rPr>
              <w:t>within</w:t>
            </w:r>
            <w:r w:rsidRPr="00522C18">
              <w:rPr>
                <w:rFonts w:ascii="Arial" w:eastAsia="Arial" w:hAnsi="Arial" w:cs="Arial"/>
                <w:iCs/>
                <w:sz w:val="18"/>
                <w:szCs w:val="18"/>
              </w:rPr>
              <w:t xml:space="preserve"> </w:t>
            </w:r>
            <w:r w:rsidR="00C110C4" w:rsidRPr="00522C18">
              <w:rPr>
                <w:rFonts w:ascii="Arial" w:eastAsia="Arial" w:hAnsi="Arial" w:cs="Arial"/>
                <w:iCs/>
                <w:sz w:val="18"/>
                <w:szCs w:val="18"/>
              </w:rPr>
              <w:t>Annex 4 of the terms</w:t>
            </w:r>
            <w:r w:rsidRPr="00522C18">
              <w:rPr>
                <w:rFonts w:ascii="Arial" w:eastAsia="Arial" w:hAnsi="Arial" w:cs="Arial"/>
                <w:iCs/>
                <w:sz w:val="18"/>
                <w:szCs w:val="18"/>
              </w:rPr>
              <w:t xml:space="preserve"> and conditions are applicable to this Agreement </w:t>
            </w:r>
            <w:proofErr w:type="gramStart"/>
            <w:r w:rsidRPr="00522C18">
              <w:rPr>
                <w:rFonts w:ascii="Arial" w:eastAsia="Arial" w:hAnsi="Arial" w:cs="Arial"/>
                <w:iCs/>
                <w:sz w:val="18"/>
                <w:szCs w:val="18"/>
              </w:rPr>
              <w:t>where</w:t>
            </w:r>
            <w:proofErr w:type="gramEnd"/>
            <w:r w:rsidRPr="00522C18">
              <w:rPr>
                <w:rFonts w:ascii="Arial" w:eastAsia="Arial" w:hAnsi="Arial" w:cs="Arial"/>
                <w:iCs/>
                <w:sz w:val="18"/>
                <w:szCs w:val="18"/>
              </w:rPr>
              <w:t xml:space="preserve"> indicated below:</w:t>
            </w:r>
          </w:p>
          <w:p w14:paraId="2E28458D" w14:textId="59BB38B3" w:rsidR="007E7D58" w:rsidRPr="00522C18" w:rsidRDefault="007E7D58" w:rsidP="007E7D58">
            <w:pPr>
              <w:tabs>
                <w:tab w:val="left" w:pos="709"/>
              </w:tabs>
              <w:rPr>
                <w:rFonts w:ascii="Arial" w:eastAsia="Arial" w:hAnsi="Arial" w:cs="Arial"/>
                <w:b/>
                <w:bCs/>
                <w:i/>
                <w:sz w:val="18"/>
                <w:szCs w:val="18"/>
              </w:rPr>
            </w:pPr>
            <w:r w:rsidRPr="00522C18">
              <w:rPr>
                <w:rFonts w:ascii="Arial" w:eastAsia="Arial" w:hAnsi="Arial" w:cs="Arial"/>
                <w:b/>
                <w:bCs/>
                <w:iCs/>
                <w:sz w:val="18"/>
                <w:szCs w:val="18"/>
              </w:rPr>
              <w:t>Yes:</w:t>
            </w:r>
            <w:r w:rsidRPr="00522C18">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522C18">
                  <w:rPr>
                    <w:rFonts w:ascii="Segoe UI Symbol" w:eastAsia="MS Gothic" w:hAnsi="Segoe UI Symbol" w:cs="Segoe UI Symbol"/>
                    <w:b/>
                    <w:bCs/>
                    <w:sz w:val="18"/>
                    <w:szCs w:val="18"/>
                  </w:rPr>
                  <w:t>☐</w:t>
                </w:r>
              </w:sdtContent>
            </w:sdt>
          </w:p>
          <w:p w14:paraId="6AE812DC" w14:textId="7DE4D737" w:rsidR="007E7D58" w:rsidRPr="00522C18" w:rsidRDefault="007E7D58" w:rsidP="00522C18">
            <w:pPr>
              <w:tabs>
                <w:tab w:val="left" w:pos="709"/>
              </w:tabs>
              <w:rPr>
                <w:rFonts w:ascii="Arial" w:eastAsia="Arial" w:hAnsi="Arial" w:cs="Arial"/>
                <w:b/>
                <w:bCs/>
                <w:i/>
                <w:sz w:val="18"/>
                <w:szCs w:val="18"/>
              </w:rPr>
            </w:pPr>
            <w:r w:rsidRPr="00522C18">
              <w:rPr>
                <w:rFonts w:ascii="Arial" w:eastAsia="Arial" w:hAnsi="Arial" w:cs="Arial"/>
                <w:b/>
                <w:bCs/>
                <w:iCs/>
                <w:sz w:val="18"/>
                <w:szCs w:val="18"/>
              </w:rPr>
              <w:t>No:</w:t>
            </w:r>
            <w:r w:rsidRPr="00522C18">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522C18" w:rsidRPr="00522C18">
                  <w:rPr>
                    <w:rFonts w:ascii="MS Gothic" w:eastAsia="MS Gothic" w:hAnsi="MS Gothic" w:cs="Arial" w:hint="eastAsia"/>
                    <w:b/>
                    <w:bCs/>
                    <w:sz w:val="18"/>
                    <w:szCs w:val="18"/>
                  </w:rPr>
                  <w:t>☒</w:t>
                </w:r>
              </w:sdtContent>
            </w:sdt>
          </w:p>
        </w:tc>
      </w:tr>
    </w:tbl>
    <w:p w14:paraId="5C1859B0" w14:textId="77777777" w:rsidR="00CA4BA2" w:rsidRPr="00522C18" w:rsidRDefault="00CA4BA2" w:rsidP="009D6BFB"/>
    <w:p w14:paraId="5A4033C0" w14:textId="77777777" w:rsidR="00E567F8" w:rsidRPr="00522C1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522C18" w14:paraId="740CF37C" w14:textId="77777777" w:rsidTr="00C30D6E">
        <w:trPr>
          <w:trHeight w:val="997"/>
        </w:trPr>
        <w:tc>
          <w:tcPr>
            <w:tcW w:w="5089" w:type="dxa"/>
            <w:shd w:val="clear" w:color="auto" w:fill="D5DCE4"/>
          </w:tcPr>
          <w:p w14:paraId="149FDB35" w14:textId="2E5C8A25" w:rsidR="009C2213" w:rsidRPr="00522C18" w:rsidRDefault="00964799">
            <w:pPr>
              <w:tabs>
                <w:tab w:val="left" w:pos="709"/>
              </w:tabs>
              <w:rPr>
                <w:rFonts w:ascii="Arial" w:hAnsi="Arial" w:cs="Arial"/>
                <w:szCs w:val="22"/>
              </w:rPr>
            </w:pPr>
            <w:r w:rsidRPr="00522C18">
              <w:br w:type="page"/>
            </w:r>
            <w:r w:rsidR="009C2213" w:rsidRPr="00522C18">
              <w:rPr>
                <w:rFonts w:ascii="Arial" w:hAnsi="Arial" w:cs="Arial"/>
                <w:szCs w:val="22"/>
              </w:rPr>
              <w:t xml:space="preserve">Signed for and on behalf of the </w:t>
            </w:r>
            <w:r w:rsidR="009C2213" w:rsidRPr="00522C18">
              <w:rPr>
                <w:rFonts w:ascii="Arial" w:hAnsi="Arial" w:cs="Arial"/>
                <w:b/>
                <w:bCs/>
                <w:szCs w:val="22"/>
              </w:rPr>
              <w:t>Customer</w:t>
            </w:r>
          </w:p>
        </w:tc>
        <w:tc>
          <w:tcPr>
            <w:tcW w:w="5089" w:type="dxa"/>
            <w:shd w:val="clear" w:color="auto" w:fill="D5DCE4"/>
          </w:tcPr>
          <w:p w14:paraId="2096778D" w14:textId="6650DAEC" w:rsidR="009C2213" w:rsidRPr="00522C18" w:rsidRDefault="009C2213" w:rsidP="00D21BA4">
            <w:pPr>
              <w:pStyle w:val="Numpara"/>
              <w:numPr>
                <w:ilvl w:val="0"/>
                <w:numId w:val="0"/>
              </w:numPr>
              <w:tabs>
                <w:tab w:val="left" w:pos="709"/>
              </w:tabs>
              <w:spacing w:before="0" w:after="0"/>
              <w:ind w:right="3"/>
              <w:jc w:val="both"/>
              <w:rPr>
                <w:rFonts w:cs="Arial"/>
                <w:szCs w:val="22"/>
              </w:rPr>
            </w:pPr>
            <w:r w:rsidRPr="00522C18">
              <w:rPr>
                <w:rFonts w:cs="Arial"/>
                <w:sz w:val="22"/>
                <w:szCs w:val="22"/>
              </w:rPr>
              <w:t xml:space="preserve">Signed for and on behalf of the </w:t>
            </w:r>
            <w:r w:rsidR="00D21BA4" w:rsidRPr="00522C18">
              <w:rPr>
                <w:rFonts w:cs="Arial"/>
                <w:b/>
                <w:bCs/>
                <w:sz w:val="22"/>
                <w:szCs w:val="22"/>
              </w:rPr>
              <w:t>Contractor</w:t>
            </w:r>
            <w:r w:rsidRPr="00522C18">
              <w:rPr>
                <w:rFonts w:cs="Arial"/>
                <w:b/>
                <w:bCs/>
                <w:szCs w:val="22"/>
              </w:rPr>
              <w:tab/>
            </w:r>
            <w:r w:rsidRPr="00522C18">
              <w:rPr>
                <w:rFonts w:cs="Arial"/>
                <w:szCs w:val="22"/>
              </w:rPr>
              <w:tab/>
              <w:t xml:space="preserve"> </w:t>
            </w:r>
          </w:p>
          <w:p w14:paraId="477524AE" w14:textId="77777777" w:rsidR="009C2213" w:rsidRPr="00522C18" w:rsidRDefault="009C2213">
            <w:pPr>
              <w:tabs>
                <w:tab w:val="left" w:pos="709"/>
              </w:tabs>
              <w:rPr>
                <w:rFonts w:ascii="Arial" w:eastAsia="Arial" w:hAnsi="Arial" w:cs="Arial"/>
                <w:szCs w:val="22"/>
              </w:rPr>
            </w:pPr>
          </w:p>
        </w:tc>
      </w:tr>
      <w:tr w:rsidR="009C2213" w:rsidRPr="00522C18" w14:paraId="19BF07DB" w14:textId="77777777" w:rsidTr="00C30D6E">
        <w:trPr>
          <w:trHeight w:val="1630"/>
        </w:trPr>
        <w:tc>
          <w:tcPr>
            <w:tcW w:w="5089" w:type="dxa"/>
            <w:shd w:val="clear" w:color="auto" w:fill="D5DCE4"/>
          </w:tcPr>
          <w:p w14:paraId="2FE5D8CE" w14:textId="77777777" w:rsidR="009C2213" w:rsidRPr="00522C18" w:rsidRDefault="009C2213">
            <w:pPr>
              <w:tabs>
                <w:tab w:val="left" w:pos="709"/>
              </w:tabs>
              <w:rPr>
                <w:rFonts w:ascii="Arial" w:hAnsi="Arial" w:cs="Arial"/>
                <w:szCs w:val="22"/>
              </w:rPr>
            </w:pPr>
            <w:r w:rsidRPr="00522C18">
              <w:rPr>
                <w:rFonts w:ascii="Arial" w:hAnsi="Arial" w:cs="Arial"/>
                <w:szCs w:val="22"/>
              </w:rPr>
              <w:lastRenderedPageBreak/>
              <w:t xml:space="preserve">Name: </w:t>
            </w:r>
          </w:p>
          <w:p w14:paraId="1FBB1AF3" w14:textId="77777777" w:rsidR="009C2213" w:rsidRPr="00522C18" w:rsidRDefault="009C2213">
            <w:pPr>
              <w:tabs>
                <w:tab w:val="left" w:pos="709"/>
              </w:tabs>
              <w:rPr>
                <w:rFonts w:ascii="Arial" w:hAnsi="Arial" w:cs="Arial"/>
                <w:szCs w:val="22"/>
              </w:rPr>
            </w:pPr>
            <w:r w:rsidRPr="00522C18">
              <w:rPr>
                <w:rFonts w:ascii="Arial" w:hAnsi="Arial" w:cs="Arial"/>
                <w:szCs w:val="22"/>
              </w:rPr>
              <w:t>[</w:t>
            </w:r>
            <w:r w:rsidRPr="00522C18">
              <w:rPr>
                <w:rFonts w:ascii="Arial" w:hAnsi="Arial" w:cs="Arial"/>
                <w:b/>
                <w:szCs w:val="22"/>
              </w:rPr>
              <w:t>Insert</w:t>
            </w:r>
            <w:r w:rsidRPr="00522C18">
              <w:rPr>
                <w:rFonts w:ascii="Arial" w:hAnsi="Arial" w:cs="Arial"/>
                <w:szCs w:val="22"/>
              </w:rPr>
              <w:t xml:space="preserve"> name] </w:t>
            </w:r>
            <w:r w:rsidRPr="00522C18">
              <w:rPr>
                <w:rFonts w:ascii="Arial" w:hAnsi="Arial" w:cs="Arial"/>
                <w:szCs w:val="22"/>
              </w:rPr>
              <w:tab/>
            </w:r>
            <w:r w:rsidRPr="00522C18">
              <w:rPr>
                <w:rFonts w:ascii="Arial" w:hAnsi="Arial" w:cs="Arial"/>
                <w:szCs w:val="22"/>
              </w:rPr>
              <w:tab/>
            </w:r>
            <w:r w:rsidRPr="00522C18">
              <w:rPr>
                <w:rFonts w:ascii="Arial" w:hAnsi="Arial" w:cs="Arial"/>
                <w:szCs w:val="22"/>
              </w:rPr>
              <w:tab/>
            </w:r>
            <w:r w:rsidRPr="00522C18">
              <w:rPr>
                <w:rFonts w:ascii="Arial" w:hAnsi="Arial" w:cs="Arial"/>
                <w:szCs w:val="22"/>
              </w:rPr>
              <w:tab/>
            </w:r>
            <w:r w:rsidRPr="00522C18">
              <w:rPr>
                <w:rFonts w:ascii="Arial" w:hAnsi="Arial" w:cs="Arial"/>
                <w:szCs w:val="22"/>
              </w:rPr>
              <w:tab/>
            </w:r>
          </w:p>
          <w:p w14:paraId="68059406" w14:textId="77777777" w:rsidR="009C2213" w:rsidRPr="00522C18" w:rsidRDefault="009C2213">
            <w:pPr>
              <w:tabs>
                <w:tab w:val="left" w:pos="709"/>
              </w:tabs>
              <w:rPr>
                <w:rFonts w:ascii="Arial" w:hAnsi="Arial" w:cs="Arial"/>
                <w:szCs w:val="22"/>
              </w:rPr>
            </w:pPr>
          </w:p>
          <w:p w14:paraId="390C896A" w14:textId="77777777" w:rsidR="009C2213" w:rsidRPr="00522C18" w:rsidRDefault="009C2213">
            <w:pPr>
              <w:tabs>
                <w:tab w:val="left" w:pos="709"/>
              </w:tabs>
              <w:rPr>
                <w:rFonts w:ascii="Arial" w:hAnsi="Arial" w:cs="Arial"/>
                <w:szCs w:val="22"/>
              </w:rPr>
            </w:pPr>
            <w:r w:rsidRPr="00522C18">
              <w:rPr>
                <w:rFonts w:ascii="Arial" w:hAnsi="Arial" w:cs="Arial"/>
                <w:szCs w:val="22"/>
              </w:rPr>
              <w:t>[</w:t>
            </w:r>
            <w:r w:rsidRPr="00522C18">
              <w:rPr>
                <w:rFonts w:ascii="Arial" w:hAnsi="Arial" w:cs="Arial"/>
                <w:b/>
                <w:szCs w:val="22"/>
              </w:rPr>
              <w:t>Insert</w:t>
            </w:r>
            <w:r w:rsidRPr="00522C18">
              <w:rPr>
                <w:rFonts w:ascii="Arial" w:hAnsi="Arial" w:cs="Arial"/>
                <w:szCs w:val="22"/>
              </w:rPr>
              <w:t xml:space="preserve"> job title]</w:t>
            </w:r>
          </w:p>
          <w:p w14:paraId="31007C2E" w14:textId="77777777" w:rsidR="009C2213" w:rsidRPr="00522C18"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522C18" w:rsidRDefault="009C2213">
            <w:pPr>
              <w:tabs>
                <w:tab w:val="left" w:pos="709"/>
              </w:tabs>
              <w:rPr>
                <w:rFonts w:ascii="Arial" w:hAnsi="Arial" w:cs="Arial"/>
                <w:szCs w:val="22"/>
              </w:rPr>
            </w:pPr>
            <w:r w:rsidRPr="00522C18">
              <w:rPr>
                <w:rFonts w:ascii="Arial" w:hAnsi="Arial" w:cs="Arial"/>
                <w:szCs w:val="22"/>
              </w:rPr>
              <w:t xml:space="preserve">Name: </w:t>
            </w:r>
          </w:p>
          <w:p w14:paraId="3425464C" w14:textId="77777777" w:rsidR="009C2213" w:rsidRPr="00522C18" w:rsidRDefault="009C2213">
            <w:pPr>
              <w:tabs>
                <w:tab w:val="left" w:pos="709"/>
              </w:tabs>
              <w:rPr>
                <w:rFonts w:ascii="Arial" w:hAnsi="Arial" w:cs="Arial"/>
                <w:szCs w:val="22"/>
              </w:rPr>
            </w:pPr>
            <w:r w:rsidRPr="00522C18">
              <w:rPr>
                <w:rFonts w:ascii="Arial" w:hAnsi="Arial" w:cs="Arial"/>
                <w:szCs w:val="22"/>
              </w:rPr>
              <w:t>[</w:t>
            </w:r>
            <w:r w:rsidRPr="00522C18">
              <w:rPr>
                <w:rFonts w:ascii="Arial" w:hAnsi="Arial" w:cs="Arial"/>
                <w:b/>
                <w:szCs w:val="22"/>
              </w:rPr>
              <w:t>Insert</w:t>
            </w:r>
            <w:r w:rsidRPr="00522C18">
              <w:rPr>
                <w:rFonts w:ascii="Arial" w:hAnsi="Arial" w:cs="Arial"/>
                <w:szCs w:val="22"/>
              </w:rPr>
              <w:t xml:space="preserve"> name]</w:t>
            </w:r>
          </w:p>
          <w:p w14:paraId="1506AC5A" w14:textId="77777777" w:rsidR="009C2213" w:rsidRPr="00522C18" w:rsidRDefault="009C2213">
            <w:pPr>
              <w:tabs>
                <w:tab w:val="left" w:pos="709"/>
              </w:tabs>
              <w:rPr>
                <w:rFonts w:ascii="Arial" w:hAnsi="Arial" w:cs="Arial"/>
                <w:szCs w:val="22"/>
              </w:rPr>
            </w:pPr>
          </w:p>
          <w:p w14:paraId="3C0EAAE6" w14:textId="77777777" w:rsidR="009C2213" w:rsidRPr="00522C18" w:rsidRDefault="009C2213">
            <w:pPr>
              <w:tabs>
                <w:tab w:val="left" w:pos="709"/>
              </w:tabs>
              <w:rPr>
                <w:rFonts w:ascii="Arial" w:hAnsi="Arial" w:cs="Arial"/>
                <w:szCs w:val="22"/>
              </w:rPr>
            </w:pPr>
            <w:r w:rsidRPr="00522C18">
              <w:rPr>
                <w:rFonts w:ascii="Arial" w:hAnsi="Arial" w:cs="Arial"/>
                <w:szCs w:val="22"/>
              </w:rPr>
              <w:t>[</w:t>
            </w:r>
            <w:r w:rsidRPr="00522C18">
              <w:rPr>
                <w:rFonts w:ascii="Arial" w:hAnsi="Arial" w:cs="Arial"/>
                <w:b/>
                <w:szCs w:val="22"/>
              </w:rPr>
              <w:t>Insert</w:t>
            </w:r>
            <w:r w:rsidRPr="00522C18">
              <w:rPr>
                <w:rFonts w:ascii="Arial" w:hAnsi="Arial" w:cs="Arial"/>
                <w:szCs w:val="22"/>
              </w:rPr>
              <w:t xml:space="preserve"> job title]</w:t>
            </w:r>
          </w:p>
        </w:tc>
      </w:tr>
      <w:tr w:rsidR="009C2213" w:rsidRPr="00522C18" w14:paraId="207F3855" w14:textId="77777777" w:rsidTr="00C30D6E">
        <w:tc>
          <w:tcPr>
            <w:tcW w:w="5089" w:type="dxa"/>
            <w:shd w:val="clear" w:color="auto" w:fill="D5DCE4"/>
          </w:tcPr>
          <w:p w14:paraId="509D2F47" w14:textId="77777777" w:rsidR="009C2213" w:rsidRPr="00522C18" w:rsidRDefault="009C2213">
            <w:pPr>
              <w:tabs>
                <w:tab w:val="left" w:pos="709"/>
              </w:tabs>
              <w:rPr>
                <w:rFonts w:ascii="Arial" w:hAnsi="Arial" w:cs="Arial"/>
                <w:szCs w:val="22"/>
              </w:rPr>
            </w:pPr>
            <w:r w:rsidRPr="00522C18">
              <w:rPr>
                <w:rFonts w:ascii="Arial" w:hAnsi="Arial" w:cs="Arial"/>
                <w:szCs w:val="22"/>
              </w:rPr>
              <w:t xml:space="preserve">Date: </w:t>
            </w:r>
          </w:p>
          <w:p w14:paraId="392BA503" w14:textId="77777777" w:rsidR="009C2213" w:rsidRPr="00522C18"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522C18" w:rsidRDefault="009C2213">
            <w:pPr>
              <w:tabs>
                <w:tab w:val="left" w:pos="709"/>
              </w:tabs>
              <w:rPr>
                <w:rFonts w:ascii="Arial" w:eastAsia="Arial" w:hAnsi="Arial" w:cs="Arial"/>
                <w:szCs w:val="22"/>
              </w:rPr>
            </w:pPr>
            <w:r w:rsidRPr="00522C18">
              <w:rPr>
                <w:rFonts w:ascii="Arial" w:hAnsi="Arial" w:cs="Arial"/>
                <w:szCs w:val="22"/>
              </w:rPr>
              <w:t>Date:</w:t>
            </w:r>
          </w:p>
        </w:tc>
      </w:tr>
      <w:tr w:rsidR="009C2213" w:rsidRPr="00522C18" w14:paraId="25AAE989" w14:textId="77777777" w:rsidTr="00C30D6E">
        <w:tc>
          <w:tcPr>
            <w:tcW w:w="5089" w:type="dxa"/>
            <w:shd w:val="clear" w:color="auto" w:fill="D5DCE4"/>
          </w:tcPr>
          <w:p w14:paraId="4BA0D5EB" w14:textId="77777777" w:rsidR="009C2213" w:rsidRPr="00522C18" w:rsidRDefault="009C2213">
            <w:pPr>
              <w:tabs>
                <w:tab w:val="left" w:pos="709"/>
              </w:tabs>
              <w:rPr>
                <w:rFonts w:ascii="Arial" w:eastAsia="Arial" w:hAnsi="Arial" w:cs="Arial"/>
                <w:szCs w:val="22"/>
              </w:rPr>
            </w:pPr>
            <w:r w:rsidRPr="00522C18">
              <w:rPr>
                <w:rFonts w:ascii="Arial" w:hAnsi="Arial" w:cs="Arial"/>
                <w:szCs w:val="22"/>
              </w:rPr>
              <w:t>Signature:</w:t>
            </w:r>
          </w:p>
        </w:tc>
        <w:tc>
          <w:tcPr>
            <w:tcW w:w="5089" w:type="dxa"/>
            <w:shd w:val="clear" w:color="auto" w:fill="D5DCE4"/>
          </w:tcPr>
          <w:p w14:paraId="743B6552" w14:textId="77777777" w:rsidR="009C2213" w:rsidRPr="00522C18" w:rsidRDefault="009C2213">
            <w:pPr>
              <w:tabs>
                <w:tab w:val="left" w:pos="709"/>
              </w:tabs>
              <w:rPr>
                <w:rFonts w:ascii="Arial" w:eastAsia="Arial" w:hAnsi="Arial" w:cs="Arial"/>
                <w:szCs w:val="22"/>
              </w:rPr>
            </w:pPr>
            <w:r w:rsidRPr="00522C18">
              <w:rPr>
                <w:rFonts w:ascii="Arial" w:hAnsi="Arial" w:cs="Arial"/>
                <w:szCs w:val="22"/>
              </w:rPr>
              <w:t>Signature:</w:t>
            </w:r>
          </w:p>
        </w:tc>
      </w:tr>
    </w:tbl>
    <w:p w14:paraId="28CDF23B" w14:textId="46EB74D0" w:rsidR="009C2213" w:rsidRPr="00522C18" w:rsidRDefault="009C2213" w:rsidP="009C2213">
      <w:pPr>
        <w:pStyle w:val="GPSL2numberedclause"/>
        <w:numPr>
          <w:ilvl w:val="0"/>
          <w:numId w:val="0"/>
        </w:numPr>
        <w:ind w:left="360"/>
        <w:rPr>
          <w:b/>
          <w:i/>
          <w:sz w:val="22"/>
        </w:rPr>
      </w:pPr>
      <w:r w:rsidRPr="00522C18">
        <w:rPr>
          <w:b/>
          <w:i/>
          <w:sz w:val="22"/>
        </w:rPr>
        <w:br w:type="page"/>
      </w:r>
    </w:p>
    <w:p w14:paraId="5D5B8B3B" w14:textId="648CFDC5" w:rsidR="00964799" w:rsidRPr="00522C18" w:rsidRDefault="00964799"/>
    <w:p w14:paraId="4623DDA0" w14:textId="0D5C8079" w:rsidR="00964799" w:rsidRPr="00522C18" w:rsidRDefault="00964799" w:rsidP="00964799">
      <w:pPr>
        <w:jc w:val="center"/>
        <w:rPr>
          <w:b/>
          <w:bCs/>
        </w:rPr>
      </w:pPr>
      <w:r w:rsidRPr="00522C18">
        <w:rPr>
          <w:b/>
          <w:bCs/>
        </w:rPr>
        <w:t>A</w:t>
      </w:r>
      <w:r w:rsidR="00BF4F9C" w:rsidRPr="00522C18">
        <w:rPr>
          <w:b/>
          <w:bCs/>
        </w:rPr>
        <w:t>ppendix</w:t>
      </w:r>
      <w:r w:rsidRPr="00522C18">
        <w:rPr>
          <w:b/>
          <w:bCs/>
        </w:rPr>
        <w:t xml:space="preserve"> 1: Terms and Conditions</w:t>
      </w:r>
    </w:p>
    <w:p w14:paraId="567C6E6E" w14:textId="77777777" w:rsidR="0034450F" w:rsidRPr="00522C18" w:rsidRDefault="00F76444" w:rsidP="0034450F">
      <w:pPr>
        <w:rPr>
          <w:rFonts w:ascii="Arial" w:hAnsi="Arial" w:cs="Arial"/>
        </w:rPr>
      </w:pPr>
      <w:r w:rsidRPr="00522C18">
        <w:t xml:space="preserve"> </w:t>
      </w:r>
    </w:p>
    <w:p w14:paraId="66A445F6" w14:textId="0BBD31A3" w:rsidR="0034450F" w:rsidRPr="00522C18" w:rsidRDefault="0034450F" w:rsidP="0034450F">
      <w:pPr>
        <w:rPr>
          <w:rFonts w:ascii="Calibri" w:hAnsi="Calibri" w:cs="Calibri"/>
          <w:sz w:val="18"/>
          <w:szCs w:val="18"/>
        </w:rPr>
      </w:pPr>
      <w:r w:rsidRPr="00522C18">
        <w:rPr>
          <w:rFonts w:ascii="Arial" w:hAnsi="Arial" w:cs="Arial"/>
        </w:rPr>
        <w:t xml:space="preserve">The Customer’s Standard Good &amp; Services Terms and Conditions which </w:t>
      </w:r>
      <w:r w:rsidRPr="00522C18">
        <w:rPr>
          <w:rStyle w:val="Important"/>
          <w:b w:val="0"/>
          <w:bCs w:val="0"/>
          <w:color w:val="auto"/>
        </w:rPr>
        <w:t>can be located on the</w:t>
      </w:r>
      <w:r w:rsidRPr="00522C18">
        <w:rPr>
          <w:rStyle w:val="Important"/>
          <w:color w:val="auto"/>
        </w:rPr>
        <w:t xml:space="preserve"> </w:t>
      </w:r>
      <w:hyperlink r:id="rId14" w:history="1">
        <w:r w:rsidR="00CE4F63" w:rsidRPr="00522C18">
          <w:rPr>
            <w:rStyle w:val="Hyperlink"/>
            <w:rFonts w:ascii="Arial" w:hAnsi="Arial" w:cs="Arial"/>
          </w:rPr>
          <w:t>Natural England Website</w:t>
        </w:r>
      </w:hyperlink>
      <w:r w:rsidR="00CE4F63" w:rsidRPr="00522C18">
        <w:rPr>
          <w:rStyle w:val="Important"/>
        </w:rPr>
        <w:t xml:space="preserve"> </w:t>
      </w:r>
      <w:r w:rsidR="00005103" w:rsidRPr="00522C18">
        <w:rPr>
          <w:rStyle w:val="Important"/>
          <w:b w:val="0"/>
          <w:bCs w:val="0"/>
          <w:color w:val="auto"/>
        </w:rPr>
        <w:t>and which are</w:t>
      </w:r>
      <w:r w:rsidRPr="00522C18">
        <w:rPr>
          <w:rStyle w:val="Important"/>
          <w:b w:val="0"/>
          <w:bCs w:val="0"/>
          <w:color w:val="auto"/>
        </w:rPr>
        <w:t xml:space="preserve"> called ‘Standard Goods &amp; Services Terms and Conditions’</w:t>
      </w:r>
    </w:p>
    <w:p w14:paraId="6FEB3C26" w14:textId="77777777" w:rsidR="005270DD" w:rsidRPr="00522C18" w:rsidRDefault="005270DD">
      <w:pPr>
        <w:rPr>
          <w:b/>
          <w:bCs/>
        </w:rPr>
      </w:pPr>
      <w:r w:rsidRPr="00522C18">
        <w:rPr>
          <w:b/>
          <w:bCs/>
        </w:rPr>
        <w:br w:type="page"/>
      </w:r>
    </w:p>
    <w:p w14:paraId="1D3B8839" w14:textId="17BB9A76" w:rsidR="00DF1F5A" w:rsidRPr="00522C18" w:rsidRDefault="00964799" w:rsidP="00964799">
      <w:pPr>
        <w:jc w:val="center"/>
        <w:rPr>
          <w:b/>
          <w:bCs/>
        </w:rPr>
      </w:pPr>
      <w:r w:rsidRPr="00522C18">
        <w:rPr>
          <w:b/>
          <w:bCs/>
        </w:rPr>
        <w:lastRenderedPageBreak/>
        <w:t>A</w:t>
      </w:r>
      <w:r w:rsidR="00BF4F9C" w:rsidRPr="00522C18">
        <w:rPr>
          <w:b/>
          <w:bCs/>
        </w:rPr>
        <w:t>ppendix</w:t>
      </w:r>
      <w:r w:rsidRPr="00522C18">
        <w:rPr>
          <w:b/>
          <w:bCs/>
        </w:rPr>
        <w:t xml:space="preserve"> 2: Specification</w:t>
      </w:r>
    </w:p>
    <w:p w14:paraId="07515EB5" w14:textId="77777777" w:rsidR="00522C18" w:rsidRPr="00522C18" w:rsidRDefault="00522C18" w:rsidP="00522C18">
      <w:pPr>
        <w:rPr>
          <w:rStyle w:val="Text"/>
          <w:b/>
          <w:bCs/>
        </w:rPr>
      </w:pPr>
      <w:r w:rsidRPr="00522C18">
        <w:rPr>
          <w:rStyle w:val="Text"/>
          <w:bCs/>
        </w:rPr>
        <w:t>NCEA: Unexploded Ordinance onsite support for England Ecosystem Survey Monads</w:t>
      </w:r>
    </w:p>
    <w:p w14:paraId="57AAF5EF" w14:textId="77777777" w:rsidR="00522C18" w:rsidRPr="00522C18" w:rsidRDefault="00522C18" w:rsidP="00522C18">
      <w:pPr>
        <w:rPr>
          <w:rStyle w:val="Text"/>
          <w:b/>
          <w:bCs/>
        </w:rPr>
      </w:pPr>
    </w:p>
    <w:p w14:paraId="54A9A3CB" w14:textId="77777777" w:rsidR="00522C18" w:rsidRPr="00522C18" w:rsidRDefault="00522C18" w:rsidP="00522C18">
      <w:pPr>
        <w:pStyle w:val="Subheading"/>
        <w:rPr>
          <w:rStyle w:val="Strong"/>
        </w:rPr>
      </w:pPr>
      <w:r w:rsidRPr="00522C18">
        <w:rPr>
          <w:rStyle w:val="Strong"/>
        </w:rPr>
        <w:t xml:space="preserve">Specification of Requirements </w:t>
      </w:r>
    </w:p>
    <w:p w14:paraId="0AFD9803" w14:textId="77777777" w:rsidR="00522C18" w:rsidRPr="00522C18" w:rsidRDefault="00522C18" w:rsidP="00522C18">
      <w:pPr>
        <w:rPr>
          <w:rStyle w:val="Text"/>
          <w:b/>
          <w:bCs/>
        </w:rPr>
      </w:pPr>
      <w:r w:rsidRPr="00522C18">
        <w:rPr>
          <w:rStyle w:val="Text"/>
          <w:bCs/>
        </w:rPr>
        <w:t xml:space="preserve">The overall aim of the contract is to provide UXO (Unexploded Ordnance) engineer watching briefs during the execution of the EES soil survey on selected surveys sites, where this has been recommended, as a safety precaution to ensure safety and compliance with regulatory standards. The UXO risk assessments desk studies have been completed for the sites and will be provided. The UXO team's primary role is to monitor operations, identify potential hazards, and respond to any UXO discoveries during the survey. Continuous onsite attendance during soil survey activities in identified UXO risk areas is needed. </w:t>
      </w:r>
    </w:p>
    <w:p w14:paraId="3DBD68D5" w14:textId="77777777" w:rsidR="00522C18" w:rsidRPr="00522C18" w:rsidRDefault="00522C18" w:rsidP="00522C18">
      <w:pPr>
        <w:rPr>
          <w:rStyle w:val="Text"/>
          <w:b/>
          <w:bCs/>
        </w:rPr>
      </w:pPr>
    </w:p>
    <w:p w14:paraId="266B80A2" w14:textId="77777777" w:rsidR="00522C18" w:rsidRPr="00522C18" w:rsidRDefault="00522C18" w:rsidP="00522C18">
      <w:pPr>
        <w:rPr>
          <w:rStyle w:val="Text"/>
          <w:b/>
          <w:bCs/>
        </w:rPr>
      </w:pPr>
      <w:r w:rsidRPr="00522C18">
        <w:rPr>
          <w:rStyle w:val="Text"/>
          <w:bCs/>
        </w:rPr>
        <w:t>The sites are located within 1 km</w:t>
      </w:r>
      <w:r w:rsidRPr="00522C18">
        <w:rPr>
          <w:rStyle w:val="Text"/>
          <w:bCs/>
          <w:vertAlign w:val="superscript"/>
        </w:rPr>
        <w:t>2</w:t>
      </w:r>
      <w:r w:rsidRPr="00522C18">
        <w:rPr>
          <w:rStyle w:val="Text"/>
          <w:bCs/>
        </w:rPr>
        <w:t xml:space="preserve"> squares, called monads, an example of such site is provided in Figure 1. </w:t>
      </w:r>
    </w:p>
    <w:p w14:paraId="053284BF" w14:textId="77777777" w:rsidR="00522C18" w:rsidRPr="00522C18" w:rsidRDefault="00522C18" w:rsidP="00522C18">
      <w:pPr>
        <w:rPr>
          <w:rStyle w:val="Text"/>
          <w:b/>
          <w:bCs/>
        </w:rPr>
      </w:pPr>
    </w:p>
    <w:p w14:paraId="7E1B4835" w14:textId="77777777" w:rsidR="00522C18" w:rsidRPr="00522C18" w:rsidRDefault="00522C18" w:rsidP="00522C18">
      <w:pPr>
        <w:rPr>
          <w:rStyle w:val="Text"/>
          <w:b/>
          <w:bCs/>
        </w:rPr>
      </w:pPr>
    </w:p>
    <w:p w14:paraId="77AE1BA0" w14:textId="77777777" w:rsidR="00522C18" w:rsidRPr="00522C18" w:rsidRDefault="00522C18" w:rsidP="00522C18">
      <w:pPr>
        <w:rPr>
          <w:rStyle w:val="Text"/>
          <w:b/>
          <w:bCs/>
        </w:rPr>
      </w:pPr>
      <w:r w:rsidRPr="00522C18">
        <w:rPr>
          <w:rStyle w:val="Text"/>
          <w:b/>
          <w:noProof/>
        </w:rPr>
        <w:drawing>
          <wp:inline distT="0" distB="0" distL="0" distR="0" wp14:anchorId="73E4E51A" wp14:editId="59F213BD">
            <wp:extent cx="3159760" cy="2943860"/>
            <wp:effectExtent l="0" t="0" r="0" b="0"/>
            <wp:docPr id="1878396749" name="Picture 2" descr="A map with different loca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96749" name="Picture 2" descr="A map with different location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59760" cy="2943860"/>
                    </a:xfrm>
                    <a:prstGeom prst="rect">
                      <a:avLst/>
                    </a:prstGeom>
                    <a:noFill/>
                    <a:ln>
                      <a:noFill/>
                    </a:ln>
                  </pic:spPr>
                </pic:pic>
              </a:graphicData>
            </a:graphic>
          </wp:inline>
        </w:drawing>
      </w:r>
    </w:p>
    <w:p w14:paraId="6D66CB6C" w14:textId="77777777" w:rsidR="00522C18" w:rsidRPr="00522C18" w:rsidRDefault="00522C18" w:rsidP="00522C18">
      <w:pPr>
        <w:pStyle w:val="Caption"/>
      </w:pPr>
      <w:r w:rsidRPr="00522C18">
        <w:t xml:space="preserve">Figure </w:t>
      </w:r>
      <w:r w:rsidRPr="00522C18">
        <w:fldChar w:fldCharType="begin"/>
      </w:r>
      <w:r w:rsidRPr="00522C18">
        <w:instrText xml:space="preserve"> SEQ Figure \* ARABIC </w:instrText>
      </w:r>
      <w:r w:rsidRPr="00522C18">
        <w:fldChar w:fldCharType="separate"/>
      </w:r>
      <w:r w:rsidRPr="00522C18">
        <w:rPr>
          <w:noProof/>
        </w:rPr>
        <w:t>1</w:t>
      </w:r>
      <w:r w:rsidRPr="00522C18">
        <w:rPr>
          <w:noProof/>
        </w:rPr>
        <w:fldChar w:fldCharType="end"/>
      </w:r>
      <w:r w:rsidRPr="00522C18">
        <w:t>: Example of monad (1km</w:t>
      </w:r>
      <w:r w:rsidRPr="00522C18">
        <w:rPr>
          <w:vertAlign w:val="superscript"/>
        </w:rPr>
        <w:t>2</w:t>
      </w:r>
      <w:r w:rsidRPr="00522C18">
        <w:t xml:space="preserve"> square) with four 1ha squares </w:t>
      </w:r>
    </w:p>
    <w:p w14:paraId="1B96E9A5" w14:textId="77777777" w:rsidR="00522C18" w:rsidRPr="00522C18" w:rsidRDefault="00522C18" w:rsidP="00522C18">
      <w:pPr>
        <w:rPr>
          <w:rStyle w:val="Text"/>
          <w:b/>
          <w:bCs/>
        </w:rPr>
      </w:pPr>
    </w:p>
    <w:p w14:paraId="078E18B7" w14:textId="77777777" w:rsidR="00522C18" w:rsidRPr="00522C18" w:rsidRDefault="00522C18" w:rsidP="00522C18">
      <w:pPr>
        <w:rPr>
          <w:rStyle w:val="Text"/>
          <w:b/>
          <w:bCs/>
        </w:rPr>
      </w:pPr>
      <w:r w:rsidRPr="00522C18">
        <w:rPr>
          <w:rStyle w:val="Text"/>
          <w:bCs/>
        </w:rPr>
        <w:t>Natural England’s core requirement is to commission 40 UXO engineer watching brief days as required between the contract start date and 28</w:t>
      </w:r>
      <w:r w:rsidRPr="00522C18">
        <w:rPr>
          <w:rStyle w:val="Text"/>
          <w:bCs/>
          <w:vertAlign w:val="superscript"/>
        </w:rPr>
        <w:t>th</w:t>
      </w:r>
      <w:r w:rsidRPr="00522C18">
        <w:rPr>
          <w:rStyle w:val="Text"/>
          <w:bCs/>
        </w:rPr>
        <w:t xml:space="preserve"> March 2025, but reserve the right to commission fewer days in the event the scheduled surveys do not take place. Natural England may, by way of a contract variation commission up to an additional 20 UXO engineer watching brief days if required. </w:t>
      </w:r>
    </w:p>
    <w:p w14:paraId="7156D9AD" w14:textId="77777777" w:rsidR="00522C18" w:rsidRPr="00522C18" w:rsidRDefault="00522C18" w:rsidP="00522C18">
      <w:pPr>
        <w:rPr>
          <w:rStyle w:val="Text"/>
          <w:b/>
          <w:bCs/>
        </w:rPr>
      </w:pPr>
    </w:p>
    <w:p w14:paraId="2BE9C0B4" w14:textId="77777777" w:rsidR="00522C18" w:rsidRPr="00522C18" w:rsidRDefault="00522C18" w:rsidP="00522C18">
      <w:pPr>
        <w:rPr>
          <w:rStyle w:val="Text"/>
          <w:b/>
          <w:bCs/>
        </w:rPr>
      </w:pPr>
      <w:r w:rsidRPr="00522C18">
        <w:rPr>
          <w:rStyle w:val="Text"/>
          <w:bCs/>
        </w:rPr>
        <w:t>The following activities will be carried out on up to six randomly placed 16 by 16 m square plots located anywhere within the sites:</w:t>
      </w:r>
    </w:p>
    <w:p w14:paraId="419280CC" w14:textId="77777777" w:rsidR="00522C18" w:rsidRPr="00522C18" w:rsidRDefault="00522C18" w:rsidP="00522C18">
      <w:pPr>
        <w:pStyle w:val="BulletText1"/>
        <w:rPr>
          <w:rStyle w:val="Text"/>
          <w:bCs/>
        </w:rPr>
      </w:pPr>
      <w:r w:rsidRPr="00522C18">
        <w:rPr>
          <w:rStyle w:val="Text"/>
          <w:bCs/>
        </w:rPr>
        <w:t xml:space="preserve">Excavation by hand of soil pits to a depth of up to 0.80m using a spade. </w:t>
      </w:r>
    </w:p>
    <w:p w14:paraId="2C63EFEC" w14:textId="77777777" w:rsidR="00522C18" w:rsidRPr="00522C18" w:rsidRDefault="00522C18" w:rsidP="00522C18">
      <w:pPr>
        <w:pStyle w:val="BulletText1"/>
        <w:rPr>
          <w:rStyle w:val="Text"/>
          <w:bCs/>
        </w:rPr>
      </w:pPr>
      <w:r w:rsidRPr="00522C18">
        <w:rPr>
          <w:rStyle w:val="Text"/>
          <w:bCs/>
        </w:rPr>
        <w:t>Taking soils samples using cylindrical soils corers with a maximum diameter of 5 cm; the cores will be driven to a depth 0.80 m using manual slide (drop) hammers.</w:t>
      </w:r>
    </w:p>
    <w:p w14:paraId="10F7F419" w14:textId="77777777" w:rsidR="00522C18" w:rsidRPr="00522C18" w:rsidRDefault="00522C18" w:rsidP="00522C18">
      <w:pPr>
        <w:pStyle w:val="BulletText1"/>
        <w:rPr>
          <w:rStyle w:val="Text"/>
          <w:bCs/>
        </w:rPr>
      </w:pPr>
      <w:r w:rsidRPr="00522C18">
        <w:rPr>
          <w:rStyle w:val="Text"/>
          <w:bCs/>
        </w:rPr>
        <w:t>Manual soil coring using an Edelman type (Dutch or open-faced) auger, to a maximum depth of 1.20 m.</w:t>
      </w:r>
    </w:p>
    <w:p w14:paraId="135C21E0" w14:textId="77777777" w:rsidR="00522C18" w:rsidRPr="00522C18" w:rsidRDefault="00522C18" w:rsidP="00522C18">
      <w:pPr>
        <w:pStyle w:val="BulletText1"/>
        <w:rPr>
          <w:rStyle w:val="Text"/>
          <w:b/>
          <w:bCs/>
        </w:rPr>
      </w:pPr>
      <w:r w:rsidRPr="00522C18">
        <w:rPr>
          <w:rStyle w:val="Text"/>
          <w:bCs/>
        </w:rPr>
        <w:t>Peat depth probing using a fiberglass or other material push probe (c. 5 mm diameter), by hand, down to a depth of hard substrate.</w:t>
      </w:r>
    </w:p>
    <w:p w14:paraId="508C4A18" w14:textId="77777777" w:rsidR="00522C18" w:rsidRPr="00522C18" w:rsidRDefault="00522C18" w:rsidP="00522C18">
      <w:pPr>
        <w:rPr>
          <w:rStyle w:val="Text"/>
          <w:b/>
          <w:bCs/>
        </w:rPr>
      </w:pPr>
      <w:r w:rsidRPr="00522C18">
        <w:rPr>
          <w:rStyle w:val="Text"/>
          <w:bCs/>
        </w:rPr>
        <w:t>The UXO engineer is required to:</w:t>
      </w:r>
    </w:p>
    <w:p w14:paraId="31034BA4" w14:textId="77777777" w:rsidR="00522C18" w:rsidRPr="00522C18" w:rsidRDefault="00522C18" w:rsidP="00522C18">
      <w:pPr>
        <w:rPr>
          <w:rStyle w:val="Text"/>
          <w:b/>
          <w:bCs/>
        </w:rPr>
      </w:pPr>
    </w:p>
    <w:p w14:paraId="6679B302" w14:textId="77777777" w:rsidR="00522C18" w:rsidRPr="00522C18" w:rsidRDefault="00522C18" w:rsidP="00522C18">
      <w:pPr>
        <w:pStyle w:val="BulletText1"/>
        <w:ind w:left="641" w:hanging="357"/>
        <w:rPr>
          <w:rStyle w:val="Text"/>
          <w:bCs/>
        </w:rPr>
      </w:pPr>
      <w:r w:rsidRPr="00522C18">
        <w:rPr>
          <w:rStyle w:val="Text"/>
          <w:bCs/>
        </w:rPr>
        <w:t>Maintain continuous onsite attendance during soil survey activities.</w:t>
      </w:r>
    </w:p>
    <w:p w14:paraId="65D54B29" w14:textId="77777777" w:rsidR="00522C18" w:rsidRPr="00522C18" w:rsidRDefault="00522C18" w:rsidP="00522C18">
      <w:pPr>
        <w:pStyle w:val="BulletText1"/>
        <w:ind w:left="641" w:hanging="357"/>
        <w:rPr>
          <w:rStyle w:val="Text"/>
          <w:bCs/>
        </w:rPr>
      </w:pPr>
      <w:r w:rsidRPr="00522C18">
        <w:rPr>
          <w:rStyle w:val="Text"/>
          <w:bCs/>
        </w:rPr>
        <w:t>Monitor for potential UXO hazards as soil sampling or ground-disturbing activities proceed.</w:t>
      </w:r>
    </w:p>
    <w:p w14:paraId="42B15244" w14:textId="77777777" w:rsidR="00522C18" w:rsidRPr="00522C18" w:rsidRDefault="00522C18" w:rsidP="00522C18">
      <w:pPr>
        <w:pStyle w:val="BulletText1"/>
        <w:ind w:left="641" w:hanging="357"/>
        <w:rPr>
          <w:rStyle w:val="Text"/>
          <w:bCs/>
        </w:rPr>
      </w:pPr>
      <w:r w:rsidRPr="00522C18">
        <w:rPr>
          <w:rStyle w:val="Text"/>
          <w:bCs/>
        </w:rPr>
        <w:t>Utilize handheld detection tools, as necessary, for targeted subsurface investigations in active work zones.</w:t>
      </w:r>
    </w:p>
    <w:p w14:paraId="27ADC389" w14:textId="77777777" w:rsidR="00522C18" w:rsidRPr="00522C18" w:rsidRDefault="00522C18" w:rsidP="00522C18">
      <w:pPr>
        <w:pStyle w:val="BulletText1"/>
        <w:ind w:left="641" w:hanging="357"/>
        <w:rPr>
          <w:rStyle w:val="Text"/>
          <w:bCs/>
        </w:rPr>
      </w:pPr>
      <w:r w:rsidRPr="00522C18">
        <w:rPr>
          <w:rStyle w:val="Text"/>
          <w:bCs/>
        </w:rPr>
        <w:t>Implement risk mitigation and safety measures in case on any suspected UXO encountered during survey operations.</w:t>
      </w:r>
    </w:p>
    <w:p w14:paraId="5BBD86BE" w14:textId="36EC2EEC" w:rsidR="00522C18" w:rsidRPr="00522C18" w:rsidRDefault="00522C18" w:rsidP="00522C18">
      <w:pPr>
        <w:rPr>
          <w:rStyle w:val="Text"/>
          <w:sz w:val="20"/>
        </w:rPr>
      </w:pPr>
      <w:r w:rsidRPr="00522C18">
        <w:rPr>
          <w:rStyle w:val="Text"/>
          <w:bCs/>
        </w:rPr>
        <w:t xml:space="preserve">The supplier will be expected to have enough UXO engineers available to support multiple surveys within one week across England. </w:t>
      </w:r>
    </w:p>
    <w:p w14:paraId="10E6FC85" w14:textId="77777777" w:rsidR="00522C18" w:rsidRPr="00522C18" w:rsidRDefault="00522C18" w:rsidP="00522C18">
      <w:pPr>
        <w:rPr>
          <w:rStyle w:val="Text"/>
          <w:b/>
          <w:bCs/>
        </w:rPr>
      </w:pPr>
    </w:p>
    <w:p w14:paraId="08723776" w14:textId="77777777" w:rsidR="00522C18" w:rsidRPr="00522C18" w:rsidRDefault="00522C18" w:rsidP="00522C18">
      <w:pPr>
        <w:rPr>
          <w:rStyle w:val="Strong"/>
        </w:rPr>
      </w:pPr>
      <w:r w:rsidRPr="00522C18">
        <w:rPr>
          <w:rStyle w:val="Strong"/>
        </w:rPr>
        <w:t xml:space="preserve">Sustainability </w:t>
      </w:r>
    </w:p>
    <w:p w14:paraId="20C665BD" w14:textId="77777777" w:rsidR="00522C18" w:rsidRPr="00522C18" w:rsidRDefault="00522C18" w:rsidP="00522C18">
      <w:pPr>
        <w:rPr>
          <w:rStyle w:val="Text"/>
          <w:b/>
          <w:bCs/>
        </w:rPr>
      </w:pPr>
      <w:r w:rsidRPr="00522C18">
        <w:rPr>
          <w:rStyle w:val="Text"/>
          <w:bCs/>
        </w:rPr>
        <w:t>Natural England protects and improves the environment and is committed to reducing the sustainability impacts of its activities directly and through its supply chains.  We expect the supplier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639BC27" w14:textId="77777777" w:rsidR="00522C18" w:rsidRPr="00522C18" w:rsidRDefault="00522C18" w:rsidP="00522C18">
      <w:pPr>
        <w:rPr>
          <w:rStyle w:val="Text"/>
          <w:b/>
          <w:bCs/>
        </w:rPr>
      </w:pPr>
    </w:p>
    <w:p w14:paraId="1FF422B9" w14:textId="77777777" w:rsidR="00522C18" w:rsidRPr="00522C18" w:rsidRDefault="00522C18" w:rsidP="00522C18">
      <w:pPr>
        <w:rPr>
          <w:rStyle w:val="Text"/>
          <w:b/>
          <w:bCs/>
        </w:rPr>
      </w:pPr>
      <w:r w:rsidRPr="00522C18">
        <w:rPr>
          <w:rStyle w:val="Text"/>
          <w:bCs/>
        </w:rPr>
        <w:t>As a delivery partner, the successful supplier is expected to pursue sustainability in their operations, thereby ensuring the Contracting Authority is not contracting with a supplier whose operational outputs run contrary to the Contracting Authority’s objectives. The successful supplier will need to approach the project with a focus on the entire life cycle of the project.</w:t>
      </w:r>
    </w:p>
    <w:p w14:paraId="351086E7" w14:textId="3CDF7F82" w:rsidR="0028704B" w:rsidRPr="00522C18" w:rsidRDefault="0028704B" w:rsidP="00522C18">
      <w:pPr>
        <w:rPr>
          <w:b/>
          <w:bCs/>
        </w:rPr>
      </w:pPr>
    </w:p>
    <w:p w14:paraId="20F04C51" w14:textId="77777777" w:rsidR="0028704B" w:rsidRPr="00522C18" w:rsidRDefault="0028704B" w:rsidP="00964799">
      <w:pPr>
        <w:jc w:val="center"/>
        <w:rPr>
          <w:b/>
          <w:bCs/>
        </w:rPr>
      </w:pPr>
    </w:p>
    <w:p w14:paraId="1F0A7A86" w14:textId="0FE5A4D6" w:rsidR="00964799" w:rsidRPr="00522C18" w:rsidRDefault="00964799">
      <w:pPr>
        <w:rPr>
          <w:b/>
          <w:bCs/>
        </w:rPr>
      </w:pPr>
      <w:r w:rsidRPr="00522C18">
        <w:rPr>
          <w:b/>
          <w:bCs/>
        </w:rPr>
        <w:br w:type="page"/>
      </w:r>
    </w:p>
    <w:p w14:paraId="03F248C0" w14:textId="3588C4FF" w:rsidR="00DF1F5A" w:rsidRPr="00522C18" w:rsidRDefault="00964799" w:rsidP="00964799">
      <w:pPr>
        <w:jc w:val="center"/>
        <w:rPr>
          <w:b/>
          <w:bCs/>
        </w:rPr>
      </w:pPr>
      <w:r w:rsidRPr="00522C18">
        <w:rPr>
          <w:b/>
          <w:bCs/>
        </w:rPr>
        <w:lastRenderedPageBreak/>
        <w:t>A</w:t>
      </w:r>
      <w:r w:rsidR="00BF4F9C" w:rsidRPr="00522C18">
        <w:rPr>
          <w:b/>
          <w:bCs/>
        </w:rPr>
        <w:t>ppendix</w:t>
      </w:r>
      <w:r w:rsidRPr="00522C18">
        <w:rPr>
          <w:b/>
          <w:bCs/>
        </w:rPr>
        <w:t xml:space="preserve"> 3: C</w:t>
      </w:r>
      <w:r w:rsidR="00260BC4" w:rsidRPr="00522C18">
        <w:rPr>
          <w:b/>
          <w:bCs/>
        </w:rPr>
        <w:t>harges</w:t>
      </w:r>
    </w:p>
    <w:p w14:paraId="4F15FD70" w14:textId="636112FE" w:rsidR="00C110C4" w:rsidRPr="00522C18" w:rsidRDefault="00C110C4" w:rsidP="00C110C4">
      <w:pPr>
        <w:jc w:val="center"/>
        <w:rPr>
          <w:b/>
          <w:bCs/>
        </w:rPr>
      </w:pPr>
      <w:r w:rsidRPr="00522C18">
        <w:rPr>
          <w:rFonts w:ascii="Arial" w:eastAsia="Arial" w:hAnsi="Arial" w:cs="Arial"/>
          <w:sz w:val="18"/>
          <w:szCs w:val="18"/>
        </w:rPr>
        <w:t>[</w:t>
      </w:r>
      <w:r w:rsidRPr="00522C18">
        <w:rPr>
          <w:rFonts w:ascii="Arial" w:eastAsia="Arial" w:hAnsi="Arial" w:cs="Arial"/>
          <w:b/>
          <w:bCs/>
          <w:i/>
          <w:iCs/>
          <w:sz w:val="18"/>
          <w:szCs w:val="18"/>
        </w:rPr>
        <w:t xml:space="preserve">Guidance </w:t>
      </w:r>
      <w:proofErr w:type="gramStart"/>
      <w:r w:rsidRPr="00522C18">
        <w:rPr>
          <w:rFonts w:ascii="Arial" w:eastAsia="Arial" w:hAnsi="Arial" w:cs="Arial"/>
          <w:b/>
          <w:bCs/>
          <w:i/>
          <w:iCs/>
          <w:sz w:val="18"/>
          <w:szCs w:val="18"/>
        </w:rPr>
        <w:t>note</w:t>
      </w:r>
      <w:proofErr w:type="gramEnd"/>
      <w:r w:rsidRPr="00522C18">
        <w:rPr>
          <w:rFonts w:ascii="Arial" w:eastAsia="Arial" w:hAnsi="Arial" w:cs="Arial"/>
          <w:b/>
          <w:bCs/>
          <w:i/>
          <w:iCs/>
          <w:sz w:val="18"/>
          <w:szCs w:val="18"/>
        </w:rPr>
        <w:t xml:space="preserve">: </w:t>
      </w:r>
      <w:r w:rsidR="007E13D8" w:rsidRPr="00522C18">
        <w:rPr>
          <w:rFonts w:ascii="Arial" w:eastAsia="Arial" w:hAnsi="Arial" w:cs="Arial"/>
          <w:b/>
          <w:bCs/>
          <w:i/>
          <w:iCs/>
          <w:sz w:val="18"/>
          <w:szCs w:val="18"/>
        </w:rPr>
        <w:t>Include a clear breakdown of the charges in as much detail as necessary</w:t>
      </w:r>
      <w:r w:rsidRPr="00522C18">
        <w:rPr>
          <w:rFonts w:ascii="Arial" w:eastAsia="Arial" w:hAnsi="Arial" w:cs="Arial"/>
          <w:sz w:val="18"/>
          <w:szCs w:val="18"/>
        </w:rPr>
        <w:t>]</w:t>
      </w:r>
    </w:p>
    <w:p w14:paraId="4AB237C3" w14:textId="77777777" w:rsidR="006418F8" w:rsidRPr="00522C18" w:rsidRDefault="006418F8" w:rsidP="00964799">
      <w:pPr>
        <w:jc w:val="center"/>
        <w:rPr>
          <w:b/>
          <w:bCs/>
        </w:rPr>
      </w:pPr>
    </w:p>
    <w:p w14:paraId="77F16D12" w14:textId="6FF6FDF5" w:rsidR="00260BC4" w:rsidRPr="00522C18" w:rsidRDefault="00260BC4">
      <w:pPr>
        <w:rPr>
          <w:b/>
          <w:bCs/>
        </w:rPr>
      </w:pPr>
      <w:r w:rsidRPr="00522C18">
        <w:rPr>
          <w:b/>
          <w:bCs/>
        </w:rPr>
        <w:br w:type="page"/>
      </w:r>
    </w:p>
    <w:p w14:paraId="49E8E7A3" w14:textId="13861969" w:rsidR="00982134" w:rsidRPr="00522C18" w:rsidRDefault="00982134" w:rsidP="00982134">
      <w:pPr>
        <w:jc w:val="center"/>
        <w:rPr>
          <w:b/>
          <w:bCs/>
        </w:rPr>
      </w:pPr>
      <w:r w:rsidRPr="00522C18">
        <w:rPr>
          <w:b/>
          <w:bCs/>
        </w:rPr>
        <w:lastRenderedPageBreak/>
        <w:t>Appendix 4: Processing Personal Data</w:t>
      </w:r>
    </w:p>
    <w:p w14:paraId="4ACC77C0" w14:textId="0727C8BA" w:rsidR="00137FF0" w:rsidRPr="00522C18"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522C18"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522C18"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522C18" w:rsidRDefault="00137FF0">
            <w:pPr>
              <w:tabs>
                <w:tab w:val="left" w:pos="709"/>
              </w:tabs>
              <w:spacing w:after="120"/>
              <w:rPr>
                <w:rFonts w:ascii="Arial" w:eastAsia="Arial" w:hAnsi="Arial" w:cs="Arial"/>
                <w:color w:val="000000"/>
                <w:sz w:val="18"/>
                <w:szCs w:val="18"/>
              </w:rPr>
            </w:pPr>
            <w:r w:rsidRPr="00522C18">
              <w:rPr>
                <w:rFonts w:ascii="Arial" w:eastAsia="Arial" w:hAnsi="Arial" w:cs="Arial"/>
                <w:color w:val="000000"/>
                <w:sz w:val="18"/>
                <w:szCs w:val="18"/>
              </w:rPr>
              <w:t xml:space="preserve"> </w:t>
            </w:r>
          </w:p>
        </w:tc>
      </w:tr>
      <w:tr w:rsidR="00137FF0" w:rsidRPr="00522C18"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522C18"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522C18" w:rsidRDefault="00137FF0">
            <w:pPr>
              <w:tabs>
                <w:tab w:val="left" w:pos="709"/>
              </w:tabs>
              <w:spacing w:after="120"/>
              <w:jc w:val="center"/>
              <w:rPr>
                <w:rFonts w:ascii="Arial" w:eastAsia="Arial" w:hAnsi="Arial" w:cs="Arial"/>
                <w:b/>
                <w:color w:val="000000"/>
                <w:sz w:val="18"/>
                <w:szCs w:val="18"/>
              </w:rPr>
            </w:pPr>
            <w:r w:rsidRPr="00522C18">
              <w:rPr>
                <w:rFonts w:ascii="Arial" w:eastAsia="Arial" w:hAnsi="Arial" w:cs="Arial"/>
                <w:b/>
                <w:color w:val="000000"/>
                <w:sz w:val="18"/>
                <w:szCs w:val="18"/>
              </w:rPr>
              <w:t>[XXXX]</w:t>
            </w:r>
          </w:p>
        </w:tc>
      </w:tr>
      <w:tr w:rsidR="00137FF0" w:rsidRPr="00522C18"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522C18" w:rsidRDefault="00137FF0">
            <w:pPr>
              <w:tabs>
                <w:tab w:val="left" w:pos="709"/>
              </w:tabs>
              <w:spacing w:after="120"/>
              <w:ind w:left="115"/>
              <w:rPr>
                <w:rFonts w:ascii="Arial" w:eastAsia="Arial" w:hAnsi="Arial" w:cs="Arial"/>
                <w:b/>
                <w:color w:val="000000"/>
                <w:sz w:val="18"/>
                <w:szCs w:val="18"/>
              </w:rPr>
            </w:pPr>
            <w:r w:rsidRPr="00522C18">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522C18" w:rsidRDefault="00137FF0">
            <w:pPr>
              <w:tabs>
                <w:tab w:val="left" w:pos="709"/>
              </w:tabs>
              <w:spacing w:after="120"/>
              <w:rPr>
                <w:rFonts w:ascii="Arial" w:hAnsi="Arial" w:cs="Arial"/>
                <w:sz w:val="18"/>
                <w:szCs w:val="18"/>
              </w:rPr>
            </w:pPr>
          </w:p>
        </w:tc>
      </w:tr>
      <w:tr w:rsidR="00137FF0" w:rsidRPr="00522C18"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522C18" w:rsidRDefault="00137FF0">
            <w:pPr>
              <w:tabs>
                <w:tab w:val="left" w:pos="709"/>
              </w:tabs>
              <w:spacing w:after="120"/>
              <w:ind w:left="115"/>
              <w:rPr>
                <w:rFonts w:ascii="Arial" w:eastAsia="Arial" w:hAnsi="Arial" w:cs="Arial"/>
                <w:b/>
                <w:color w:val="000000"/>
                <w:sz w:val="18"/>
                <w:szCs w:val="18"/>
              </w:rPr>
            </w:pPr>
            <w:r w:rsidRPr="00522C18">
              <w:rPr>
                <w:rFonts w:ascii="Arial" w:eastAsia="Arial" w:hAnsi="Arial" w:cs="Arial"/>
                <w:b/>
                <w:color w:val="000000"/>
                <w:sz w:val="18"/>
                <w:szCs w:val="18"/>
              </w:rPr>
              <w:t>Date:</w:t>
            </w:r>
          </w:p>
          <w:p w14:paraId="4E6F2F28" w14:textId="77777777" w:rsidR="00137FF0" w:rsidRPr="00522C18"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522C18" w:rsidRDefault="00137FF0">
            <w:pPr>
              <w:tabs>
                <w:tab w:val="left" w:pos="709"/>
              </w:tabs>
              <w:spacing w:after="120"/>
              <w:jc w:val="center"/>
              <w:rPr>
                <w:rFonts w:ascii="Arial" w:eastAsia="Arial" w:hAnsi="Arial" w:cs="Arial"/>
                <w:color w:val="000000"/>
                <w:sz w:val="18"/>
                <w:szCs w:val="18"/>
              </w:rPr>
            </w:pPr>
            <w:r w:rsidRPr="00522C18">
              <w:rPr>
                <w:rFonts w:ascii="Arial" w:eastAsia="Arial" w:hAnsi="Arial" w:cs="Arial"/>
                <w:b/>
                <w:color w:val="000000"/>
                <w:sz w:val="18"/>
                <w:szCs w:val="18"/>
              </w:rPr>
              <w:t>[XXXX]</w:t>
            </w:r>
          </w:p>
        </w:tc>
      </w:tr>
      <w:tr w:rsidR="00137FF0" w:rsidRPr="00522C18"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522C18" w:rsidRDefault="00137FF0">
            <w:pPr>
              <w:tabs>
                <w:tab w:val="left" w:pos="709"/>
              </w:tabs>
              <w:spacing w:after="120"/>
              <w:ind w:left="144"/>
              <w:rPr>
                <w:rFonts w:ascii="Arial" w:eastAsia="Arial" w:hAnsi="Arial" w:cs="Arial"/>
                <w:b/>
                <w:color w:val="000000"/>
                <w:sz w:val="18"/>
                <w:szCs w:val="18"/>
              </w:rPr>
            </w:pPr>
            <w:r w:rsidRPr="00522C18">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522C18" w:rsidRDefault="00137FF0">
            <w:pPr>
              <w:tabs>
                <w:tab w:val="left" w:pos="709"/>
              </w:tabs>
              <w:spacing w:after="120"/>
              <w:jc w:val="center"/>
              <w:rPr>
                <w:rFonts w:ascii="Arial" w:eastAsia="Arial" w:hAnsi="Arial" w:cs="Arial"/>
                <w:b/>
                <w:color w:val="000000"/>
                <w:sz w:val="18"/>
                <w:szCs w:val="18"/>
              </w:rPr>
            </w:pPr>
            <w:r w:rsidRPr="00522C18">
              <w:rPr>
                <w:rFonts w:ascii="Arial" w:eastAsia="Arial" w:hAnsi="Arial" w:cs="Arial"/>
                <w:b/>
                <w:color w:val="000000"/>
                <w:sz w:val="18"/>
                <w:szCs w:val="18"/>
              </w:rPr>
              <w:t>Details</w:t>
            </w:r>
          </w:p>
        </w:tc>
      </w:tr>
      <w:tr w:rsidR="00137FF0" w:rsidRPr="00522C18"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522C18" w:rsidRDefault="00137FF0">
            <w:pPr>
              <w:tabs>
                <w:tab w:val="left" w:pos="709"/>
              </w:tabs>
              <w:spacing w:after="120"/>
              <w:ind w:left="108"/>
              <w:rPr>
                <w:rFonts w:ascii="Arial" w:eastAsia="Arial" w:hAnsi="Arial" w:cs="Arial"/>
                <w:color w:val="000000"/>
                <w:sz w:val="18"/>
                <w:szCs w:val="18"/>
              </w:rPr>
            </w:pPr>
            <w:r w:rsidRPr="00522C18">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522C18" w:rsidRDefault="00137FF0">
            <w:pPr>
              <w:tabs>
                <w:tab w:val="left" w:pos="709"/>
              </w:tabs>
              <w:spacing w:after="120"/>
              <w:rPr>
                <w:rFonts w:ascii="Arial" w:eastAsia="Arial" w:hAnsi="Arial" w:cs="Arial"/>
                <w:color w:val="000000"/>
                <w:sz w:val="18"/>
                <w:szCs w:val="18"/>
              </w:rPr>
            </w:pPr>
          </w:p>
        </w:tc>
      </w:tr>
      <w:tr w:rsidR="00137FF0" w:rsidRPr="00522C18"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522C18" w:rsidRDefault="00137FF0">
            <w:pPr>
              <w:tabs>
                <w:tab w:val="left" w:pos="709"/>
              </w:tabs>
              <w:spacing w:after="120"/>
              <w:ind w:left="108"/>
              <w:rPr>
                <w:rFonts w:ascii="Arial" w:eastAsia="Arial" w:hAnsi="Arial" w:cs="Arial"/>
                <w:color w:val="000000"/>
                <w:sz w:val="18"/>
                <w:szCs w:val="18"/>
              </w:rPr>
            </w:pPr>
            <w:r w:rsidRPr="00522C18">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522C18" w:rsidRDefault="00137FF0">
            <w:pPr>
              <w:tabs>
                <w:tab w:val="left" w:pos="709"/>
              </w:tabs>
              <w:spacing w:after="120"/>
              <w:rPr>
                <w:rFonts w:ascii="Arial" w:eastAsia="Arial" w:hAnsi="Arial" w:cs="Arial"/>
                <w:color w:val="000000"/>
                <w:sz w:val="18"/>
                <w:szCs w:val="18"/>
              </w:rPr>
            </w:pPr>
            <w:r w:rsidRPr="00522C18">
              <w:rPr>
                <w:rFonts w:ascii="Arial" w:eastAsia="Arial" w:hAnsi="Arial" w:cs="Arial"/>
                <w:color w:val="000000"/>
                <w:sz w:val="18"/>
                <w:szCs w:val="18"/>
              </w:rPr>
              <w:t xml:space="preserve"> </w:t>
            </w:r>
          </w:p>
        </w:tc>
      </w:tr>
      <w:tr w:rsidR="00137FF0" w:rsidRPr="00522C18"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522C18" w:rsidRDefault="00137FF0">
            <w:pPr>
              <w:tabs>
                <w:tab w:val="left" w:pos="709"/>
              </w:tabs>
              <w:spacing w:after="120"/>
              <w:ind w:left="115"/>
              <w:rPr>
                <w:rFonts w:ascii="Arial" w:eastAsia="Arial" w:hAnsi="Arial" w:cs="Arial"/>
                <w:color w:val="000000"/>
                <w:sz w:val="18"/>
                <w:szCs w:val="18"/>
              </w:rPr>
            </w:pPr>
            <w:r w:rsidRPr="00522C18">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522C18" w:rsidRDefault="00137FF0">
            <w:pPr>
              <w:tabs>
                <w:tab w:val="left" w:pos="709"/>
              </w:tabs>
              <w:spacing w:after="120"/>
              <w:rPr>
                <w:rFonts w:ascii="Arial" w:eastAsia="Arial" w:hAnsi="Arial" w:cs="Arial"/>
                <w:color w:val="000000"/>
                <w:sz w:val="18"/>
                <w:szCs w:val="18"/>
              </w:rPr>
            </w:pPr>
            <w:r w:rsidRPr="00522C18">
              <w:rPr>
                <w:rFonts w:ascii="Arial" w:eastAsia="Arial" w:hAnsi="Arial" w:cs="Arial"/>
                <w:color w:val="000000"/>
                <w:sz w:val="18"/>
                <w:szCs w:val="18"/>
              </w:rPr>
              <w:t xml:space="preserve"> </w:t>
            </w:r>
          </w:p>
        </w:tc>
      </w:tr>
      <w:tr w:rsidR="00137FF0" w:rsidRPr="00522C18"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522C18" w:rsidRDefault="00137FF0">
            <w:pPr>
              <w:tabs>
                <w:tab w:val="left" w:pos="709"/>
              </w:tabs>
              <w:spacing w:after="120"/>
              <w:ind w:left="108" w:right="468"/>
              <w:rPr>
                <w:rFonts w:ascii="Arial" w:eastAsia="Arial" w:hAnsi="Arial" w:cs="Arial"/>
                <w:color w:val="000000"/>
                <w:sz w:val="18"/>
                <w:szCs w:val="18"/>
              </w:rPr>
            </w:pPr>
            <w:r w:rsidRPr="00522C18">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522C18" w:rsidRDefault="00137FF0">
            <w:pPr>
              <w:tabs>
                <w:tab w:val="left" w:pos="709"/>
              </w:tabs>
              <w:spacing w:after="120"/>
              <w:rPr>
                <w:rFonts w:ascii="Arial" w:eastAsia="Arial" w:hAnsi="Arial" w:cs="Arial"/>
                <w:color w:val="000000"/>
                <w:sz w:val="18"/>
                <w:szCs w:val="18"/>
              </w:rPr>
            </w:pPr>
            <w:r w:rsidRPr="00522C18">
              <w:rPr>
                <w:rFonts w:ascii="Arial" w:eastAsia="Arial" w:hAnsi="Arial" w:cs="Arial"/>
                <w:color w:val="000000"/>
                <w:sz w:val="18"/>
                <w:szCs w:val="18"/>
              </w:rPr>
              <w:t xml:space="preserve"> </w:t>
            </w:r>
          </w:p>
        </w:tc>
      </w:tr>
      <w:tr w:rsidR="00137FF0" w:rsidRPr="00522C18"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522C18" w:rsidRDefault="00137FF0">
            <w:pPr>
              <w:tabs>
                <w:tab w:val="left" w:pos="709"/>
              </w:tabs>
              <w:spacing w:after="120"/>
              <w:ind w:left="115"/>
              <w:rPr>
                <w:rFonts w:ascii="Arial" w:eastAsia="Arial" w:hAnsi="Arial" w:cs="Arial"/>
                <w:color w:val="000000"/>
                <w:sz w:val="18"/>
                <w:szCs w:val="18"/>
              </w:rPr>
            </w:pPr>
            <w:r w:rsidRPr="00522C18">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522C18" w:rsidRDefault="00137FF0">
            <w:pPr>
              <w:tabs>
                <w:tab w:val="left" w:pos="709"/>
              </w:tabs>
              <w:spacing w:after="120"/>
              <w:rPr>
                <w:rFonts w:ascii="Arial" w:eastAsia="Arial" w:hAnsi="Arial" w:cs="Arial"/>
                <w:color w:val="000000"/>
                <w:sz w:val="18"/>
                <w:szCs w:val="18"/>
              </w:rPr>
            </w:pPr>
            <w:r w:rsidRPr="00522C18">
              <w:rPr>
                <w:rFonts w:ascii="Arial" w:eastAsia="Arial" w:hAnsi="Arial" w:cs="Arial"/>
                <w:color w:val="000000"/>
                <w:sz w:val="18"/>
                <w:szCs w:val="18"/>
              </w:rPr>
              <w:t xml:space="preserve"> </w:t>
            </w:r>
          </w:p>
        </w:tc>
      </w:tr>
      <w:tr w:rsidR="00137FF0" w:rsidRPr="00522C18"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522C18" w:rsidRDefault="00137FF0">
            <w:pPr>
              <w:tabs>
                <w:tab w:val="left" w:pos="709"/>
              </w:tabs>
              <w:spacing w:after="120"/>
              <w:ind w:left="115"/>
              <w:rPr>
                <w:rFonts w:ascii="Arial" w:eastAsia="Arial" w:hAnsi="Arial" w:cs="Arial"/>
                <w:color w:val="000000"/>
                <w:sz w:val="18"/>
                <w:szCs w:val="18"/>
              </w:rPr>
            </w:pPr>
            <w:r w:rsidRPr="00522C18">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522C18" w:rsidRDefault="00137FF0">
            <w:pPr>
              <w:tabs>
                <w:tab w:val="left" w:pos="709"/>
              </w:tabs>
              <w:spacing w:after="120"/>
              <w:rPr>
                <w:rFonts w:ascii="Arial" w:eastAsia="Arial" w:hAnsi="Arial" w:cs="Arial"/>
                <w:color w:val="000000"/>
                <w:sz w:val="18"/>
                <w:szCs w:val="18"/>
              </w:rPr>
            </w:pPr>
            <w:r w:rsidRPr="00522C18">
              <w:rPr>
                <w:rFonts w:ascii="Arial" w:eastAsia="Arial" w:hAnsi="Arial" w:cs="Arial"/>
                <w:color w:val="000000"/>
                <w:sz w:val="18"/>
                <w:szCs w:val="18"/>
              </w:rPr>
              <w:t xml:space="preserve"> </w:t>
            </w:r>
          </w:p>
        </w:tc>
      </w:tr>
      <w:tr w:rsidR="00137FF0" w:rsidRPr="00522C18"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522C18" w:rsidRDefault="00137FF0">
            <w:pPr>
              <w:tabs>
                <w:tab w:val="left" w:pos="709"/>
              </w:tabs>
              <w:spacing w:after="120"/>
              <w:ind w:left="115"/>
              <w:rPr>
                <w:rFonts w:ascii="Arial" w:eastAsia="Arial" w:hAnsi="Arial" w:cs="Arial"/>
                <w:color w:val="000000"/>
                <w:sz w:val="18"/>
                <w:szCs w:val="18"/>
              </w:rPr>
            </w:pPr>
            <w:r w:rsidRPr="00522C18">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522C18" w:rsidRDefault="00137FF0">
            <w:pPr>
              <w:tabs>
                <w:tab w:val="left" w:pos="709"/>
              </w:tabs>
              <w:spacing w:after="120"/>
              <w:rPr>
                <w:rFonts w:ascii="Arial" w:eastAsia="Arial" w:hAnsi="Arial" w:cs="Arial"/>
                <w:color w:val="000000"/>
                <w:sz w:val="18"/>
                <w:szCs w:val="18"/>
              </w:rPr>
            </w:pPr>
          </w:p>
        </w:tc>
      </w:tr>
      <w:tr w:rsidR="00137FF0" w:rsidRPr="00522C18"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522C18" w:rsidRDefault="00137FF0">
            <w:pPr>
              <w:tabs>
                <w:tab w:val="left" w:pos="709"/>
              </w:tabs>
              <w:spacing w:after="120"/>
              <w:ind w:left="115"/>
              <w:rPr>
                <w:rFonts w:ascii="Arial" w:eastAsia="Arial" w:hAnsi="Arial" w:cs="Arial"/>
                <w:color w:val="000000"/>
                <w:sz w:val="18"/>
                <w:szCs w:val="18"/>
              </w:rPr>
            </w:pPr>
            <w:r w:rsidRPr="00522C18">
              <w:rPr>
                <w:rFonts w:ascii="Arial" w:eastAsia="Arial" w:hAnsi="Arial" w:cs="Arial"/>
                <w:color w:val="000000"/>
                <w:sz w:val="18"/>
                <w:szCs w:val="18"/>
              </w:rPr>
              <w:t xml:space="preserve">Locations at which the Contractor and/or its </w:t>
            </w:r>
            <w:r w:rsidR="00AE4BE3" w:rsidRPr="00522C18">
              <w:rPr>
                <w:rFonts w:ascii="Arial" w:eastAsia="Arial" w:hAnsi="Arial" w:cs="Arial"/>
                <w:color w:val="000000"/>
                <w:sz w:val="18"/>
                <w:szCs w:val="18"/>
              </w:rPr>
              <w:t>s</w:t>
            </w:r>
            <w:r w:rsidRPr="00522C18">
              <w:rPr>
                <w:rFonts w:ascii="Arial" w:eastAsia="Arial" w:hAnsi="Arial" w:cs="Arial"/>
                <w:color w:val="000000"/>
                <w:sz w:val="18"/>
                <w:szCs w:val="18"/>
              </w:rPr>
              <w:t xml:space="preserve">ubcontractors process Personal Data under this </w:t>
            </w:r>
            <w:r w:rsidR="00AE4BE3" w:rsidRPr="00522C18">
              <w:rPr>
                <w:rFonts w:ascii="Arial" w:eastAsia="Arial" w:hAnsi="Arial" w:cs="Arial"/>
                <w:color w:val="000000"/>
                <w:sz w:val="18"/>
                <w:szCs w:val="18"/>
              </w:rPr>
              <w:t>Agreement</w:t>
            </w:r>
          </w:p>
          <w:p w14:paraId="1B744D9D" w14:textId="77777777" w:rsidR="00137FF0" w:rsidRPr="00522C18" w:rsidRDefault="00137FF0">
            <w:pPr>
              <w:tabs>
                <w:tab w:val="left" w:pos="709"/>
              </w:tabs>
              <w:spacing w:after="120"/>
              <w:ind w:left="115"/>
              <w:rPr>
                <w:rFonts w:ascii="Arial" w:eastAsia="Arial" w:hAnsi="Arial" w:cs="Arial"/>
                <w:color w:val="000000"/>
                <w:sz w:val="18"/>
                <w:szCs w:val="18"/>
              </w:rPr>
            </w:pPr>
          </w:p>
          <w:p w14:paraId="57D23D66" w14:textId="77777777" w:rsidR="00137FF0" w:rsidRPr="00522C18"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522C18"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522C18">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6"/>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F39C5" w14:textId="77777777" w:rsidR="004D67B9" w:rsidRDefault="004D67B9" w:rsidP="006D4D44">
      <w:r>
        <w:separator/>
      </w:r>
    </w:p>
  </w:endnote>
  <w:endnote w:type="continuationSeparator" w:id="0">
    <w:p w14:paraId="078F5673" w14:textId="77777777" w:rsidR="004D67B9" w:rsidRDefault="004D67B9" w:rsidP="006D4D44">
      <w:r>
        <w:continuationSeparator/>
      </w:r>
    </w:p>
  </w:endnote>
  <w:endnote w:type="continuationNotice" w:id="1">
    <w:p w14:paraId="53284065" w14:textId="77777777" w:rsidR="004D67B9" w:rsidRDefault="004D6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576A0" w14:textId="77777777" w:rsidR="004D67B9" w:rsidRDefault="004D67B9" w:rsidP="006D4D44">
      <w:r>
        <w:separator/>
      </w:r>
    </w:p>
  </w:footnote>
  <w:footnote w:type="continuationSeparator" w:id="0">
    <w:p w14:paraId="6470564D" w14:textId="77777777" w:rsidR="004D67B9" w:rsidRDefault="004D67B9" w:rsidP="006D4D44">
      <w:r>
        <w:continuationSeparator/>
      </w:r>
    </w:p>
  </w:footnote>
  <w:footnote w:type="continuationNotice" w:id="1">
    <w:p w14:paraId="09798292" w14:textId="77777777" w:rsidR="004D67B9" w:rsidRDefault="004D67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2"/>
  </w:num>
  <w:num w:numId="11" w16cid:durableId="2083286213">
    <w:abstractNumId w:val="3"/>
  </w:num>
  <w:num w:numId="12" w16cid:durableId="241069624">
    <w:abstractNumId w:val="5"/>
  </w:num>
  <w:num w:numId="13" w16cid:durableId="819426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7B9"/>
    <w:rsid w:val="004D6A40"/>
    <w:rsid w:val="004E3F6D"/>
    <w:rsid w:val="004E401D"/>
    <w:rsid w:val="00502C2A"/>
    <w:rsid w:val="00522C18"/>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2822"/>
    <w:rsid w:val="00675C3D"/>
    <w:rsid w:val="00685C0C"/>
    <w:rsid w:val="0069576E"/>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styleId="Strong">
    <w:name w:val="Strong"/>
    <w:aliases w:val="Heading3"/>
    <w:qFormat/>
    <w:rsid w:val="00522C18"/>
    <w:rPr>
      <w:rFonts w:ascii="Arial" w:hAnsi="Arial"/>
      <w:b/>
      <w:bCs/>
      <w:color w:val="780046"/>
      <w:sz w:val="24"/>
    </w:rPr>
  </w:style>
  <w:style w:type="character" w:customStyle="1" w:styleId="Text">
    <w:name w:val="Text"/>
    <w:qFormat/>
    <w:rsid w:val="00522C18"/>
    <w:rPr>
      <w:rFonts w:ascii="Arial" w:hAnsi="Arial"/>
      <w:sz w:val="24"/>
    </w:rPr>
  </w:style>
  <w:style w:type="character" w:customStyle="1" w:styleId="BulletText1Char">
    <w:name w:val="Bullet Text 1 Char"/>
    <w:link w:val="BulletText1"/>
    <w:locked/>
    <w:rsid w:val="00522C18"/>
  </w:style>
  <w:style w:type="paragraph" w:customStyle="1" w:styleId="BulletText1">
    <w:name w:val="Bullet Text 1"/>
    <w:basedOn w:val="Normal"/>
    <w:link w:val="BulletText1Char"/>
    <w:qFormat/>
    <w:rsid w:val="00522C18"/>
    <w:pPr>
      <w:numPr>
        <w:numId w:val="13"/>
      </w:numPr>
      <w:spacing w:before="60" w:after="240" w:line="259" w:lineRule="auto"/>
      <w:contextualSpacing/>
    </w:pPr>
    <w:rPr>
      <w:rFonts w:eastAsiaTheme="minorHAnsi"/>
    </w:rPr>
  </w:style>
  <w:style w:type="character" w:customStyle="1" w:styleId="SubheadingChar">
    <w:name w:val="Sub heading Char"/>
    <w:link w:val="Subheading"/>
    <w:locked/>
    <w:rsid w:val="00522C18"/>
    <w:rPr>
      <w:b/>
      <w:sz w:val="26"/>
      <w:szCs w:val="26"/>
    </w:rPr>
  </w:style>
  <w:style w:type="paragraph" w:customStyle="1" w:styleId="Subheading">
    <w:name w:val="Sub heading"/>
    <w:basedOn w:val="Normal"/>
    <w:link w:val="SubheadingChar"/>
    <w:qFormat/>
    <w:rsid w:val="00522C18"/>
    <w:pPr>
      <w:spacing w:after="240" w:line="276" w:lineRule="auto"/>
    </w:pPr>
    <w:rPr>
      <w:rFonts w:eastAsiaTheme="minorHAnsi"/>
      <w:b/>
      <w:sz w:val="26"/>
      <w:szCs w:val="26"/>
    </w:rPr>
  </w:style>
  <w:style w:type="paragraph" w:styleId="Caption">
    <w:name w:val="caption"/>
    <w:basedOn w:val="Normal"/>
    <w:next w:val="Normal"/>
    <w:unhideWhenUsed/>
    <w:qFormat/>
    <w:rsid w:val="00522C18"/>
    <w:rPr>
      <w:rFonts w:ascii="Arial" w:eastAsia="Times New Roman" w:hAnsi="Arial" w:cs="Arial"/>
      <w:b/>
      <w:bCs/>
      <w:color w:val="780046"/>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9983C1D968EFC4394A2079FFAD30B83" ma:contentTypeVersion="31" ma:contentTypeDescription="Create a new document." ma:contentTypeScope="" ma:versionID="3645b9af62282db25d6a9a8911aedc2a">
  <xsd:schema xmlns:xsd="http://www.w3.org/2001/XMLSchema" xmlns:xs="http://www.w3.org/2001/XMLSchema" xmlns:p="http://schemas.microsoft.com/office/2006/metadata/properties" xmlns:ns2="662745e8-e224-48e8-a2e3-254862b8c2f5" xmlns:ns3="0ace8249-f4fe-4cae-a1f1-738cbb83f13a" xmlns:ns4="07b0256b-7bb8-40eb-a1a5-e19f34b80179" targetNamespace="http://schemas.microsoft.com/office/2006/metadata/properties" ma:root="true" ma:fieldsID="5fdb51fa364abeff4ba7c6b1ee5a46a2" ns2:_="" ns3:_="" ns4:_="">
    <xsd:import namespace="662745e8-e224-48e8-a2e3-254862b8c2f5"/>
    <xsd:import namespace="0ace8249-f4fe-4cae-a1f1-738cbb83f13a"/>
    <xsd:import namespace="07b0256b-7bb8-40eb-a1a5-e19f34b8017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Details" minOccurs="0"/>
                <xsd:element ref="ns4:MediaServiceObjectDetectorVersions" minOccurs="0"/>
                <xsd:element ref="ns4:MediaServiceSearchProperties"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a25f73-bea8-4804-8abe-377d1348e450}" ma:internalName="TaxCatchAll" ma:showField="CatchAllData"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a25f73-bea8-4804-8abe-377d1348e450}" ma:internalName="TaxCatchAllLabel" ma:readOnly="true" ma:showField="CatchAllDataLabel"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ne Serve" ma:internalName="Team" ma:readOnly="false">
      <xsd:simpleType>
        <xsd:restriction base="dms:Text"/>
      </xsd:simpleType>
    </xsd:element>
    <xsd:element name="Topic" ma:index="20" nillable="true" ma:displayName="Topic" ma:default="Documen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ce8249-f4fe-4cae-a1f1-738cbb83f13a" elementFormDefault="qualified">
    <xsd:import namespace="http://schemas.microsoft.com/office/2006/documentManagement/types"/>
    <xsd:import namespace="http://schemas.microsoft.com/office/infopath/2007/PartnerControls"/>
    <xsd:element name="SharedWithDetails" ma:index="25" nillable="true" ma:displayName="Shared With Details" ma:internalName="SharedWithDetails" ma:readOnly="true">
      <xsd:simpleType>
        <xsd:restriction base="dms:Note">
          <xsd:maxLength value="255"/>
        </xsd:restriction>
      </xsd:simpleType>
    </xsd:element>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b0256b-7bb8-40eb-a1a5-e19f34b80179" elementFormDefault="qualified">
    <xsd:import namespace="http://schemas.microsoft.com/office/2006/documentManagement/types"/>
    <xsd:import namespace="http://schemas.microsoft.com/office/infopath/2007/PartnerControls"/>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MediaServiceDateTaken" ma:index="33" nillable="true" ma:displayName="MediaServiceDateTaken" ma:hidden="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7b0256b-7bb8-40eb-a1a5-e19f34b8017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C60E139D-3E31-497D-A0E4-918EB5A86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ace8249-f4fe-4cae-a1f1-738cbb83f13a"/>
    <ds:schemaRef ds:uri="07b0256b-7bb8-40eb-a1a5-e19f34b80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07b0256b-7bb8-40eb-a1a5-e19f34b80179"/>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Thomas, Heather</cp:lastModifiedBy>
  <cp:revision>17</cp:revision>
  <dcterms:created xsi:type="dcterms:W3CDTF">2023-10-16T14:27:00Z</dcterms:created>
  <dcterms:modified xsi:type="dcterms:W3CDTF">2024-12-23T15:15:00Z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0x010100A5BF1C78D9F64B679A5EBDE1C6598EBC010079983C1D968EFC4394A2079FFAD30B83</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