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26120D" w:rsidP="007C2BE5">
      <w:pPr>
        <w:rPr>
          <w:rFonts w:cs="Arial"/>
          <w:b/>
          <w:color w:val="000000"/>
        </w:rPr>
      </w:pPr>
      <w:r w:rsidRPr="00003FA8">
        <w:rPr>
          <w:rFonts w:cs="Arial"/>
          <w:b/>
          <w:color w:val="000000"/>
        </w:rPr>
        <w:t xml:space="preserve">PART FOUR: </w:t>
      </w:r>
      <w:bookmarkStart w:id="0" w:name="_Hlk29986403"/>
      <w:r w:rsidR="00003FA8" w:rsidRPr="00003FA8">
        <w:rPr>
          <w:rFonts w:cs="Arial"/>
          <w:b/>
          <w:color w:val="000000"/>
        </w:rPr>
        <w:t xml:space="preserve"> TEN</w:t>
      </w:r>
      <w:r w:rsidR="005E1271" w:rsidRPr="00003FA8">
        <w:rPr>
          <w:rFonts w:cs="Arial"/>
          <w:b/>
          <w:color w:val="000000"/>
        </w:rPr>
        <w:t xml:space="preserve">DER </w:t>
      </w:r>
      <w:r w:rsidR="00846E37" w:rsidRPr="00003FA8">
        <w:rPr>
          <w:rFonts w:cs="Arial"/>
          <w:b/>
          <w:color w:val="000000"/>
        </w:rPr>
        <w:t>RESPONSE</w:t>
      </w:r>
      <w:r w:rsidR="005E1271" w:rsidRPr="00003FA8">
        <w:rPr>
          <w:rFonts w:cs="Arial"/>
          <w:b/>
          <w:color w:val="000000"/>
        </w:rPr>
        <w:t xml:space="preserve"> </w:t>
      </w:r>
    </w:p>
    <w:p w:rsidR="00003FA8" w:rsidRDefault="00003FA8" w:rsidP="007C2BE5">
      <w:pPr>
        <w:rPr>
          <w:rFonts w:cs="Arial"/>
          <w:b/>
          <w:color w:val="000000"/>
        </w:rPr>
      </w:pPr>
    </w:p>
    <w:bookmarkEnd w:id="0"/>
    <w:p w:rsidR="00277EC1" w:rsidRPr="00003FA8" w:rsidRDefault="00277EC1" w:rsidP="007C2BE5">
      <w:pPr>
        <w:jc w:val="both"/>
        <w:rPr>
          <w:rFonts w:eastAsia="Arial" w:cs="Arial"/>
        </w:rPr>
      </w:pPr>
    </w:p>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Once you have fully completed Part Four (</w:t>
      </w:r>
      <w:r>
        <w:rPr>
          <w:rFonts w:cs="Arial"/>
          <w:color w:val="000000"/>
          <w:lang w:eastAsia="en-GB"/>
        </w:rPr>
        <w:t xml:space="preserve">Tender </w:t>
      </w:r>
      <w:r w:rsidRPr="00003FA8">
        <w:rPr>
          <w:rFonts w:cs="Arial"/>
          <w:color w:val="000000"/>
          <w:lang w:eastAsia="en-GB"/>
        </w:rPr>
        <w:t>Response),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Pr>
          <w:rFonts w:cs="Arial"/>
          <w:bCs/>
          <w:color w:val="000000"/>
          <w:lang w:eastAsia="en-GB"/>
        </w:rPr>
        <w:t xml:space="preserve">Tender </w:t>
      </w:r>
      <w:r w:rsidRPr="00003FA8">
        <w:rPr>
          <w:rFonts w:cs="Arial"/>
          <w:bCs/>
          <w:color w:val="000000"/>
          <w:lang w:eastAsia="en-GB"/>
        </w:rPr>
        <w:t>Response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003FA8"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Pr="00003FA8">
          <w:rPr>
            <w:rFonts w:cs="Arial"/>
            <w:b/>
            <w:color w:val="0000FF"/>
            <w:u w:val="single"/>
            <w:lang w:eastAsia="en-GB"/>
          </w:rPr>
          <w:t>webprocurement@kettering.gov.uk</w:t>
        </w:r>
      </w:hyperlink>
      <w:r w:rsidRPr="00003FA8">
        <w:rPr>
          <w:rFonts w:cs="Arial"/>
          <w:color w:val="0000FF"/>
          <w:lang w:eastAsia="en-GB"/>
        </w:rPr>
        <w:t>;</w:t>
      </w:r>
      <w:r w:rsidRPr="00003FA8">
        <w:rPr>
          <w:rFonts w:cs="Arial"/>
          <w:b/>
          <w:color w:val="000000"/>
          <w:lang w:eastAsia="en-GB"/>
        </w:rPr>
        <w:t xml:space="preserve"> </w:t>
      </w:r>
    </w:p>
    <w:p w:rsidR="00003FA8" w:rsidRPr="00003FA8" w:rsidRDefault="00003FA8" w:rsidP="00003FA8">
      <w:pPr>
        <w:ind w:left="720"/>
        <w:jc w:val="both"/>
        <w:outlineLvl w:val="0"/>
        <w:rPr>
          <w:rFonts w:cs="Arial"/>
          <w:color w:val="000000"/>
          <w:lang w:eastAsia="en-GB"/>
        </w:rPr>
      </w:pPr>
    </w:p>
    <w:p w:rsidR="00003FA8" w:rsidRPr="00952F06" w:rsidRDefault="00003FA8" w:rsidP="00003FA8">
      <w:pPr>
        <w:numPr>
          <w:ilvl w:val="0"/>
          <w:numId w:val="31"/>
        </w:numPr>
        <w:jc w:val="both"/>
        <w:outlineLvl w:val="0"/>
        <w:rPr>
          <w:rFonts w:cs="Arial"/>
          <w:b/>
          <w:bCs/>
          <w:color w:val="000000"/>
          <w:highlight w:val="yellow"/>
          <w:lang w:eastAsia="en-GB"/>
        </w:rPr>
      </w:pPr>
      <w:r w:rsidRPr="00952F06">
        <w:rPr>
          <w:rFonts w:cs="Arial"/>
          <w:b/>
          <w:bCs/>
          <w:color w:val="000000"/>
          <w:highlight w:val="yellow"/>
          <w:lang w:eastAsia="en-GB"/>
        </w:rPr>
        <w:t>be titled “</w:t>
      </w:r>
      <w:r w:rsidR="0077422C" w:rsidRPr="00952F06">
        <w:rPr>
          <w:rFonts w:cs="Arial"/>
          <w:b/>
          <w:bCs/>
          <w:color w:val="000000"/>
          <w:highlight w:val="yellow"/>
          <w:lang w:eastAsia="en-GB"/>
        </w:rPr>
        <w:t>Wayfinding System in Kettering Town Centre”</w:t>
      </w:r>
    </w:p>
    <w:p w:rsidR="00003FA8" w:rsidRPr="00003FA8" w:rsidRDefault="00003FA8" w:rsidP="00003FA8">
      <w:pPr>
        <w:jc w:val="both"/>
        <w:outlineLvl w:val="0"/>
        <w:rPr>
          <w:rFonts w:cs="Arial"/>
          <w:color w:val="000000"/>
          <w:lang w:eastAsia="en-GB"/>
        </w:rPr>
      </w:pPr>
    </w:p>
    <w:p w:rsidR="00003FA8" w:rsidRPr="00952F06" w:rsidRDefault="00003FA8" w:rsidP="00003FA8">
      <w:pPr>
        <w:numPr>
          <w:ilvl w:val="0"/>
          <w:numId w:val="31"/>
        </w:numPr>
        <w:jc w:val="both"/>
        <w:outlineLvl w:val="0"/>
        <w:rPr>
          <w:rFonts w:cs="Arial"/>
          <w:b/>
          <w:bCs/>
          <w:color w:val="000000"/>
          <w:highlight w:val="yellow"/>
          <w:lang w:eastAsia="en-GB"/>
        </w:rPr>
      </w:pPr>
      <w:r w:rsidRPr="00952F06">
        <w:rPr>
          <w:rFonts w:cs="Arial"/>
          <w:b/>
          <w:bCs/>
          <w:color w:val="000000"/>
          <w:highlight w:val="yellow"/>
          <w:u w:val="single"/>
          <w:lang w:eastAsia="en-GB"/>
        </w:rPr>
        <w:t>ensure that the Tender Response is r</w:t>
      </w:r>
      <w:r w:rsidRPr="00952F06">
        <w:rPr>
          <w:rFonts w:cs="Arial"/>
          <w:b/>
          <w:bCs/>
          <w:highlight w:val="yellow"/>
          <w:u w:val="single"/>
          <w:lang w:eastAsia="en-GB"/>
        </w:rPr>
        <w:t xml:space="preserve">eceived by the Procurement Unit no later than 12 noon on </w:t>
      </w:r>
      <w:r w:rsidR="0077422C" w:rsidRPr="00952F06">
        <w:rPr>
          <w:rFonts w:cs="Arial"/>
          <w:b/>
          <w:bCs/>
          <w:highlight w:val="yellow"/>
          <w:u w:val="single"/>
          <w:lang w:eastAsia="en-GB"/>
        </w:rPr>
        <w:t>Thursday 9</w:t>
      </w:r>
      <w:r w:rsidR="0077422C" w:rsidRPr="00952F06">
        <w:rPr>
          <w:rFonts w:cs="Arial"/>
          <w:b/>
          <w:bCs/>
          <w:highlight w:val="yellow"/>
          <w:u w:val="single"/>
          <w:vertAlign w:val="superscript"/>
          <w:lang w:eastAsia="en-GB"/>
        </w:rPr>
        <w:t>th</w:t>
      </w:r>
      <w:r w:rsidR="0077422C" w:rsidRPr="00952F06">
        <w:rPr>
          <w:rFonts w:cs="Arial"/>
          <w:b/>
          <w:bCs/>
          <w:highlight w:val="yellow"/>
          <w:u w:val="single"/>
          <w:lang w:eastAsia="en-GB"/>
        </w:rPr>
        <w:t xml:space="preserve"> April 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 xml:space="preserve">Failure to observe this will mean the disqualification of the </w:t>
      </w:r>
      <w:r>
        <w:rPr>
          <w:rFonts w:cs="Arial"/>
          <w:color w:val="000000"/>
          <w:lang w:eastAsia="en-GB"/>
        </w:rPr>
        <w:t>Tender</w:t>
      </w:r>
      <w:r w:rsidRPr="00003FA8">
        <w:rPr>
          <w:rFonts w:cs="Arial"/>
          <w:color w:val="000000"/>
          <w:lang w:eastAsia="en-GB"/>
        </w:rPr>
        <w:t xml:space="preserve"> Response.</w:t>
      </w:r>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r w:rsidR="006450C9" w:rsidRPr="00003FA8">
        <w:rPr>
          <w:rFonts w:eastAsia="Arial" w:cs="Arial"/>
        </w:rPr>
        <w:t>KBC</w:t>
      </w:r>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r w:rsidR="006450C9" w:rsidRPr="00003FA8">
        <w:rPr>
          <w:rFonts w:eastAsiaTheme="minorHAnsi" w:cs="Arial"/>
        </w:rPr>
        <w:t>KBC</w:t>
      </w:r>
      <w:r w:rsidR="00F208E9" w:rsidRPr="00003FA8">
        <w:rPr>
          <w:rFonts w:eastAsiaTheme="minorHAnsi" w:cs="Arial"/>
        </w:rPr>
        <w:t xml:space="preserve">’s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Pr="00003FA8" w:rsidRDefault="00E3465C" w:rsidP="00E3465C">
      <w:pPr>
        <w:pStyle w:val="ListParagraph"/>
        <w:rPr>
          <w:rFonts w:ascii="Arial" w:eastAsiaTheme="minorHAnsi" w:hAnsi="Arial" w:cs="Arial"/>
          <w:highlight w:val="yellow"/>
        </w:rPr>
      </w:pPr>
    </w:p>
    <w:p w:rsidR="00E3465C" w:rsidRPr="00952F06" w:rsidRDefault="00952F06" w:rsidP="00E3465C">
      <w:pPr>
        <w:ind w:left="426"/>
        <w:contextualSpacing/>
        <w:jc w:val="both"/>
        <w:rPr>
          <w:rFonts w:eastAsiaTheme="minorHAnsi" w:cs="Arial"/>
          <w:b/>
          <w:bCs/>
        </w:rPr>
      </w:pPr>
      <w:hyperlink r:id="rId9" w:history="1">
        <w:r w:rsidRPr="00952F06">
          <w:rPr>
            <w:rStyle w:val="Hyperlink"/>
            <w:rFonts w:eastAsiaTheme="minorHAnsi" w:cs="Arial"/>
            <w:b/>
            <w:bCs/>
          </w:rPr>
          <w:t>gregward@kettering.gov.uk</w:t>
        </w:r>
      </w:hyperlink>
    </w:p>
    <w:p w:rsidR="00952F06" w:rsidRPr="00003FA8" w:rsidRDefault="00952F06"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r w:rsidR="006450C9" w:rsidRPr="00003FA8">
        <w:rPr>
          <w:rFonts w:eastAsiaTheme="minorHAnsi" w:cs="Arial"/>
        </w:rPr>
        <w:t>KBC</w:t>
      </w:r>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xml:space="preserve">– you will be excluded from the tender.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Please note, as well as completing this </w:t>
      </w:r>
      <w:r w:rsidR="0028134B" w:rsidRPr="00003FA8">
        <w:rPr>
          <w:rFonts w:eastAsiaTheme="minorHAnsi" w:cs="Arial"/>
        </w:rPr>
        <w:t>SI</w:t>
      </w:r>
      <w:r w:rsidRPr="00003FA8">
        <w:rPr>
          <w:rFonts w:eastAsiaTheme="minorHAnsi" w:cs="Arial"/>
        </w:rPr>
        <w:t xml:space="preserve"> you will must also complete and return the </w:t>
      </w:r>
      <w:r w:rsidR="006450C9" w:rsidRPr="00003FA8">
        <w:rPr>
          <w:rFonts w:eastAsiaTheme="minorHAnsi" w:cs="Arial"/>
        </w:rPr>
        <w:t>Tender Response</w:t>
      </w:r>
      <w:r w:rsidRPr="00003FA8">
        <w:rPr>
          <w:rFonts w:eastAsiaTheme="minorHAnsi" w:cs="Arial"/>
        </w:rPr>
        <w:t xml:space="preserve">. The </w:t>
      </w:r>
      <w:r w:rsidR="006450C9" w:rsidRPr="00003FA8">
        <w:rPr>
          <w:rFonts w:eastAsiaTheme="minorHAnsi" w:cs="Arial"/>
        </w:rPr>
        <w:t>Tender Response</w:t>
      </w:r>
      <w:r w:rsidRPr="00003FA8">
        <w:rPr>
          <w:rFonts w:eastAsiaTheme="minorHAnsi" w:cs="Arial"/>
        </w:rPr>
        <w:t xml:space="preserve"> is where you explain how you intend to provide the tendered services and in which you state your bid price for the Contract. The </w:t>
      </w:r>
      <w:r w:rsidR="006450C9" w:rsidRPr="00003FA8">
        <w:rPr>
          <w:rFonts w:eastAsiaTheme="minorHAnsi" w:cs="Arial"/>
        </w:rPr>
        <w:t>Tender Response</w:t>
      </w:r>
      <w:r w:rsidRPr="00003FA8">
        <w:rPr>
          <w:rFonts w:eastAsiaTheme="minorHAnsi" w:cs="Arial"/>
        </w:rPr>
        <w:t xml:space="preserve"> is evaluated separately from the </w:t>
      </w:r>
      <w:r w:rsidR="0028134B" w:rsidRPr="00003FA8">
        <w:rPr>
          <w:rFonts w:eastAsiaTheme="minorHAnsi" w:cs="Arial"/>
        </w:rPr>
        <w:t>SI</w:t>
      </w:r>
      <w:r w:rsidRPr="00003FA8">
        <w:rPr>
          <w:rFonts w:eastAsiaTheme="minorHAnsi" w:cs="Arial"/>
        </w:rPr>
        <w:t xml:space="preserve"> and the evaluation criteria and details of the evaluation process for the </w:t>
      </w:r>
      <w:r w:rsidR="006450C9" w:rsidRPr="00003FA8">
        <w:rPr>
          <w:rFonts w:eastAsiaTheme="minorHAnsi" w:cs="Arial"/>
        </w:rPr>
        <w:t>Tender Response</w:t>
      </w:r>
      <w:r w:rsidRPr="00003FA8">
        <w:rPr>
          <w:rFonts w:eastAsiaTheme="minorHAnsi" w:cs="Arial"/>
        </w:rPr>
        <w:t xml:space="preserve"> appear later on in this docume</w:t>
      </w:r>
      <w:r w:rsidRPr="00003FA8">
        <w:rPr>
          <w:rFonts w:cs="Arial"/>
        </w:rPr>
        <w:t>nt.</w:t>
      </w: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r w:rsidR="006450C9" w:rsidRPr="00003FA8">
        <w:rPr>
          <w:rFonts w:eastAsia="Arial" w:cs="Arial"/>
        </w:rPr>
        <w:t>KBC</w:t>
      </w:r>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r w:rsidR="006450C9" w:rsidRPr="00003FA8">
        <w:rPr>
          <w:rFonts w:eastAsia="Arial" w:cs="Arial"/>
        </w:rPr>
        <w:t>KBC</w:t>
      </w:r>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r w:rsidR="00C54F5E" w:rsidRPr="00003FA8">
        <w:rPr>
          <w:rFonts w:eastAsia="Arial" w:cs="Arial"/>
        </w:rPr>
        <w:t>KBC’s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sub-contracting may be subject to future change, and may not be finalised until a later date.  However, Suppliers should be aware that where information provided to </w:t>
      </w:r>
      <w:r w:rsidR="006450C9" w:rsidRPr="00003FA8">
        <w:rPr>
          <w:rFonts w:eastAsia="Arial" w:cs="Arial"/>
        </w:rPr>
        <w:t>KBC</w:t>
      </w:r>
      <w:r w:rsidR="00F208E9" w:rsidRPr="00003FA8">
        <w:rPr>
          <w:rFonts w:eastAsia="Arial" w:cs="Arial"/>
        </w:rPr>
        <w:t xml:space="preserve"> indicates that sub-contractors are to play a significant role in delivering key </w:t>
      </w:r>
      <w:r w:rsidR="007529F2" w:rsidRPr="00003FA8">
        <w:rPr>
          <w:rFonts w:eastAsia="Arial" w:cs="Arial"/>
        </w:rPr>
        <w:t xml:space="preserve">KBC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003FA8">
        <w:rPr>
          <w:rFonts w:eastAsia="Arial" w:cs="Arial"/>
        </w:rPr>
        <w:t>KBC</w:t>
      </w:r>
      <w:r w:rsidR="00F208E9" w:rsidRPr="00003FA8">
        <w:rPr>
          <w:rFonts w:eastAsia="Arial" w:cs="Arial"/>
        </w:rPr>
        <w:t xml:space="preserve"> immediately of any change in the proposed sub-contractor arrangements.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r w:rsidR="006450C9" w:rsidRPr="00003FA8">
        <w:rPr>
          <w:rFonts w:eastAsia="Arial" w:cs="Arial"/>
        </w:rPr>
        <w:t>KBC</w:t>
      </w:r>
      <w:r w:rsidR="00F208E9" w:rsidRPr="00003FA8">
        <w:rPr>
          <w:rFonts w:eastAsia="Arial" w:cs="Arial"/>
        </w:rPr>
        <w:t xml:space="preserve"> may require the consortium to assume a specific legal form if awarded the contract, to the extent that a specific legal form is deemed by </w:t>
      </w:r>
      <w:r w:rsidR="006450C9" w:rsidRPr="00003FA8">
        <w:rPr>
          <w:rFonts w:eastAsia="Arial" w:cs="Arial"/>
        </w:rPr>
        <w:t>KBC</w:t>
      </w:r>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r w:rsidR="006450C9" w:rsidRPr="00003FA8">
        <w:rPr>
          <w:rFonts w:eastAsia="Arial" w:cs="Arial"/>
        </w:rPr>
        <w:t>KBC</w:t>
      </w:r>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003FA8">
        <w:rPr>
          <w:rFonts w:eastAsia="Arial" w:cs="Arial"/>
        </w:rPr>
        <w:t>KBC</w:t>
      </w:r>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reserves the right to contact the named customer contact in section 5 regarding the contracts included in section 5. The named customer contact does not owe </w:t>
      </w:r>
      <w:r w:rsidR="006450C9" w:rsidRPr="00003FA8">
        <w:rPr>
          <w:rFonts w:eastAsia="Arial" w:cs="Arial"/>
        </w:rPr>
        <w:t>KBC</w:t>
      </w:r>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1" w:name="h.gjdgxs"/>
      <w:bookmarkEnd w:id="1"/>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6450C9" w:rsidRPr="00003FA8">
        <w:rPr>
          <w:rFonts w:eastAsia="Arial" w:cs="Arial"/>
        </w:rPr>
        <w:t>KBC</w:t>
      </w:r>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 xml:space="preserve">an offence in connection with the proceeds of criminal conduct within the meaning of section 93A, 93B or 93C of the Criminal Justice Act 1988 or article 45, 46 or 47 of the </w:t>
            </w:r>
            <w:r w:rsidRPr="00003FA8">
              <w:rPr>
                <w:rFonts w:eastAsia="Arial" w:cs="Arial"/>
                <w:sz w:val="16"/>
                <w:szCs w:val="16"/>
              </w:rPr>
              <w:lastRenderedPageBreak/>
              <w:t>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p w:rsidR="00F208E9" w:rsidRPr="00003FA8" w:rsidRDefault="00F208E9" w:rsidP="007C2BE5">
            <w:pPr>
              <w:rPr>
                <w:rFonts w:eastAsia="Arial" w:cs="Arial"/>
                <w:b/>
                <w:sz w:val="16"/>
                <w:szCs w:val="16"/>
                <w:u w:val="single"/>
              </w:rPr>
            </w:pPr>
            <w:r w:rsidRPr="00003FA8">
              <w:rPr>
                <w:rFonts w:eastAsia="Arial" w:cs="Arial"/>
                <w:b/>
                <w:sz w:val="16"/>
                <w:szCs w:val="16"/>
                <w:u w:val="single"/>
              </w:rPr>
              <w:t>Non-payment of taxes</w:t>
            </w:r>
          </w:p>
          <w:p w:rsidR="0003290E" w:rsidRPr="00003FA8" w:rsidRDefault="0003290E" w:rsidP="007C2BE5">
            <w:pPr>
              <w:rPr>
                <w:rFonts w:cs="Arial"/>
                <w:sz w:val="16"/>
                <w:szCs w:val="16"/>
              </w:rPr>
            </w:pPr>
          </w:p>
          <w:p w:rsidR="00F208E9" w:rsidRPr="00003FA8" w:rsidRDefault="00F208E9" w:rsidP="00B34AFA">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F208E9" w:rsidRPr="00003FA8" w:rsidRDefault="00F208E9" w:rsidP="00B34AFA">
            <w:pPr>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2" w:name="h.30j0zll"/>
      <w:bookmarkEnd w:id="2"/>
    </w:p>
    <w:p w:rsidR="00F208E9" w:rsidRPr="00003FA8" w:rsidRDefault="006450C9" w:rsidP="007C2BE5">
      <w:pPr>
        <w:jc w:val="both"/>
        <w:rPr>
          <w:rFonts w:cs="Arial"/>
        </w:rPr>
      </w:pPr>
      <w:r w:rsidRPr="00003FA8">
        <w:rPr>
          <w:rFonts w:eastAsia="Arial" w:cs="Arial"/>
        </w:rPr>
        <w:t>KBC</w:t>
      </w:r>
      <w:r w:rsidR="00F208E9" w:rsidRPr="00003FA8">
        <w:rPr>
          <w:rFonts w:eastAsia="Arial" w:cs="Arial"/>
        </w:rPr>
        <w:t xml:space="preserve"> may exclude any Supplier who answers ‘Yes’ in any of the following situations set out in paragraphs (a) to (i);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3" w:name="h.1fob9te"/>
            <w:bookmarkEnd w:id="3"/>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(i)</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(i)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w:t>
            </w:r>
            <w:r w:rsidRPr="00003FA8">
              <w:rPr>
                <w:rFonts w:eastAsia="Arial" w:cs="Arial"/>
                <w:sz w:val="16"/>
                <w:szCs w:val="16"/>
              </w:rPr>
              <w:lastRenderedPageBreak/>
              <w:t>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r w:rsidR="006450C9" w:rsidRPr="00003FA8">
        <w:rPr>
          <w:rFonts w:eastAsia="Arial" w:cs="Arial"/>
        </w:rPr>
        <w:t>KBC</w:t>
      </w:r>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r w:rsidR="006450C9" w:rsidRPr="00003FA8">
        <w:rPr>
          <w:rFonts w:eastAsia="Arial" w:cs="Arial"/>
        </w:rPr>
        <w:t>KBC</w:t>
      </w:r>
      <w:r w:rsidRPr="00003FA8">
        <w:rPr>
          <w:rFonts w:eastAsia="Arial" w:cs="Arial"/>
        </w:rPr>
        <w:t xml:space="preserve">, detailing the conflict in a separate Appendix. Provided that it has been carried out in a transparent manner, routine pre-market engagement carried out by </w:t>
      </w:r>
      <w:r w:rsidR="006450C9" w:rsidRPr="00003FA8">
        <w:rPr>
          <w:rFonts w:eastAsia="Arial" w:cs="Arial"/>
        </w:rPr>
        <w:t>KBC</w:t>
      </w:r>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r w:rsidR="006450C9" w:rsidRPr="00003FA8">
        <w:rPr>
          <w:rFonts w:eastAsia="Arial" w:cs="Arial"/>
        </w:rPr>
        <w:t>KBC</w:t>
      </w:r>
      <w:r w:rsidRPr="00003FA8">
        <w:rPr>
          <w:rFonts w:eastAsia="Arial" w:cs="Arial"/>
        </w:rPr>
        <w:t xml:space="preserve"> may assess the past performance of a Supplier (through a Certificate of Performance provided by a Customer or other means of evidence). </w:t>
      </w:r>
      <w:r w:rsidR="006450C9" w:rsidRPr="00003FA8">
        <w:rPr>
          <w:rFonts w:eastAsia="Arial" w:cs="Arial"/>
        </w:rPr>
        <w:t>KBC</w:t>
      </w:r>
      <w:r w:rsidRPr="00003FA8">
        <w:rPr>
          <w:rFonts w:eastAsia="Arial" w:cs="Arial"/>
        </w:rPr>
        <w:t xml:space="preserve"> may take into account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r w:rsidR="006450C9" w:rsidRPr="00003FA8">
        <w:rPr>
          <w:rFonts w:eastAsia="Arial" w:cs="Arial"/>
        </w:rPr>
        <w:t>KBC</w:t>
      </w:r>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r w:rsidR="006450C9" w:rsidRPr="00003FA8">
        <w:rPr>
          <w:rFonts w:eastAsia="Arial" w:cs="Arial"/>
        </w:rPr>
        <w:t>KBC</w:t>
      </w:r>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4" w:name="h.3znysh7"/>
      <w:bookmarkEnd w:id="4"/>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 xml:space="preserve">sequently and effectively “self </w:t>
      </w:r>
      <w:r w:rsidRPr="00003FA8">
        <w:rPr>
          <w:rFonts w:eastAsia="Arial" w:cs="Arial"/>
        </w:rPr>
        <w:t xml:space="preserve">cleans” the situation referred to in that question. The Supplier has to demonstrate it has taken such remedial action, to the satisfaction of </w:t>
      </w:r>
      <w:r w:rsidR="006450C9" w:rsidRPr="00003FA8">
        <w:rPr>
          <w:rFonts w:eastAsia="Arial" w:cs="Arial"/>
        </w:rPr>
        <w:t>KBC</w:t>
      </w:r>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r w:rsidR="006450C9" w:rsidRPr="00003FA8">
        <w:rPr>
          <w:rFonts w:eastAsia="Arial" w:cs="Arial"/>
        </w:rPr>
        <w:t>KBC</w:t>
      </w:r>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5" w:name="h.2et92p0"/>
      <w:bookmarkEnd w:id="5"/>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6" w:name="h.tyjcwt"/>
      <w:bookmarkEnd w:id="6"/>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7" w:name="h.3dy6vkm"/>
      <w:bookmarkEnd w:id="7"/>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8" w:name="h.1t3h5sf"/>
      <w:bookmarkEnd w:id="8"/>
      <w:r w:rsidRPr="00003FA8">
        <w:rPr>
          <w:rFonts w:eastAsia="Arial" w:cs="Arial"/>
        </w:rPr>
        <w:t xml:space="preserve">The measures taken by the Supplier shall be evaluated taking into account the gravity and particular circumstances of the criminal offence or misconduct. Where the measures are considered by </w:t>
      </w:r>
      <w:r w:rsidR="006450C9" w:rsidRPr="00003FA8">
        <w:rPr>
          <w:rFonts w:eastAsia="Arial" w:cs="Arial"/>
        </w:rPr>
        <w:t>KBC</w:t>
      </w:r>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(c )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003FA8" w:rsidRDefault="00120203" w:rsidP="00BE68C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are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(e.g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b/>
          <w:sz w:val="16"/>
          <w:szCs w:val="16"/>
        </w:rPr>
      </w:pPr>
      <w:r w:rsidRPr="00003FA8">
        <w:rPr>
          <w:rFonts w:cs="Arial"/>
          <w:b/>
          <w:sz w:val="16"/>
          <w:szCs w:val="16"/>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r w:rsidR="006450C9" w:rsidRPr="00003FA8">
              <w:rPr>
                <w:rFonts w:cs="Arial"/>
              </w:rPr>
              <w:t>KBC</w:t>
            </w:r>
            <w:r w:rsidRPr="00003FA8">
              <w:rPr>
                <w:rFonts w:cs="Arial"/>
              </w:rPr>
              <w:t>’s</w:t>
            </w:r>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r w:rsidR="006450C9" w:rsidRPr="00003FA8">
              <w:rPr>
                <w:rFonts w:cs="Arial"/>
              </w:rPr>
              <w:t>KBC</w:t>
            </w:r>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’s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lastRenderedPageBreak/>
                    <w:t>KBC</w:t>
                  </w:r>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lastRenderedPageBreak/>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r w:rsidR="006450C9" w:rsidRPr="00003FA8">
              <w:rPr>
                <w:rFonts w:eastAsia="Arial" w:cs="Arial"/>
                <w:color w:val="000000"/>
                <w:lang w:eastAsia="en-GB"/>
              </w:rPr>
              <w:t>KBC</w:t>
            </w:r>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r w:rsidR="006450C9" w:rsidRPr="00003FA8">
              <w:rPr>
                <w:rFonts w:eastAsia="Arial" w:cs="Arial"/>
                <w:color w:val="000000"/>
                <w:lang w:eastAsia="en-GB"/>
              </w:rPr>
              <w:t>KBC</w:t>
            </w:r>
            <w:r w:rsidRPr="00003FA8">
              <w:rPr>
                <w:rFonts w:eastAsia="Arial" w:cs="Arial"/>
                <w:color w:val="000000"/>
                <w:lang w:eastAsia="en-GB"/>
              </w:rPr>
              <w:t>’s</w:t>
            </w:r>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If applicable a  statement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(dd/mm/yyyy)</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In no more than 500 words, please provide a brief description of the each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370AFE" w:rsidRPr="00003FA8" w:rsidRDefault="00370AFE" w:rsidP="006B53EA">
      <w:pPr>
        <w:spacing w:after="200" w:line="276" w:lineRule="auto"/>
        <w:rPr>
          <w:rFonts w:cs="Arial"/>
          <w:b/>
        </w:rPr>
      </w:pPr>
      <w:r w:rsidRPr="00003FA8">
        <w:rPr>
          <w:rFonts w:cs="Arial"/>
          <w:b/>
        </w:rPr>
        <w:lastRenderedPageBreak/>
        <w:t>SECTION TWO:</w:t>
      </w:r>
    </w:p>
    <w:p w:rsidR="00370AFE" w:rsidRPr="00003FA8" w:rsidRDefault="00370AFE" w:rsidP="007C2BE5">
      <w:pPr>
        <w:pStyle w:val="NormalWeb"/>
        <w:spacing w:before="0" w:beforeAutospacing="0" w:after="0" w:afterAutospacing="0"/>
        <w:ind w:left="67"/>
        <w:rPr>
          <w:rFonts w:ascii="Arial" w:hAnsi="Arial" w:cs="Arial"/>
          <w:b/>
          <w:sz w:val="20"/>
          <w:szCs w:val="20"/>
        </w:rPr>
      </w:pPr>
    </w:p>
    <w:p w:rsidR="001539E0" w:rsidRPr="00003FA8" w:rsidRDefault="00CE7F66" w:rsidP="005F2E1B">
      <w:pPr>
        <w:pStyle w:val="NormalWeb"/>
        <w:spacing w:before="0" w:beforeAutospacing="0" w:after="0" w:afterAutospacing="0"/>
        <w:rPr>
          <w:rFonts w:ascii="Arial" w:hAnsi="Arial" w:cs="Arial"/>
          <w:b/>
          <w:sz w:val="20"/>
          <w:szCs w:val="20"/>
        </w:rPr>
      </w:pPr>
      <w:r w:rsidRPr="00003FA8">
        <w:rPr>
          <w:rFonts w:ascii="Arial" w:hAnsi="Arial" w:cs="Arial"/>
          <w:b/>
          <w:sz w:val="20"/>
          <w:szCs w:val="20"/>
        </w:rPr>
        <w:t xml:space="preserve">TENDER </w:t>
      </w:r>
      <w:r w:rsidR="00117B9D" w:rsidRPr="00003FA8">
        <w:rPr>
          <w:rFonts w:ascii="Arial" w:hAnsi="Arial" w:cs="Arial"/>
          <w:b/>
          <w:sz w:val="20"/>
          <w:szCs w:val="20"/>
        </w:rPr>
        <w:t>EVALUATION</w:t>
      </w:r>
    </w:p>
    <w:p w:rsidR="00117B9D" w:rsidRPr="00003FA8" w:rsidRDefault="00117B9D" w:rsidP="007C2BE5">
      <w:pPr>
        <w:pStyle w:val="NormalWeb"/>
        <w:spacing w:before="0" w:beforeAutospacing="0" w:after="0" w:afterAutospacing="0"/>
        <w:ind w:left="67"/>
        <w:rPr>
          <w:rFonts w:ascii="Arial" w:hAnsi="Arial" w:cs="Arial"/>
          <w:b/>
          <w:sz w:val="20"/>
          <w:szCs w:val="20"/>
        </w:rPr>
      </w:pPr>
    </w:p>
    <w:p w:rsidR="00117B9D" w:rsidRPr="00003FA8" w:rsidRDefault="00117B9D" w:rsidP="00117B9D">
      <w:pPr>
        <w:numPr>
          <w:ilvl w:val="1"/>
          <w:numId w:val="0"/>
        </w:numPr>
        <w:jc w:val="both"/>
        <w:outlineLvl w:val="1"/>
        <w:rPr>
          <w:rFonts w:cs="Arial"/>
        </w:rPr>
      </w:pPr>
      <w:r w:rsidRPr="00003FA8">
        <w:rPr>
          <w:rFonts w:cs="Arial"/>
        </w:rPr>
        <w:t xml:space="preserve">Any contract awarded as a result of this procurement process will be awarded on the basis of the offer that is the most economically advantageous to </w:t>
      </w:r>
      <w:r w:rsidR="006450C9" w:rsidRPr="00003FA8">
        <w:rPr>
          <w:rFonts w:cs="Arial"/>
        </w:rPr>
        <w:t>KBC</w:t>
      </w:r>
      <w:r w:rsidRPr="00003FA8">
        <w:rPr>
          <w:rFonts w:cs="Arial"/>
        </w:rPr>
        <w:t xml:space="preserve">. Tenders will be evaluated on the following, with a weighting </w:t>
      </w:r>
      <w:r w:rsidR="008D399D" w:rsidRPr="00003FA8">
        <w:rPr>
          <w:rFonts w:cs="Arial"/>
        </w:rPr>
        <w:t>as follows:</w:t>
      </w:r>
    </w:p>
    <w:p w:rsidR="00117B9D" w:rsidRPr="00003FA8" w:rsidRDefault="00117B9D" w:rsidP="00117B9D">
      <w:pPr>
        <w:numPr>
          <w:ilvl w:val="1"/>
          <w:numId w:val="0"/>
        </w:numPr>
        <w:jc w:val="both"/>
        <w:outlineLvl w:val="1"/>
        <w:rPr>
          <w:rFonts w:cs="Arial"/>
        </w:rPr>
      </w:pPr>
    </w:p>
    <w:tbl>
      <w:tblPr>
        <w:tblW w:w="8931" w:type="dxa"/>
        <w:jc w:val="right"/>
        <w:tblCellMar>
          <w:left w:w="0" w:type="dxa"/>
          <w:right w:w="0" w:type="dxa"/>
        </w:tblCellMar>
        <w:tblLook w:val="04A0" w:firstRow="1" w:lastRow="0" w:firstColumn="1" w:lastColumn="0" w:noHBand="0" w:noVBand="1"/>
      </w:tblPr>
      <w:tblGrid>
        <w:gridCol w:w="5245"/>
        <w:gridCol w:w="3686"/>
      </w:tblGrid>
      <w:tr w:rsidR="009D4496" w:rsidRPr="00582330" w:rsidTr="00582330">
        <w:trPr>
          <w:trHeight w:val="567"/>
          <w:tblHeader/>
          <w:jc w:val="right"/>
        </w:trPr>
        <w:tc>
          <w:tcPr>
            <w:tcW w:w="524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9D4496" w:rsidRPr="00582330" w:rsidRDefault="009D4496" w:rsidP="00582330">
            <w:pPr>
              <w:rPr>
                <w:rFonts w:cs="Arial"/>
                <w:b/>
                <w:bCs/>
              </w:rPr>
            </w:pPr>
            <w:r w:rsidRPr="00582330">
              <w:rPr>
                <w:rFonts w:cs="Arial"/>
                <w:b/>
                <w:bCs/>
              </w:rPr>
              <w:t xml:space="preserve">Section Headings </w:t>
            </w:r>
          </w:p>
        </w:tc>
        <w:tc>
          <w:tcPr>
            <w:tcW w:w="3686"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9D4496" w:rsidRPr="00582330" w:rsidRDefault="009D4496" w:rsidP="00BA2B24">
            <w:pPr>
              <w:jc w:val="center"/>
              <w:rPr>
                <w:rFonts w:cs="Arial"/>
                <w:b/>
                <w:bCs/>
                <w:highlight w:val="yellow"/>
              </w:rPr>
            </w:pPr>
            <w:r w:rsidRPr="00582330">
              <w:rPr>
                <w:rFonts w:cs="Arial"/>
                <w:b/>
                <w:bCs/>
                <w:highlight w:val="yellow"/>
              </w:rPr>
              <w:t>Maximum Score Available</w:t>
            </w:r>
          </w:p>
        </w:tc>
      </w:tr>
      <w:tr w:rsidR="00582330" w:rsidRPr="00582330" w:rsidTr="00582330">
        <w:trPr>
          <w:trHeight w:val="284"/>
          <w:jc w:val="right"/>
        </w:trPr>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2330" w:rsidRPr="00582330" w:rsidRDefault="00582330" w:rsidP="00582330">
            <w:pPr>
              <w:rPr>
                <w:rFonts w:cs="Arial"/>
                <w:bCs/>
              </w:rPr>
            </w:pPr>
          </w:p>
          <w:p w:rsidR="00582330" w:rsidRPr="00582330" w:rsidRDefault="00582330" w:rsidP="00582330">
            <w:pPr>
              <w:rPr>
                <w:rFonts w:cs="Arial"/>
                <w:bCs/>
              </w:rPr>
            </w:pPr>
            <w:r w:rsidRPr="00582330">
              <w:rPr>
                <w:rFonts w:cs="Arial"/>
                <w:bCs/>
              </w:rPr>
              <w:t>Quality</w:t>
            </w:r>
          </w:p>
          <w:p w:rsidR="00582330" w:rsidRPr="00582330" w:rsidRDefault="00582330" w:rsidP="00582330">
            <w:pPr>
              <w:rPr>
                <w:rFonts w:cs="Arial"/>
                <w:bCs/>
              </w:rPr>
            </w:pPr>
          </w:p>
          <w:p w:rsidR="00582330" w:rsidRPr="00582330" w:rsidRDefault="00582330" w:rsidP="00582330">
            <w:pPr>
              <w:numPr>
                <w:ilvl w:val="0"/>
                <w:numId w:val="29"/>
              </w:numPr>
              <w:ind w:left="0"/>
              <w:rPr>
                <w:rFonts w:cs="Arial"/>
                <w:lang w:eastAsia="en-GB"/>
              </w:rPr>
            </w:pPr>
            <w:r w:rsidRPr="00582330">
              <w:rPr>
                <w:rFonts w:cs="Arial"/>
                <w:lang w:eastAsia="en-GB"/>
              </w:rPr>
              <w:t>Resourcing and Managing Works</w:t>
            </w:r>
          </w:p>
          <w:p w:rsidR="00582330" w:rsidRPr="00582330" w:rsidRDefault="00582330" w:rsidP="00582330">
            <w:pPr>
              <w:numPr>
                <w:ilvl w:val="0"/>
                <w:numId w:val="29"/>
              </w:numPr>
              <w:ind w:left="0"/>
              <w:rPr>
                <w:rFonts w:cs="Arial"/>
                <w:lang w:eastAsia="en-GB"/>
              </w:rPr>
            </w:pPr>
            <w:r w:rsidRPr="00582330">
              <w:rPr>
                <w:rFonts w:cs="Arial"/>
                <w:lang w:eastAsia="en-GB"/>
              </w:rPr>
              <w:t>Performance Monitoring</w:t>
            </w:r>
          </w:p>
          <w:p w:rsidR="00BA2B24" w:rsidRDefault="00582330" w:rsidP="00BA2B24">
            <w:pPr>
              <w:numPr>
                <w:ilvl w:val="0"/>
                <w:numId w:val="29"/>
              </w:numPr>
              <w:ind w:left="0"/>
              <w:rPr>
                <w:rFonts w:cs="Arial"/>
                <w:lang w:eastAsia="en-GB"/>
              </w:rPr>
            </w:pPr>
            <w:r w:rsidRPr="00582330">
              <w:rPr>
                <w:rFonts w:cs="Arial"/>
                <w:lang w:eastAsia="en-GB"/>
              </w:rPr>
              <w:t>Added Value</w:t>
            </w:r>
            <w:r w:rsidR="00BA2B24" w:rsidRPr="00582330">
              <w:rPr>
                <w:rFonts w:cs="Arial"/>
                <w:lang w:eastAsia="en-GB"/>
              </w:rPr>
              <w:t xml:space="preserve"> </w:t>
            </w:r>
          </w:p>
          <w:p w:rsidR="00BA2B24" w:rsidRPr="00582330" w:rsidRDefault="00BA2B24" w:rsidP="00BA2B24">
            <w:pPr>
              <w:numPr>
                <w:ilvl w:val="0"/>
                <w:numId w:val="29"/>
              </w:numPr>
              <w:ind w:left="0"/>
              <w:rPr>
                <w:rFonts w:cs="Arial"/>
                <w:lang w:eastAsia="en-GB"/>
              </w:rPr>
            </w:pPr>
            <w:r w:rsidRPr="00582330">
              <w:rPr>
                <w:rFonts w:cs="Arial"/>
                <w:lang w:eastAsia="en-GB"/>
              </w:rPr>
              <w:t>Social Value, Sustainability and Environmental</w:t>
            </w:r>
          </w:p>
          <w:p w:rsidR="00582330" w:rsidRPr="00582330" w:rsidRDefault="00582330" w:rsidP="00582330">
            <w:pPr>
              <w:rPr>
                <w:rFonts w:cs="Arial"/>
                <w:bCs/>
              </w:rPr>
            </w:pPr>
            <w:r w:rsidRPr="00582330">
              <w:rPr>
                <w:rFonts w:cs="Arial"/>
                <w:lang w:eastAsia="en-GB"/>
              </w:rPr>
              <w:t>References</w:t>
            </w:r>
          </w:p>
          <w:p w:rsidR="00582330" w:rsidRPr="00582330" w:rsidRDefault="00582330" w:rsidP="00582330">
            <w:pPr>
              <w:rPr>
                <w:rFonts w:cs="Arial"/>
                <w:bCs/>
              </w:rPr>
            </w:pPr>
          </w:p>
          <w:p w:rsidR="00582330" w:rsidRPr="00582330" w:rsidRDefault="00582330" w:rsidP="00582330">
            <w:pPr>
              <w:rPr>
                <w:rFonts w:cs="Arial"/>
                <w:bCs/>
              </w:rPr>
            </w:pPr>
            <w:r w:rsidRPr="00582330">
              <w:rPr>
                <w:rFonts w:cs="Arial"/>
                <w:bCs/>
              </w:rPr>
              <w:t>(Sub-total – Quality Assessment)</w:t>
            </w:r>
          </w:p>
          <w:p w:rsidR="00582330" w:rsidRPr="00582330" w:rsidRDefault="00582330" w:rsidP="00582330">
            <w:pPr>
              <w:rPr>
                <w:rFonts w:cs="Arial"/>
                <w:bCs/>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2B24" w:rsidRDefault="00BA2B24" w:rsidP="00BA2B24">
            <w:pPr>
              <w:jc w:val="center"/>
              <w:rPr>
                <w:rFonts w:cs="Arial"/>
                <w:highlight w:val="yellow"/>
              </w:rPr>
            </w:pPr>
          </w:p>
          <w:p w:rsidR="00BA2B24" w:rsidRDefault="00BA2B24" w:rsidP="00BA2B24">
            <w:pPr>
              <w:jc w:val="center"/>
              <w:rPr>
                <w:rFonts w:cs="Arial"/>
                <w:highlight w:val="yellow"/>
              </w:rPr>
            </w:pPr>
          </w:p>
          <w:p w:rsidR="00BA2B24" w:rsidRDefault="00BA2B24" w:rsidP="00BA2B24">
            <w:pPr>
              <w:jc w:val="center"/>
              <w:rPr>
                <w:rFonts w:cs="Arial"/>
                <w:highlight w:val="yellow"/>
              </w:rPr>
            </w:pPr>
          </w:p>
          <w:p w:rsidR="00582330" w:rsidRPr="00582330" w:rsidRDefault="00582330" w:rsidP="00BA2B24">
            <w:pPr>
              <w:jc w:val="center"/>
              <w:rPr>
                <w:rFonts w:cs="Arial"/>
                <w:highlight w:val="yellow"/>
              </w:rPr>
            </w:pPr>
            <w:r w:rsidRPr="00582330">
              <w:rPr>
                <w:rFonts w:cs="Arial"/>
                <w:highlight w:val="yellow"/>
              </w:rPr>
              <w:t>20%</w:t>
            </w:r>
          </w:p>
          <w:p w:rsidR="00BA2B24" w:rsidRDefault="00582330" w:rsidP="00BA2B24">
            <w:pPr>
              <w:jc w:val="center"/>
              <w:rPr>
                <w:rFonts w:cs="Arial"/>
                <w:highlight w:val="yellow"/>
              </w:rPr>
            </w:pPr>
            <w:r w:rsidRPr="00582330">
              <w:rPr>
                <w:rFonts w:cs="Arial"/>
                <w:highlight w:val="yellow"/>
              </w:rPr>
              <w:t>1</w:t>
            </w:r>
            <w:r w:rsidR="00BA2B24">
              <w:rPr>
                <w:rFonts w:cs="Arial"/>
                <w:highlight w:val="yellow"/>
              </w:rPr>
              <w:t>5%</w:t>
            </w:r>
          </w:p>
          <w:p w:rsidR="00582330" w:rsidRPr="00582330" w:rsidRDefault="00582330" w:rsidP="00BA2B24">
            <w:pPr>
              <w:jc w:val="center"/>
              <w:rPr>
                <w:rFonts w:cs="Arial"/>
                <w:highlight w:val="yellow"/>
              </w:rPr>
            </w:pPr>
            <w:r w:rsidRPr="00582330">
              <w:rPr>
                <w:rFonts w:cs="Arial"/>
                <w:highlight w:val="yellow"/>
              </w:rPr>
              <w:t>1</w:t>
            </w:r>
            <w:r w:rsidR="00BA2B24">
              <w:rPr>
                <w:rFonts w:cs="Arial"/>
                <w:highlight w:val="yellow"/>
              </w:rPr>
              <w:t>0</w:t>
            </w:r>
            <w:r w:rsidRPr="00582330">
              <w:rPr>
                <w:rFonts w:cs="Arial"/>
                <w:highlight w:val="yellow"/>
              </w:rPr>
              <w:t>%</w:t>
            </w:r>
          </w:p>
          <w:p w:rsidR="00582330" w:rsidRDefault="00582330" w:rsidP="00BA2B24">
            <w:pPr>
              <w:jc w:val="center"/>
              <w:rPr>
                <w:rFonts w:cs="Arial"/>
                <w:highlight w:val="yellow"/>
              </w:rPr>
            </w:pPr>
            <w:r w:rsidRPr="00582330">
              <w:rPr>
                <w:rFonts w:cs="Arial"/>
                <w:highlight w:val="yellow"/>
              </w:rPr>
              <w:t>1</w:t>
            </w:r>
            <w:r w:rsidR="00BA2B24">
              <w:rPr>
                <w:rFonts w:cs="Arial"/>
                <w:highlight w:val="yellow"/>
              </w:rPr>
              <w:t>5</w:t>
            </w:r>
            <w:r w:rsidRPr="00582330">
              <w:rPr>
                <w:rFonts w:cs="Arial"/>
                <w:highlight w:val="yellow"/>
              </w:rPr>
              <w:t>%</w:t>
            </w:r>
          </w:p>
          <w:p w:rsidR="00BA2B24" w:rsidRDefault="00BA2B24" w:rsidP="00BA2B24">
            <w:pPr>
              <w:jc w:val="center"/>
              <w:rPr>
                <w:rFonts w:cs="Arial"/>
                <w:highlight w:val="yellow"/>
              </w:rPr>
            </w:pPr>
            <w:r>
              <w:rPr>
                <w:rFonts w:cs="Arial"/>
                <w:highlight w:val="yellow"/>
              </w:rPr>
              <w:t>10%</w:t>
            </w:r>
          </w:p>
          <w:p w:rsidR="00BA2B24" w:rsidRDefault="00BA2B24" w:rsidP="00BA2B24">
            <w:pPr>
              <w:jc w:val="center"/>
              <w:rPr>
                <w:rFonts w:cs="Arial"/>
                <w:highlight w:val="yellow"/>
              </w:rPr>
            </w:pPr>
          </w:p>
          <w:p w:rsidR="00BA2B24" w:rsidRDefault="00BA2B24" w:rsidP="00BA2B24">
            <w:pPr>
              <w:jc w:val="center"/>
              <w:rPr>
                <w:rFonts w:cs="Arial"/>
                <w:highlight w:val="yellow"/>
              </w:rPr>
            </w:pPr>
          </w:p>
          <w:p w:rsidR="00BA2B24" w:rsidRPr="00582330" w:rsidRDefault="00BA2B24" w:rsidP="00BA2B24">
            <w:pPr>
              <w:jc w:val="center"/>
              <w:rPr>
                <w:rFonts w:cs="Arial"/>
                <w:highlight w:val="yellow"/>
              </w:rPr>
            </w:pPr>
            <w:r>
              <w:rPr>
                <w:rFonts w:cs="Arial"/>
                <w:highlight w:val="yellow"/>
              </w:rPr>
              <w:t>(70)%</w:t>
            </w:r>
          </w:p>
        </w:tc>
      </w:tr>
      <w:tr w:rsidR="00582330" w:rsidRPr="00582330" w:rsidTr="00582330">
        <w:trPr>
          <w:trHeight w:val="284"/>
          <w:jc w:val="right"/>
        </w:trPr>
        <w:tc>
          <w:tcPr>
            <w:tcW w:w="5245" w:type="dxa"/>
            <w:tcBorders>
              <w:top w:val="single" w:sz="4" w:space="0" w:color="auto"/>
              <w:left w:val="single" w:sz="4" w:space="0" w:color="auto"/>
              <w:right w:val="single" w:sz="4" w:space="0" w:color="auto"/>
            </w:tcBorders>
            <w:tcMar>
              <w:top w:w="0" w:type="dxa"/>
              <w:left w:w="108" w:type="dxa"/>
              <w:bottom w:w="0" w:type="dxa"/>
              <w:right w:w="108" w:type="dxa"/>
            </w:tcMar>
          </w:tcPr>
          <w:p w:rsidR="00582330" w:rsidRPr="00582330" w:rsidRDefault="00582330" w:rsidP="00582330">
            <w:pPr>
              <w:rPr>
                <w:rFonts w:cs="Arial"/>
                <w:b/>
                <w:bCs/>
              </w:rPr>
            </w:pPr>
          </w:p>
        </w:tc>
        <w:tc>
          <w:tcPr>
            <w:tcW w:w="368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582330" w:rsidRPr="00582330" w:rsidRDefault="00582330" w:rsidP="00BA2B24">
            <w:pPr>
              <w:jc w:val="center"/>
              <w:rPr>
                <w:rFonts w:cs="Arial"/>
                <w:highlight w:val="yellow"/>
              </w:rPr>
            </w:pPr>
          </w:p>
        </w:tc>
      </w:tr>
      <w:tr w:rsidR="00582330" w:rsidRPr="00582330" w:rsidTr="00582330">
        <w:trPr>
          <w:trHeight w:val="284"/>
          <w:jc w:val="right"/>
        </w:trPr>
        <w:tc>
          <w:tcPr>
            <w:tcW w:w="5245" w:type="dxa"/>
            <w:tcBorders>
              <w:left w:val="single" w:sz="4" w:space="0" w:color="auto"/>
              <w:right w:val="single" w:sz="4" w:space="0" w:color="auto"/>
            </w:tcBorders>
            <w:tcMar>
              <w:top w:w="0" w:type="dxa"/>
              <w:left w:w="108" w:type="dxa"/>
              <w:bottom w:w="0" w:type="dxa"/>
              <w:right w:w="108" w:type="dxa"/>
            </w:tcMar>
          </w:tcPr>
          <w:p w:rsidR="00582330" w:rsidRPr="00582330" w:rsidRDefault="00582330" w:rsidP="00582330">
            <w:pPr>
              <w:rPr>
                <w:rFonts w:cs="Arial"/>
                <w:lang w:eastAsia="en-GB"/>
              </w:rPr>
            </w:pPr>
            <w:r w:rsidRPr="00582330">
              <w:rPr>
                <w:rFonts w:cs="Arial"/>
                <w:lang w:eastAsia="en-GB"/>
              </w:rPr>
              <w:t>Price</w:t>
            </w:r>
          </w:p>
        </w:tc>
        <w:tc>
          <w:tcPr>
            <w:tcW w:w="3686" w:type="dxa"/>
            <w:tcBorders>
              <w:left w:val="single" w:sz="4" w:space="0" w:color="auto"/>
              <w:right w:val="single" w:sz="4" w:space="0" w:color="auto"/>
            </w:tcBorders>
            <w:vAlign w:val="center"/>
          </w:tcPr>
          <w:p w:rsidR="00582330" w:rsidRPr="00582330" w:rsidRDefault="00582330" w:rsidP="00BA2B24">
            <w:pPr>
              <w:jc w:val="center"/>
              <w:rPr>
                <w:rFonts w:cs="Arial"/>
                <w:highlight w:val="yellow"/>
              </w:rPr>
            </w:pPr>
            <w:r w:rsidRPr="00582330">
              <w:rPr>
                <w:rFonts w:cs="Arial"/>
                <w:highlight w:val="yellow"/>
              </w:rPr>
              <w:t>[30]%</w:t>
            </w:r>
          </w:p>
        </w:tc>
      </w:tr>
      <w:tr w:rsidR="00582330" w:rsidRPr="00582330" w:rsidTr="00582330">
        <w:trPr>
          <w:trHeight w:val="284"/>
          <w:jc w:val="right"/>
        </w:trPr>
        <w:tc>
          <w:tcPr>
            <w:tcW w:w="524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582330" w:rsidRPr="00582330" w:rsidRDefault="00582330" w:rsidP="00582330">
            <w:pPr>
              <w:rPr>
                <w:rFonts w:cs="Arial"/>
                <w:bCs/>
              </w:rPr>
            </w:pPr>
          </w:p>
          <w:p w:rsidR="00582330" w:rsidRPr="00582330" w:rsidRDefault="00582330" w:rsidP="00582330">
            <w:pPr>
              <w:rPr>
                <w:rFonts w:cs="Arial"/>
                <w:bCs/>
              </w:rPr>
            </w:pPr>
            <w:r w:rsidRPr="00582330">
              <w:rPr>
                <w:rFonts w:cs="Arial"/>
                <w:bCs/>
              </w:rPr>
              <w:t>(Sub-total – Price Assessment</w:t>
            </w:r>
          </w:p>
          <w:p w:rsidR="00582330" w:rsidRPr="00582330" w:rsidRDefault="00582330" w:rsidP="00582330">
            <w:pPr>
              <w:rPr>
                <w:rFonts w:cs="Arial"/>
              </w:rPr>
            </w:pPr>
          </w:p>
        </w:tc>
        <w:tc>
          <w:tcPr>
            <w:tcW w:w="3686" w:type="dxa"/>
            <w:tcBorders>
              <w:top w:val="nil"/>
              <w:left w:val="single" w:sz="4" w:space="0" w:color="auto"/>
              <w:bottom w:val="single" w:sz="4" w:space="0" w:color="auto"/>
              <w:right w:val="single" w:sz="4" w:space="0" w:color="auto"/>
            </w:tcBorders>
            <w:vAlign w:val="center"/>
          </w:tcPr>
          <w:p w:rsidR="00582330" w:rsidRPr="00582330" w:rsidRDefault="00582330" w:rsidP="00BA2B24">
            <w:pPr>
              <w:jc w:val="center"/>
              <w:rPr>
                <w:rFonts w:cs="Arial"/>
                <w:highlight w:val="yellow"/>
              </w:rPr>
            </w:pPr>
            <w:r w:rsidRPr="00582330">
              <w:rPr>
                <w:rFonts w:cs="Arial"/>
                <w:highlight w:val="yellow"/>
              </w:rPr>
              <w:t>(30%)</w:t>
            </w:r>
          </w:p>
        </w:tc>
      </w:tr>
      <w:tr w:rsidR="00582330" w:rsidRPr="00582330" w:rsidTr="00582330">
        <w:trPr>
          <w:trHeight w:val="284"/>
          <w:jc w:val="right"/>
        </w:trPr>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2330" w:rsidRPr="00582330" w:rsidRDefault="00582330" w:rsidP="00582330">
            <w:pPr>
              <w:rPr>
                <w:rFonts w:cs="Arial"/>
                <w:b/>
              </w:rPr>
            </w:pPr>
          </w:p>
          <w:p w:rsidR="00582330" w:rsidRPr="00582330" w:rsidRDefault="00582330" w:rsidP="00582330">
            <w:pPr>
              <w:rPr>
                <w:rFonts w:cs="Arial"/>
                <w:b/>
              </w:rPr>
            </w:pPr>
            <w:r w:rsidRPr="00582330">
              <w:rPr>
                <w:rFonts w:cs="Arial"/>
                <w:b/>
              </w:rPr>
              <w:t>Total</w:t>
            </w:r>
          </w:p>
          <w:p w:rsidR="00582330" w:rsidRPr="00582330" w:rsidRDefault="00582330" w:rsidP="00582330">
            <w:pPr>
              <w:rPr>
                <w:rFonts w:cs="Arial"/>
                <w:b/>
              </w:rPr>
            </w:pPr>
          </w:p>
        </w:tc>
        <w:tc>
          <w:tcPr>
            <w:tcW w:w="3686" w:type="dxa"/>
            <w:tcBorders>
              <w:top w:val="single" w:sz="4" w:space="0" w:color="auto"/>
              <w:left w:val="single" w:sz="4" w:space="0" w:color="auto"/>
              <w:bottom w:val="single" w:sz="4" w:space="0" w:color="auto"/>
              <w:right w:val="single" w:sz="4" w:space="0" w:color="auto"/>
            </w:tcBorders>
          </w:tcPr>
          <w:p w:rsidR="00582330" w:rsidRPr="00582330" w:rsidRDefault="00582330" w:rsidP="00BA2B24">
            <w:pPr>
              <w:jc w:val="center"/>
              <w:rPr>
                <w:rFonts w:cs="Arial"/>
                <w:b/>
                <w:highlight w:val="yellow"/>
              </w:rPr>
            </w:pPr>
          </w:p>
          <w:p w:rsidR="00582330" w:rsidRPr="00582330" w:rsidRDefault="00582330" w:rsidP="00BA2B24">
            <w:pPr>
              <w:jc w:val="center"/>
              <w:rPr>
                <w:rFonts w:cs="Arial"/>
                <w:b/>
                <w:highlight w:val="yellow"/>
              </w:rPr>
            </w:pPr>
            <w:r w:rsidRPr="00582330">
              <w:rPr>
                <w:rFonts w:cs="Arial"/>
                <w:b/>
                <w:highlight w:val="yellow"/>
              </w:rPr>
              <w:t>100%</w:t>
            </w:r>
          </w:p>
        </w:tc>
      </w:tr>
    </w:tbl>
    <w:p w:rsidR="008D399D" w:rsidRPr="00003FA8" w:rsidRDefault="008D399D" w:rsidP="00117B9D">
      <w:pPr>
        <w:numPr>
          <w:ilvl w:val="1"/>
          <w:numId w:val="0"/>
        </w:numPr>
        <w:jc w:val="both"/>
        <w:outlineLvl w:val="1"/>
        <w:rPr>
          <w:rFonts w:cs="Arial"/>
        </w:rPr>
      </w:pPr>
    </w:p>
    <w:p w:rsidR="00117B9D" w:rsidRPr="00003FA8" w:rsidRDefault="000C59D2" w:rsidP="00117B9D">
      <w:pPr>
        <w:numPr>
          <w:ilvl w:val="1"/>
          <w:numId w:val="0"/>
        </w:numPr>
        <w:jc w:val="both"/>
        <w:outlineLvl w:val="1"/>
        <w:rPr>
          <w:rFonts w:cs="Arial"/>
        </w:rPr>
      </w:pPr>
      <w:r w:rsidRPr="00003FA8">
        <w:rPr>
          <w:rFonts w:cs="Arial"/>
        </w:rPr>
        <w:t>Supplier</w:t>
      </w:r>
      <w:r w:rsidR="00117B9D" w:rsidRPr="00003FA8">
        <w:rPr>
          <w:rFonts w:cs="Arial"/>
        </w:rPr>
        <w:t xml:space="preserve">s are required to submit a Tender strictly in accordance with the requirements set out in this ITT, to ensure </w:t>
      </w:r>
      <w:r w:rsidR="006450C9" w:rsidRPr="00003FA8">
        <w:rPr>
          <w:rFonts w:cs="Arial"/>
        </w:rPr>
        <w:t>KBC</w:t>
      </w:r>
      <w:r w:rsidR="00117B9D" w:rsidRPr="00003FA8">
        <w:rPr>
          <w:rFonts w:cs="Arial"/>
        </w:rPr>
        <w:t xml:space="preserve"> has the correct information to make the evaluation. Evasive, unclear or hedged Tenders may be discounted in evaluation and may, at </w:t>
      </w:r>
      <w:r w:rsidR="006450C9" w:rsidRPr="00003FA8">
        <w:rPr>
          <w:rFonts w:cs="Arial"/>
        </w:rPr>
        <w:t>KBC</w:t>
      </w:r>
      <w:r w:rsidR="00117B9D" w:rsidRPr="00003FA8">
        <w:rPr>
          <w:rFonts w:cs="Arial"/>
        </w:rPr>
        <w:t xml:space="preserve">'s discretion, be taken as a rejection by the </w:t>
      </w:r>
      <w:r w:rsidRPr="00003FA8">
        <w:rPr>
          <w:rFonts w:cs="Arial"/>
        </w:rPr>
        <w:t>Supplier</w:t>
      </w:r>
      <w:r w:rsidR="00117B9D" w:rsidRPr="00003FA8">
        <w:rPr>
          <w:rFonts w:cs="Arial"/>
        </w:rPr>
        <w:t xml:space="preserve"> of the terms set out in this ITT.</w:t>
      </w:r>
    </w:p>
    <w:p w:rsidR="00FC0178" w:rsidRPr="00003FA8" w:rsidRDefault="00FC0178" w:rsidP="00117B9D">
      <w:pPr>
        <w:numPr>
          <w:ilvl w:val="1"/>
          <w:numId w:val="0"/>
        </w:numPr>
        <w:jc w:val="both"/>
        <w:outlineLvl w:val="1"/>
        <w:rPr>
          <w:rFonts w:cs="Arial"/>
        </w:rPr>
      </w:pPr>
    </w:p>
    <w:p w:rsidR="00207F21" w:rsidRPr="00003FA8" w:rsidRDefault="00207F21" w:rsidP="006B53EA">
      <w:pPr>
        <w:numPr>
          <w:ilvl w:val="1"/>
          <w:numId w:val="0"/>
        </w:numPr>
        <w:tabs>
          <w:tab w:val="left" w:pos="567"/>
        </w:tabs>
        <w:jc w:val="both"/>
        <w:outlineLvl w:val="1"/>
        <w:rPr>
          <w:rFonts w:cs="Arial"/>
          <w:b/>
        </w:rPr>
      </w:pPr>
      <w:r w:rsidRPr="00003FA8">
        <w:rPr>
          <w:rFonts w:cs="Arial"/>
          <w:b/>
        </w:rPr>
        <w:t>1.0</w:t>
      </w:r>
      <w:r w:rsidRPr="00003FA8">
        <w:rPr>
          <w:rFonts w:cs="Arial"/>
          <w:b/>
        </w:rPr>
        <w:tab/>
        <w:t>Tender Evaluation</w:t>
      </w:r>
    </w:p>
    <w:p w:rsidR="00207F21" w:rsidRPr="00003FA8" w:rsidRDefault="00207F21" w:rsidP="00117B9D">
      <w:pPr>
        <w:numPr>
          <w:ilvl w:val="1"/>
          <w:numId w:val="0"/>
        </w:numPr>
        <w:jc w:val="both"/>
        <w:outlineLvl w:val="1"/>
        <w:rPr>
          <w:rFonts w:cs="Arial"/>
        </w:rPr>
      </w:pPr>
    </w:p>
    <w:p w:rsidR="00117B9D" w:rsidRPr="00003FA8" w:rsidRDefault="00117B9D" w:rsidP="00117B9D">
      <w:pPr>
        <w:numPr>
          <w:ilvl w:val="1"/>
          <w:numId w:val="0"/>
        </w:numPr>
        <w:jc w:val="both"/>
        <w:outlineLvl w:val="1"/>
        <w:rPr>
          <w:rFonts w:cs="Arial"/>
          <w:color w:val="000000"/>
        </w:rPr>
      </w:pPr>
      <w:r w:rsidRPr="00003FA8">
        <w:rPr>
          <w:rFonts w:cs="Arial"/>
        </w:rPr>
        <w:t>The tender evaluation</w:t>
      </w:r>
      <w:r w:rsidR="00BF0B98" w:rsidRPr="00003FA8">
        <w:rPr>
          <w:rFonts w:cs="Arial"/>
        </w:rPr>
        <w:t xml:space="preserve">, </w:t>
      </w:r>
      <w:r w:rsidRPr="00003FA8">
        <w:rPr>
          <w:rFonts w:cs="Arial"/>
        </w:rPr>
        <w:t>criteria and the maximum scores attributable to them are set out below:</w:t>
      </w:r>
    </w:p>
    <w:p w:rsidR="00240E5F" w:rsidRPr="00003FA8" w:rsidRDefault="00240E5F" w:rsidP="00207F21">
      <w:pPr>
        <w:widowControl w:val="0"/>
        <w:tabs>
          <w:tab w:val="left" w:pos="567"/>
        </w:tabs>
        <w:adjustRightInd w:val="0"/>
        <w:spacing w:line="360" w:lineRule="auto"/>
        <w:ind w:right="6"/>
        <w:jc w:val="both"/>
        <w:textAlignment w:val="baseline"/>
        <w:rPr>
          <w:rFonts w:cs="Arial"/>
          <w:b/>
        </w:rPr>
      </w:pPr>
    </w:p>
    <w:p w:rsidR="008D399D" w:rsidRPr="00003FA8" w:rsidRDefault="00DC56E4" w:rsidP="00207F21">
      <w:pPr>
        <w:widowControl w:val="0"/>
        <w:tabs>
          <w:tab w:val="left" w:pos="567"/>
        </w:tabs>
        <w:adjustRightInd w:val="0"/>
        <w:spacing w:line="360" w:lineRule="auto"/>
        <w:ind w:right="6"/>
        <w:jc w:val="both"/>
        <w:textAlignment w:val="baseline"/>
        <w:rPr>
          <w:rFonts w:cs="Arial"/>
          <w:b/>
        </w:rPr>
      </w:pPr>
      <w:r w:rsidRPr="00003FA8">
        <w:rPr>
          <w:rFonts w:cs="Arial"/>
          <w:b/>
        </w:rPr>
        <w:t xml:space="preserve">1.1 </w:t>
      </w:r>
      <w:r w:rsidR="00207F21" w:rsidRPr="00003FA8">
        <w:rPr>
          <w:rFonts w:cs="Arial"/>
          <w:b/>
        </w:rPr>
        <w:tab/>
      </w:r>
      <w:r w:rsidR="00507382" w:rsidRPr="00003FA8">
        <w:rPr>
          <w:rFonts w:cs="Arial"/>
          <w:b/>
        </w:rPr>
        <w:t>Pricing Instructions</w:t>
      </w:r>
    </w:p>
    <w:p w:rsidR="008D399D" w:rsidRPr="00003FA8" w:rsidRDefault="008D399D" w:rsidP="006B53EA">
      <w:pPr>
        <w:widowControl w:val="0"/>
        <w:tabs>
          <w:tab w:val="left" w:pos="567"/>
        </w:tabs>
        <w:adjustRightInd w:val="0"/>
        <w:spacing w:line="360" w:lineRule="auto"/>
        <w:ind w:right="6"/>
        <w:jc w:val="both"/>
        <w:textAlignment w:val="baseline"/>
        <w:rPr>
          <w:rFonts w:cs="Arial"/>
        </w:rPr>
      </w:pPr>
    </w:p>
    <w:p w:rsidR="008D399D" w:rsidRPr="00003FA8" w:rsidRDefault="00952F06" w:rsidP="006B53EA">
      <w:pPr>
        <w:widowControl w:val="0"/>
        <w:tabs>
          <w:tab w:val="left" w:pos="567"/>
        </w:tabs>
        <w:adjustRightInd w:val="0"/>
        <w:spacing w:line="360" w:lineRule="auto"/>
        <w:ind w:left="567" w:right="6"/>
        <w:jc w:val="both"/>
        <w:textAlignment w:val="baseline"/>
        <w:rPr>
          <w:rFonts w:cs="Arial"/>
        </w:rPr>
      </w:pPr>
      <w:r>
        <w:rPr>
          <w:rFonts w:cs="Arial"/>
          <w:highlight w:val="yellow"/>
        </w:rPr>
        <w:t>A</w:t>
      </w:r>
      <w:r w:rsidR="008D399D" w:rsidRPr="00003FA8">
        <w:rPr>
          <w:rFonts w:cs="Arial"/>
          <w:highlight w:val="yellow"/>
        </w:rPr>
        <w:t xml:space="preserve">ny bids that exceed the capped budget of </w:t>
      </w:r>
      <w:r w:rsidR="0077422C">
        <w:rPr>
          <w:rFonts w:cs="Arial"/>
          <w:highlight w:val="yellow"/>
        </w:rPr>
        <w:t>£70,000</w:t>
      </w:r>
      <w:r w:rsidR="008D399D" w:rsidRPr="00003FA8">
        <w:rPr>
          <w:rFonts w:cs="Arial"/>
          <w:highlight w:val="yellow"/>
        </w:rPr>
        <w:t xml:space="preserve"> </w:t>
      </w:r>
      <w:r w:rsidR="00672424">
        <w:rPr>
          <w:rFonts w:cs="Arial"/>
          <w:highlight w:val="yellow"/>
        </w:rPr>
        <w:t xml:space="preserve">(ex-VAT) </w:t>
      </w:r>
      <w:r w:rsidR="008D399D" w:rsidRPr="00003FA8">
        <w:rPr>
          <w:rFonts w:cs="Arial"/>
          <w:highlight w:val="yellow"/>
        </w:rPr>
        <w:t>will be automatically rejected.</w:t>
      </w:r>
    </w:p>
    <w:p w:rsidR="00BE1F76" w:rsidRPr="00003FA8" w:rsidRDefault="00BE1F76" w:rsidP="00005737">
      <w:pPr>
        <w:jc w:val="both"/>
        <w:rPr>
          <w:rFonts w:cs="Arial"/>
        </w:rPr>
      </w:pPr>
    </w:p>
    <w:p w:rsidR="00507382" w:rsidRPr="00003FA8" w:rsidRDefault="00DC56E4" w:rsidP="00005737">
      <w:pPr>
        <w:tabs>
          <w:tab w:val="left" w:pos="567"/>
        </w:tabs>
        <w:jc w:val="both"/>
        <w:rPr>
          <w:rFonts w:cs="Arial"/>
          <w:b/>
        </w:rPr>
      </w:pPr>
      <w:r w:rsidRPr="00003FA8">
        <w:rPr>
          <w:rFonts w:cs="Arial"/>
          <w:b/>
        </w:rPr>
        <w:t xml:space="preserve">1.2 </w:t>
      </w:r>
      <w:r w:rsidR="00207F21" w:rsidRPr="00003FA8">
        <w:rPr>
          <w:rFonts w:cs="Arial"/>
          <w:b/>
        </w:rPr>
        <w:tab/>
      </w:r>
      <w:r w:rsidR="00507382" w:rsidRPr="00003FA8">
        <w:rPr>
          <w:rFonts w:cs="Arial"/>
          <w:b/>
        </w:rPr>
        <w:t xml:space="preserve">Evaluation Team </w:t>
      </w:r>
    </w:p>
    <w:p w:rsidR="00507382" w:rsidRPr="00003FA8" w:rsidRDefault="00507382" w:rsidP="00005737">
      <w:pPr>
        <w:jc w:val="both"/>
        <w:rPr>
          <w:rFonts w:cs="Arial"/>
        </w:rPr>
      </w:pPr>
    </w:p>
    <w:p w:rsidR="00507382" w:rsidRPr="00003FA8" w:rsidRDefault="00507382" w:rsidP="00005737">
      <w:pPr>
        <w:ind w:firstLine="567"/>
        <w:jc w:val="both"/>
        <w:rPr>
          <w:rFonts w:cs="Arial"/>
        </w:rPr>
      </w:pPr>
      <w:r w:rsidRPr="00003FA8">
        <w:rPr>
          <w:rFonts w:cs="Arial"/>
        </w:rPr>
        <w:t xml:space="preserve">The evaluation team will </w:t>
      </w:r>
      <w:r w:rsidR="00247A0F" w:rsidRPr="00003FA8">
        <w:rPr>
          <w:rFonts w:cs="Arial"/>
        </w:rPr>
        <w:t xml:space="preserve">be representatives </w:t>
      </w:r>
      <w:r w:rsidRPr="00003FA8">
        <w:rPr>
          <w:rFonts w:cs="Arial"/>
          <w:bCs/>
        </w:rPr>
        <w:t xml:space="preserve">of </w:t>
      </w:r>
      <w:r w:rsidR="006E1E85" w:rsidRPr="00003FA8">
        <w:rPr>
          <w:rFonts w:cs="Arial"/>
          <w:bCs/>
        </w:rPr>
        <w:t xml:space="preserve">Kettering </w:t>
      </w:r>
      <w:r w:rsidRPr="00003FA8">
        <w:rPr>
          <w:rFonts w:cs="Arial"/>
          <w:bCs/>
        </w:rPr>
        <w:t>Borough Council</w:t>
      </w:r>
      <w:r w:rsidRPr="00003FA8">
        <w:rPr>
          <w:rFonts w:cs="Arial"/>
        </w:rPr>
        <w:t xml:space="preserve">. </w:t>
      </w:r>
    </w:p>
    <w:p w:rsidR="00507382" w:rsidRPr="00003FA8" w:rsidRDefault="00507382" w:rsidP="00005737">
      <w:pPr>
        <w:jc w:val="both"/>
        <w:rPr>
          <w:rFonts w:cs="Arial"/>
        </w:rPr>
      </w:pPr>
    </w:p>
    <w:p w:rsidR="00207F21" w:rsidRPr="00003FA8" w:rsidRDefault="00DC56E4" w:rsidP="00005737">
      <w:pPr>
        <w:widowControl w:val="0"/>
        <w:tabs>
          <w:tab w:val="left" w:pos="567"/>
        </w:tabs>
        <w:adjustRightInd w:val="0"/>
        <w:jc w:val="both"/>
        <w:textAlignment w:val="baseline"/>
        <w:rPr>
          <w:rFonts w:cs="Arial"/>
          <w:b/>
        </w:rPr>
      </w:pPr>
      <w:r w:rsidRPr="00003FA8">
        <w:rPr>
          <w:rFonts w:cs="Arial"/>
          <w:b/>
        </w:rPr>
        <w:t xml:space="preserve">1.3 </w:t>
      </w:r>
      <w:r w:rsidR="00207F21" w:rsidRPr="00003FA8">
        <w:rPr>
          <w:rFonts w:cs="Arial"/>
          <w:b/>
        </w:rPr>
        <w:tab/>
      </w:r>
      <w:r w:rsidR="00507382" w:rsidRPr="00003FA8">
        <w:rPr>
          <w:rFonts w:cs="Arial"/>
          <w:b/>
        </w:rPr>
        <w:t xml:space="preserve">Quality </w:t>
      </w:r>
      <w:r w:rsidRPr="00003FA8">
        <w:rPr>
          <w:rFonts w:cs="Arial"/>
          <w:b/>
        </w:rPr>
        <w:t xml:space="preserve">Evaluation and </w:t>
      </w:r>
      <w:r w:rsidR="00507382" w:rsidRPr="00003FA8">
        <w:rPr>
          <w:rFonts w:cs="Arial"/>
          <w:b/>
        </w:rPr>
        <w:t>Assessment</w:t>
      </w:r>
    </w:p>
    <w:p w:rsidR="00E3465C" w:rsidRPr="00003FA8" w:rsidRDefault="00E3465C" w:rsidP="00005737">
      <w:pPr>
        <w:widowControl w:val="0"/>
        <w:tabs>
          <w:tab w:val="left" w:pos="567"/>
        </w:tabs>
        <w:adjustRightInd w:val="0"/>
        <w:jc w:val="both"/>
        <w:textAlignment w:val="baseline"/>
        <w:rPr>
          <w:rFonts w:cs="Arial"/>
          <w:b/>
        </w:rPr>
      </w:pPr>
    </w:p>
    <w:p w:rsidR="00507382" w:rsidRDefault="00507382" w:rsidP="007E00FD">
      <w:pPr>
        <w:widowControl w:val="0"/>
        <w:tabs>
          <w:tab w:val="left" w:pos="567"/>
        </w:tabs>
        <w:adjustRightInd w:val="0"/>
        <w:ind w:left="567"/>
        <w:jc w:val="both"/>
        <w:textAlignment w:val="baseline"/>
        <w:rPr>
          <w:rFonts w:cs="Arial"/>
        </w:rPr>
      </w:pPr>
      <w:r w:rsidRPr="00003FA8">
        <w:rPr>
          <w:rFonts w:cs="Arial"/>
        </w:rPr>
        <w:t xml:space="preserve">To evaluate quality, the responses to quality questions in </w:t>
      </w:r>
      <w:r w:rsidR="00025C81" w:rsidRPr="00003FA8">
        <w:rPr>
          <w:rFonts w:cs="Arial"/>
        </w:rPr>
        <w:t>item Quality</w:t>
      </w:r>
      <w:r w:rsidRPr="00003FA8">
        <w:rPr>
          <w:rFonts w:cs="Arial"/>
        </w:rPr>
        <w:t xml:space="preserve"> Assessment will be scored out of </w:t>
      </w:r>
      <w:r w:rsidR="003B6670" w:rsidRPr="00003FA8">
        <w:rPr>
          <w:rFonts w:cs="Arial"/>
        </w:rPr>
        <w:t>4</w:t>
      </w:r>
      <w:r w:rsidRPr="00003FA8">
        <w:rPr>
          <w:rFonts w:cs="Arial"/>
        </w:rPr>
        <w:t xml:space="preserve"> marks </w:t>
      </w:r>
      <w:r w:rsidR="008829EB" w:rsidRPr="00003FA8">
        <w:rPr>
          <w:rFonts w:cs="Arial"/>
        </w:rPr>
        <w:t xml:space="preserve">for each question. Examples of the scoring evaluation method is </w:t>
      </w:r>
      <w:r w:rsidR="001B1A5E" w:rsidRPr="00003FA8">
        <w:rPr>
          <w:rFonts w:cs="Arial"/>
        </w:rPr>
        <w:t>presented below</w:t>
      </w:r>
      <w:r w:rsidR="00BE1F76" w:rsidRPr="00003FA8">
        <w:rPr>
          <w:rFonts w:cs="Arial"/>
        </w:rPr>
        <w:t>:</w:t>
      </w:r>
    </w:p>
    <w:p w:rsidR="003D1CC1" w:rsidRDefault="003D1CC1" w:rsidP="007E00FD">
      <w:pPr>
        <w:widowControl w:val="0"/>
        <w:tabs>
          <w:tab w:val="left" w:pos="567"/>
        </w:tabs>
        <w:adjustRightInd w:val="0"/>
        <w:ind w:left="567"/>
        <w:jc w:val="both"/>
        <w:textAlignment w:val="baseline"/>
        <w:rPr>
          <w:rFonts w:cs="Arial"/>
        </w:rPr>
      </w:pPr>
    </w:p>
    <w:p w:rsidR="003D1CC1" w:rsidRDefault="003D1CC1" w:rsidP="007E00FD">
      <w:pPr>
        <w:widowControl w:val="0"/>
        <w:tabs>
          <w:tab w:val="left" w:pos="567"/>
        </w:tabs>
        <w:adjustRightInd w:val="0"/>
        <w:ind w:left="567"/>
        <w:jc w:val="both"/>
        <w:textAlignment w:val="baseline"/>
        <w:rPr>
          <w:rFonts w:cs="Arial"/>
        </w:rPr>
      </w:pPr>
    </w:p>
    <w:p w:rsidR="00952F06" w:rsidRDefault="00952F06" w:rsidP="007E00FD">
      <w:pPr>
        <w:widowControl w:val="0"/>
        <w:tabs>
          <w:tab w:val="left" w:pos="567"/>
        </w:tabs>
        <w:adjustRightInd w:val="0"/>
        <w:ind w:left="567"/>
        <w:jc w:val="both"/>
        <w:textAlignment w:val="baseline"/>
        <w:rPr>
          <w:rFonts w:cs="Arial"/>
        </w:rPr>
      </w:pPr>
    </w:p>
    <w:p w:rsidR="00952F06" w:rsidRDefault="00952F06" w:rsidP="007E00FD">
      <w:pPr>
        <w:widowControl w:val="0"/>
        <w:tabs>
          <w:tab w:val="left" w:pos="567"/>
        </w:tabs>
        <w:adjustRightInd w:val="0"/>
        <w:ind w:left="567"/>
        <w:jc w:val="both"/>
        <w:textAlignment w:val="baseline"/>
        <w:rPr>
          <w:rFonts w:cs="Arial"/>
        </w:rPr>
      </w:pPr>
    </w:p>
    <w:p w:rsidR="003D1CC1" w:rsidRPr="00003FA8" w:rsidRDefault="003D1CC1" w:rsidP="007E00FD">
      <w:pPr>
        <w:widowControl w:val="0"/>
        <w:tabs>
          <w:tab w:val="left" w:pos="567"/>
        </w:tabs>
        <w:adjustRightInd w:val="0"/>
        <w:ind w:left="567"/>
        <w:jc w:val="both"/>
        <w:textAlignment w:val="baseline"/>
        <w:rPr>
          <w:rFonts w:cs="Arial"/>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3"/>
        <w:gridCol w:w="6256"/>
      </w:tblGrid>
      <w:tr w:rsidR="00507382" w:rsidRPr="00003FA8" w:rsidTr="00DC754F">
        <w:trPr>
          <w:jc w:val="center"/>
        </w:trPr>
        <w:tc>
          <w:tcPr>
            <w:tcW w:w="1969" w:type="dxa"/>
            <w:shd w:val="clear" w:color="auto" w:fill="BFBFBF"/>
          </w:tcPr>
          <w:p w:rsidR="00507382" w:rsidRPr="00003FA8" w:rsidRDefault="00507382" w:rsidP="008641AE">
            <w:pPr>
              <w:widowControl w:val="0"/>
              <w:adjustRightInd w:val="0"/>
              <w:jc w:val="center"/>
              <w:textAlignment w:val="baseline"/>
              <w:rPr>
                <w:rFonts w:cs="Arial"/>
                <w:b/>
                <w:iCs/>
                <w:sz w:val="16"/>
                <w:szCs w:val="16"/>
              </w:rPr>
            </w:pPr>
            <w:r w:rsidRPr="00003FA8">
              <w:rPr>
                <w:rFonts w:cs="Arial"/>
                <w:b/>
                <w:iCs/>
                <w:sz w:val="16"/>
                <w:szCs w:val="16"/>
              </w:rPr>
              <w:t>Assessment</w:t>
            </w:r>
          </w:p>
        </w:tc>
        <w:tc>
          <w:tcPr>
            <w:tcW w:w="703" w:type="dxa"/>
            <w:shd w:val="clear" w:color="auto" w:fill="BFBFBF"/>
          </w:tcPr>
          <w:p w:rsidR="00507382" w:rsidRPr="00003FA8" w:rsidRDefault="00F93594" w:rsidP="008641AE">
            <w:pPr>
              <w:widowControl w:val="0"/>
              <w:adjustRightInd w:val="0"/>
              <w:jc w:val="center"/>
              <w:textAlignment w:val="baseline"/>
              <w:rPr>
                <w:rFonts w:cs="Arial"/>
                <w:b/>
                <w:iCs/>
                <w:sz w:val="16"/>
                <w:szCs w:val="16"/>
              </w:rPr>
            </w:pPr>
            <w:r w:rsidRPr="00003FA8">
              <w:rPr>
                <w:rFonts w:cs="Arial"/>
                <w:b/>
                <w:iCs/>
                <w:sz w:val="16"/>
                <w:szCs w:val="16"/>
              </w:rPr>
              <w:t>Marks</w:t>
            </w:r>
          </w:p>
        </w:tc>
        <w:tc>
          <w:tcPr>
            <w:tcW w:w="6256" w:type="dxa"/>
            <w:shd w:val="clear" w:color="auto" w:fill="BFBFBF"/>
          </w:tcPr>
          <w:p w:rsidR="00507382" w:rsidRPr="00003FA8" w:rsidRDefault="00507382" w:rsidP="008641AE">
            <w:pPr>
              <w:widowControl w:val="0"/>
              <w:adjustRightInd w:val="0"/>
              <w:jc w:val="both"/>
              <w:textAlignment w:val="baseline"/>
              <w:rPr>
                <w:rFonts w:cs="Arial"/>
                <w:b/>
                <w:iCs/>
                <w:sz w:val="16"/>
                <w:szCs w:val="16"/>
              </w:rPr>
            </w:pPr>
            <w:r w:rsidRPr="00003FA8">
              <w:rPr>
                <w:rFonts w:cs="Arial"/>
                <w:b/>
                <w:iCs/>
                <w:sz w:val="16"/>
                <w:szCs w:val="16"/>
              </w:rPr>
              <w:t>Interpretation</w:t>
            </w:r>
          </w:p>
          <w:p w:rsidR="008641AE" w:rsidRPr="00003FA8" w:rsidRDefault="008641AE" w:rsidP="008641AE">
            <w:pPr>
              <w:widowControl w:val="0"/>
              <w:adjustRightInd w:val="0"/>
              <w:jc w:val="both"/>
              <w:textAlignment w:val="baseline"/>
              <w:rPr>
                <w:rFonts w:cs="Arial"/>
                <w:b/>
                <w:iCs/>
                <w:sz w:val="16"/>
                <w:szCs w:val="16"/>
              </w:rPr>
            </w:pPr>
          </w:p>
        </w:tc>
      </w:tr>
      <w:tr w:rsidR="00507382" w:rsidRPr="00003FA8" w:rsidTr="00DC754F">
        <w:trPr>
          <w:jc w:val="center"/>
        </w:trPr>
        <w:tc>
          <w:tcPr>
            <w:tcW w:w="1969" w:type="dxa"/>
          </w:tcPr>
          <w:p w:rsidR="00507382" w:rsidRPr="00003FA8" w:rsidRDefault="003B6670" w:rsidP="003B6670">
            <w:pPr>
              <w:widowControl w:val="0"/>
              <w:adjustRightInd w:val="0"/>
              <w:jc w:val="center"/>
              <w:textAlignment w:val="baseline"/>
              <w:rPr>
                <w:rFonts w:cs="Arial"/>
                <w:iCs/>
                <w:sz w:val="16"/>
                <w:szCs w:val="16"/>
              </w:rPr>
            </w:pPr>
            <w:r w:rsidRPr="00003FA8">
              <w:rPr>
                <w:rFonts w:cs="Arial"/>
                <w:iCs/>
                <w:sz w:val="16"/>
                <w:szCs w:val="16"/>
              </w:rPr>
              <w:t>Excellent</w:t>
            </w:r>
          </w:p>
        </w:tc>
        <w:tc>
          <w:tcPr>
            <w:tcW w:w="703" w:type="dxa"/>
          </w:tcPr>
          <w:p w:rsidR="00507382" w:rsidRPr="00003FA8" w:rsidRDefault="003B6670" w:rsidP="003B6670">
            <w:pPr>
              <w:widowControl w:val="0"/>
              <w:adjustRightInd w:val="0"/>
              <w:jc w:val="center"/>
              <w:textAlignment w:val="baseline"/>
              <w:rPr>
                <w:rFonts w:cs="Arial"/>
                <w:iCs/>
                <w:sz w:val="16"/>
                <w:szCs w:val="16"/>
              </w:rPr>
            </w:pPr>
            <w:r w:rsidRPr="00003FA8">
              <w:rPr>
                <w:rFonts w:cs="Arial"/>
                <w:iCs/>
                <w:sz w:val="16"/>
                <w:szCs w:val="16"/>
              </w:rPr>
              <w:t>4</w:t>
            </w:r>
          </w:p>
        </w:tc>
        <w:tc>
          <w:tcPr>
            <w:tcW w:w="6256" w:type="dxa"/>
          </w:tcPr>
          <w:p w:rsidR="00507382" w:rsidRPr="00003FA8" w:rsidRDefault="00507382" w:rsidP="007E00FD">
            <w:pPr>
              <w:widowControl w:val="0"/>
              <w:adjustRightInd w:val="0"/>
              <w:jc w:val="both"/>
              <w:textAlignment w:val="baseline"/>
              <w:rPr>
                <w:rFonts w:cs="Arial"/>
                <w:iCs/>
                <w:sz w:val="16"/>
                <w:szCs w:val="16"/>
              </w:rPr>
            </w:pPr>
            <w:r w:rsidRPr="00003FA8">
              <w:rPr>
                <w:rFonts w:cs="Arial"/>
                <w:iCs/>
                <w:sz w:val="16"/>
                <w:szCs w:val="16"/>
              </w:rPr>
              <w:t>A</w:t>
            </w:r>
            <w:r w:rsidR="003B6670" w:rsidRPr="00003FA8">
              <w:rPr>
                <w:rFonts w:cs="Arial"/>
                <w:iCs/>
                <w:sz w:val="16"/>
                <w:szCs w:val="16"/>
              </w:rPr>
              <w:t>n excellent</w:t>
            </w:r>
            <w:r w:rsidRPr="00003FA8">
              <w:rPr>
                <w:rFonts w:cs="Arial"/>
                <w:iCs/>
                <w:sz w:val="16"/>
                <w:szCs w:val="16"/>
              </w:rPr>
              <w:t xml:space="preserve"> demonstration by the </w:t>
            </w:r>
            <w:r w:rsidR="000C59D2" w:rsidRPr="00003FA8">
              <w:rPr>
                <w:rFonts w:cs="Arial"/>
                <w:iCs/>
                <w:sz w:val="16"/>
                <w:szCs w:val="16"/>
              </w:rPr>
              <w:t>Supplier</w:t>
            </w:r>
            <w:r w:rsidRPr="00003FA8">
              <w:rPr>
                <w:rFonts w:cs="Arial"/>
                <w:iCs/>
                <w:sz w:val="16"/>
                <w:szCs w:val="16"/>
              </w:rPr>
              <w:t xml:space="preserve"> of a relevant understanding of </w:t>
            </w:r>
            <w:r w:rsidR="006450C9" w:rsidRPr="00003FA8">
              <w:rPr>
                <w:rFonts w:cs="Arial"/>
                <w:iCs/>
                <w:sz w:val="16"/>
                <w:szCs w:val="16"/>
              </w:rPr>
              <w:t>KBC</w:t>
            </w:r>
            <w:r w:rsidRPr="00003FA8">
              <w:rPr>
                <w:rFonts w:cs="Arial"/>
                <w:bCs/>
                <w:sz w:val="16"/>
                <w:szCs w:val="16"/>
              </w:rPr>
              <w:t>’s</w:t>
            </w:r>
            <w:r w:rsidR="000A30AF" w:rsidRPr="00003FA8">
              <w:rPr>
                <w:rFonts w:cs="Arial"/>
                <w:iCs/>
                <w:sz w:val="16"/>
                <w:szCs w:val="16"/>
              </w:rPr>
              <w:t xml:space="preserve"> R</w:t>
            </w:r>
            <w:r w:rsidRPr="00003FA8">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003FA8" w:rsidTr="00DC754F">
        <w:trPr>
          <w:jc w:val="center"/>
        </w:trPr>
        <w:tc>
          <w:tcPr>
            <w:tcW w:w="1969"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Good</w:t>
            </w:r>
          </w:p>
        </w:tc>
        <w:tc>
          <w:tcPr>
            <w:tcW w:w="703"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3</w:t>
            </w:r>
          </w:p>
        </w:tc>
        <w:tc>
          <w:tcPr>
            <w:tcW w:w="6256" w:type="dxa"/>
          </w:tcPr>
          <w:p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A good demonstration by the Supplier of a relevant understanding of </w:t>
            </w:r>
            <w:r w:rsidR="006450C9" w:rsidRPr="00003FA8">
              <w:rPr>
                <w:rFonts w:cs="Arial"/>
                <w:iCs/>
                <w:sz w:val="16"/>
                <w:szCs w:val="16"/>
              </w:rPr>
              <w:t>KBC</w:t>
            </w:r>
            <w:r w:rsidRPr="00003FA8">
              <w:rPr>
                <w:rFonts w:cs="Arial"/>
                <w:bCs/>
                <w:sz w:val="16"/>
                <w:szCs w:val="16"/>
              </w:rPr>
              <w:t>’s</w:t>
            </w:r>
            <w:r w:rsidR="000A30AF" w:rsidRPr="00003FA8">
              <w:rPr>
                <w:rFonts w:cs="Arial"/>
                <w:bCs/>
                <w:sz w:val="16"/>
                <w:szCs w:val="16"/>
              </w:rPr>
              <w:t xml:space="preserve"> </w:t>
            </w:r>
            <w:r w:rsidR="000A30AF" w:rsidRPr="00003FA8">
              <w:rPr>
                <w:rFonts w:cs="Arial"/>
                <w:iCs/>
                <w:sz w:val="16"/>
                <w:szCs w:val="16"/>
              </w:rPr>
              <w:t>R</w:t>
            </w:r>
            <w:r w:rsidRPr="00003FA8">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003FA8" w:rsidTr="00DC754F">
        <w:trPr>
          <w:jc w:val="center"/>
        </w:trPr>
        <w:tc>
          <w:tcPr>
            <w:tcW w:w="1969" w:type="dxa"/>
          </w:tcPr>
          <w:p w:rsidR="003B6670" w:rsidRPr="00003FA8" w:rsidRDefault="003B6670" w:rsidP="008641AE">
            <w:pPr>
              <w:widowControl w:val="0"/>
              <w:adjustRightInd w:val="0"/>
              <w:jc w:val="center"/>
              <w:textAlignment w:val="baseline"/>
              <w:rPr>
                <w:rFonts w:cs="Arial"/>
                <w:sz w:val="16"/>
                <w:szCs w:val="16"/>
              </w:rPr>
            </w:pPr>
            <w:r w:rsidRPr="00003FA8">
              <w:rPr>
                <w:rFonts w:cs="Arial"/>
                <w:sz w:val="16"/>
                <w:szCs w:val="16"/>
              </w:rPr>
              <w:t>Adequate</w:t>
            </w:r>
          </w:p>
        </w:tc>
        <w:tc>
          <w:tcPr>
            <w:tcW w:w="703"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2</w:t>
            </w:r>
          </w:p>
        </w:tc>
        <w:tc>
          <w:tcPr>
            <w:tcW w:w="6256" w:type="dxa"/>
          </w:tcPr>
          <w:p w:rsidR="003B6670" w:rsidRPr="00003FA8" w:rsidRDefault="003B6670" w:rsidP="000A30AF">
            <w:pPr>
              <w:widowControl w:val="0"/>
              <w:adjustRightInd w:val="0"/>
              <w:jc w:val="both"/>
              <w:textAlignment w:val="baseline"/>
              <w:rPr>
                <w:rFonts w:cs="Arial"/>
                <w:iCs/>
                <w:sz w:val="16"/>
                <w:szCs w:val="16"/>
              </w:rPr>
            </w:pPr>
            <w:r w:rsidRPr="00003FA8">
              <w:rPr>
                <w:rFonts w:cs="Arial"/>
                <w:iCs/>
                <w:sz w:val="16"/>
                <w:szCs w:val="16"/>
              </w:rPr>
              <w:t xml:space="preserve">An acceptable demonstration by the Supplier of a relevant understanding of </w:t>
            </w:r>
            <w:r w:rsidR="006450C9" w:rsidRPr="00003FA8">
              <w:rPr>
                <w:rFonts w:cs="Arial"/>
                <w:iCs/>
                <w:sz w:val="16"/>
                <w:szCs w:val="16"/>
              </w:rPr>
              <w:t>KBC</w:t>
            </w:r>
            <w:r w:rsidRPr="00003FA8">
              <w:rPr>
                <w:rFonts w:cs="Arial"/>
                <w:bCs/>
                <w:sz w:val="16"/>
                <w:szCs w:val="16"/>
              </w:rPr>
              <w:t>’s</w:t>
            </w:r>
            <w:r w:rsidR="007E00FD" w:rsidRPr="00003FA8">
              <w:rPr>
                <w:rFonts w:cs="Arial"/>
                <w:bCs/>
                <w:sz w:val="16"/>
                <w:szCs w:val="16"/>
              </w:rPr>
              <w:t xml:space="preserve"> </w:t>
            </w:r>
            <w:r w:rsidR="000A30AF" w:rsidRPr="00003FA8">
              <w:rPr>
                <w:rFonts w:cs="Arial"/>
                <w:bCs/>
                <w:sz w:val="16"/>
                <w:szCs w:val="16"/>
              </w:rPr>
              <w:t>R</w:t>
            </w:r>
            <w:r w:rsidRPr="00003FA8">
              <w:rPr>
                <w:rFonts w:cs="Arial"/>
                <w:iCs/>
                <w:sz w:val="16"/>
                <w:szCs w:val="16"/>
              </w:rPr>
              <w:t>equirements, and has proposed resourcing and/or quality measures that will lead to the services being provided to an adequate standard. Response identifies factors that will offer an adequate service, with evidence to support that response.</w:t>
            </w:r>
          </w:p>
        </w:tc>
      </w:tr>
      <w:tr w:rsidR="003B6670" w:rsidRPr="00003FA8" w:rsidTr="00DC754F">
        <w:trPr>
          <w:jc w:val="center"/>
        </w:trPr>
        <w:tc>
          <w:tcPr>
            <w:tcW w:w="1969"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Serious Reservations</w:t>
            </w:r>
          </w:p>
        </w:tc>
        <w:tc>
          <w:tcPr>
            <w:tcW w:w="703"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1</w:t>
            </w:r>
          </w:p>
        </w:tc>
        <w:tc>
          <w:tcPr>
            <w:tcW w:w="6256" w:type="dxa"/>
          </w:tcPr>
          <w:p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Considerable reservations, in that the Supplier fails to demonstrate in most areas either a relevant understanding of </w:t>
            </w:r>
            <w:r w:rsidR="006450C9" w:rsidRPr="00003FA8">
              <w:rPr>
                <w:rFonts w:cs="Arial"/>
                <w:iCs/>
                <w:sz w:val="16"/>
                <w:szCs w:val="16"/>
              </w:rPr>
              <w:t>KBC</w:t>
            </w:r>
            <w:r w:rsidRPr="00003FA8">
              <w:rPr>
                <w:rFonts w:cs="Arial"/>
                <w:bCs/>
                <w:sz w:val="16"/>
                <w:szCs w:val="16"/>
              </w:rPr>
              <w:t>’s</w:t>
            </w:r>
            <w:r w:rsidRPr="00003FA8">
              <w:rPr>
                <w:rFonts w:cs="Arial"/>
                <w:iCs/>
                <w:sz w:val="16"/>
                <w:szCs w:val="16"/>
              </w:rPr>
              <w:t xml:space="preserve"> </w:t>
            </w:r>
            <w:r w:rsidR="000A30AF" w:rsidRPr="00003FA8">
              <w:rPr>
                <w:rFonts w:cs="Arial"/>
                <w:iCs/>
                <w:sz w:val="16"/>
                <w:szCs w:val="16"/>
              </w:rPr>
              <w:t>R</w:t>
            </w:r>
            <w:r w:rsidRPr="00003FA8">
              <w:rPr>
                <w:rFonts w:cs="Arial"/>
                <w:iCs/>
                <w:sz w:val="16"/>
                <w:szCs w:val="16"/>
              </w:rPr>
              <w:t>equirements, or that the proposed resourcing and/or quality measures will lead to the services being provided to an adequate standard.</w:t>
            </w:r>
          </w:p>
        </w:tc>
      </w:tr>
      <w:tr w:rsidR="003B6670" w:rsidRPr="00003FA8" w:rsidTr="00DC754F">
        <w:trPr>
          <w:jc w:val="center"/>
        </w:trPr>
        <w:tc>
          <w:tcPr>
            <w:tcW w:w="1969"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Unacceptable</w:t>
            </w:r>
          </w:p>
        </w:tc>
        <w:tc>
          <w:tcPr>
            <w:tcW w:w="703" w:type="dxa"/>
          </w:tcPr>
          <w:p w:rsidR="003B6670" w:rsidRPr="00003FA8" w:rsidRDefault="003B6670" w:rsidP="008641AE">
            <w:pPr>
              <w:widowControl w:val="0"/>
              <w:adjustRightInd w:val="0"/>
              <w:jc w:val="center"/>
              <w:textAlignment w:val="baseline"/>
              <w:rPr>
                <w:rFonts w:cs="Arial"/>
                <w:iCs/>
                <w:sz w:val="16"/>
                <w:szCs w:val="16"/>
              </w:rPr>
            </w:pPr>
            <w:r w:rsidRPr="00003FA8">
              <w:rPr>
                <w:rFonts w:cs="Arial"/>
                <w:iCs/>
                <w:sz w:val="16"/>
                <w:szCs w:val="16"/>
              </w:rPr>
              <w:t>0</w:t>
            </w:r>
          </w:p>
        </w:tc>
        <w:tc>
          <w:tcPr>
            <w:tcW w:w="6256" w:type="dxa"/>
          </w:tcPr>
          <w:p w:rsidR="003B6670" w:rsidRPr="00003FA8" w:rsidRDefault="003B6670" w:rsidP="007E00FD">
            <w:pPr>
              <w:widowControl w:val="0"/>
              <w:adjustRightInd w:val="0"/>
              <w:jc w:val="both"/>
              <w:textAlignment w:val="baseline"/>
              <w:rPr>
                <w:rFonts w:cs="Arial"/>
                <w:iCs/>
                <w:sz w:val="16"/>
                <w:szCs w:val="16"/>
              </w:rPr>
            </w:pPr>
            <w:r w:rsidRPr="00003FA8">
              <w:rPr>
                <w:rFonts w:cs="Arial"/>
                <w:iCs/>
                <w:sz w:val="16"/>
                <w:szCs w:val="16"/>
              </w:rPr>
              <w:t xml:space="preserve">No evidence provided by the Supplier and/or insufficient information to demonstrate that the Supplier has relevant understanding of </w:t>
            </w:r>
            <w:r w:rsidR="006450C9" w:rsidRPr="00003FA8">
              <w:rPr>
                <w:rFonts w:cs="Arial"/>
                <w:iCs/>
                <w:sz w:val="16"/>
                <w:szCs w:val="16"/>
              </w:rPr>
              <w:t>KBC</w:t>
            </w:r>
            <w:r w:rsidRPr="00003FA8">
              <w:rPr>
                <w:rFonts w:cs="Arial"/>
                <w:bCs/>
                <w:sz w:val="16"/>
                <w:szCs w:val="16"/>
              </w:rPr>
              <w:t>’s</w:t>
            </w:r>
            <w:r w:rsidR="000A30AF" w:rsidRPr="00003FA8">
              <w:rPr>
                <w:rFonts w:cs="Arial"/>
                <w:bCs/>
                <w:sz w:val="16"/>
                <w:szCs w:val="16"/>
              </w:rPr>
              <w:t xml:space="preserve"> R</w:t>
            </w:r>
            <w:r w:rsidRPr="00003FA8">
              <w:rPr>
                <w:rFonts w:cs="Arial"/>
                <w:iCs/>
                <w:sz w:val="16"/>
                <w:szCs w:val="16"/>
              </w:rPr>
              <w:t>equirements, or that the proposed resourcing and/or quality measures will lead to the services being provided to an adequate standard.</w:t>
            </w:r>
          </w:p>
        </w:tc>
      </w:tr>
    </w:tbl>
    <w:p w:rsidR="003D1CC1" w:rsidRDefault="003D1CC1" w:rsidP="00197A26">
      <w:pPr>
        <w:widowControl w:val="0"/>
        <w:adjustRightInd w:val="0"/>
        <w:spacing w:line="360" w:lineRule="atLeast"/>
        <w:ind w:firstLine="720"/>
        <w:jc w:val="both"/>
        <w:textAlignment w:val="baseline"/>
        <w:rPr>
          <w:rFonts w:cs="Arial"/>
          <w:b/>
        </w:rPr>
      </w:pPr>
    </w:p>
    <w:p w:rsidR="00507382" w:rsidRPr="00003FA8" w:rsidRDefault="00507382" w:rsidP="00197A26">
      <w:pPr>
        <w:widowControl w:val="0"/>
        <w:adjustRightInd w:val="0"/>
        <w:spacing w:line="360" w:lineRule="atLeast"/>
        <w:ind w:firstLine="720"/>
        <w:jc w:val="both"/>
        <w:textAlignment w:val="baseline"/>
        <w:rPr>
          <w:rFonts w:cs="Arial"/>
          <w:b/>
        </w:rPr>
      </w:pPr>
      <w:r w:rsidRPr="00003FA8">
        <w:rPr>
          <w:rFonts w:cs="Arial"/>
          <w:b/>
        </w:rPr>
        <w:t>Quality Assessment</w:t>
      </w:r>
    </w:p>
    <w:p w:rsidR="009D4496" w:rsidRPr="00003FA8" w:rsidRDefault="009D4496" w:rsidP="009D4496">
      <w:pPr>
        <w:rPr>
          <w:rFonts w:cs="Arial"/>
          <w:b/>
        </w:rPr>
      </w:pPr>
    </w:p>
    <w:tbl>
      <w:tblPr>
        <w:tblStyle w:val="TableGrid11"/>
        <w:tblW w:w="0" w:type="auto"/>
        <w:tblInd w:w="250" w:type="dxa"/>
        <w:tblLook w:val="04A0" w:firstRow="1" w:lastRow="0" w:firstColumn="1" w:lastColumn="0" w:noHBand="0" w:noVBand="1"/>
      </w:tblPr>
      <w:tblGrid>
        <w:gridCol w:w="2755"/>
        <w:gridCol w:w="3482"/>
        <w:gridCol w:w="2693"/>
      </w:tblGrid>
      <w:tr w:rsidR="009D4496" w:rsidRPr="00003FA8" w:rsidTr="00CC3C0D">
        <w:tc>
          <w:tcPr>
            <w:tcW w:w="2755" w:type="dxa"/>
          </w:tcPr>
          <w:p w:rsidR="009D4496" w:rsidRPr="00003FA8" w:rsidRDefault="009D4496" w:rsidP="009D4496">
            <w:pPr>
              <w:rPr>
                <w:rFonts w:cs="Arial"/>
                <w:color w:val="000000"/>
              </w:rPr>
            </w:pPr>
          </w:p>
        </w:tc>
        <w:tc>
          <w:tcPr>
            <w:tcW w:w="3482" w:type="dxa"/>
          </w:tcPr>
          <w:p w:rsidR="009D4496" w:rsidRPr="00003FA8" w:rsidRDefault="009D4496" w:rsidP="009D4496">
            <w:pPr>
              <w:rPr>
                <w:rFonts w:cs="Arial"/>
                <w:color w:val="000000"/>
              </w:rPr>
            </w:pPr>
          </w:p>
        </w:tc>
        <w:tc>
          <w:tcPr>
            <w:tcW w:w="2693" w:type="dxa"/>
          </w:tcPr>
          <w:p w:rsidR="009D4496" w:rsidRPr="00003FA8" w:rsidRDefault="009D4496" w:rsidP="009D4496">
            <w:pPr>
              <w:rPr>
                <w:rFonts w:cs="Arial"/>
                <w:color w:val="000000"/>
              </w:rPr>
            </w:pPr>
          </w:p>
        </w:tc>
      </w:tr>
      <w:tr w:rsidR="009D4496" w:rsidRPr="00003FA8" w:rsidTr="00CC3C0D">
        <w:tc>
          <w:tcPr>
            <w:tcW w:w="6237" w:type="dxa"/>
            <w:gridSpan w:val="2"/>
            <w:hideMark/>
          </w:tcPr>
          <w:p w:rsidR="009D4496" w:rsidRPr="00003FA8" w:rsidRDefault="009D4496" w:rsidP="009D4496">
            <w:pPr>
              <w:numPr>
                <w:ilvl w:val="0"/>
                <w:numId w:val="28"/>
              </w:numPr>
              <w:ind w:left="284" w:hanging="284"/>
              <w:rPr>
                <w:rFonts w:cs="Arial"/>
                <w:b/>
                <w:color w:val="000000"/>
              </w:rPr>
            </w:pPr>
            <w:r w:rsidRPr="00003FA8">
              <w:rPr>
                <w:rFonts w:cs="Arial"/>
                <w:b/>
              </w:rPr>
              <w:t>RESOURCING AND MANAGING THE WORKS</w:t>
            </w:r>
          </w:p>
        </w:tc>
        <w:tc>
          <w:tcPr>
            <w:tcW w:w="2693" w:type="dxa"/>
          </w:tcPr>
          <w:p w:rsidR="009D4496" w:rsidRPr="00003FA8" w:rsidRDefault="009D4496" w:rsidP="009D4496">
            <w:pPr>
              <w:rPr>
                <w:rFonts w:cs="Arial"/>
                <w:color w:val="000000"/>
              </w:rPr>
            </w:pPr>
          </w:p>
        </w:tc>
      </w:tr>
      <w:tr w:rsidR="009D4496" w:rsidRPr="00003FA8" w:rsidTr="00CC3C0D">
        <w:trPr>
          <w:trHeight w:val="284"/>
        </w:trPr>
        <w:tc>
          <w:tcPr>
            <w:tcW w:w="2755" w:type="dxa"/>
          </w:tcPr>
          <w:p w:rsidR="009D4496" w:rsidRPr="00003FA8" w:rsidRDefault="009D4496" w:rsidP="009D4496">
            <w:pPr>
              <w:rPr>
                <w:rFonts w:cs="Arial"/>
                <w:color w:val="000000"/>
              </w:rPr>
            </w:pPr>
          </w:p>
        </w:tc>
        <w:tc>
          <w:tcPr>
            <w:tcW w:w="3482" w:type="dxa"/>
          </w:tcPr>
          <w:p w:rsidR="009D4496" w:rsidRPr="00003FA8" w:rsidRDefault="009D4496" w:rsidP="009D4496">
            <w:pPr>
              <w:rPr>
                <w:rFonts w:cs="Arial"/>
                <w:color w:val="000000"/>
              </w:rPr>
            </w:pPr>
          </w:p>
        </w:tc>
        <w:tc>
          <w:tcPr>
            <w:tcW w:w="2693" w:type="dxa"/>
          </w:tcPr>
          <w:p w:rsidR="009D4496" w:rsidRPr="00003FA8" w:rsidRDefault="009D4496" w:rsidP="009D4496">
            <w:pPr>
              <w:rPr>
                <w:rFonts w:cs="Arial"/>
                <w:color w:val="000000"/>
              </w:rPr>
            </w:pPr>
          </w:p>
        </w:tc>
      </w:tr>
      <w:tr w:rsidR="009D4496" w:rsidRPr="00003FA8" w:rsidTr="00CC3C0D">
        <w:tc>
          <w:tcPr>
            <w:tcW w:w="2755" w:type="dxa"/>
            <w:hideMark/>
          </w:tcPr>
          <w:p w:rsidR="009D4496" w:rsidRPr="00003FA8" w:rsidRDefault="009D4496" w:rsidP="009D4496">
            <w:pPr>
              <w:rPr>
                <w:rFonts w:cs="Arial"/>
                <w:b/>
                <w:color w:val="000000"/>
              </w:rPr>
            </w:pPr>
            <w:r w:rsidRPr="00003FA8">
              <w:rPr>
                <w:rFonts w:cs="Arial"/>
                <w:b/>
              </w:rPr>
              <w:t>Question 1:</w:t>
            </w:r>
          </w:p>
        </w:tc>
        <w:tc>
          <w:tcPr>
            <w:tcW w:w="3482" w:type="dxa"/>
            <w:hideMark/>
          </w:tcPr>
          <w:p w:rsidR="009D4496" w:rsidRPr="00003FA8" w:rsidRDefault="00CC3C0D" w:rsidP="00CC3C0D">
            <w:pPr>
              <w:rPr>
                <w:rFonts w:cs="Arial"/>
                <w:b/>
                <w:color w:val="000000"/>
              </w:rPr>
            </w:pPr>
            <w:r w:rsidRPr="00003FA8">
              <w:rPr>
                <w:rFonts w:cs="Arial"/>
                <w:b/>
              </w:rPr>
              <w:t>Maximum w</w:t>
            </w:r>
            <w:r w:rsidR="009D4496" w:rsidRPr="00003FA8">
              <w:rPr>
                <w:rFonts w:cs="Arial"/>
                <w:b/>
              </w:rPr>
              <w:t xml:space="preserve">ord </w:t>
            </w:r>
            <w:r w:rsidRPr="00003FA8">
              <w:rPr>
                <w:rFonts w:cs="Arial"/>
                <w:b/>
              </w:rPr>
              <w:t>l</w:t>
            </w:r>
            <w:r w:rsidR="009D4496" w:rsidRPr="00003FA8">
              <w:rPr>
                <w:rFonts w:cs="Arial"/>
                <w:b/>
              </w:rPr>
              <w:t>imit:</w:t>
            </w:r>
            <w:r w:rsidRPr="00003FA8">
              <w:rPr>
                <w:rFonts w:cs="Arial"/>
                <w:b/>
              </w:rPr>
              <w:t>2</w:t>
            </w:r>
            <w:r w:rsidR="009D4496" w:rsidRPr="00003FA8">
              <w:rPr>
                <w:rFonts w:cs="Arial"/>
                <w:b/>
              </w:rPr>
              <w:t>500 words</w:t>
            </w:r>
          </w:p>
        </w:tc>
        <w:tc>
          <w:tcPr>
            <w:tcW w:w="2693" w:type="dxa"/>
            <w:hideMark/>
          </w:tcPr>
          <w:p w:rsidR="009D4496" w:rsidRPr="00003FA8" w:rsidRDefault="009D4496" w:rsidP="00E16688">
            <w:pPr>
              <w:rPr>
                <w:rFonts w:cs="Arial"/>
                <w:b/>
                <w:color w:val="000000"/>
              </w:rPr>
            </w:pPr>
            <w:r w:rsidRPr="00003FA8">
              <w:rPr>
                <w:rFonts w:cs="Arial"/>
                <w:b/>
              </w:rPr>
              <w:t xml:space="preserve">Maximum Score:  </w:t>
            </w:r>
            <w:r w:rsidR="00E16688" w:rsidRPr="00003FA8">
              <w:rPr>
                <w:rFonts w:cs="Arial"/>
                <w:b/>
              </w:rPr>
              <w:t>10</w:t>
            </w:r>
            <w:r w:rsidRPr="00003FA8">
              <w:rPr>
                <w:rFonts w:cs="Arial"/>
                <w:b/>
              </w:rPr>
              <w:t>%</w:t>
            </w:r>
          </w:p>
        </w:tc>
      </w:tr>
      <w:tr w:rsidR="009D4496" w:rsidRPr="00003FA8" w:rsidTr="00B84A3E">
        <w:tc>
          <w:tcPr>
            <w:tcW w:w="8930" w:type="dxa"/>
            <w:gridSpan w:val="3"/>
          </w:tcPr>
          <w:p w:rsidR="00E16688" w:rsidRPr="00003FA8" w:rsidRDefault="00E16688" w:rsidP="009D4496">
            <w:pPr>
              <w:rPr>
                <w:rFonts w:cs="Arial"/>
              </w:rPr>
            </w:pPr>
          </w:p>
          <w:p w:rsidR="009D4496" w:rsidRPr="00003FA8" w:rsidRDefault="009D4496" w:rsidP="009D4496">
            <w:pPr>
              <w:rPr>
                <w:rFonts w:cs="Arial"/>
                <w:color w:val="000000"/>
              </w:rPr>
            </w:pPr>
            <w:r w:rsidRPr="00003FA8">
              <w:rPr>
                <w:rFonts w:cs="Arial"/>
              </w:rPr>
              <w:t xml:space="preserve">Please define the management structure that you would put in place to support the successful performance of this contract, and </w:t>
            </w:r>
            <w:r w:rsidRPr="00003FA8">
              <w:rPr>
                <w:rFonts w:cs="Arial"/>
                <w:color w:val="000000"/>
              </w:rPr>
              <w:t xml:space="preserve">state all the personnel who will be working on the programme starting with the site foreman, direct employees and any sub-contractors, please also list their respective qualification / experience that ensures their technical capability. </w:t>
            </w:r>
          </w:p>
          <w:p w:rsidR="009D4496" w:rsidRPr="00003FA8" w:rsidRDefault="009D4496" w:rsidP="009D4496">
            <w:pPr>
              <w:rPr>
                <w:rFonts w:cs="Arial"/>
                <w:color w:val="000000"/>
              </w:rPr>
            </w:pPr>
          </w:p>
        </w:tc>
      </w:tr>
      <w:tr w:rsidR="009D4496" w:rsidRPr="00003FA8" w:rsidTr="00B84A3E">
        <w:tc>
          <w:tcPr>
            <w:tcW w:w="8930" w:type="dxa"/>
            <w:gridSpan w:val="3"/>
          </w:tcPr>
          <w:p w:rsidR="009D4496" w:rsidRPr="00003FA8" w:rsidRDefault="009D4496" w:rsidP="009D4496">
            <w:pPr>
              <w:rPr>
                <w:rFonts w:cs="Arial"/>
              </w:rPr>
            </w:pPr>
          </w:p>
          <w:p w:rsidR="009D4496" w:rsidRPr="00003FA8" w:rsidRDefault="009D4496" w:rsidP="009D4496">
            <w:pPr>
              <w:rPr>
                <w:rFonts w:cs="Arial"/>
                <w:b/>
              </w:rPr>
            </w:pPr>
            <w:r w:rsidRPr="00003FA8">
              <w:rPr>
                <w:rFonts w:cs="Arial"/>
                <w:b/>
              </w:rPr>
              <w:t>Answer:</w:t>
            </w:r>
          </w:p>
          <w:p w:rsidR="009D4496" w:rsidRPr="00003FA8" w:rsidRDefault="009D4496" w:rsidP="009D4496">
            <w:pPr>
              <w:rPr>
                <w:rFonts w:cs="Arial"/>
              </w:rPr>
            </w:pPr>
          </w:p>
        </w:tc>
      </w:tr>
      <w:tr w:rsidR="009D4496" w:rsidRPr="00003FA8" w:rsidTr="00CC3C0D">
        <w:tc>
          <w:tcPr>
            <w:tcW w:w="2755" w:type="dxa"/>
            <w:hideMark/>
          </w:tcPr>
          <w:p w:rsidR="009D4496" w:rsidRPr="00003FA8" w:rsidRDefault="009D4496" w:rsidP="009D4496">
            <w:pPr>
              <w:rPr>
                <w:rFonts w:cs="Arial"/>
                <w:b/>
                <w:color w:val="000000"/>
              </w:rPr>
            </w:pPr>
            <w:r w:rsidRPr="00003FA8">
              <w:rPr>
                <w:rFonts w:cs="Arial"/>
                <w:b/>
              </w:rPr>
              <w:t>Question 2:</w:t>
            </w:r>
          </w:p>
        </w:tc>
        <w:tc>
          <w:tcPr>
            <w:tcW w:w="3482" w:type="dxa"/>
            <w:hideMark/>
          </w:tcPr>
          <w:p w:rsidR="009D4496" w:rsidRPr="00003FA8" w:rsidRDefault="00CC3C0D" w:rsidP="00CC3C0D">
            <w:pPr>
              <w:rPr>
                <w:rFonts w:cs="Arial"/>
                <w:b/>
                <w:color w:val="000000"/>
              </w:rPr>
            </w:pPr>
            <w:r w:rsidRPr="00003FA8">
              <w:rPr>
                <w:rFonts w:cs="Arial"/>
                <w:b/>
              </w:rPr>
              <w:t>Maximum w</w:t>
            </w:r>
            <w:r w:rsidR="009D4496" w:rsidRPr="00003FA8">
              <w:rPr>
                <w:rFonts w:cs="Arial"/>
                <w:b/>
              </w:rPr>
              <w:t xml:space="preserve">ord </w:t>
            </w:r>
            <w:r w:rsidRPr="00003FA8">
              <w:rPr>
                <w:rFonts w:cs="Arial"/>
                <w:b/>
              </w:rPr>
              <w:t>l</w:t>
            </w:r>
            <w:r w:rsidR="009D4496" w:rsidRPr="00003FA8">
              <w:rPr>
                <w:rFonts w:cs="Arial"/>
                <w:b/>
              </w:rPr>
              <w:t xml:space="preserve">imit: </w:t>
            </w:r>
            <w:r w:rsidRPr="00003FA8">
              <w:rPr>
                <w:rFonts w:cs="Arial"/>
                <w:b/>
              </w:rPr>
              <w:t>25</w:t>
            </w:r>
            <w:r w:rsidR="009D4496" w:rsidRPr="00003FA8">
              <w:rPr>
                <w:rFonts w:cs="Arial"/>
                <w:b/>
              </w:rPr>
              <w:t>00 words</w:t>
            </w:r>
          </w:p>
        </w:tc>
        <w:tc>
          <w:tcPr>
            <w:tcW w:w="2693" w:type="dxa"/>
            <w:hideMark/>
          </w:tcPr>
          <w:p w:rsidR="009D4496" w:rsidRPr="00003FA8" w:rsidRDefault="009D4496" w:rsidP="00E16688">
            <w:pPr>
              <w:rPr>
                <w:rFonts w:cs="Arial"/>
                <w:b/>
                <w:color w:val="000000"/>
              </w:rPr>
            </w:pPr>
            <w:r w:rsidRPr="00003FA8">
              <w:rPr>
                <w:rFonts w:cs="Arial"/>
                <w:b/>
              </w:rPr>
              <w:t xml:space="preserve">Maximum Score:  </w:t>
            </w:r>
            <w:r w:rsidR="00E16688" w:rsidRPr="00003FA8">
              <w:rPr>
                <w:rFonts w:cs="Arial"/>
                <w:b/>
              </w:rPr>
              <w:t>10</w:t>
            </w:r>
            <w:r w:rsidRPr="00003FA8">
              <w:rPr>
                <w:rFonts w:cs="Arial"/>
                <w:b/>
              </w:rPr>
              <w:t>%</w:t>
            </w:r>
          </w:p>
        </w:tc>
      </w:tr>
      <w:tr w:rsidR="009D4496" w:rsidRPr="00003FA8" w:rsidTr="00B84A3E">
        <w:tc>
          <w:tcPr>
            <w:tcW w:w="8930" w:type="dxa"/>
            <w:gridSpan w:val="3"/>
          </w:tcPr>
          <w:p w:rsidR="003D1CC1" w:rsidRDefault="003D1CC1" w:rsidP="009D4496">
            <w:pPr>
              <w:rPr>
                <w:rFonts w:cs="Arial"/>
                <w:color w:val="000000"/>
              </w:rPr>
            </w:pPr>
          </w:p>
          <w:p w:rsidR="009D4496" w:rsidRPr="00003FA8" w:rsidRDefault="009D4496" w:rsidP="009D4496">
            <w:pPr>
              <w:rPr>
                <w:rFonts w:cs="Arial"/>
                <w:color w:val="000000"/>
              </w:rPr>
            </w:pPr>
            <w:r w:rsidRPr="00003FA8">
              <w:rPr>
                <w:rFonts w:cs="Arial"/>
                <w:color w:val="000000"/>
              </w:rPr>
              <w:t>Please describe the daily management routine that will be applied to this contract e.g. how you will co-ordinate, supervise and administrate the works, monitor and ensure quality of workmanship and materials for the works, maintain a high level of communication and customer care.</w:t>
            </w:r>
          </w:p>
          <w:p w:rsidR="009D4496" w:rsidRPr="00003FA8" w:rsidRDefault="009D4496" w:rsidP="009D4496">
            <w:pPr>
              <w:rPr>
                <w:rFonts w:cs="Arial"/>
                <w:color w:val="000000"/>
              </w:rPr>
            </w:pPr>
          </w:p>
        </w:tc>
      </w:tr>
      <w:tr w:rsidR="009D4496" w:rsidRPr="00003FA8" w:rsidTr="00B84A3E">
        <w:tc>
          <w:tcPr>
            <w:tcW w:w="8930" w:type="dxa"/>
            <w:gridSpan w:val="3"/>
          </w:tcPr>
          <w:p w:rsidR="009D4496" w:rsidRPr="00003FA8" w:rsidRDefault="009D4496" w:rsidP="009D4496">
            <w:pPr>
              <w:rPr>
                <w:rFonts w:cs="Arial"/>
                <w:color w:val="000000"/>
              </w:rPr>
            </w:pPr>
          </w:p>
          <w:p w:rsidR="009D4496" w:rsidRPr="00003FA8" w:rsidRDefault="009D4496" w:rsidP="009D4496">
            <w:pPr>
              <w:rPr>
                <w:rFonts w:cs="Arial"/>
                <w:b/>
              </w:rPr>
            </w:pPr>
            <w:r w:rsidRPr="00003FA8">
              <w:rPr>
                <w:rFonts w:cs="Arial"/>
                <w:b/>
              </w:rPr>
              <w:t>Answer:</w:t>
            </w:r>
          </w:p>
          <w:p w:rsidR="009D4496" w:rsidRPr="00003FA8" w:rsidRDefault="009D4496" w:rsidP="009D4496">
            <w:pPr>
              <w:rPr>
                <w:rFonts w:cs="Arial"/>
                <w:color w:val="000000"/>
              </w:rPr>
            </w:pPr>
          </w:p>
        </w:tc>
      </w:tr>
    </w:tbl>
    <w:p w:rsidR="009D4496" w:rsidRPr="00003FA8" w:rsidRDefault="009D4496" w:rsidP="009D4496">
      <w:pPr>
        <w:rPr>
          <w:rFonts w:cs="Arial"/>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003FA8" w:rsidTr="00B84A3E">
        <w:tc>
          <w:tcPr>
            <w:tcW w:w="8930" w:type="dxa"/>
            <w:gridSpan w:val="3"/>
          </w:tcPr>
          <w:p w:rsidR="009D4496" w:rsidRPr="00003FA8" w:rsidRDefault="009D4496" w:rsidP="009D4496">
            <w:pPr>
              <w:numPr>
                <w:ilvl w:val="0"/>
                <w:numId w:val="28"/>
              </w:numPr>
              <w:ind w:left="284" w:hanging="284"/>
              <w:rPr>
                <w:rFonts w:cs="Arial"/>
                <w:b/>
                <w:color w:val="000000"/>
              </w:rPr>
            </w:pPr>
            <w:r w:rsidRPr="00003FA8">
              <w:rPr>
                <w:rFonts w:cs="Arial"/>
                <w:b/>
              </w:rPr>
              <w:t>PERFORMANCE MONITORING</w:t>
            </w:r>
          </w:p>
          <w:p w:rsidR="009D4496" w:rsidRPr="00003FA8" w:rsidRDefault="009D4496" w:rsidP="009D4496">
            <w:pPr>
              <w:rPr>
                <w:rFonts w:cs="Arial"/>
                <w:b/>
                <w:color w:val="000000"/>
              </w:rPr>
            </w:pPr>
          </w:p>
        </w:tc>
      </w:tr>
      <w:tr w:rsidR="009D4496" w:rsidRPr="00003FA8" w:rsidTr="00CC3C0D">
        <w:tc>
          <w:tcPr>
            <w:tcW w:w="2755" w:type="dxa"/>
          </w:tcPr>
          <w:p w:rsidR="009D4496" w:rsidRPr="00003FA8" w:rsidRDefault="009D4496" w:rsidP="009D4496">
            <w:pPr>
              <w:rPr>
                <w:rFonts w:cs="Arial"/>
                <w:b/>
              </w:rPr>
            </w:pPr>
            <w:r w:rsidRPr="00003FA8">
              <w:rPr>
                <w:rFonts w:cs="Arial"/>
                <w:b/>
              </w:rPr>
              <w:t>Question 3:</w:t>
            </w:r>
          </w:p>
        </w:tc>
        <w:tc>
          <w:tcPr>
            <w:tcW w:w="3482" w:type="dxa"/>
          </w:tcPr>
          <w:p w:rsidR="009D4496" w:rsidRPr="00003FA8" w:rsidRDefault="00CC3C0D" w:rsidP="00CC3C0D">
            <w:pPr>
              <w:rPr>
                <w:rFonts w:cs="Arial"/>
                <w:b/>
              </w:rPr>
            </w:pPr>
            <w:r w:rsidRPr="00003FA8">
              <w:rPr>
                <w:rFonts w:cs="Arial"/>
                <w:b/>
              </w:rPr>
              <w:t>Maximum w</w:t>
            </w:r>
            <w:r w:rsidR="009D4496" w:rsidRPr="00003FA8">
              <w:rPr>
                <w:rFonts w:cs="Arial"/>
                <w:b/>
              </w:rPr>
              <w:t xml:space="preserve">ord </w:t>
            </w:r>
            <w:r w:rsidRPr="00003FA8">
              <w:rPr>
                <w:rFonts w:cs="Arial"/>
                <w:b/>
              </w:rPr>
              <w:t>l</w:t>
            </w:r>
            <w:r w:rsidR="009D4496" w:rsidRPr="00003FA8">
              <w:rPr>
                <w:rFonts w:cs="Arial"/>
                <w:b/>
              </w:rPr>
              <w:t xml:space="preserve">imit: </w:t>
            </w:r>
            <w:r w:rsidRPr="00003FA8">
              <w:rPr>
                <w:rFonts w:cs="Arial"/>
                <w:b/>
              </w:rPr>
              <w:t>1000</w:t>
            </w:r>
            <w:r w:rsidR="009D4496" w:rsidRPr="00003FA8">
              <w:rPr>
                <w:rFonts w:cs="Arial"/>
                <w:b/>
              </w:rPr>
              <w:t xml:space="preserve"> words</w:t>
            </w:r>
          </w:p>
        </w:tc>
        <w:tc>
          <w:tcPr>
            <w:tcW w:w="2693" w:type="dxa"/>
          </w:tcPr>
          <w:p w:rsidR="009D4496" w:rsidRPr="00003FA8" w:rsidRDefault="009D4496" w:rsidP="00E16688">
            <w:pPr>
              <w:rPr>
                <w:rFonts w:cs="Arial"/>
                <w:b/>
              </w:rPr>
            </w:pPr>
            <w:r w:rsidRPr="00003FA8">
              <w:rPr>
                <w:rFonts w:cs="Arial"/>
                <w:b/>
              </w:rPr>
              <w:t xml:space="preserve">Maximum Score:  </w:t>
            </w:r>
            <w:r w:rsidR="00BA2B24">
              <w:rPr>
                <w:rFonts w:cs="Arial"/>
                <w:b/>
              </w:rPr>
              <w:t>15</w:t>
            </w:r>
            <w:r w:rsidRPr="00003FA8">
              <w:rPr>
                <w:rFonts w:cs="Arial"/>
                <w:b/>
              </w:rPr>
              <w:t>%</w:t>
            </w:r>
          </w:p>
        </w:tc>
      </w:tr>
      <w:tr w:rsidR="009D4496" w:rsidRPr="00003FA8" w:rsidTr="00B84A3E">
        <w:tc>
          <w:tcPr>
            <w:tcW w:w="8930" w:type="dxa"/>
            <w:gridSpan w:val="3"/>
          </w:tcPr>
          <w:p w:rsidR="009D4496" w:rsidRPr="00003FA8" w:rsidRDefault="009D4496" w:rsidP="009D4496">
            <w:pPr>
              <w:rPr>
                <w:rFonts w:cs="Arial"/>
              </w:rPr>
            </w:pPr>
          </w:p>
          <w:p w:rsidR="009D4496" w:rsidRPr="00003FA8" w:rsidRDefault="009D4496" w:rsidP="009D4496">
            <w:pPr>
              <w:rPr>
                <w:rFonts w:cs="Arial"/>
              </w:rPr>
            </w:pPr>
            <w:r w:rsidRPr="00003FA8">
              <w:rPr>
                <w:rFonts w:cs="Arial"/>
              </w:rPr>
              <w:t>Please provide details of what steps you will be put in place to ensure that performance will be maintained and managed throughout the duration of the contract.</w:t>
            </w:r>
          </w:p>
          <w:p w:rsidR="009D4496" w:rsidRPr="00003FA8" w:rsidRDefault="009D4496" w:rsidP="009D4496">
            <w:pPr>
              <w:rPr>
                <w:rFonts w:cs="Arial"/>
              </w:rPr>
            </w:pPr>
          </w:p>
        </w:tc>
      </w:tr>
      <w:tr w:rsidR="009D4496" w:rsidRPr="00003FA8" w:rsidTr="00B84A3E">
        <w:tc>
          <w:tcPr>
            <w:tcW w:w="8930" w:type="dxa"/>
            <w:gridSpan w:val="3"/>
          </w:tcPr>
          <w:p w:rsidR="00CC3C0D" w:rsidRPr="00003FA8" w:rsidRDefault="00CC3C0D" w:rsidP="009D4496">
            <w:pPr>
              <w:rPr>
                <w:rFonts w:cs="Arial"/>
                <w:b/>
              </w:rPr>
            </w:pPr>
          </w:p>
          <w:p w:rsidR="009D4496" w:rsidRPr="00003FA8" w:rsidRDefault="009D4496" w:rsidP="009D4496">
            <w:pPr>
              <w:rPr>
                <w:rFonts w:cs="Arial"/>
                <w:b/>
              </w:rPr>
            </w:pPr>
            <w:r w:rsidRPr="00003FA8">
              <w:rPr>
                <w:rFonts w:cs="Arial"/>
                <w:b/>
              </w:rPr>
              <w:t>Answer:</w:t>
            </w:r>
          </w:p>
          <w:p w:rsidR="009D4496" w:rsidRPr="00003FA8" w:rsidRDefault="009D4496" w:rsidP="009D4496">
            <w:pPr>
              <w:rPr>
                <w:rFonts w:cs="Arial"/>
                <w:b/>
              </w:rPr>
            </w:pPr>
          </w:p>
          <w:p w:rsidR="009D4496" w:rsidRPr="00003FA8" w:rsidRDefault="009D4496" w:rsidP="009D4496">
            <w:pPr>
              <w:rPr>
                <w:rFonts w:cs="Arial"/>
                <w:b/>
              </w:rPr>
            </w:pPr>
          </w:p>
        </w:tc>
      </w:tr>
    </w:tbl>
    <w:p w:rsidR="009D4496" w:rsidRDefault="009D4496" w:rsidP="009D4496">
      <w:pPr>
        <w:rPr>
          <w:rFonts w:cs="Arial"/>
          <w:b/>
        </w:rPr>
      </w:pPr>
    </w:p>
    <w:p w:rsidR="00582330" w:rsidRDefault="00582330" w:rsidP="009D4496">
      <w:pPr>
        <w:rPr>
          <w:rFonts w:cs="Arial"/>
          <w:b/>
        </w:rPr>
      </w:pPr>
    </w:p>
    <w:p w:rsidR="00582330" w:rsidRDefault="00582330" w:rsidP="009D4496">
      <w:pPr>
        <w:rPr>
          <w:rFonts w:cs="Arial"/>
          <w:b/>
        </w:rPr>
      </w:pPr>
    </w:p>
    <w:tbl>
      <w:tblPr>
        <w:tblStyle w:val="TableGrid11"/>
        <w:tblW w:w="8930" w:type="dxa"/>
        <w:tblInd w:w="250" w:type="dxa"/>
        <w:tblLook w:val="04A0" w:firstRow="1" w:lastRow="0" w:firstColumn="1" w:lastColumn="0" w:noHBand="0" w:noVBand="1"/>
      </w:tblPr>
      <w:tblGrid>
        <w:gridCol w:w="2755"/>
        <w:gridCol w:w="3482"/>
        <w:gridCol w:w="2693"/>
      </w:tblGrid>
      <w:tr w:rsidR="00582330" w:rsidRPr="00003FA8" w:rsidTr="00BA4D7D">
        <w:tc>
          <w:tcPr>
            <w:tcW w:w="8930" w:type="dxa"/>
            <w:gridSpan w:val="3"/>
          </w:tcPr>
          <w:p w:rsidR="00582330" w:rsidRPr="00003FA8" w:rsidRDefault="00582330" w:rsidP="00BA4D7D">
            <w:pPr>
              <w:numPr>
                <w:ilvl w:val="0"/>
                <w:numId w:val="28"/>
              </w:numPr>
              <w:ind w:left="284" w:hanging="284"/>
              <w:rPr>
                <w:rFonts w:cs="Arial"/>
                <w:b/>
                <w:color w:val="000000"/>
              </w:rPr>
            </w:pPr>
            <w:r>
              <w:rPr>
                <w:rFonts w:cs="Arial"/>
                <w:b/>
                <w:color w:val="000000"/>
              </w:rPr>
              <w:t>ADDED VALUE</w:t>
            </w:r>
          </w:p>
          <w:p w:rsidR="00582330" w:rsidRPr="00003FA8" w:rsidRDefault="00582330" w:rsidP="00BA4D7D">
            <w:pPr>
              <w:rPr>
                <w:rFonts w:cs="Arial"/>
                <w:b/>
                <w:color w:val="000000"/>
              </w:rPr>
            </w:pPr>
          </w:p>
        </w:tc>
      </w:tr>
      <w:tr w:rsidR="00582330" w:rsidRPr="00003FA8" w:rsidTr="00BA4D7D">
        <w:tc>
          <w:tcPr>
            <w:tcW w:w="2755" w:type="dxa"/>
          </w:tcPr>
          <w:p w:rsidR="00582330" w:rsidRPr="00003FA8" w:rsidRDefault="00582330" w:rsidP="00BA4D7D">
            <w:pPr>
              <w:rPr>
                <w:rFonts w:cs="Arial"/>
                <w:b/>
              </w:rPr>
            </w:pPr>
            <w:r w:rsidRPr="00003FA8">
              <w:rPr>
                <w:rFonts w:cs="Arial"/>
                <w:b/>
              </w:rPr>
              <w:t xml:space="preserve">Question </w:t>
            </w:r>
            <w:r>
              <w:rPr>
                <w:rFonts w:cs="Arial"/>
                <w:b/>
              </w:rPr>
              <w:t>4</w:t>
            </w:r>
            <w:r w:rsidRPr="00003FA8">
              <w:rPr>
                <w:rFonts w:cs="Arial"/>
                <w:b/>
              </w:rPr>
              <w:t>:</w:t>
            </w:r>
          </w:p>
        </w:tc>
        <w:tc>
          <w:tcPr>
            <w:tcW w:w="3482" w:type="dxa"/>
          </w:tcPr>
          <w:p w:rsidR="00582330" w:rsidRPr="00003FA8" w:rsidRDefault="00582330" w:rsidP="00BA4D7D">
            <w:pPr>
              <w:rPr>
                <w:rFonts w:cs="Arial"/>
                <w:b/>
              </w:rPr>
            </w:pPr>
            <w:r w:rsidRPr="00003FA8">
              <w:rPr>
                <w:rFonts w:cs="Arial"/>
                <w:b/>
              </w:rPr>
              <w:t>Maximum word limit: 1000 words</w:t>
            </w:r>
          </w:p>
        </w:tc>
        <w:tc>
          <w:tcPr>
            <w:tcW w:w="2693" w:type="dxa"/>
          </w:tcPr>
          <w:p w:rsidR="00582330" w:rsidRPr="00003FA8" w:rsidRDefault="00582330" w:rsidP="00BA4D7D">
            <w:pPr>
              <w:rPr>
                <w:rFonts w:cs="Arial"/>
                <w:b/>
              </w:rPr>
            </w:pPr>
            <w:r w:rsidRPr="00003FA8">
              <w:rPr>
                <w:rFonts w:cs="Arial"/>
                <w:b/>
              </w:rPr>
              <w:t xml:space="preserve">Maximum Score:  </w:t>
            </w:r>
            <w:r>
              <w:rPr>
                <w:rFonts w:cs="Arial"/>
                <w:b/>
              </w:rPr>
              <w:t>10</w:t>
            </w:r>
            <w:r w:rsidRPr="00003FA8">
              <w:rPr>
                <w:rFonts w:cs="Arial"/>
                <w:b/>
              </w:rPr>
              <w:t>%</w:t>
            </w:r>
          </w:p>
        </w:tc>
      </w:tr>
      <w:tr w:rsidR="00582330" w:rsidRPr="00003FA8" w:rsidTr="00BA4D7D">
        <w:tc>
          <w:tcPr>
            <w:tcW w:w="8930" w:type="dxa"/>
            <w:gridSpan w:val="3"/>
          </w:tcPr>
          <w:p w:rsidR="00582330" w:rsidRDefault="00582330" w:rsidP="00BA4D7D">
            <w:pPr>
              <w:rPr>
                <w:rFonts w:cs="Arial"/>
              </w:rPr>
            </w:pPr>
          </w:p>
          <w:p w:rsidR="00582330" w:rsidRPr="00003FA8" w:rsidRDefault="00582330" w:rsidP="00BA4D7D">
            <w:pPr>
              <w:rPr>
                <w:rFonts w:cs="Arial"/>
              </w:rPr>
            </w:pPr>
            <w:r w:rsidRPr="00582330">
              <w:rPr>
                <w:rFonts w:cs="Arial"/>
              </w:rPr>
              <w:t>Please detail what steps you will take to introduce added value into the contract and support the improvement in the way the council’s requirements are being delivered.</w:t>
            </w:r>
          </w:p>
          <w:p w:rsidR="00582330" w:rsidRPr="00003FA8" w:rsidRDefault="00582330" w:rsidP="00BA4D7D">
            <w:pPr>
              <w:rPr>
                <w:rFonts w:cs="Arial"/>
              </w:rPr>
            </w:pPr>
          </w:p>
        </w:tc>
      </w:tr>
      <w:tr w:rsidR="00582330" w:rsidRPr="00003FA8" w:rsidTr="00BA4D7D">
        <w:tc>
          <w:tcPr>
            <w:tcW w:w="8930" w:type="dxa"/>
            <w:gridSpan w:val="3"/>
          </w:tcPr>
          <w:p w:rsidR="00582330" w:rsidRPr="00003FA8" w:rsidRDefault="00582330" w:rsidP="00BA4D7D">
            <w:pPr>
              <w:rPr>
                <w:rFonts w:cs="Arial"/>
                <w:b/>
              </w:rPr>
            </w:pPr>
          </w:p>
          <w:p w:rsidR="00582330" w:rsidRPr="00003FA8" w:rsidRDefault="00582330" w:rsidP="00BA4D7D">
            <w:pPr>
              <w:rPr>
                <w:rFonts w:cs="Arial"/>
                <w:b/>
              </w:rPr>
            </w:pPr>
            <w:r w:rsidRPr="00003FA8">
              <w:rPr>
                <w:rFonts w:cs="Arial"/>
                <w:b/>
              </w:rPr>
              <w:t>Answer:</w:t>
            </w:r>
          </w:p>
          <w:p w:rsidR="00582330" w:rsidRPr="00003FA8" w:rsidRDefault="00582330" w:rsidP="00BA4D7D">
            <w:pPr>
              <w:rPr>
                <w:rFonts w:cs="Arial"/>
                <w:b/>
              </w:rPr>
            </w:pPr>
          </w:p>
          <w:p w:rsidR="00582330" w:rsidRPr="00003FA8" w:rsidRDefault="00582330" w:rsidP="00BA4D7D">
            <w:pPr>
              <w:rPr>
                <w:rFonts w:cs="Arial"/>
                <w:b/>
              </w:rPr>
            </w:pPr>
          </w:p>
        </w:tc>
      </w:tr>
    </w:tbl>
    <w:p w:rsidR="00582330" w:rsidRDefault="00582330" w:rsidP="009D4496">
      <w:pPr>
        <w:rPr>
          <w:rFonts w:cs="Arial"/>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003FA8" w:rsidTr="00B84A3E">
        <w:tc>
          <w:tcPr>
            <w:tcW w:w="8930" w:type="dxa"/>
            <w:gridSpan w:val="3"/>
          </w:tcPr>
          <w:p w:rsidR="009D4496" w:rsidRPr="00582330" w:rsidRDefault="00582330" w:rsidP="00582330">
            <w:pPr>
              <w:pStyle w:val="ListParagraph"/>
              <w:numPr>
                <w:ilvl w:val="0"/>
                <w:numId w:val="28"/>
              </w:numPr>
              <w:ind w:left="312" w:hanging="283"/>
              <w:rPr>
                <w:rFonts w:ascii="Arial" w:hAnsi="Arial" w:cs="Arial"/>
                <w:b/>
                <w:color w:val="000000"/>
                <w:sz w:val="20"/>
                <w:szCs w:val="20"/>
              </w:rPr>
            </w:pPr>
            <w:r w:rsidRPr="00582330">
              <w:rPr>
                <w:rFonts w:ascii="Arial" w:hAnsi="Arial" w:cs="Arial"/>
                <w:b/>
                <w:sz w:val="20"/>
                <w:szCs w:val="20"/>
              </w:rPr>
              <w:t xml:space="preserve">SOCIAL VALUE, SUSTAINABILITY AND </w:t>
            </w:r>
            <w:r w:rsidR="009D4496" w:rsidRPr="00582330">
              <w:rPr>
                <w:rFonts w:ascii="Arial" w:hAnsi="Arial" w:cs="Arial"/>
                <w:b/>
                <w:sz w:val="20"/>
                <w:szCs w:val="20"/>
              </w:rPr>
              <w:t xml:space="preserve">ENVIROMENTAL </w:t>
            </w:r>
          </w:p>
          <w:p w:rsidR="009D4496" w:rsidRPr="00003FA8" w:rsidRDefault="009D4496" w:rsidP="009D4496">
            <w:pPr>
              <w:rPr>
                <w:rFonts w:cs="Arial"/>
                <w:b/>
                <w:color w:val="000000"/>
              </w:rPr>
            </w:pPr>
          </w:p>
        </w:tc>
      </w:tr>
      <w:tr w:rsidR="009D4496" w:rsidRPr="00003FA8" w:rsidTr="00CC3C0D">
        <w:tc>
          <w:tcPr>
            <w:tcW w:w="2755" w:type="dxa"/>
            <w:hideMark/>
          </w:tcPr>
          <w:p w:rsidR="009D4496" w:rsidRPr="00003FA8" w:rsidRDefault="009D4496" w:rsidP="009D4496">
            <w:pPr>
              <w:rPr>
                <w:rFonts w:cs="Arial"/>
                <w:b/>
                <w:color w:val="000000"/>
              </w:rPr>
            </w:pPr>
            <w:r w:rsidRPr="00003FA8">
              <w:rPr>
                <w:rFonts w:cs="Arial"/>
                <w:b/>
              </w:rPr>
              <w:t xml:space="preserve">Question </w:t>
            </w:r>
            <w:r w:rsidR="00582330">
              <w:rPr>
                <w:rFonts w:cs="Arial"/>
                <w:b/>
              </w:rPr>
              <w:t>5</w:t>
            </w:r>
            <w:r w:rsidRPr="00003FA8">
              <w:rPr>
                <w:rFonts w:cs="Arial"/>
                <w:b/>
              </w:rPr>
              <w:t>:</w:t>
            </w:r>
          </w:p>
        </w:tc>
        <w:tc>
          <w:tcPr>
            <w:tcW w:w="3482" w:type="dxa"/>
            <w:hideMark/>
          </w:tcPr>
          <w:p w:rsidR="009D4496" w:rsidRPr="00003FA8" w:rsidRDefault="00CC3C0D" w:rsidP="00CC3C0D">
            <w:pPr>
              <w:rPr>
                <w:rFonts w:cs="Arial"/>
                <w:b/>
                <w:color w:val="000000"/>
              </w:rPr>
            </w:pPr>
            <w:r w:rsidRPr="00003FA8">
              <w:rPr>
                <w:rFonts w:cs="Arial"/>
                <w:b/>
              </w:rPr>
              <w:t>Maximum w</w:t>
            </w:r>
            <w:r w:rsidR="009D4496" w:rsidRPr="00003FA8">
              <w:rPr>
                <w:rFonts w:cs="Arial"/>
                <w:b/>
              </w:rPr>
              <w:t xml:space="preserve">ord </w:t>
            </w:r>
            <w:r w:rsidRPr="00003FA8">
              <w:rPr>
                <w:rFonts w:cs="Arial"/>
                <w:b/>
              </w:rPr>
              <w:t>l</w:t>
            </w:r>
            <w:r w:rsidR="009D4496" w:rsidRPr="00003FA8">
              <w:rPr>
                <w:rFonts w:cs="Arial"/>
                <w:b/>
              </w:rPr>
              <w:t>imit:</w:t>
            </w:r>
            <w:r w:rsidRPr="00003FA8">
              <w:rPr>
                <w:rFonts w:cs="Arial"/>
                <w:b/>
              </w:rPr>
              <w:t xml:space="preserve"> 2</w:t>
            </w:r>
            <w:r w:rsidR="009D4496" w:rsidRPr="00003FA8">
              <w:rPr>
                <w:rFonts w:cs="Arial"/>
                <w:b/>
              </w:rPr>
              <w:t>500 words</w:t>
            </w:r>
          </w:p>
        </w:tc>
        <w:tc>
          <w:tcPr>
            <w:tcW w:w="2693" w:type="dxa"/>
            <w:hideMark/>
          </w:tcPr>
          <w:p w:rsidR="009D4496" w:rsidRPr="00003FA8" w:rsidRDefault="009D4496" w:rsidP="009D4496">
            <w:pPr>
              <w:rPr>
                <w:rFonts w:cs="Arial"/>
                <w:b/>
                <w:color w:val="000000"/>
              </w:rPr>
            </w:pPr>
            <w:r w:rsidRPr="00003FA8">
              <w:rPr>
                <w:rFonts w:cs="Arial"/>
                <w:b/>
              </w:rPr>
              <w:t xml:space="preserve">Maximum Score:  </w:t>
            </w:r>
            <w:r w:rsidR="00582330">
              <w:rPr>
                <w:rFonts w:cs="Arial"/>
                <w:b/>
              </w:rPr>
              <w:t>1</w:t>
            </w:r>
            <w:r w:rsidR="00BA2B24">
              <w:rPr>
                <w:rFonts w:cs="Arial"/>
                <w:b/>
              </w:rPr>
              <w:t>5</w:t>
            </w:r>
            <w:r w:rsidRPr="00003FA8">
              <w:rPr>
                <w:rFonts w:cs="Arial"/>
                <w:b/>
              </w:rPr>
              <w:t>%</w:t>
            </w:r>
          </w:p>
        </w:tc>
      </w:tr>
      <w:tr w:rsidR="009D4496" w:rsidRPr="00003FA8" w:rsidTr="00B84A3E">
        <w:tc>
          <w:tcPr>
            <w:tcW w:w="8930" w:type="dxa"/>
            <w:gridSpan w:val="3"/>
          </w:tcPr>
          <w:p w:rsidR="00E16688" w:rsidRDefault="00E16688" w:rsidP="00582330">
            <w:pPr>
              <w:rPr>
                <w:rFonts w:cs="Arial"/>
              </w:rPr>
            </w:pPr>
          </w:p>
          <w:p w:rsidR="00582330" w:rsidRPr="00582330" w:rsidRDefault="00582330" w:rsidP="00582330">
            <w:pPr>
              <w:rPr>
                <w:rFonts w:ascii="Trebuchet MS" w:hAnsi="Trebuchet MS"/>
              </w:rPr>
            </w:pPr>
            <w:r w:rsidRPr="00582330">
              <w:rPr>
                <w:rFonts w:ascii="Trebuchet MS" w:hAnsi="Trebuchet MS"/>
              </w:rPr>
              <w:t>Please describe how your approach will benefit the community of Kettering, how you will reuse/ dispose of waste and /or materials arising from the services/ works/ goods and support the Council’s Climate Emergency Declaration of</w:t>
            </w:r>
            <w:r w:rsidRPr="00582330">
              <w:rPr>
                <w:rFonts w:ascii="ArialMT" w:hAnsi="ArialMT" w:cs="ArialMT"/>
                <w:color w:val="000000"/>
                <w:lang w:eastAsia="en-GB"/>
              </w:rPr>
              <w:t xml:space="preserve"> </w:t>
            </w:r>
            <w:r w:rsidRPr="00582330">
              <w:rPr>
                <w:rFonts w:ascii="Trebuchet MS" w:hAnsi="Trebuchet MS"/>
              </w:rPr>
              <w:t>making the area covered by the Borough Council carbon neutral by 2030. Please provide details of the steps you are taking to prevent climate change and if available please provide a copy of your strategy, policy and or plan.</w:t>
            </w:r>
          </w:p>
          <w:p w:rsidR="00582330" w:rsidRPr="00003FA8" w:rsidRDefault="00582330" w:rsidP="00582330">
            <w:pPr>
              <w:rPr>
                <w:rFonts w:cs="Arial"/>
              </w:rPr>
            </w:pPr>
          </w:p>
        </w:tc>
      </w:tr>
      <w:tr w:rsidR="009D4496" w:rsidRPr="00003FA8" w:rsidTr="00B84A3E">
        <w:tc>
          <w:tcPr>
            <w:tcW w:w="8930" w:type="dxa"/>
            <w:gridSpan w:val="3"/>
          </w:tcPr>
          <w:p w:rsidR="009D4496" w:rsidRPr="00003FA8" w:rsidRDefault="009D4496" w:rsidP="009D4496">
            <w:pPr>
              <w:rPr>
                <w:rFonts w:cs="Arial"/>
                <w:color w:val="000000"/>
              </w:rPr>
            </w:pPr>
          </w:p>
          <w:p w:rsidR="009D4496" w:rsidRPr="00003FA8" w:rsidRDefault="009D4496" w:rsidP="009D4496">
            <w:pPr>
              <w:rPr>
                <w:rFonts w:cs="Arial"/>
                <w:b/>
              </w:rPr>
            </w:pPr>
            <w:r w:rsidRPr="00003FA8">
              <w:rPr>
                <w:rFonts w:cs="Arial"/>
                <w:b/>
              </w:rPr>
              <w:t>Answer:</w:t>
            </w:r>
          </w:p>
          <w:p w:rsidR="009D4496" w:rsidRPr="00003FA8" w:rsidRDefault="009D4496" w:rsidP="009D4496">
            <w:pPr>
              <w:rPr>
                <w:rFonts w:cs="Arial"/>
                <w:color w:val="000000"/>
              </w:rPr>
            </w:pPr>
          </w:p>
        </w:tc>
      </w:tr>
    </w:tbl>
    <w:p w:rsidR="009D4496" w:rsidRPr="00582330" w:rsidRDefault="009D4496" w:rsidP="009D4496">
      <w:pPr>
        <w:rPr>
          <w:rFonts w:cs="Arial"/>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582330" w:rsidTr="00B84A3E">
        <w:tc>
          <w:tcPr>
            <w:tcW w:w="8930" w:type="dxa"/>
            <w:gridSpan w:val="3"/>
          </w:tcPr>
          <w:p w:rsidR="009D4496" w:rsidRPr="00582330" w:rsidRDefault="009D4496" w:rsidP="00582330">
            <w:pPr>
              <w:pStyle w:val="ListParagraph"/>
              <w:numPr>
                <w:ilvl w:val="0"/>
                <w:numId w:val="28"/>
              </w:numPr>
              <w:ind w:left="312" w:hanging="283"/>
              <w:rPr>
                <w:rFonts w:ascii="Arial" w:hAnsi="Arial" w:cs="Arial"/>
                <w:b/>
                <w:color w:val="000000"/>
                <w:sz w:val="20"/>
                <w:szCs w:val="20"/>
              </w:rPr>
            </w:pPr>
            <w:r w:rsidRPr="00582330">
              <w:rPr>
                <w:rFonts w:ascii="Arial" w:hAnsi="Arial" w:cs="Arial"/>
                <w:b/>
                <w:sz w:val="20"/>
                <w:szCs w:val="20"/>
              </w:rPr>
              <w:t xml:space="preserve">REFERENCES </w:t>
            </w:r>
          </w:p>
          <w:p w:rsidR="009D4496" w:rsidRPr="00582330" w:rsidRDefault="009D4496" w:rsidP="009D4496">
            <w:pPr>
              <w:rPr>
                <w:rFonts w:cs="Arial"/>
                <w:b/>
                <w:color w:val="000000"/>
              </w:rPr>
            </w:pPr>
          </w:p>
        </w:tc>
      </w:tr>
      <w:tr w:rsidR="009D4496" w:rsidRPr="00003FA8" w:rsidTr="00CC3C0D">
        <w:tc>
          <w:tcPr>
            <w:tcW w:w="2755" w:type="dxa"/>
            <w:hideMark/>
          </w:tcPr>
          <w:p w:rsidR="009D4496" w:rsidRPr="00003FA8" w:rsidRDefault="009D4496" w:rsidP="009D4496">
            <w:pPr>
              <w:rPr>
                <w:rFonts w:cs="Arial"/>
                <w:b/>
                <w:color w:val="000000"/>
              </w:rPr>
            </w:pPr>
            <w:r w:rsidRPr="00003FA8">
              <w:rPr>
                <w:rFonts w:cs="Arial"/>
                <w:b/>
              </w:rPr>
              <w:t xml:space="preserve">Question </w:t>
            </w:r>
            <w:r w:rsidR="00582330">
              <w:rPr>
                <w:rFonts w:cs="Arial"/>
                <w:b/>
              </w:rPr>
              <w:t>6</w:t>
            </w:r>
            <w:r w:rsidRPr="00003FA8">
              <w:rPr>
                <w:rFonts w:cs="Arial"/>
                <w:b/>
              </w:rPr>
              <w:t>:</w:t>
            </w:r>
          </w:p>
        </w:tc>
        <w:tc>
          <w:tcPr>
            <w:tcW w:w="3482" w:type="dxa"/>
            <w:hideMark/>
          </w:tcPr>
          <w:p w:rsidR="009D4496" w:rsidRPr="00003FA8" w:rsidRDefault="009D4496" w:rsidP="009D4496">
            <w:pPr>
              <w:rPr>
                <w:rFonts w:cs="Arial"/>
                <w:b/>
                <w:color w:val="000000"/>
              </w:rPr>
            </w:pPr>
            <w:r w:rsidRPr="00003FA8">
              <w:rPr>
                <w:rFonts w:cs="Arial"/>
                <w:b/>
              </w:rPr>
              <w:t>Word Limit: N/A</w:t>
            </w:r>
          </w:p>
        </w:tc>
        <w:tc>
          <w:tcPr>
            <w:tcW w:w="2693" w:type="dxa"/>
            <w:hideMark/>
          </w:tcPr>
          <w:p w:rsidR="009D4496" w:rsidRPr="00003FA8" w:rsidRDefault="009D4496" w:rsidP="009D4496">
            <w:pPr>
              <w:rPr>
                <w:rFonts w:cs="Arial"/>
                <w:b/>
                <w:color w:val="000000"/>
              </w:rPr>
            </w:pPr>
            <w:r w:rsidRPr="00003FA8">
              <w:rPr>
                <w:rFonts w:cs="Arial"/>
                <w:b/>
              </w:rPr>
              <w:t xml:space="preserve">Maximum </w:t>
            </w:r>
            <w:r w:rsidR="00E16688" w:rsidRPr="00003FA8">
              <w:rPr>
                <w:rFonts w:cs="Arial"/>
                <w:b/>
              </w:rPr>
              <w:t>Score:  10</w:t>
            </w:r>
            <w:r w:rsidRPr="00003FA8">
              <w:rPr>
                <w:rFonts w:cs="Arial"/>
                <w:b/>
              </w:rPr>
              <w:t>%</w:t>
            </w:r>
          </w:p>
        </w:tc>
      </w:tr>
      <w:tr w:rsidR="009D4496" w:rsidRPr="00003FA8" w:rsidTr="00B84A3E">
        <w:tc>
          <w:tcPr>
            <w:tcW w:w="8930" w:type="dxa"/>
            <w:gridSpan w:val="3"/>
          </w:tcPr>
          <w:p w:rsidR="009D4496" w:rsidRPr="00003FA8" w:rsidRDefault="009D4496" w:rsidP="009D4496">
            <w:pPr>
              <w:rPr>
                <w:rFonts w:cs="Arial"/>
                <w:color w:val="000000"/>
              </w:rPr>
            </w:pPr>
          </w:p>
          <w:p w:rsidR="009D4496" w:rsidRPr="00003FA8" w:rsidRDefault="009D4496" w:rsidP="009D4496">
            <w:pPr>
              <w:rPr>
                <w:rFonts w:cs="Arial"/>
              </w:rPr>
            </w:pPr>
            <w:r w:rsidRPr="00003FA8">
              <w:rPr>
                <w:rFonts w:cs="Arial"/>
              </w:rPr>
              <w:t>With regards to similar services, please provide names, addresses, telephone numbers and contact names of referees from whom references may be sought and can verify the quality and services standards you currently or have recently provided in the last three years.</w:t>
            </w:r>
          </w:p>
          <w:p w:rsidR="009D4496" w:rsidRPr="00003FA8" w:rsidRDefault="009D4496" w:rsidP="009D4496">
            <w:pPr>
              <w:rPr>
                <w:rFonts w:cs="Arial"/>
                <w:color w:val="000000"/>
              </w:rPr>
            </w:pPr>
          </w:p>
        </w:tc>
      </w:tr>
      <w:tr w:rsidR="009D4496" w:rsidRPr="00003FA8" w:rsidTr="00B84A3E">
        <w:tc>
          <w:tcPr>
            <w:tcW w:w="8930" w:type="dxa"/>
            <w:gridSpan w:val="3"/>
          </w:tcPr>
          <w:p w:rsidR="009D4496" w:rsidRPr="00003FA8" w:rsidRDefault="009D4496" w:rsidP="009D4496">
            <w:pPr>
              <w:rPr>
                <w:rFonts w:cs="Arial"/>
                <w:color w:val="000000"/>
              </w:rPr>
            </w:pPr>
          </w:p>
          <w:p w:rsidR="009D4496" w:rsidRPr="00003FA8" w:rsidRDefault="009D4496" w:rsidP="009D4496">
            <w:pPr>
              <w:rPr>
                <w:rFonts w:cs="Arial"/>
                <w:b/>
              </w:rPr>
            </w:pPr>
            <w:r w:rsidRPr="00003FA8">
              <w:rPr>
                <w:rFonts w:cs="Arial"/>
                <w:b/>
              </w:rPr>
              <w:t>Answer:</w:t>
            </w:r>
          </w:p>
          <w:p w:rsidR="009D4496" w:rsidRPr="00003FA8" w:rsidRDefault="009D4496" w:rsidP="009D4496">
            <w:pPr>
              <w:rPr>
                <w:rFonts w:cs="Arial"/>
                <w:b/>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Contract 1</w:t>
                  </w:r>
                </w:p>
              </w:tc>
              <w:tc>
                <w:tcPr>
                  <w:tcW w:w="1704"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Contract 2</w:t>
                  </w:r>
                </w:p>
              </w:tc>
              <w:tc>
                <w:tcPr>
                  <w:tcW w:w="1704"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Contract 3</w:t>
                  </w: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Name of customer organisation</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Point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Position in the organisation</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CC3C0D" w:rsidRPr="00003FA8" w:rsidTr="007E00FD">
              <w:trPr>
                <w:trHeight w:val="26"/>
              </w:trPr>
              <w:tc>
                <w:tcPr>
                  <w:tcW w:w="3103" w:type="dxa"/>
                  <w:tcBorders>
                    <w:top w:val="single" w:sz="4" w:space="0" w:color="auto"/>
                    <w:left w:val="single" w:sz="4" w:space="0" w:color="auto"/>
                    <w:bottom w:val="single" w:sz="4" w:space="0" w:color="auto"/>
                    <w:right w:val="single" w:sz="4" w:space="0" w:color="auto"/>
                  </w:tcBorders>
                </w:tcPr>
                <w:p w:rsidR="00CC3C0D" w:rsidRPr="00003FA8" w:rsidRDefault="00CC3C0D" w:rsidP="009D4496">
                  <w:pPr>
                    <w:spacing w:line="276" w:lineRule="auto"/>
                    <w:rPr>
                      <w:rFonts w:cs="Arial"/>
                      <w:sz w:val="16"/>
                      <w:szCs w:val="16"/>
                    </w:rPr>
                  </w:pPr>
                  <w:r w:rsidRPr="00003FA8">
                    <w:rPr>
                      <w:rFonts w:cs="Arial"/>
                      <w:sz w:val="16"/>
                      <w:szCs w:val="16"/>
                    </w:rPr>
                    <w:t>Direct Telephone Number</w:t>
                  </w:r>
                </w:p>
              </w:tc>
              <w:tc>
                <w:tcPr>
                  <w:tcW w:w="1842" w:type="dxa"/>
                  <w:tcBorders>
                    <w:top w:val="single" w:sz="4" w:space="0" w:color="auto"/>
                    <w:left w:val="single" w:sz="4" w:space="0" w:color="auto"/>
                    <w:bottom w:val="single" w:sz="4" w:space="0" w:color="auto"/>
                    <w:right w:val="single" w:sz="4" w:space="0" w:color="auto"/>
                  </w:tcBorders>
                </w:tcPr>
                <w:p w:rsidR="00CC3C0D" w:rsidRPr="00003FA8" w:rsidRDefault="00CC3C0D"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CC3C0D" w:rsidRPr="00003FA8" w:rsidRDefault="00CC3C0D"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CC3C0D" w:rsidRPr="00003FA8" w:rsidRDefault="00CC3C0D" w:rsidP="009D4496">
                  <w:pPr>
                    <w:spacing w:line="276" w:lineRule="auto"/>
                    <w:rPr>
                      <w:rFonts w:cs="Arial"/>
                      <w:color w:val="000000"/>
                      <w:sz w:val="16"/>
                      <w:szCs w:val="16"/>
                    </w:rPr>
                  </w:pPr>
                </w:p>
              </w:tc>
            </w:tr>
            <w:tr w:rsidR="009D4496" w:rsidRPr="00003FA8" w:rsidTr="007E00FD">
              <w:trPr>
                <w:trHeight w:val="26"/>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E-mail address</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Contract start date</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Contract completion date</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Estimated Contract Value</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rsidR="009D4496" w:rsidRPr="00003FA8" w:rsidRDefault="009D4496" w:rsidP="009D4496">
                  <w:pPr>
                    <w:spacing w:line="276" w:lineRule="auto"/>
                    <w:rPr>
                      <w:rFonts w:cs="Arial"/>
                      <w:color w:val="000000"/>
                      <w:sz w:val="16"/>
                      <w:szCs w:val="16"/>
                    </w:rPr>
                  </w:pPr>
                  <w:r w:rsidRPr="00003FA8">
                    <w:rPr>
                      <w:rFonts w:cs="Arial"/>
                      <w:sz w:val="16"/>
                      <w:szCs w:val="16"/>
                    </w:rPr>
                    <w:t xml:space="preserve">Please provide a brief description of the contract delivered including evidence as to your technical capability in this market. </w:t>
                  </w:r>
                  <w:r w:rsidR="00CC3C0D" w:rsidRPr="00003FA8">
                    <w:rPr>
                      <w:rFonts w:cs="Arial"/>
                      <w:sz w:val="16"/>
                      <w:szCs w:val="16"/>
                    </w:rPr>
                    <w:t>(Maximum work limit: 250 words</w:t>
                  </w:r>
                </w:p>
              </w:tc>
              <w:tc>
                <w:tcPr>
                  <w:tcW w:w="1842"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rsidR="009D4496" w:rsidRPr="00003FA8" w:rsidRDefault="009D4496" w:rsidP="009D4496">
                  <w:pPr>
                    <w:spacing w:line="276" w:lineRule="auto"/>
                    <w:rPr>
                      <w:rFonts w:cs="Arial"/>
                      <w:color w:val="000000"/>
                      <w:sz w:val="16"/>
                      <w:szCs w:val="16"/>
                    </w:rPr>
                  </w:pPr>
                </w:p>
              </w:tc>
            </w:tr>
            <w:tr w:rsidR="009D4496" w:rsidRPr="00003FA8" w:rsidTr="007E00FD">
              <w:trPr>
                <w:trHeight w:val="90"/>
              </w:trPr>
              <w:tc>
                <w:tcPr>
                  <w:tcW w:w="6649" w:type="dxa"/>
                  <w:gridSpan w:val="3"/>
                  <w:tcBorders>
                    <w:top w:val="single" w:sz="4" w:space="0" w:color="auto"/>
                    <w:left w:val="nil"/>
                    <w:bottom w:val="nil"/>
                    <w:right w:val="nil"/>
                  </w:tcBorders>
                </w:tcPr>
                <w:p w:rsidR="009D4496" w:rsidRPr="00003FA8" w:rsidRDefault="009D4496" w:rsidP="009D4496">
                  <w:pPr>
                    <w:spacing w:line="276" w:lineRule="auto"/>
                    <w:rPr>
                      <w:rFonts w:cs="Arial"/>
                      <w:b/>
                      <w:color w:val="000000"/>
                      <w:sz w:val="16"/>
                      <w:szCs w:val="16"/>
                    </w:rPr>
                  </w:pPr>
                </w:p>
              </w:tc>
              <w:tc>
                <w:tcPr>
                  <w:tcW w:w="1704" w:type="dxa"/>
                  <w:tcBorders>
                    <w:top w:val="single" w:sz="4" w:space="0" w:color="auto"/>
                    <w:left w:val="nil"/>
                    <w:bottom w:val="nil"/>
                    <w:right w:val="nil"/>
                  </w:tcBorders>
                </w:tcPr>
                <w:p w:rsidR="009D4496" w:rsidRPr="00003FA8" w:rsidRDefault="009D4496" w:rsidP="009D4496">
                  <w:pPr>
                    <w:spacing w:line="276" w:lineRule="auto"/>
                    <w:rPr>
                      <w:rFonts w:cs="Arial"/>
                      <w:b/>
                      <w:color w:val="000000"/>
                      <w:sz w:val="16"/>
                      <w:szCs w:val="16"/>
                    </w:rPr>
                  </w:pPr>
                </w:p>
              </w:tc>
            </w:tr>
          </w:tbl>
          <w:p w:rsidR="009D4496" w:rsidRPr="00003FA8" w:rsidRDefault="009D4496" w:rsidP="009D4496">
            <w:pPr>
              <w:rPr>
                <w:rFonts w:cs="Arial"/>
                <w:color w:val="000000"/>
              </w:rPr>
            </w:pPr>
          </w:p>
        </w:tc>
      </w:tr>
    </w:tbl>
    <w:p w:rsidR="00E16688" w:rsidRPr="00003FA8" w:rsidRDefault="00E16688" w:rsidP="00A318CC">
      <w:pPr>
        <w:widowControl w:val="0"/>
        <w:tabs>
          <w:tab w:val="left" w:pos="0"/>
          <w:tab w:val="left" w:pos="993"/>
        </w:tabs>
        <w:adjustRightInd w:val="0"/>
        <w:jc w:val="both"/>
        <w:textAlignment w:val="baseline"/>
        <w:rPr>
          <w:rFonts w:cs="Arial"/>
          <w:b/>
        </w:rPr>
      </w:pPr>
    </w:p>
    <w:p w:rsidR="00507382" w:rsidRPr="00003FA8" w:rsidRDefault="00507382" w:rsidP="00A318CC">
      <w:pPr>
        <w:widowControl w:val="0"/>
        <w:tabs>
          <w:tab w:val="left" w:pos="0"/>
          <w:tab w:val="left" w:pos="993"/>
        </w:tabs>
        <w:adjustRightInd w:val="0"/>
        <w:jc w:val="both"/>
        <w:textAlignment w:val="baseline"/>
        <w:rPr>
          <w:rFonts w:cs="Arial"/>
          <w:b/>
        </w:rPr>
      </w:pPr>
      <w:r w:rsidRPr="00003FA8">
        <w:rPr>
          <w:rFonts w:cs="Arial"/>
          <w:b/>
        </w:rPr>
        <w:t>Post Tender Clarification</w:t>
      </w:r>
    </w:p>
    <w:p w:rsidR="00A318CC" w:rsidRPr="00003FA8" w:rsidRDefault="00A318CC" w:rsidP="00A318CC">
      <w:pPr>
        <w:widowControl w:val="0"/>
        <w:tabs>
          <w:tab w:val="left" w:pos="0"/>
          <w:tab w:val="left" w:pos="993"/>
        </w:tabs>
        <w:adjustRightInd w:val="0"/>
        <w:jc w:val="both"/>
        <w:textAlignment w:val="baseline"/>
        <w:rPr>
          <w:rFonts w:cs="Arial"/>
          <w:bCs/>
        </w:rPr>
      </w:pPr>
    </w:p>
    <w:p w:rsidR="00507382" w:rsidRPr="00003FA8" w:rsidRDefault="006450C9" w:rsidP="00A318CC">
      <w:pPr>
        <w:widowControl w:val="0"/>
        <w:tabs>
          <w:tab w:val="left" w:pos="0"/>
          <w:tab w:val="left" w:pos="993"/>
        </w:tabs>
        <w:adjustRightInd w:val="0"/>
        <w:jc w:val="both"/>
        <w:textAlignment w:val="baseline"/>
        <w:rPr>
          <w:rFonts w:cs="Arial"/>
          <w:bCs/>
        </w:rPr>
      </w:pPr>
      <w:r w:rsidRPr="00003FA8">
        <w:rPr>
          <w:rFonts w:cs="Arial"/>
          <w:bCs/>
        </w:rPr>
        <w:t>KBC</w:t>
      </w:r>
      <w:r w:rsidR="00507382" w:rsidRPr="00003FA8">
        <w:rPr>
          <w:rFonts w:cs="Arial"/>
          <w:bCs/>
        </w:rPr>
        <w:t xml:space="preserve"> reserves the right to enter into:</w:t>
      </w:r>
    </w:p>
    <w:p w:rsidR="00507382" w:rsidRPr="00003FA8" w:rsidRDefault="00507382" w:rsidP="00A318CC">
      <w:pPr>
        <w:widowControl w:val="0"/>
        <w:tabs>
          <w:tab w:val="left" w:pos="0"/>
          <w:tab w:val="left" w:pos="993"/>
        </w:tabs>
        <w:adjustRightInd w:val="0"/>
        <w:jc w:val="both"/>
        <w:textAlignment w:val="baseline"/>
        <w:rPr>
          <w:rFonts w:cs="Arial"/>
          <w:bCs/>
        </w:rPr>
      </w:pPr>
    </w:p>
    <w:p w:rsidR="00A318CC" w:rsidRPr="00003FA8" w:rsidRDefault="00507382" w:rsidP="00A318CC">
      <w:pPr>
        <w:pStyle w:val="ListParagraph"/>
        <w:widowControl w:val="0"/>
        <w:numPr>
          <w:ilvl w:val="0"/>
          <w:numId w:val="17"/>
        </w:numPr>
        <w:tabs>
          <w:tab w:val="clear" w:pos="720"/>
          <w:tab w:val="left" w:pos="567"/>
        </w:tabs>
        <w:adjustRightInd w:val="0"/>
        <w:ind w:left="0" w:firstLine="0"/>
        <w:jc w:val="both"/>
        <w:textAlignment w:val="baseline"/>
        <w:rPr>
          <w:rFonts w:ascii="Arial" w:hAnsi="Arial" w:cs="Arial"/>
          <w:bCs/>
          <w:sz w:val="20"/>
          <w:szCs w:val="20"/>
        </w:rPr>
      </w:pPr>
      <w:r w:rsidRPr="00003FA8">
        <w:rPr>
          <w:rFonts w:ascii="Arial" w:hAnsi="Arial" w:cs="Arial"/>
          <w:bCs/>
          <w:sz w:val="20"/>
          <w:szCs w:val="20"/>
        </w:rPr>
        <w:t xml:space="preserve">discussions with any </w:t>
      </w:r>
      <w:r w:rsidR="000C59D2" w:rsidRPr="00003FA8">
        <w:rPr>
          <w:rFonts w:ascii="Arial" w:hAnsi="Arial" w:cs="Arial"/>
          <w:bCs/>
          <w:sz w:val="20"/>
          <w:szCs w:val="20"/>
        </w:rPr>
        <w:t>Supplier</w:t>
      </w:r>
      <w:r w:rsidRPr="00003FA8">
        <w:rPr>
          <w:rFonts w:ascii="Arial" w:hAnsi="Arial" w:cs="Arial"/>
          <w:bCs/>
          <w:sz w:val="20"/>
          <w:szCs w:val="20"/>
        </w:rPr>
        <w:t xml:space="preserve"> to clarify the Tender submitted</w:t>
      </w:r>
      <w:r w:rsidR="00A318CC" w:rsidRPr="00003FA8">
        <w:rPr>
          <w:rFonts w:ascii="Arial" w:hAnsi="Arial" w:cs="Arial"/>
          <w:bCs/>
          <w:sz w:val="20"/>
          <w:szCs w:val="20"/>
        </w:rPr>
        <w:t>;</w:t>
      </w:r>
    </w:p>
    <w:p w:rsidR="003A3E9D" w:rsidRPr="00003FA8" w:rsidRDefault="00A318CC" w:rsidP="00A318CC">
      <w:pPr>
        <w:pStyle w:val="ListParagraph"/>
        <w:widowControl w:val="0"/>
        <w:numPr>
          <w:ilvl w:val="0"/>
          <w:numId w:val="17"/>
        </w:numPr>
        <w:tabs>
          <w:tab w:val="clear" w:pos="720"/>
        </w:tabs>
        <w:adjustRightInd w:val="0"/>
        <w:ind w:left="567" w:hanging="567"/>
        <w:jc w:val="both"/>
        <w:textAlignment w:val="baseline"/>
        <w:rPr>
          <w:rFonts w:ascii="Arial" w:hAnsi="Arial" w:cs="Arial"/>
          <w:bCs/>
          <w:sz w:val="20"/>
          <w:szCs w:val="20"/>
        </w:rPr>
      </w:pPr>
      <w:r w:rsidRPr="00003FA8">
        <w:rPr>
          <w:rFonts w:ascii="Arial" w:hAnsi="Arial" w:cs="Arial"/>
          <w:bCs/>
          <w:sz w:val="20"/>
          <w:szCs w:val="20"/>
        </w:rPr>
        <w:t>c</w:t>
      </w:r>
      <w:r w:rsidR="00507382" w:rsidRPr="00003FA8">
        <w:rPr>
          <w:rFonts w:ascii="Arial" w:hAnsi="Arial" w:cs="Arial"/>
          <w:bCs/>
          <w:sz w:val="20"/>
          <w:szCs w:val="20"/>
        </w:rPr>
        <w:t xml:space="preserve">larification with any </w:t>
      </w:r>
      <w:r w:rsidR="000C59D2" w:rsidRPr="00003FA8">
        <w:rPr>
          <w:rFonts w:ascii="Arial" w:hAnsi="Arial" w:cs="Arial"/>
          <w:bCs/>
          <w:sz w:val="20"/>
          <w:szCs w:val="20"/>
        </w:rPr>
        <w:t>Supplier</w:t>
      </w:r>
      <w:r w:rsidR="00507382" w:rsidRPr="00003FA8">
        <w:rPr>
          <w:rFonts w:ascii="Arial" w:hAnsi="Arial" w:cs="Arial"/>
          <w:bCs/>
          <w:sz w:val="20"/>
          <w:szCs w:val="20"/>
        </w:rPr>
        <w:t xml:space="preserve"> about the amount, composition of, or another aspect of the Tender </w:t>
      </w:r>
      <w:r w:rsidR="00507382" w:rsidRPr="00003FA8">
        <w:rPr>
          <w:rFonts w:ascii="Arial" w:hAnsi="Arial" w:cs="Arial"/>
          <w:bCs/>
          <w:sz w:val="20"/>
          <w:szCs w:val="20"/>
        </w:rPr>
        <w:lastRenderedPageBreak/>
        <w:t>submitted within reasonable allowance of the restrictions determined in EU and UK legislation.</w:t>
      </w:r>
    </w:p>
    <w:p w:rsidR="0060575A" w:rsidRPr="00003FA8" w:rsidRDefault="0060575A" w:rsidP="00A318CC">
      <w:pPr>
        <w:rPr>
          <w:rFonts w:cs="Arial"/>
          <w:b/>
          <w:color w:val="000000"/>
          <w:lang w:eastAsia="en-GB"/>
        </w:rPr>
      </w:pPr>
    </w:p>
    <w:p w:rsidR="003B67DA" w:rsidRPr="00003FA8" w:rsidRDefault="00F06AEB" w:rsidP="00A318CC">
      <w:pPr>
        <w:tabs>
          <w:tab w:val="left" w:pos="567"/>
        </w:tabs>
        <w:rPr>
          <w:rFonts w:cs="Arial"/>
          <w:color w:val="000000"/>
          <w:lang w:eastAsia="en-GB"/>
        </w:rPr>
      </w:pPr>
      <w:r w:rsidRPr="00003FA8">
        <w:rPr>
          <w:rFonts w:cs="Arial"/>
          <w:b/>
          <w:color w:val="000000"/>
          <w:lang w:eastAsia="en-GB"/>
        </w:rPr>
        <w:t xml:space="preserve">2.0 </w:t>
      </w:r>
      <w:r w:rsidR="00A318CC" w:rsidRPr="00003FA8">
        <w:rPr>
          <w:rFonts w:cs="Arial"/>
          <w:b/>
          <w:color w:val="000000"/>
          <w:lang w:eastAsia="en-GB"/>
        </w:rPr>
        <w:tab/>
      </w:r>
      <w:r w:rsidR="0028134B" w:rsidRPr="00003FA8">
        <w:rPr>
          <w:rFonts w:cs="Arial"/>
          <w:b/>
          <w:color w:val="000000"/>
          <w:lang w:eastAsia="en-GB"/>
        </w:rPr>
        <w:t xml:space="preserve">SUPPLIERS </w:t>
      </w:r>
      <w:r w:rsidR="003B67DA" w:rsidRPr="00003FA8">
        <w:rPr>
          <w:rFonts w:cs="Arial"/>
          <w:b/>
          <w:color w:val="000000"/>
          <w:lang w:eastAsia="en-GB"/>
        </w:rPr>
        <w:t>SUBMISSION</w:t>
      </w:r>
    </w:p>
    <w:p w:rsidR="003B67DA" w:rsidRPr="00003FA8" w:rsidRDefault="003B67DA" w:rsidP="00A318CC">
      <w:pPr>
        <w:rPr>
          <w:rFonts w:cs="Arial"/>
          <w:color w:val="000000"/>
          <w:lang w:eastAsia="en-GB"/>
        </w:rPr>
      </w:pPr>
    </w:p>
    <w:p w:rsidR="003B67DA" w:rsidRPr="00003FA8" w:rsidRDefault="003B67DA" w:rsidP="00A318CC">
      <w:pPr>
        <w:ind w:left="567"/>
        <w:rPr>
          <w:rFonts w:cs="Arial"/>
          <w:color w:val="000000"/>
          <w:lang w:eastAsia="en-GB"/>
        </w:rPr>
      </w:pPr>
      <w:r w:rsidRPr="00003FA8">
        <w:rPr>
          <w:rFonts w:cs="Arial"/>
          <w:color w:val="000000"/>
          <w:lang w:eastAsia="en-GB"/>
        </w:rPr>
        <w:t xml:space="preserve">Please note that only those organisations which pass </w:t>
      </w:r>
      <w:r w:rsidR="0028134B" w:rsidRPr="00003FA8">
        <w:rPr>
          <w:rFonts w:cs="Arial"/>
          <w:color w:val="000000"/>
          <w:lang w:eastAsia="en-GB"/>
        </w:rPr>
        <w:t xml:space="preserve">section </w:t>
      </w:r>
      <w:r w:rsidR="00A318CC" w:rsidRPr="00003FA8">
        <w:rPr>
          <w:rFonts w:cs="Arial"/>
          <w:color w:val="000000"/>
          <w:lang w:eastAsia="en-GB"/>
        </w:rPr>
        <w:t>o</w:t>
      </w:r>
      <w:r w:rsidR="0028134B" w:rsidRPr="00003FA8">
        <w:rPr>
          <w:rFonts w:cs="Arial"/>
          <w:color w:val="000000"/>
          <w:lang w:eastAsia="en-GB"/>
        </w:rPr>
        <w:t xml:space="preserve">ne </w:t>
      </w:r>
      <w:r w:rsidRPr="00003FA8">
        <w:rPr>
          <w:rFonts w:cs="Arial"/>
          <w:color w:val="000000"/>
          <w:lang w:eastAsia="en-GB"/>
        </w:rPr>
        <w:t xml:space="preserve">will have their submissions evaluated. </w:t>
      </w:r>
    </w:p>
    <w:p w:rsidR="003B67DA" w:rsidRPr="00003FA8" w:rsidRDefault="003B67DA" w:rsidP="00A318CC">
      <w:pPr>
        <w:rPr>
          <w:rFonts w:cs="Arial"/>
          <w:lang w:eastAsia="en-GB"/>
        </w:rPr>
      </w:pPr>
    </w:p>
    <w:p w:rsidR="003B67DA" w:rsidRPr="00003FA8" w:rsidRDefault="00F06AEB" w:rsidP="00A318CC">
      <w:pPr>
        <w:keepNext/>
        <w:tabs>
          <w:tab w:val="left" w:pos="567"/>
        </w:tabs>
        <w:outlineLvl w:val="1"/>
        <w:rPr>
          <w:rFonts w:cs="Arial"/>
          <w:b/>
          <w:bCs/>
          <w:iCs/>
          <w:lang w:eastAsia="en-GB"/>
        </w:rPr>
      </w:pPr>
      <w:r w:rsidRPr="00003FA8">
        <w:rPr>
          <w:rFonts w:cs="Arial"/>
          <w:b/>
          <w:bCs/>
          <w:iCs/>
          <w:lang w:eastAsia="en-GB"/>
        </w:rPr>
        <w:t xml:space="preserve">2.1 </w:t>
      </w:r>
      <w:r w:rsidR="00A318CC" w:rsidRPr="00003FA8">
        <w:rPr>
          <w:rFonts w:cs="Arial"/>
          <w:b/>
          <w:bCs/>
          <w:iCs/>
          <w:lang w:eastAsia="en-GB"/>
        </w:rPr>
        <w:tab/>
      </w:r>
      <w:r w:rsidR="008B456B" w:rsidRPr="00003FA8">
        <w:rPr>
          <w:rFonts w:cs="Arial"/>
          <w:b/>
          <w:bCs/>
          <w:iCs/>
          <w:lang w:eastAsia="en-GB"/>
        </w:rPr>
        <w:t>P</w:t>
      </w:r>
      <w:r w:rsidR="003B67DA" w:rsidRPr="00003FA8">
        <w:rPr>
          <w:rFonts w:cs="Arial"/>
          <w:b/>
          <w:bCs/>
          <w:iCs/>
          <w:lang w:eastAsia="en-GB"/>
        </w:rPr>
        <w:t>RICE</w:t>
      </w:r>
    </w:p>
    <w:p w:rsidR="008B456B" w:rsidRPr="00003FA8" w:rsidRDefault="008B456B" w:rsidP="00A318CC">
      <w:pPr>
        <w:widowControl w:val="0"/>
        <w:jc w:val="both"/>
        <w:rPr>
          <w:rFonts w:cs="Arial"/>
          <w:lang w:eastAsia="en-GB"/>
        </w:rPr>
      </w:pPr>
    </w:p>
    <w:p w:rsidR="001D1B22" w:rsidRPr="00003FA8" w:rsidRDefault="001D1B22" w:rsidP="006B53EA">
      <w:pPr>
        <w:widowControl w:val="0"/>
        <w:ind w:left="567"/>
        <w:jc w:val="both"/>
        <w:rPr>
          <w:rFonts w:cs="Arial"/>
          <w:szCs w:val="24"/>
        </w:rPr>
      </w:pPr>
      <w:r w:rsidRPr="00003FA8">
        <w:rPr>
          <w:rFonts w:cs="Arial"/>
          <w:szCs w:val="24"/>
        </w:rPr>
        <w:t>Please c</w:t>
      </w:r>
      <w:r w:rsidR="00BE1F76" w:rsidRPr="00003FA8">
        <w:rPr>
          <w:rFonts w:cs="Arial"/>
          <w:szCs w:val="24"/>
        </w:rPr>
        <w:t>omplete the Pricing Schedule</w:t>
      </w:r>
      <w:r w:rsidRPr="00003FA8">
        <w:rPr>
          <w:rFonts w:cs="Arial"/>
          <w:szCs w:val="24"/>
        </w:rPr>
        <w:t xml:space="preserve"> (below)</w:t>
      </w:r>
      <w:r w:rsidR="00BE1F76" w:rsidRPr="00003FA8">
        <w:rPr>
          <w:rFonts w:cs="Arial"/>
          <w:szCs w:val="24"/>
        </w:rPr>
        <w:t>, ensuring that you have provided a cost in each of the relevant boxes and list all your costs</w:t>
      </w:r>
      <w:r w:rsidRPr="00003FA8">
        <w:rPr>
          <w:rFonts w:cs="Arial"/>
          <w:szCs w:val="24"/>
        </w:rPr>
        <w:t xml:space="preserve"> including:</w:t>
      </w:r>
      <w:r w:rsidR="00BE1F76" w:rsidRPr="00003FA8">
        <w:rPr>
          <w:rFonts w:cs="Arial"/>
          <w:szCs w:val="24"/>
        </w:rPr>
        <w:t xml:space="preserve"> </w:t>
      </w:r>
      <w:r w:rsidRPr="00003FA8">
        <w:rPr>
          <w:rFonts w:cs="Arial"/>
          <w:szCs w:val="24"/>
        </w:rPr>
        <w:t>the cost of each item of equipment, your installation costs - including labour, materials, skip hire/licences and so on as appropriate - and also any additional costs.</w:t>
      </w:r>
    </w:p>
    <w:p w:rsidR="001D1B22" w:rsidRPr="00003FA8" w:rsidRDefault="001D1B22" w:rsidP="001D1B22">
      <w:pPr>
        <w:ind w:left="567"/>
        <w:rPr>
          <w:rFonts w:cs="Arial"/>
          <w:szCs w:val="24"/>
        </w:rPr>
      </w:pPr>
    </w:p>
    <w:p w:rsidR="001D1B22" w:rsidRPr="00003FA8" w:rsidRDefault="001D1B22" w:rsidP="001D1B22">
      <w:pPr>
        <w:ind w:left="567"/>
        <w:rPr>
          <w:rFonts w:cs="Arial"/>
          <w:szCs w:val="24"/>
        </w:rPr>
      </w:pPr>
      <w:r w:rsidRPr="00003FA8">
        <w:rPr>
          <w:rFonts w:cs="Arial"/>
          <w:szCs w:val="24"/>
        </w:rPr>
        <w:t>Costs associated with the annual maintenance of the installed equipment must also be included.</w:t>
      </w:r>
    </w:p>
    <w:p w:rsidR="001D1B22" w:rsidRPr="00003FA8" w:rsidRDefault="001D1B22" w:rsidP="001D1B22">
      <w:pPr>
        <w:ind w:left="567"/>
        <w:rPr>
          <w:rFonts w:cs="Arial"/>
          <w:szCs w:val="24"/>
        </w:rPr>
      </w:pPr>
    </w:p>
    <w:p w:rsidR="001D1B22" w:rsidRPr="00003FA8" w:rsidRDefault="001D1B22" w:rsidP="001D1B22">
      <w:pPr>
        <w:ind w:left="567"/>
        <w:rPr>
          <w:rFonts w:cs="Arial"/>
          <w:szCs w:val="24"/>
        </w:rPr>
      </w:pPr>
      <w:r w:rsidRPr="00003FA8">
        <w:rPr>
          <w:rFonts w:cs="Arial"/>
          <w:szCs w:val="24"/>
        </w:rPr>
        <w:t xml:space="preserve">ALL your costs for the contract must be included in your tender and any costs which are not included will not be met by </w:t>
      </w:r>
      <w:r w:rsidR="006450C9" w:rsidRPr="00003FA8">
        <w:rPr>
          <w:rFonts w:cs="Arial"/>
          <w:szCs w:val="24"/>
        </w:rPr>
        <w:t>KBC</w:t>
      </w:r>
      <w:r w:rsidRPr="00003FA8">
        <w:rPr>
          <w:rFonts w:cs="Arial"/>
          <w:szCs w:val="24"/>
        </w:rPr>
        <w:t xml:space="preserve"> either pre or during the contract.</w:t>
      </w:r>
    </w:p>
    <w:p w:rsidR="001D1B22" w:rsidRPr="00003FA8" w:rsidRDefault="001D1B22" w:rsidP="006B53EA">
      <w:pPr>
        <w:widowControl w:val="0"/>
        <w:ind w:left="567"/>
        <w:jc w:val="both"/>
        <w:rPr>
          <w:rFonts w:cs="Arial"/>
          <w:szCs w:val="24"/>
        </w:rPr>
      </w:pPr>
    </w:p>
    <w:p w:rsidR="00BE1F76" w:rsidRPr="00003FA8" w:rsidRDefault="00BE1F76" w:rsidP="00BE1F76">
      <w:pPr>
        <w:widowControl w:val="0"/>
        <w:ind w:left="567"/>
        <w:jc w:val="both"/>
        <w:rPr>
          <w:rFonts w:cs="Arial"/>
          <w:szCs w:val="24"/>
        </w:rPr>
      </w:pPr>
      <w:r w:rsidRPr="00003FA8">
        <w:rPr>
          <w:rFonts w:cs="Arial"/>
          <w:szCs w:val="24"/>
        </w:rPr>
        <w:t>All prices quoted should exclude VAT.</w:t>
      </w:r>
    </w:p>
    <w:p w:rsidR="00BE1F76" w:rsidRPr="00003FA8" w:rsidRDefault="00BE1F76" w:rsidP="00BE1F76">
      <w:pPr>
        <w:rPr>
          <w:rFonts w:cs="Arial"/>
          <w:szCs w:val="24"/>
        </w:rPr>
      </w:pPr>
    </w:p>
    <w:p w:rsidR="00F44888" w:rsidRPr="00003FA8" w:rsidRDefault="00BE1F76" w:rsidP="00F44888">
      <w:pPr>
        <w:ind w:firstLine="567"/>
        <w:rPr>
          <w:rFonts w:cs="Arial"/>
          <w:szCs w:val="24"/>
        </w:rPr>
      </w:pPr>
      <w:r w:rsidRPr="00003FA8">
        <w:rPr>
          <w:rFonts w:cs="Arial"/>
          <w:szCs w:val="24"/>
        </w:rPr>
        <w:t>Please add or remove rows to/</w:t>
      </w:r>
      <w:r w:rsidR="00DC754F" w:rsidRPr="00003FA8">
        <w:rPr>
          <w:rFonts w:cs="Arial"/>
          <w:szCs w:val="24"/>
        </w:rPr>
        <w:t xml:space="preserve"> </w:t>
      </w:r>
      <w:r w:rsidR="00B00BE2" w:rsidRPr="00003FA8">
        <w:rPr>
          <w:rFonts w:cs="Arial"/>
          <w:szCs w:val="24"/>
        </w:rPr>
        <w:t>fro</w:t>
      </w:r>
      <w:r w:rsidRPr="00003FA8">
        <w:rPr>
          <w:rFonts w:cs="Arial"/>
          <w:szCs w:val="24"/>
        </w:rPr>
        <w:t>m the Price Breakdown table as necessary.</w:t>
      </w:r>
    </w:p>
    <w:p w:rsidR="00F44888" w:rsidRPr="00003FA8" w:rsidRDefault="00F44888" w:rsidP="00F44888">
      <w:pPr>
        <w:ind w:firstLine="567"/>
        <w:rPr>
          <w:rFonts w:cs="Arial"/>
          <w:szCs w:val="24"/>
        </w:rPr>
      </w:pPr>
    </w:p>
    <w:p w:rsidR="00F44888" w:rsidRPr="00003FA8" w:rsidRDefault="00B84A3E" w:rsidP="00F44888">
      <w:pPr>
        <w:ind w:left="567"/>
        <w:rPr>
          <w:rFonts w:cs="Arial"/>
          <w:szCs w:val="24"/>
        </w:rPr>
      </w:pPr>
      <w:r w:rsidRPr="00003FA8">
        <w:rPr>
          <w:rFonts w:cs="Arial"/>
        </w:rPr>
        <w:t>The lowest quoted percentage rate(s) will be allocated maximum marks, and corresponding rates will be awarded marks in proportion to the lowest submitted rate.</w:t>
      </w:r>
    </w:p>
    <w:p w:rsidR="00F44888" w:rsidRPr="00003FA8" w:rsidRDefault="00F44888" w:rsidP="00F44888">
      <w:pPr>
        <w:ind w:left="567"/>
        <w:rPr>
          <w:rFonts w:cs="Arial"/>
          <w:szCs w:val="24"/>
        </w:rPr>
      </w:pPr>
    </w:p>
    <w:p w:rsidR="00B84A3E" w:rsidRPr="00003FA8" w:rsidRDefault="00B84A3E" w:rsidP="00F44888">
      <w:pPr>
        <w:ind w:left="567"/>
        <w:rPr>
          <w:rFonts w:cs="Arial"/>
          <w:szCs w:val="24"/>
        </w:rPr>
      </w:pPr>
      <w:r w:rsidRPr="00003FA8">
        <w:rPr>
          <w:rFonts w:cs="Arial"/>
          <w:color w:val="000000"/>
          <w:lang w:eastAsia="en-GB"/>
        </w:rPr>
        <w:t>The total price figure will be converted into points by applying the formula:</w:t>
      </w:r>
    </w:p>
    <w:p w:rsidR="00B84A3E" w:rsidRPr="00003FA8" w:rsidRDefault="00B84A3E" w:rsidP="00B84A3E">
      <w:pPr>
        <w:ind w:left="720"/>
        <w:jc w:val="both"/>
        <w:rPr>
          <w:rFonts w:cs="Arial"/>
          <w:color w:val="000000"/>
          <w:lang w:eastAsia="en-GB"/>
        </w:rPr>
      </w:pPr>
    </w:p>
    <w:tbl>
      <w:tblPr>
        <w:tblStyle w:val="TableGrid"/>
        <w:tblW w:w="0" w:type="auto"/>
        <w:tblInd w:w="720" w:type="dxa"/>
        <w:tblLook w:val="04A0" w:firstRow="1" w:lastRow="0" w:firstColumn="1" w:lastColumn="0" w:noHBand="0" w:noVBand="1"/>
      </w:tblPr>
      <w:tblGrid>
        <w:gridCol w:w="8569"/>
      </w:tblGrid>
      <w:tr w:rsidR="00B84A3E" w:rsidRPr="00003FA8" w:rsidTr="00B84A3E">
        <w:tc>
          <w:tcPr>
            <w:tcW w:w="8569" w:type="dxa"/>
          </w:tcPr>
          <w:p w:rsidR="00B84A3E" w:rsidRPr="00003FA8" w:rsidRDefault="00B84A3E" w:rsidP="00B84A3E">
            <w:pPr>
              <w:autoSpaceDE w:val="0"/>
              <w:autoSpaceDN w:val="0"/>
              <w:adjustRightInd w:val="0"/>
              <w:jc w:val="both"/>
              <w:rPr>
                <w:rFonts w:eastAsiaTheme="minorHAnsi" w:cs="Arial"/>
                <w:color w:val="000000"/>
              </w:rPr>
            </w:pPr>
          </w:p>
          <w:p w:rsidR="00B84A3E" w:rsidRPr="00003FA8" w:rsidRDefault="00B84A3E" w:rsidP="00B84A3E">
            <w:pPr>
              <w:autoSpaceDE w:val="0"/>
              <w:autoSpaceDN w:val="0"/>
              <w:adjustRightInd w:val="0"/>
              <w:jc w:val="both"/>
              <w:rPr>
                <w:rFonts w:eastAsiaTheme="minorHAnsi" w:cs="Arial"/>
                <w:color w:val="000000"/>
              </w:rPr>
            </w:pPr>
            <w:r w:rsidRPr="00003FA8">
              <w:rPr>
                <w:rFonts w:eastAsiaTheme="minorHAnsi" w:cs="Arial"/>
                <w:color w:val="000000"/>
              </w:rPr>
              <w:t xml:space="preserve">Lowest price bid divided by bidder’s price multiplied by 100% </w:t>
            </w:r>
          </w:p>
          <w:p w:rsidR="00B84A3E" w:rsidRPr="00003FA8" w:rsidRDefault="00B84A3E" w:rsidP="00B84A3E">
            <w:pPr>
              <w:autoSpaceDE w:val="0"/>
              <w:autoSpaceDN w:val="0"/>
              <w:adjustRightInd w:val="0"/>
              <w:jc w:val="both"/>
              <w:rPr>
                <w:rFonts w:eastAsiaTheme="minorHAnsi" w:cs="Arial"/>
                <w:color w:val="000000"/>
              </w:rPr>
            </w:pPr>
          </w:p>
          <w:p w:rsidR="00B84A3E" w:rsidRPr="00003FA8" w:rsidRDefault="00B84A3E" w:rsidP="00B84A3E">
            <w:pPr>
              <w:autoSpaceDE w:val="0"/>
              <w:autoSpaceDN w:val="0"/>
              <w:adjustRightInd w:val="0"/>
              <w:jc w:val="both"/>
              <w:rPr>
                <w:rFonts w:eastAsiaTheme="minorHAnsi" w:cs="Arial"/>
                <w:color w:val="000000"/>
              </w:rPr>
            </w:pPr>
            <w:r w:rsidRPr="00003FA8">
              <w:rPr>
                <w:rFonts w:eastAsiaTheme="minorHAnsi" w:cs="Arial"/>
                <w:color w:val="000000"/>
              </w:rPr>
              <w:t xml:space="preserve">For example, if the bidder’s price is £100, and this is also the lowest price, the calculation is 100 ÷100 x 100% = 100% of the available weighting 100 </w:t>
            </w:r>
          </w:p>
          <w:p w:rsidR="00B84A3E" w:rsidRPr="00003FA8" w:rsidRDefault="00B84A3E" w:rsidP="00B84A3E">
            <w:pPr>
              <w:autoSpaceDE w:val="0"/>
              <w:autoSpaceDN w:val="0"/>
              <w:adjustRightInd w:val="0"/>
              <w:jc w:val="both"/>
              <w:rPr>
                <w:rFonts w:eastAsiaTheme="minorHAnsi" w:cs="Arial"/>
                <w:color w:val="000000"/>
              </w:rPr>
            </w:pPr>
          </w:p>
          <w:p w:rsidR="00B84A3E" w:rsidRPr="00003FA8" w:rsidRDefault="00B84A3E" w:rsidP="00B84A3E">
            <w:pPr>
              <w:jc w:val="both"/>
              <w:rPr>
                <w:rFonts w:cs="Arial"/>
                <w:color w:val="000000"/>
                <w:lang w:eastAsia="en-GB"/>
              </w:rPr>
            </w:pPr>
            <w:r w:rsidRPr="00003FA8">
              <w:rPr>
                <w:rFonts w:cs="Arial"/>
                <w:color w:val="000000"/>
                <w:lang w:eastAsia="en-GB"/>
              </w:rPr>
              <w:t xml:space="preserve">A bid of £200 would be calculated as 100 ÷ 200 x 100% = 50% of the available weighting. </w:t>
            </w:r>
          </w:p>
        </w:tc>
      </w:tr>
    </w:tbl>
    <w:p w:rsidR="00F44888" w:rsidRPr="00003FA8" w:rsidRDefault="00F44888" w:rsidP="003B67DA">
      <w:pPr>
        <w:rPr>
          <w:rFonts w:cs="Arial"/>
          <w:lang w:eastAsia="en-GB"/>
        </w:rPr>
      </w:pPr>
    </w:p>
    <w:p w:rsidR="00F44888" w:rsidRPr="00003FA8" w:rsidRDefault="00F44888">
      <w:pPr>
        <w:spacing w:after="200" w:line="276" w:lineRule="auto"/>
        <w:rPr>
          <w:rFonts w:cs="Arial"/>
          <w:lang w:eastAsia="en-GB"/>
        </w:rPr>
      </w:pPr>
      <w:r w:rsidRPr="00003FA8">
        <w:rPr>
          <w:rFonts w:cs="Arial"/>
          <w:lang w:eastAsia="en-GB"/>
        </w:rPr>
        <w:br w:type="page"/>
      </w:r>
    </w:p>
    <w:p w:rsidR="00F44888" w:rsidRDefault="00F44888" w:rsidP="00F44888">
      <w:pPr>
        <w:rPr>
          <w:rFonts w:cs="Arial"/>
          <w:b/>
          <w:bCs/>
          <w:szCs w:val="24"/>
        </w:rPr>
      </w:pPr>
      <w:r w:rsidRPr="00003FA8">
        <w:rPr>
          <w:rFonts w:cs="Arial"/>
          <w:b/>
          <w:bCs/>
          <w:szCs w:val="24"/>
        </w:rPr>
        <w:lastRenderedPageBreak/>
        <w:t xml:space="preserve">PRICING SCHEDULE </w:t>
      </w:r>
    </w:p>
    <w:p w:rsidR="00BA2B24" w:rsidRDefault="00BA2B24" w:rsidP="00F44888">
      <w:pPr>
        <w:rPr>
          <w:rFonts w:cs="Arial"/>
          <w:b/>
          <w:bCs/>
          <w:szCs w:val="24"/>
        </w:rPr>
      </w:pPr>
    </w:p>
    <w:p w:rsidR="00BA2B24" w:rsidRDefault="00BA2B24" w:rsidP="00F44888">
      <w:pPr>
        <w:rPr>
          <w:rFonts w:cs="Arial"/>
          <w:b/>
          <w:bCs/>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571"/>
        <w:gridCol w:w="2119"/>
        <w:gridCol w:w="2030"/>
        <w:gridCol w:w="1648"/>
      </w:tblGrid>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b/>
                <w:bCs/>
                <w:color w:val="000000"/>
                <w:sz w:val="20"/>
                <w:szCs w:val="20"/>
                <w:highlight w:val="yellow"/>
              </w:rPr>
            </w:pPr>
            <w:r w:rsidRPr="00BA4D7D">
              <w:rPr>
                <w:rFonts w:ascii="Arial" w:hAnsi="Arial" w:cs="Arial"/>
                <w:b/>
                <w:bCs/>
                <w:color w:val="000000"/>
                <w:sz w:val="20"/>
                <w:szCs w:val="20"/>
                <w:highlight w:val="yellow"/>
              </w:rPr>
              <w:t>Map point</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b/>
                <w:bCs/>
                <w:color w:val="000000"/>
                <w:sz w:val="20"/>
                <w:szCs w:val="20"/>
                <w:highlight w:val="yellow"/>
              </w:rPr>
            </w:pPr>
            <w:r w:rsidRPr="00BA4D7D">
              <w:rPr>
                <w:rFonts w:ascii="Arial" w:hAnsi="Arial" w:cs="Arial"/>
                <w:b/>
                <w:bCs/>
                <w:color w:val="000000"/>
                <w:sz w:val="20"/>
                <w:szCs w:val="20"/>
                <w:highlight w:val="yellow"/>
              </w:rPr>
              <w:t xml:space="preserve">Location </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b/>
                <w:bCs/>
                <w:color w:val="000000"/>
                <w:sz w:val="20"/>
                <w:szCs w:val="20"/>
                <w:highlight w:val="yellow"/>
              </w:rPr>
            </w:pPr>
            <w:r w:rsidRPr="00BA4D7D">
              <w:rPr>
                <w:rFonts w:ascii="Arial" w:hAnsi="Arial" w:cs="Arial"/>
                <w:b/>
                <w:bCs/>
                <w:color w:val="000000"/>
                <w:sz w:val="20"/>
                <w:szCs w:val="20"/>
                <w:highlight w:val="yellow"/>
              </w:rPr>
              <w:t>Existing: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b/>
                <w:bCs/>
                <w:color w:val="000000"/>
                <w:sz w:val="20"/>
                <w:szCs w:val="20"/>
                <w:highlight w:val="yellow"/>
              </w:rPr>
            </w:pPr>
            <w:r w:rsidRPr="00BA4D7D">
              <w:rPr>
                <w:rFonts w:ascii="Arial" w:hAnsi="Arial" w:cs="Arial"/>
                <w:b/>
                <w:bCs/>
                <w:color w:val="000000"/>
                <w:sz w:val="20"/>
                <w:szCs w:val="20"/>
                <w:highlight w:val="yellow"/>
              </w:rPr>
              <w:t>Works</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rsidP="00BA4D7D">
            <w:pPr>
              <w:pStyle w:val="ListParagraph"/>
              <w:ind w:left="0"/>
              <w:jc w:val="center"/>
              <w:rPr>
                <w:rFonts w:ascii="Arial" w:hAnsi="Arial" w:cs="Arial"/>
                <w:b/>
                <w:bCs/>
                <w:color w:val="000000"/>
                <w:sz w:val="20"/>
                <w:szCs w:val="20"/>
                <w:highlight w:val="yellow"/>
              </w:rPr>
            </w:pPr>
            <w:r w:rsidRPr="00BA4D7D">
              <w:rPr>
                <w:rFonts w:ascii="Arial" w:hAnsi="Arial" w:cs="Arial"/>
                <w:b/>
                <w:bCs/>
                <w:color w:val="000000"/>
                <w:sz w:val="20"/>
                <w:szCs w:val="20"/>
                <w:highlight w:val="yellow"/>
              </w:rPr>
              <w:t>£</w:t>
            </w: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Station Road</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Map Panel</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Station Road/Queensbury Road</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Removal of TIC sign</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7</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Market Place/Sheep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8</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Marketplace (south east corner)</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 (to be removed)</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9</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Marketplace to London Road footpath crossroads</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Refurbish fingerpost</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10</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Marketplace/Market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11</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High Street/Meadow Road</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 xml:space="preserve">Nothing </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12</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High Street/Wadcroft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Refurbish fingerpost</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13</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High Street/Gold Street/Lower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Map panel</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 in this area</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14</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Gold Street/Newland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 (to be removed)</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16</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Eskdaill Street / Newland Street / Northall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 for wayfinding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Wall mounted map</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17</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Horsemarket / Dryland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18</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Horsemarket / Market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 xml:space="preserve">Nothing </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19</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 xml:space="preserve">Bowling Green Rd at KBC building </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 xml:space="preserve">Nothing </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20</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Bowling Green Road / London Road</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Wall mounted map</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21</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London Road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Map Panels</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fingerpost and upgrade 2 map panels</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22</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Municipal Offices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 2 map panels and Information sign</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Refurbish fingerpost and upgrade 2 map panels</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23</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Wadcroft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One map panel</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Move / upgrade existing panel and add a 2</w:t>
            </w:r>
            <w:r w:rsidRPr="00BA4D7D">
              <w:rPr>
                <w:rFonts w:ascii="Arial" w:hAnsi="Arial" w:cs="Arial"/>
                <w:color w:val="000000"/>
                <w:sz w:val="20"/>
                <w:szCs w:val="20"/>
                <w:highlight w:val="yellow"/>
                <w:vertAlign w:val="superscript"/>
              </w:rPr>
              <w:t>nd</w:t>
            </w:r>
            <w:r w:rsidRPr="00BA4D7D">
              <w:rPr>
                <w:rFonts w:ascii="Arial" w:hAnsi="Arial" w:cs="Arial"/>
                <w:color w:val="000000"/>
                <w:sz w:val="20"/>
                <w:szCs w:val="20"/>
                <w:highlight w:val="yellow"/>
              </w:rPr>
              <w:t xml:space="preserve"> panel</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24</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Commercial Road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 xml:space="preserve">Nothing </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Simple sign to nearest information</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25</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Queen Street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Add map panel</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26</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School Lane car park</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One map panel, 1 fingerpost</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Upgrade map panel and refurbish fingerpost</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27</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George Street</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Fingerpost</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Remove fingerpost</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center"/>
              <w:rPr>
                <w:rFonts w:ascii="Arial" w:hAnsi="Arial" w:cs="Arial"/>
                <w:color w:val="000000"/>
                <w:sz w:val="20"/>
                <w:szCs w:val="20"/>
                <w:highlight w:val="yellow"/>
              </w:rPr>
            </w:pPr>
            <w:r w:rsidRPr="00BA4D7D">
              <w:rPr>
                <w:rFonts w:ascii="Arial" w:hAnsi="Arial" w:cs="Arial"/>
                <w:color w:val="000000"/>
                <w:sz w:val="20"/>
                <w:szCs w:val="20"/>
                <w:highlight w:val="yellow"/>
              </w:rPr>
              <w:t>28</w:t>
            </w:r>
          </w:p>
        </w:tc>
        <w:tc>
          <w:tcPr>
            <w:tcW w:w="2571"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Gold Street – Newlands Centre</w:t>
            </w:r>
          </w:p>
        </w:tc>
        <w:tc>
          <w:tcPr>
            <w:tcW w:w="2119"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Nothing</w:t>
            </w:r>
          </w:p>
        </w:tc>
        <w:tc>
          <w:tcPr>
            <w:tcW w:w="2030" w:type="dxa"/>
            <w:tcBorders>
              <w:top w:val="single" w:sz="4" w:space="0" w:color="auto"/>
              <w:left w:val="single" w:sz="4" w:space="0" w:color="auto"/>
              <w:bottom w:val="single" w:sz="4" w:space="0" w:color="auto"/>
              <w:right w:val="single" w:sz="4" w:space="0" w:color="auto"/>
            </w:tcBorders>
            <w:hideMark/>
          </w:tcPr>
          <w:p w:rsidR="00BA4D7D" w:rsidRPr="00BA4D7D" w:rsidRDefault="00BA4D7D">
            <w:pPr>
              <w:pStyle w:val="ListParagraph"/>
              <w:ind w:left="0"/>
              <w:jc w:val="both"/>
              <w:rPr>
                <w:rFonts w:ascii="Arial" w:hAnsi="Arial" w:cs="Arial"/>
                <w:color w:val="000000"/>
                <w:sz w:val="20"/>
                <w:szCs w:val="20"/>
                <w:highlight w:val="yellow"/>
              </w:rPr>
            </w:pPr>
            <w:r w:rsidRPr="00BA4D7D">
              <w:rPr>
                <w:rFonts w:ascii="Arial" w:hAnsi="Arial" w:cs="Arial"/>
                <w:color w:val="000000"/>
                <w:sz w:val="20"/>
                <w:szCs w:val="20"/>
                <w:highlight w:val="yellow"/>
              </w:rPr>
              <w:t>New Totem</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BA4D7D" w:rsidTr="00BA4D7D">
        <w:tc>
          <w:tcPr>
            <w:tcW w:w="9289" w:type="dxa"/>
            <w:gridSpan w:val="5"/>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r>
              <w:rPr>
                <w:rFonts w:ascii="Arial" w:hAnsi="Arial" w:cs="Arial"/>
                <w:color w:val="000000"/>
                <w:sz w:val="20"/>
                <w:szCs w:val="20"/>
                <w:highlight w:val="yellow"/>
              </w:rPr>
              <w:t>Development costs:</w:t>
            </w:r>
          </w:p>
        </w:tc>
      </w:tr>
      <w:tr w:rsidR="00BA4D7D" w:rsidTr="00BA4D7D">
        <w:tc>
          <w:tcPr>
            <w:tcW w:w="7641" w:type="dxa"/>
            <w:gridSpan w:val="4"/>
            <w:tcBorders>
              <w:top w:val="single" w:sz="4" w:space="0" w:color="auto"/>
              <w:left w:val="single" w:sz="4" w:space="0" w:color="auto"/>
              <w:bottom w:val="single" w:sz="4" w:space="0" w:color="auto"/>
              <w:right w:val="single" w:sz="4" w:space="0" w:color="auto"/>
            </w:tcBorders>
          </w:tcPr>
          <w:p w:rsidR="00BA4D7D" w:rsidRPr="006D3D7F" w:rsidRDefault="00BA4D7D">
            <w:pPr>
              <w:pStyle w:val="ListParagraph"/>
              <w:ind w:left="0"/>
              <w:jc w:val="both"/>
              <w:rPr>
                <w:rFonts w:ascii="Arial" w:hAnsi="Arial" w:cs="Arial"/>
                <w:color w:val="000000"/>
                <w:sz w:val="20"/>
                <w:szCs w:val="20"/>
                <w:highlight w:val="yellow"/>
              </w:rPr>
            </w:pPr>
            <w:r w:rsidRPr="006D3D7F">
              <w:rPr>
                <w:rFonts w:ascii="Arial" w:hAnsi="Arial" w:cs="Arial"/>
                <w:color w:val="000000"/>
                <w:sz w:val="20"/>
                <w:szCs w:val="20"/>
                <w:highlight w:val="yellow"/>
              </w:rPr>
              <w:t>Project Management as detailed in the Specification</w:t>
            </w:r>
          </w:p>
        </w:tc>
        <w:tc>
          <w:tcPr>
            <w:tcW w:w="1648" w:type="dxa"/>
            <w:tcBorders>
              <w:top w:val="single" w:sz="4" w:space="0" w:color="auto"/>
              <w:left w:val="single" w:sz="4" w:space="0" w:color="auto"/>
              <w:bottom w:val="single" w:sz="4" w:space="0" w:color="auto"/>
              <w:right w:val="single" w:sz="4" w:space="0" w:color="auto"/>
            </w:tcBorders>
          </w:tcPr>
          <w:p w:rsidR="00BA4D7D" w:rsidRPr="00BA4D7D" w:rsidRDefault="00BA4D7D">
            <w:pPr>
              <w:pStyle w:val="ListParagraph"/>
              <w:ind w:left="0"/>
              <w:jc w:val="both"/>
              <w:rPr>
                <w:rFonts w:ascii="Arial" w:hAnsi="Arial" w:cs="Arial"/>
                <w:color w:val="000000"/>
                <w:sz w:val="20"/>
                <w:szCs w:val="20"/>
                <w:highlight w:val="yellow"/>
              </w:rPr>
            </w:pPr>
          </w:p>
        </w:tc>
      </w:tr>
      <w:tr w:rsidR="006D3D7F" w:rsidTr="00360918">
        <w:tc>
          <w:tcPr>
            <w:tcW w:w="7641" w:type="dxa"/>
            <w:gridSpan w:val="4"/>
            <w:tcBorders>
              <w:top w:val="single" w:sz="4" w:space="0" w:color="auto"/>
              <w:left w:val="single" w:sz="4" w:space="0" w:color="auto"/>
              <w:bottom w:val="single" w:sz="4" w:space="0" w:color="auto"/>
              <w:right w:val="single" w:sz="4" w:space="0" w:color="auto"/>
            </w:tcBorders>
          </w:tcPr>
          <w:p w:rsidR="006D3D7F" w:rsidRPr="006D3D7F" w:rsidRDefault="006D3D7F" w:rsidP="006D3D7F">
            <w:pPr>
              <w:contextualSpacing/>
              <w:jc w:val="both"/>
              <w:rPr>
                <w:rFonts w:cs="Arial"/>
                <w:color w:val="000000"/>
                <w:highlight w:val="yellow"/>
              </w:rPr>
            </w:pPr>
            <w:r w:rsidRPr="006D3D7F">
              <w:rPr>
                <w:rFonts w:cs="Arial"/>
                <w:color w:val="000000"/>
                <w:highlight w:val="yellow"/>
              </w:rPr>
              <w:t>Artwork for car park maps</w:t>
            </w:r>
          </w:p>
        </w:tc>
        <w:tc>
          <w:tcPr>
            <w:tcW w:w="1648" w:type="dxa"/>
            <w:tcBorders>
              <w:top w:val="single" w:sz="4" w:space="0" w:color="auto"/>
              <w:left w:val="single" w:sz="4" w:space="0" w:color="auto"/>
              <w:bottom w:val="single" w:sz="4" w:space="0" w:color="auto"/>
              <w:right w:val="single" w:sz="4" w:space="0" w:color="auto"/>
            </w:tcBorders>
          </w:tcPr>
          <w:p w:rsidR="006D3D7F" w:rsidRPr="00BA4D7D" w:rsidRDefault="006D3D7F">
            <w:pPr>
              <w:pStyle w:val="ListParagraph"/>
              <w:ind w:left="0"/>
              <w:jc w:val="both"/>
              <w:rPr>
                <w:rFonts w:ascii="Arial" w:hAnsi="Arial" w:cs="Arial"/>
                <w:color w:val="000000"/>
                <w:sz w:val="20"/>
                <w:szCs w:val="20"/>
                <w:highlight w:val="yellow"/>
              </w:rPr>
            </w:pPr>
          </w:p>
        </w:tc>
      </w:tr>
      <w:tr w:rsidR="006D3D7F" w:rsidTr="00871AEE">
        <w:tc>
          <w:tcPr>
            <w:tcW w:w="7641" w:type="dxa"/>
            <w:gridSpan w:val="4"/>
            <w:tcBorders>
              <w:top w:val="single" w:sz="4" w:space="0" w:color="auto"/>
              <w:left w:val="single" w:sz="4" w:space="0" w:color="auto"/>
              <w:bottom w:val="single" w:sz="4" w:space="0" w:color="auto"/>
              <w:right w:val="single" w:sz="4" w:space="0" w:color="auto"/>
            </w:tcBorders>
          </w:tcPr>
          <w:p w:rsidR="006D3D7F" w:rsidRPr="00BA4D7D" w:rsidRDefault="006D3D7F" w:rsidP="006D3D7F">
            <w:pPr>
              <w:contextualSpacing/>
              <w:jc w:val="both"/>
              <w:rPr>
                <w:rFonts w:cs="Arial"/>
                <w:color w:val="000000"/>
                <w:highlight w:val="yellow"/>
              </w:rPr>
            </w:pPr>
            <w:r w:rsidRPr="00BA4D7D">
              <w:rPr>
                <w:rFonts w:cs="Arial"/>
                <w:color w:val="000000"/>
                <w:highlight w:val="yellow"/>
              </w:rPr>
              <w:t>Artwork for 10 (or 11) totems*</w:t>
            </w:r>
          </w:p>
        </w:tc>
        <w:tc>
          <w:tcPr>
            <w:tcW w:w="1648" w:type="dxa"/>
            <w:tcBorders>
              <w:top w:val="single" w:sz="4" w:space="0" w:color="auto"/>
              <w:left w:val="single" w:sz="4" w:space="0" w:color="auto"/>
              <w:bottom w:val="single" w:sz="4" w:space="0" w:color="auto"/>
              <w:right w:val="single" w:sz="4" w:space="0" w:color="auto"/>
            </w:tcBorders>
          </w:tcPr>
          <w:p w:rsidR="006D3D7F" w:rsidRPr="00BA4D7D" w:rsidRDefault="006D3D7F">
            <w:pPr>
              <w:pStyle w:val="ListParagraph"/>
              <w:ind w:left="0"/>
              <w:jc w:val="both"/>
              <w:rPr>
                <w:rFonts w:ascii="Arial" w:hAnsi="Arial" w:cs="Arial"/>
                <w:color w:val="000000"/>
                <w:sz w:val="20"/>
                <w:szCs w:val="20"/>
                <w:highlight w:val="yellow"/>
              </w:rPr>
            </w:pPr>
          </w:p>
        </w:tc>
      </w:tr>
      <w:tr w:rsidR="006D3D7F" w:rsidTr="0069740E">
        <w:tc>
          <w:tcPr>
            <w:tcW w:w="7641" w:type="dxa"/>
            <w:gridSpan w:val="4"/>
            <w:tcBorders>
              <w:top w:val="single" w:sz="4" w:space="0" w:color="auto"/>
              <w:left w:val="single" w:sz="4" w:space="0" w:color="auto"/>
              <w:bottom w:val="single" w:sz="4" w:space="0" w:color="auto"/>
              <w:right w:val="single" w:sz="4" w:space="0" w:color="auto"/>
            </w:tcBorders>
          </w:tcPr>
          <w:p w:rsidR="006D3D7F" w:rsidRPr="00BA4D7D" w:rsidRDefault="006D3D7F" w:rsidP="006D3D7F">
            <w:pPr>
              <w:contextualSpacing/>
              <w:jc w:val="both"/>
              <w:rPr>
                <w:rFonts w:cs="Arial"/>
                <w:color w:val="000000"/>
                <w:highlight w:val="yellow"/>
              </w:rPr>
            </w:pPr>
            <w:r w:rsidRPr="00BA4D7D">
              <w:rPr>
                <w:rFonts w:cs="Arial"/>
                <w:color w:val="000000"/>
                <w:highlight w:val="yellow"/>
              </w:rPr>
              <w:t xml:space="preserve">Design of look and feel of information </w:t>
            </w:r>
          </w:p>
        </w:tc>
        <w:tc>
          <w:tcPr>
            <w:tcW w:w="1648" w:type="dxa"/>
            <w:tcBorders>
              <w:top w:val="single" w:sz="4" w:space="0" w:color="auto"/>
              <w:left w:val="single" w:sz="4" w:space="0" w:color="auto"/>
              <w:bottom w:val="single" w:sz="4" w:space="0" w:color="auto"/>
              <w:right w:val="single" w:sz="4" w:space="0" w:color="auto"/>
            </w:tcBorders>
          </w:tcPr>
          <w:p w:rsidR="006D3D7F" w:rsidRPr="00BA4D7D" w:rsidRDefault="006D3D7F">
            <w:pPr>
              <w:pStyle w:val="ListParagraph"/>
              <w:ind w:left="0"/>
              <w:jc w:val="both"/>
              <w:rPr>
                <w:rFonts w:ascii="Arial" w:hAnsi="Arial" w:cs="Arial"/>
                <w:color w:val="000000"/>
                <w:sz w:val="20"/>
                <w:szCs w:val="20"/>
                <w:highlight w:val="yellow"/>
              </w:rPr>
            </w:pPr>
          </w:p>
        </w:tc>
      </w:tr>
      <w:tr w:rsidR="006D3D7F" w:rsidTr="005C3712">
        <w:tc>
          <w:tcPr>
            <w:tcW w:w="7641" w:type="dxa"/>
            <w:gridSpan w:val="4"/>
            <w:tcBorders>
              <w:top w:val="single" w:sz="4" w:space="0" w:color="auto"/>
              <w:left w:val="single" w:sz="4" w:space="0" w:color="auto"/>
              <w:bottom w:val="single" w:sz="4" w:space="0" w:color="auto"/>
              <w:right w:val="single" w:sz="4" w:space="0" w:color="auto"/>
            </w:tcBorders>
          </w:tcPr>
          <w:p w:rsidR="006D3D7F" w:rsidRPr="00BA4D7D" w:rsidRDefault="006D3D7F" w:rsidP="006D3D7F">
            <w:pPr>
              <w:contextualSpacing/>
              <w:jc w:val="both"/>
              <w:rPr>
                <w:rFonts w:cs="Arial"/>
                <w:color w:val="000000"/>
                <w:highlight w:val="yellow"/>
              </w:rPr>
            </w:pPr>
            <w:r w:rsidRPr="006D3D7F">
              <w:rPr>
                <w:rFonts w:cs="Arial"/>
                <w:color w:val="000000"/>
                <w:highlight w:val="yellow"/>
              </w:rPr>
              <w:t>Map improvement from current map artwork</w:t>
            </w:r>
          </w:p>
        </w:tc>
        <w:tc>
          <w:tcPr>
            <w:tcW w:w="1648" w:type="dxa"/>
            <w:tcBorders>
              <w:top w:val="single" w:sz="4" w:space="0" w:color="auto"/>
              <w:left w:val="single" w:sz="4" w:space="0" w:color="auto"/>
              <w:bottom w:val="single" w:sz="4" w:space="0" w:color="auto"/>
              <w:right w:val="single" w:sz="4" w:space="0" w:color="auto"/>
            </w:tcBorders>
          </w:tcPr>
          <w:p w:rsidR="006D3D7F" w:rsidRPr="00BA4D7D" w:rsidRDefault="006D3D7F">
            <w:pPr>
              <w:pStyle w:val="ListParagraph"/>
              <w:ind w:left="0"/>
              <w:jc w:val="both"/>
              <w:rPr>
                <w:rFonts w:ascii="Arial" w:hAnsi="Arial" w:cs="Arial"/>
                <w:color w:val="000000"/>
                <w:sz w:val="20"/>
                <w:szCs w:val="20"/>
                <w:highlight w:val="yellow"/>
              </w:rPr>
            </w:pPr>
          </w:p>
        </w:tc>
      </w:tr>
    </w:tbl>
    <w:p w:rsidR="00BA2B24" w:rsidRPr="00003FA8" w:rsidRDefault="00BA2B24" w:rsidP="00F44888">
      <w:pPr>
        <w:rPr>
          <w:rFonts w:cs="Arial"/>
          <w:b/>
          <w:bCs/>
          <w:color w:val="000000"/>
          <w:szCs w:val="24"/>
        </w:rPr>
      </w:pPr>
    </w:p>
    <w:p w:rsidR="00F44888" w:rsidRPr="00003FA8" w:rsidRDefault="00F44888" w:rsidP="00F44888">
      <w:pPr>
        <w:keepNext/>
        <w:outlineLvl w:val="6"/>
        <w:rPr>
          <w:rFonts w:cs="Arial"/>
          <w:b/>
          <w:bCs/>
          <w:szCs w:val="24"/>
        </w:rPr>
      </w:pPr>
    </w:p>
    <w:p w:rsidR="00BA2B24" w:rsidRPr="00BA2B24" w:rsidRDefault="00BA2B24" w:rsidP="00BA2B24">
      <w:pPr>
        <w:tabs>
          <w:tab w:val="left" w:pos="567"/>
        </w:tabs>
        <w:rPr>
          <w:rFonts w:ascii="ArialMT" w:hAnsi="ArialMT" w:cs="Arial"/>
          <w:b/>
          <w:color w:val="000000"/>
          <w:lang w:eastAsia="en-GB"/>
        </w:rPr>
      </w:pPr>
    </w:p>
    <w:p w:rsidR="00BA2B24" w:rsidRPr="00BA2B24" w:rsidRDefault="00BA2B24" w:rsidP="00BA2B24">
      <w:pPr>
        <w:tabs>
          <w:tab w:val="left" w:pos="567"/>
        </w:tabs>
        <w:rPr>
          <w:rFonts w:ascii="ArialMT" w:hAnsi="ArialMT" w:cs="Arial"/>
          <w:b/>
          <w:color w:val="000000"/>
          <w:lang w:eastAsia="en-GB"/>
        </w:rPr>
      </w:pPr>
    </w:p>
    <w:tbl>
      <w:tblPr>
        <w:tblStyle w:val="TableGrid2"/>
        <w:tblW w:w="0" w:type="auto"/>
        <w:tblLook w:val="04A0" w:firstRow="1" w:lastRow="0" w:firstColumn="1" w:lastColumn="0" w:noHBand="0" w:noVBand="1"/>
      </w:tblPr>
      <w:tblGrid>
        <w:gridCol w:w="4957"/>
        <w:gridCol w:w="1984"/>
        <w:gridCol w:w="2075"/>
      </w:tblGrid>
      <w:tr w:rsidR="00BA2B24" w:rsidRPr="00BA2B24" w:rsidTr="00BA4D7D">
        <w:tc>
          <w:tcPr>
            <w:tcW w:w="9016" w:type="dxa"/>
            <w:gridSpan w:val="3"/>
          </w:tcPr>
          <w:p w:rsidR="00BA2B24" w:rsidRPr="00BA2B24" w:rsidRDefault="00BA2B24" w:rsidP="00BA2B24">
            <w:pPr>
              <w:tabs>
                <w:tab w:val="left" w:pos="4035"/>
              </w:tabs>
              <w:rPr>
                <w:rFonts w:cs="Arial"/>
              </w:rPr>
            </w:pPr>
          </w:p>
          <w:p w:rsidR="00BA2B24" w:rsidRPr="00BA2B24" w:rsidRDefault="00BA2B24" w:rsidP="00BA2B24">
            <w:pPr>
              <w:tabs>
                <w:tab w:val="left" w:pos="4035"/>
              </w:tabs>
              <w:rPr>
                <w:rFonts w:cs="Arial"/>
              </w:rPr>
            </w:pPr>
            <w:r w:rsidRPr="00BA2B24">
              <w:rPr>
                <w:rFonts w:cs="Arial"/>
              </w:rPr>
              <w:t xml:space="preserve">The Council’s standard payments terms are 30 days from receipt of a correctly issued invoice. </w:t>
            </w:r>
          </w:p>
          <w:p w:rsidR="00BA2B24" w:rsidRPr="00BA2B24" w:rsidRDefault="00BA2B24" w:rsidP="00BA2B24">
            <w:pPr>
              <w:rPr>
                <w:rFonts w:cs="Arial"/>
              </w:rPr>
            </w:pPr>
          </w:p>
        </w:tc>
      </w:tr>
      <w:tr w:rsidR="00BA2B24" w:rsidRPr="00BA2B24" w:rsidTr="00BA4D7D">
        <w:tc>
          <w:tcPr>
            <w:tcW w:w="4957" w:type="dxa"/>
          </w:tcPr>
          <w:p w:rsidR="00BA2B24" w:rsidRPr="00BA2B24" w:rsidRDefault="00BA2B24" w:rsidP="00BA2B24">
            <w:pPr>
              <w:tabs>
                <w:tab w:val="left" w:pos="4035"/>
              </w:tabs>
              <w:jc w:val="right"/>
              <w:rPr>
                <w:rFonts w:cs="Arial"/>
              </w:rPr>
            </w:pPr>
            <w:r w:rsidRPr="00BA2B24">
              <w:rPr>
                <w:rFonts w:cs="Arial"/>
              </w:rPr>
              <w:t>Sub Total</w:t>
            </w:r>
          </w:p>
        </w:tc>
        <w:tc>
          <w:tcPr>
            <w:tcW w:w="1984" w:type="dxa"/>
          </w:tcPr>
          <w:p w:rsidR="00BA2B24" w:rsidRPr="00BA2B24" w:rsidRDefault="00BA2B24" w:rsidP="00BA2B24">
            <w:pPr>
              <w:rPr>
                <w:rFonts w:cs="Arial"/>
              </w:rPr>
            </w:pPr>
          </w:p>
        </w:tc>
        <w:tc>
          <w:tcPr>
            <w:tcW w:w="2075" w:type="dxa"/>
          </w:tcPr>
          <w:p w:rsidR="00BA2B24" w:rsidRPr="00BA2B24" w:rsidRDefault="00BA2B24" w:rsidP="00BA2B24">
            <w:pPr>
              <w:rPr>
                <w:rFonts w:cs="Arial"/>
              </w:rPr>
            </w:pPr>
          </w:p>
        </w:tc>
      </w:tr>
      <w:tr w:rsidR="00BA2B24" w:rsidRPr="00BA2B24" w:rsidTr="00BA4D7D">
        <w:tc>
          <w:tcPr>
            <w:tcW w:w="4957" w:type="dxa"/>
          </w:tcPr>
          <w:p w:rsidR="00BA2B24" w:rsidRPr="00BA2B24" w:rsidRDefault="00BA2B24" w:rsidP="00BA2B24">
            <w:pPr>
              <w:tabs>
                <w:tab w:val="left" w:pos="4035"/>
              </w:tabs>
              <w:jc w:val="right"/>
              <w:rPr>
                <w:rFonts w:cs="Arial"/>
              </w:rPr>
            </w:pPr>
            <w:r w:rsidRPr="00BA2B24">
              <w:rPr>
                <w:rFonts w:cs="Arial"/>
              </w:rPr>
              <w:t>Postage, Packing and Delivery</w:t>
            </w:r>
          </w:p>
        </w:tc>
        <w:tc>
          <w:tcPr>
            <w:tcW w:w="1984" w:type="dxa"/>
          </w:tcPr>
          <w:p w:rsidR="00BA2B24" w:rsidRPr="00BA2B24" w:rsidRDefault="00BA2B24" w:rsidP="00BA2B24">
            <w:pPr>
              <w:rPr>
                <w:rFonts w:cs="Arial"/>
              </w:rPr>
            </w:pPr>
          </w:p>
        </w:tc>
        <w:tc>
          <w:tcPr>
            <w:tcW w:w="2075" w:type="dxa"/>
          </w:tcPr>
          <w:p w:rsidR="00BA2B24" w:rsidRPr="00BA2B24" w:rsidRDefault="00BA2B24" w:rsidP="00BA2B24">
            <w:pPr>
              <w:rPr>
                <w:rFonts w:cs="Arial"/>
              </w:rPr>
            </w:pPr>
          </w:p>
        </w:tc>
      </w:tr>
      <w:tr w:rsidR="00BA2B24" w:rsidRPr="00BA2B24" w:rsidTr="00BA4D7D">
        <w:tc>
          <w:tcPr>
            <w:tcW w:w="4957" w:type="dxa"/>
          </w:tcPr>
          <w:p w:rsidR="00BA2B24" w:rsidRPr="00BA2B24" w:rsidRDefault="00BA2B24" w:rsidP="00BA2B24">
            <w:pPr>
              <w:tabs>
                <w:tab w:val="left" w:pos="4035"/>
              </w:tabs>
              <w:jc w:val="right"/>
              <w:rPr>
                <w:rFonts w:cs="Arial"/>
              </w:rPr>
            </w:pPr>
            <w:r w:rsidRPr="00BA2B24">
              <w:rPr>
                <w:rFonts w:cs="Arial"/>
              </w:rPr>
              <w:t>VAT</w:t>
            </w:r>
          </w:p>
        </w:tc>
        <w:tc>
          <w:tcPr>
            <w:tcW w:w="1984" w:type="dxa"/>
          </w:tcPr>
          <w:p w:rsidR="00BA2B24" w:rsidRPr="00BA2B24" w:rsidRDefault="00BA2B24" w:rsidP="00BA2B24">
            <w:pPr>
              <w:rPr>
                <w:rFonts w:cs="Arial"/>
              </w:rPr>
            </w:pPr>
          </w:p>
        </w:tc>
        <w:tc>
          <w:tcPr>
            <w:tcW w:w="2075" w:type="dxa"/>
          </w:tcPr>
          <w:p w:rsidR="00BA2B24" w:rsidRPr="00BA2B24" w:rsidRDefault="00BA2B24" w:rsidP="00BA2B24">
            <w:pPr>
              <w:rPr>
                <w:rFonts w:cs="Arial"/>
              </w:rPr>
            </w:pPr>
          </w:p>
        </w:tc>
      </w:tr>
      <w:tr w:rsidR="00BA2B24" w:rsidRPr="00BA2B24" w:rsidTr="00BA4D7D">
        <w:tc>
          <w:tcPr>
            <w:tcW w:w="4957" w:type="dxa"/>
          </w:tcPr>
          <w:p w:rsidR="00BA2B24" w:rsidRPr="00BA2B24" w:rsidRDefault="00BA2B24" w:rsidP="00BA2B24">
            <w:pPr>
              <w:jc w:val="right"/>
              <w:rPr>
                <w:rFonts w:cs="Arial"/>
              </w:rPr>
            </w:pPr>
            <w:r w:rsidRPr="00BA2B24">
              <w:rPr>
                <w:rFonts w:cs="Arial"/>
              </w:rPr>
              <w:t xml:space="preserve">Total </w:t>
            </w:r>
          </w:p>
        </w:tc>
        <w:tc>
          <w:tcPr>
            <w:tcW w:w="1984" w:type="dxa"/>
          </w:tcPr>
          <w:p w:rsidR="00BA2B24" w:rsidRPr="00BA2B24" w:rsidRDefault="00BA2B24" w:rsidP="00BA2B24">
            <w:pPr>
              <w:rPr>
                <w:rFonts w:cs="Arial"/>
              </w:rPr>
            </w:pPr>
          </w:p>
        </w:tc>
        <w:tc>
          <w:tcPr>
            <w:tcW w:w="2075" w:type="dxa"/>
          </w:tcPr>
          <w:p w:rsidR="00BA2B24" w:rsidRPr="00BA2B24" w:rsidRDefault="00BA2B24" w:rsidP="00BA2B24">
            <w:pPr>
              <w:rPr>
                <w:rFonts w:cs="Arial"/>
              </w:rPr>
            </w:pPr>
          </w:p>
        </w:tc>
      </w:tr>
    </w:tbl>
    <w:p w:rsidR="00BA2B24" w:rsidRPr="00BA2B24" w:rsidRDefault="00BA2B24" w:rsidP="00BA2B24">
      <w:pPr>
        <w:spacing w:after="200" w:line="276" w:lineRule="auto"/>
        <w:rPr>
          <w:rFonts w:ascii="ArialMT" w:hAnsi="ArialMT" w:cs="Arial"/>
          <w:color w:val="000000"/>
          <w:lang w:eastAsia="en-GB"/>
        </w:rPr>
      </w:pPr>
      <w:r w:rsidRPr="00BA2B24">
        <w:rPr>
          <w:rFonts w:ascii="ArialMT" w:hAnsi="ArialMT" w:cs="Arial"/>
          <w:color w:val="000000"/>
          <w:lang w:eastAsia="en-GB"/>
        </w:rPr>
        <w:br w:type="page"/>
      </w:r>
    </w:p>
    <w:p w:rsidR="003B67DA" w:rsidRPr="00003FA8" w:rsidRDefault="003B67DA" w:rsidP="00F44888">
      <w:pPr>
        <w:spacing w:after="200" w:line="276" w:lineRule="auto"/>
        <w:rPr>
          <w:rFonts w:cs="Arial"/>
          <w:lang w:eastAsia="en-GB"/>
        </w:rPr>
        <w:sectPr w:rsidR="003B67DA" w:rsidRPr="00003FA8" w:rsidSect="00B4729C">
          <w:headerReference w:type="default" r:id="rId10"/>
          <w:footerReference w:type="default" r:id="rId11"/>
          <w:pgSz w:w="11909" w:h="16834" w:code="9"/>
          <w:pgMar w:top="1418" w:right="1418" w:bottom="1418" w:left="1418" w:header="720" w:footer="720" w:gutter="0"/>
          <w:cols w:space="720"/>
          <w:docGrid w:linePitch="326"/>
        </w:sectPr>
      </w:pPr>
    </w:p>
    <w:p w:rsidR="002D7915" w:rsidRPr="00003FA8" w:rsidRDefault="00470737" w:rsidP="002D7915">
      <w:pPr>
        <w:pStyle w:val="Schmainhead"/>
        <w:numPr>
          <w:ilvl w:val="0"/>
          <w:numId w:val="0"/>
        </w:numPr>
        <w:spacing w:before="0" w:after="0" w:line="240" w:lineRule="auto"/>
        <w:jc w:val="left"/>
        <w:rPr>
          <w:rFonts w:ascii="Arial" w:hAnsi="Arial" w:cs="Arial"/>
          <w:sz w:val="20"/>
        </w:rPr>
      </w:pPr>
      <w:bookmarkStart w:id="9" w:name="a145332"/>
      <w:bookmarkStart w:id="10" w:name="_Toc413748156"/>
      <w:r w:rsidRPr="00003FA8">
        <w:rPr>
          <w:rFonts w:ascii="Arial" w:hAnsi="Arial" w:cs="Arial"/>
          <w:sz w:val="20"/>
        </w:rPr>
        <w:lastRenderedPageBreak/>
        <w:t>S</w:t>
      </w:r>
      <w:r w:rsidR="002D7915" w:rsidRPr="00003FA8">
        <w:rPr>
          <w:rFonts w:ascii="Arial" w:hAnsi="Arial" w:cs="Arial"/>
          <w:sz w:val="20"/>
        </w:rPr>
        <w:t>ECTION THREE:</w:t>
      </w:r>
      <w:bookmarkEnd w:id="9"/>
      <w:bookmarkEnd w:id="10"/>
    </w:p>
    <w:p w:rsidR="002D7915" w:rsidRPr="00003FA8" w:rsidRDefault="002D7915" w:rsidP="002D7915">
      <w:pPr>
        <w:rPr>
          <w:rFonts w:cs="Arial"/>
        </w:rPr>
      </w:pPr>
    </w:p>
    <w:p w:rsidR="002D7915" w:rsidRPr="00003FA8" w:rsidRDefault="002D7915" w:rsidP="002D7915">
      <w:pPr>
        <w:rPr>
          <w:rFonts w:cs="Arial"/>
        </w:rPr>
      </w:pPr>
    </w:p>
    <w:p w:rsidR="002D7915" w:rsidRPr="00003FA8" w:rsidRDefault="002D7915" w:rsidP="002D7915">
      <w:pPr>
        <w:jc w:val="both"/>
        <w:rPr>
          <w:rFonts w:cs="Arial"/>
          <w:b/>
        </w:rPr>
      </w:pPr>
      <w:r w:rsidRPr="00003FA8">
        <w:rPr>
          <w:rFonts w:cs="Arial"/>
          <w:b/>
        </w:rPr>
        <w:t>COMMERCIALLY SENSITIVE INFORMATION</w:t>
      </w:r>
    </w:p>
    <w:p w:rsidR="002D7915" w:rsidRPr="00003FA8" w:rsidRDefault="002D7915" w:rsidP="002D7915">
      <w:pPr>
        <w:jc w:val="both"/>
        <w:rPr>
          <w:rFonts w:cs="Arial"/>
        </w:rPr>
      </w:pPr>
      <w:r w:rsidRPr="00003FA8">
        <w:rPr>
          <w:rFonts w:cs="Arial"/>
        </w:rPr>
        <w:br/>
      </w:r>
      <w:r w:rsidR="00B31D49" w:rsidRPr="00003FA8">
        <w:rPr>
          <w:rFonts w:cs="Arial"/>
        </w:rPr>
        <w:t xml:space="preserve">I /We </w:t>
      </w:r>
      <w:r w:rsidRPr="00003FA8">
        <w:rPr>
          <w:rFonts w:cs="Arial"/>
        </w:rPr>
        <w:t>declare that I</w:t>
      </w:r>
      <w:r w:rsidR="00B31D49" w:rsidRPr="00003FA8">
        <w:rPr>
          <w:rFonts w:cs="Arial"/>
        </w:rPr>
        <w:t xml:space="preserve"> /We</w:t>
      </w:r>
      <w:r w:rsidRPr="00003FA8">
        <w:rPr>
          <w:rFonts w:cs="Arial"/>
        </w:rPr>
        <w:t xml:space="preserve"> wish the following information to be designated as commercially sensitive:</w:t>
      </w:r>
    </w:p>
    <w:p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rsidTr="00CB20FC">
        <w:tc>
          <w:tcPr>
            <w:tcW w:w="9072" w:type="dxa"/>
          </w:tcPr>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tc>
      </w:tr>
    </w:tbl>
    <w:p w:rsidR="002D7915" w:rsidRPr="00003FA8" w:rsidRDefault="002D7915" w:rsidP="002D7915">
      <w:pPr>
        <w:jc w:val="both"/>
        <w:rPr>
          <w:rFonts w:cs="Arial"/>
        </w:rPr>
      </w:pPr>
    </w:p>
    <w:p w:rsidR="002D7915" w:rsidRPr="00003FA8" w:rsidRDefault="002D7915" w:rsidP="002D7915">
      <w:pPr>
        <w:jc w:val="both"/>
        <w:rPr>
          <w:rFonts w:cs="Arial"/>
        </w:rPr>
      </w:pPr>
      <w:r w:rsidRPr="00003FA8">
        <w:rPr>
          <w:rFonts w:cs="Arial"/>
        </w:rPr>
        <w:t>The reason(s) it is considered that this information should be exempt under FOIA is:</w:t>
      </w:r>
    </w:p>
    <w:p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rsidTr="00CB20FC">
        <w:tc>
          <w:tcPr>
            <w:tcW w:w="9072" w:type="dxa"/>
          </w:tcPr>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tc>
      </w:tr>
    </w:tbl>
    <w:p w:rsidR="002D7915" w:rsidRPr="00003FA8" w:rsidRDefault="002D7915" w:rsidP="002D7915">
      <w:pPr>
        <w:jc w:val="both"/>
        <w:rPr>
          <w:rFonts w:cs="Arial"/>
        </w:rPr>
      </w:pPr>
    </w:p>
    <w:p w:rsidR="002D7915" w:rsidRPr="00003FA8" w:rsidRDefault="002D7915" w:rsidP="002D7915">
      <w:pPr>
        <w:jc w:val="both"/>
        <w:rPr>
          <w:rFonts w:cs="Arial"/>
        </w:rPr>
      </w:pPr>
      <w:r w:rsidRPr="00003FA8">
        <w:rPr>
          <w:rFonts w:cs="Arial"/>
        </w:rPr>
        <w:t xml:space="preserve">The period of time for which it is considered this information should be exempt is [until award of Contract </w:t>
      </w:r>
      <w:r w:rsidRPr="00003FA8">
        <w:rPr>
          <w:rFonts w:cs="Arial"/>
          <w:b/>
        </w:rPr>
        <w:t>OR</w:t>
      </w:r>
      <w:r w:rsidRPr="00003FA8">
        <w:rPr>
          <w:rFonts w:cs="Arial"/>
        </w:rPr>
        <w:t xml:space="preserve"> during the period of the contract </w:t>
      </w:r>
      <w:r w:rsidRPr="00003FA8">
        <w:rPr>
          <w:rFonts w:cs="Arial"/>
          <w:b/>
        </w:rPr>
        <w:t>OR</w:t>
      </w:r>
      <w:r w:rsidRPr="00003FA8">
        <w:rPr>
          <w:rFonts w:cs="Arial"/>
        </w:rPr>
        <w:t xml:space="preserve"> for a period of [NUMBER] years until [MONTH], [YEAR]].</w:t>
      </w:r>
    </w:p>
    <w:p w:rsidR="002D7915" w:rsidRPr="00003FA8"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003FA8" w:rsidTr="00CB20FC">
        <w:tc>
          <w:tcPr>
            <w:tcW w:w="9072" w:type="dxa"/>
          </w:tcPr>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r w:rsidRPr="00003FA8">
              <w:rPr>
                <w:rFonts w:cs="Arial"/>
              </w:rPr>
              <w:t> </w:t>
            </w:r>
          </w:p>
        </w:tc>
      </w:tr>
    </w:tbl>
    <w:p w:rsidR="00B31D49" w:rsidRPr="00003FA8" w:rsidRDefault="00B31D49" w:rsidP="002D7915">
      <w:pPr>
        <w:jc w:val="both"/>
        <w:rPr>
          <w:rFonts w:cs="Arial"/>
        </w:rPr>
      </w:pPr>
    </w:p>
    <w:p w:rsidR="00B31D49" w:rsidRPr="00003FA8" w:rsidRDefault="00B31D49" w:rsidP="002D7915">
      <w:pPr>
        <w:jc w:val="both"/>
        <w:rPr>
          <w:rFonts w:cs="Arial"/>
        </w:rPr>
      </w:pPr>
    </w:p>
    <w:p w:rsidR="00B31D49" w:rsidRPr="00003FA8" w:rsidRDefault="00B31D49" w:rsidP="002D7915">
      <w:pPr>
        <w:jc w:val="both"/>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003FA8" w:rsidTr="00937ED8">
        <w:tc>
          <w:tcPr>
            <w:tcW w:w="2492" w:type="dxa"/>
          </w:tcPr>
          <w:p w:rsidR="00B31D49" w:rsidRPr="00003FA8" w:rsidRDefault="00B31D49" w:rsidP="00937ED8">
            <w:pPr>
              <w:jc w:val="both"/>
              <w:rPr>
                <w:rFonts w:cs="Arial"/>
              </w:rPr>
            </w:pPr>
            <w:r w:rsidRPr="00003FA8">
              <w:rPr>
                <w:rFonts w:cs="Arial"/>
              </w:rPr>
              <w:t>SIGNATURE:</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NAME (PRINT):</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POSITION:</w:t>
            </w:r>
          </w:p>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r w:rsidRPr="00003FA8">
              <w:rPr>
                <w:rFonts w:cs="Arial"/>
              </w:rPr>
              <w:t>_________________________________________</w:t>
            </w: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COMPANY:</w:t>
            </w:r>
          </w:p>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ADDRESS:</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DATE:</w:t>
            </w:r>
          </w:p>
        </w:tc>
        <w:tc>
          <w:tcPr>
            <w:tcW w:w="5815" w:type="dxa"/>
          </w:tcPr>
          <w:p w:rsidR="00B31D49" w:rsidRPr="00003FA8" w:rsidRDefault="00B31D49" w:rsidP="00937ED8">
            <w:pPr>
              <w:jc w:val="both"/>
              <w:rPr>
                <w:rFonts w:cs="Arial"/>
              </w:rPr>
            </w:pPr>
            <w:r w:rsidRPr="00003FA8">
              <w:rPr>
                <w:rFonts w:cs="Arial"/>
              </w:rPr>
              <w:t>_________________________________________</w:t>
            </w: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bl>
    <w:p w:rsidR="00B31D49" w:rsidRPr="00003FA8" w:rsidRDefault="00B31D49" w:rsidP="002D7915">
      <w:pPr>
        <w:jc w:val="both"/>
        <w:rPr>
          <w:rFonts w:cs="Arial"/>
        </w:rPr>
      </w:pPr>
    </w:p>
    <w:p w:rsidR="00B31D49" w:rsidRPr="00003FA8" w:rsidRDefault="00B31D49" w:rsidP="002D7915">
      <w:pPr>
        <w:jc w:val="both"/>
        <w:rPr>
          <w:rFonts w:cs="Arial"/>
        </w:rPr>
      </w:pPr>
    </w:p>
    <w:p w:rsidR="00B31D49" w:rsidRPr="00003FA8" w:rsidRDefault="00B31D49" w:rsidP="002D7915">
      <w:pPr>
        <w:jc w:val="both"/>
        <w:rPr>
          <w:rFonts w:cs="Arial"/>
        </w:rPr>
      </w:pPr>
    </w:p>
    <w:p w:rsidR="00B31D49" w:rsidRPr="00003FA8" w:rsidRDefault="00B31D49" w:rsidP="002D7915">
      <w:pPr>
        <w:jc w:val="both"/>
        <w:rPr>
          <w:rFonts w:cs="Arial"/>
        </w:rPr>
      </w:pPr>
    </w:p>
    <w:p w:rsidR="00B31D49" w:rsidRPr="00003FA8" w:rsidRDefault="00B31D49" w:rsidP="002D7915">
      <w:pPr>
        <w:jc w:val="both"/>
        <w:rPr>
          <w:rFonts w:cs="Arial"/>
        </w:rPr>
      </w:pPr>
    </w:p>
    <w:p w:rsidR="002D7915" w:rsidRPr="00003FA8" w:rsidRDefault="002D7915" w:rsidP="002D7915">
      <w:pPr>
        <w:jc w:val="both"/>
        <w:rPr>
          <w:rFonts w:cs="Arial"/>
        </w:rPr>
      </w:pPr>
      <w:r w:rsidRPr="00003FA8">
        <w:rPr>
          <w:rFonts w:cs="Arial"/>
        </w:rPr>
        <w:t> </w:t>
      </w:r>
    </w:p>
    <w:p w:rsidR="002D7915" w:rsidRPr="00003FA8" w:rsidRDefault="002D7915" w:rsidP="002D7915">
      <w:pPr>
        <w:jc w:val="both"/>
        <w:rPr>
          <w:rFonts w:cs="Arial"/>
        </w:rPr>
      </w:pPr>
    </w:p>
    <w:p w:rsidR="002D7915" w:rsidRPr="00003FA8" w:rsidRDefault="002D7915" w:rsidP="002D7915">
      <w:pPr>
        <w:rPr>
          <w:rFonts w:cs="Arial"/>
          <w:b/>
          <w:color w:val="000000"/>
        </w:rPr>
      </w:pPr>
      <w:r w:rsidRPr="00003FA8">
        <w:rPr>
          <w:rFonts w:cs="Arial"/>
          <w:b/>
          <w:color w:val="000000"/>
        </w:rPr>
        <w:br w:type="page"/>
      </w:r>
    </w:p>
    <w:p w:rsidR="005F2E1B" w:rsidRPr="00003FA8" w:rsidRDefault="005F2E1B" w:rsidP="007C2BE5">
      <w:pPr>
        <w:rPr>
          <w:rFonts w:cs="Arial"/>
          <w:b/>
        </w:rPr>
      </w:pPr>
      <w:r w:rsidRPr="00003FA8">
        <w:rPr>
          <w:rFonts w:cs="Arial"/>
          <w:b/>
        </w:rPr>
        <w:lastRenderedPageBreak/>
        <w:t>SECTION FOUR:</w:t>
      </w:r>
    </w:p>
    <w:p w:rsidR="005F2E1B" w:rsidRPr="00003FA8" w:rsidRDefault="005F2E1B" w:rsidP="007C2BE5">
      <w:pPr>
        <w:rPr>
          <w:rFonts w:cs="Arial"/>
          <w:b/>
        </w:rPr>
      </w:pPr>
    </w:p>
    <w:p w:rsidR="002B2BEA" w:rsidRPr="00003FA8" w:rsidRDefault="00846E37" w:rsidP="007C2BE5">
      <w:pPr>
        <w:rPr>
          <w:rFonts w:cs="Arial"/>
        </w:rPr>
      </w:pPr>
      <w:r w:rsidRPr="00003FA8">
        <w:rPr>
          <w:rFonts w:cs="Arial"/>
          <w:b/>
        </w:rPr>
        <w:t>COLLUSIVE TENDERING D</w:t>
      </w:r>
      <w:r w:rsidR="0026120D" w:rsidRPr="00003FA8">
        <w:rPr>
          <w:rFonts w:cs="Arial"/>
          <w:b/>
        </w:rPr>
        <w:t>ECLARATION</w:t>
      </w:r>
    </w:p>
    <w:p w:rsidR="00846E37" w:rsidRPr="00003FA8" w:rsidRDefault="00846E37" w:rsidP="007C2BE5">
      <w:pPr>
        <w:pStyle w:val="EndnoteText"/>
        <w:suppressAutoHyphens/>
        <w:jc w:val="both"/>
        <w:rPr>
          <w:rFonts w:ascii="Arial" w:hAnsi="Arial" w:cs="Arial"/>
          <w:b/>
          <w:bCs/>
          <w:caps/>
          <w:color w:val="000000"/>
          <w:sz w:val="20"/>
        </w:rPr>
      </w:pPr>
    </w:p>
    <w:p w:rsidR="0026120D" w:rsidRPr="00003FA8" w:rsidRDefault="0026120D" w:rsidP="007C2BE5">
      <w:pPr>
        <w:pStyle w:val="EndnoteText"/>
        <w:suppressAutoHyphens/>
        <w:jc w:val="both"/>
        <w:rPr>
          <w:rFonts w:ascii="Arial" w:hAnsi="Arial" w:cs="Arial"/>
          <w:b/>
          <w:bCs/>
          <w:caps/>
          <w:color w:val="000000"/>
          <w:sz w:val="20"/>
        </w:rPr>
      </w:pPr>
      <w:r w:rsidRPr="00003FA8">
        <w:rPr>
          <w:rFonts w:ascii="Arial" w:hAnsi="Arial" w:cs="Arial"/>
          <w:b/>
          <w:bCs/>
          <w:caps/>
          <w:color w:val="000000"/>
          <w:sz w:val="20"/>
        </w:rPr>
        <w:t>TO</w:t>
      </w:r>
      <w:r w:rsidR="00846E37" w:rsidRPr="00003FA8">
        <w:rPr>
          <w:rFonts w:ascii="Arial" w:hAnsi="Arial" w:cs="Arial"/>
          <w:b/>
          <w:bCs/>
          <w:caps/>
          <w:color w:val="000000"/>
          <w:sz w:val="20"/>
        </w:rPr>
        <w:t>:</w:t>
      </w:r>
      <w:r w:rsidRPr="00003FA8">
        <w:rPr>
          <w:rFonts w:ascii="Arial" w:hAnsi="Arial" w:cs="Arial"/>
          <w:b/>
          <w:bCs/>
          <w:caps/>
          <w:color w:val="000000"/>
          <w:sz w:val="20"/>
        </w:rPr>
        <w:t xml:space="preserve"> </w:t>
      </w:r>
      <w:r w:rsidR="00846E37" w:rsidRPr="00003FA8">
        <w:rPr>
          <w:rFonts w:ascii="Arial" w:hAnsi="Arial" w:cs="Arial"/>
          <w:b/>
          <w:bCs/>
          <w:caps/>
          <w:color w:val="000000"/>
          <w:sz w:val="20"/>
        </w:rPr>
        <w:tab/>
      </w:r>
      <w:r w:rsidRPr="00003FA8">
        <w:rPr>
          <w:rFonts w:ascii="Arial" w:hAnsi="Arial" w:cs="Arial"/>
          <w:b/>
          <w:bCs/>
          <w:caps/>
          <w:color w:val="000000"/>
          <w:sz w:val="20"/>
        </w:rPr>
        <w:t>KETTERING BOROUGH COUNCIL</w:t>
      </w:r>
    </w:p>
    <w:p w:rsidR="00846E37" w:rsidRPr="00003FA8" w:rsidRDefault="00846E37" w:rsidP="007C2BE5">
      <w:pPr>
        <w:tabs>
          <w:tab w:val="left" w:pos="426"/>
        </w:tabs>
        <w:jc w:val="both"/>
        <w:rPr>
          <w:rFonts w:cs="Arial"/>
          <w:color w:val="000000"/>
        </w:rPr>
      </w:pPr>
    </w:p>
    <w:p w:rsidR="00846E37" w:rsidRPr="00003FA8" w:rsidRDefault="00846E37" w:rsidP="007C2BE5">
      <w:pPr>
        <w:tabs>
          <w:tab w:val="left" w:pos="426"/>
        </w:tabs>
        <w:jc w:val="both"/>
        <w:rPr>
          <w:rFonts w:cs="Arial"/>
          <w:color w:val="000000"/>
        </w:rPr>
      </w:pPr>
      <w:r w:rsidRPr="00003FA8">
        <w:rPr>
          <w:rFonts w:cs="Arial"/>
          <w:color w:val="00000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846E37" w:rsidRPr="00003FA8" w:rsidRDefault="00846E37" w:rsidP="007C2BE5">
      <w:pPr>
        <w:tabs>
          <w:tab w:val="left" w:pos="426"/>
        </w:tabs>
        <w:jc w:val="both"/>
        <w:rPr>
          <w:rFonts w:cs="Arial"/>
          <w:color w:val="000000"/>
        </w:rPr>
      </w:pPr>
    </w:p>
    <w:p w:rsidR="0026120D" w:rsidRPr="00003FA8" w:rsidRDefault="0026120D" w:rsidP="007C2BE5">
      <w:pPr>
        <w:numPr>
          <w:ilvl w:val="0"/>
          <w:numId w:val="1"/>
        </w:numPr>
        <w:ind w:left="709" w:hanging="709"/>
        <w:jc w:val="both"/>
        <w:rPr>
          <w:rFonts w:cs="Arial"/>
          <w:color w:val="000000"/>
        </w:rPr>
      </w:pPr>
      <w:r w:rsidRPr="00003FA8">
        <w:rPr>
          <w:rFonts w:cs="Arial"/>
          <w:color w:val="00000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rsidR="00846E37" w:rsidRPr="00003FA8" w:rsidRDefault="00846E37" w:rsidP="007C2BE5">
      <w:pPr>
        <w:ind w:left="709"/>
        <w:jc w:val="both"/>
        <w:rPr>
          <w:rFonts w:cs="Arial"/>
          <w:color w:val="000000"/>
        </w:rPr>
      </w:pPr>
    </w:p>
    <w:p w:rsidR="0026120D" w:rsidRPr="00003FA8" w:rsidRDefault="0026120D" w:rsidP="007C2BE5">
      <w:pPr>
        <w:numPr>
          <w:ilvl w:val="0"/>
          <w:numId w:val="1"/>
        </w:numPr>
        <w:ind w:left="709" w:hanging="709"/>
        <w:jc w:val="both"/>
        <w:rPr>
          <w:rFonts w:cs="Arial"/>
          <w:color w:val="000000"/>
        </w:rPr>
      </w:pPr>
      <w:r w:rsidRPr="00003FA8">
        <w:rPr>
          <w:rFonts w:cs="Arial"/>
          <w:color w:val="000000"/>
        </w:rPr>
        <w:t>enter into any agreement or arrangement with any person that he shall refrain from tendering or as to the amount of any  tender to be submitted;</w:t>
      </w:r>
    </w:p>
    <w:p w:rsidR="00846E37" w:rsidRPr="00003FA8" w:rsidRDefault="00846E37" w:rsidP="007C2BE5">
      <w:pPr>
        <w:ind w:left="709"/>
        <w:jc w:val="both"/>
        <w:rPr>
          <w:rFonts w:cs="Arial"/>
          <w:color w:val="000000"/>
        </w:rPr>
      </w:pPr>
    </w:p>
    <w:p w:rsidR="00846E37" w:rsidRPr="00003FA8" w:rsidRDefault="0026120D" w:rsidP="007C2BE5">
      <w:pPr>
        <w:numPr>
          <w:ilvl w:val="0"/>
          <w:numId w:val="1"/>
        </w:numPr>
        <w:ind w:left="709" w:hanging="709"/>
        <w:jc w:val="both"/>
        <w:rPr>
          <w:rFonts w:cs="Arial"/>
          <w:color w:val="000000"/>
        </w:rPr>
      </w:pPr>
      <w:r w:rsidRPr="00003FA8">
        <w:rPr>
          <w:rFonts w:cs="Arial"/>
          <w:color w:val="000000"/>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w:t>
      </w:r>
      <w:r w:rsidR="00846E37" w:rsidRPr="00003FA8">
        <w:rPr>
          <w:rFonts w:cs="Arial"/>
          <w:color w:val="000000"/>
        </w:rPr>
        <w:t>g of the sort described above.</w:t>
      </w:r>
    </w:p>
    <w:p w:rsidR="00846E37" w:rsidRPr="00003FA8" w:rsidRDefault="00846E37" w:rsidP="007C2BE5">
      <w:pPr>
        <w:ind w:left="709"/>
        <w:jc w:val="both"/>
        <w:rPr>
          <w:rFonts w:cs="Arial"/>
          <w:color w:val="000000"/>
        </w:rPr>
      </w:pPr>
    </w:p>
    <w:p w:rsidR="0026120D" w:rsidRPr="00003FA8" w:rsidRDefault="0026120D" w:rsidP="007C2BE5">
      <w:pPr>
        <w:jc w:val="both"/>
        <w:rPr>
          <w:rFonts w:cs="Arial"/>
          <w:color w:val="000000"/>
        </w:rPr>
      </w:pPr>
      <w:r w:rsidRPr="00003FA8">
        <w:rPr>
          <w:rFonts w:cs="Arial"/>
          <w:color w:val="000000"/>
        </w:rPr>
        <w:t xml:space="preserve">In the context of this </w:t>
      </w:r>
      <w:r w:rsidR="00846E37" w:rsidRPr="00003FA8">
        <w:rPr>
          <w:rFonts w:cs="Arial"/>
          <w:color w:val="000000"/>
        </w:rPr>
        <w:t>declaration</w:t>
      </w:r>
      <w:r w:rsidRPr="00003FA8">
        <w:rPr>
          <w:rFonts w:cs="Arial"/>
          <w:color w:val="000000"/>
        </w:rPr>
        <w:t xml:space="preserve"> the word ‘person’ includes any persons and anybody or association, corporate or </w:t>
      </w:r>
      <w:r w:rsidR="006652DC" w:rsidRPr="00003FA8">
        <w:rPr>
          <w:rFonts w:cs="Arial"/>
          <w:color w:val="000000"/>
        </w:rPr>
        <w:t>unincorporated</w:t>
      </w:r>
      <w:r w:rsidRPr="00003FA8">
        <w:rPr>
          <w:rFonts w:cs="Arial"/>
          <w:color w:val="000000"/>
        </w:rPr>
        <w:t xml:space="preserve">; and ‘any agreement or arrangement’ includes any such transaction, </w:t>
      </w:r>
      <w:r w:rsidR="006652DC" w:rsidRPr="00003FA8">
        <w:rPr>
          <w:rFonts w:cs="Arial"/>
          <w:color w:val="000000"/>
        </w:rPr>
        <w:t>formal</w:t>
      </w:r>
      <w:r w:rsidRPr="00003FA8">
        <w:rPr>
          <w:rFonts w:cs="Arial"/>
          <w:color w:val="000000"/>
        </w:rPr>
        <w:t xml:space="preserve"> or informal, and whether legally binding or not.</w:t>
      </w:r>
    </w:p>
    <w:p w:rsidR="009C75FC" w:rsidRPr="00003FA8" w:rsidRDefault="009C75FC" w:rsidP="009C75FC">
      <w:pPr>
        <w:tabs>
          <w:tab w:val="left" w:pos="851"/>
          <w:tab w:val="left" w:pos="3402"/>
          <w:tab w:val="right" w:leader="dot" w:pos="9356"/>
        </w:tabs>
        <w:jc w:val="both"/>
        <w:rPr>
          <w:rFonts w:cs="Arial"/>
          <w:color w:val="000000"/>
        </w:rPr>
      </w:pPr>
    </w:p>
    <w:p w:rsidR="009C75FC" w:rsidRPr="00003FA8" w:rsidRDefault="009C75FC" w:rsidP="007C2BE5">
      <w:pPr>
        <w:tabs>
          <w:tab w:val="left" w:pos="851"/>
          <w:tab w:val="left" w:pos="3402"/>
          <w:tab w:val="right" w:leader="dot" w:pos="9356"/>
        </w:tabs>
        <w:ind w:left="851"/>
        <w:jc w:val="both"/>
        <w:rPr>
          <w:rFonts w:cs="Arial"/>
          <w:color w:val="000000"/>
        </w:rPr>
      </w:pPr>
    </w:p>
    <w:p w:rsidR="0026120D" w:rsidRPr="00003FA8" w:rsidRDefault="0026120D" w:rsidP="007C2BE5">
      <w:pPr>
        <w:tabs>
          <w:tab w:val="left" w:pos="851"/>
          <w:tab w:val="left" w:pos="3402"/>
          <w:tab w:val="right" w:leader="dot" w:pos="9356"/>
        </w:tabs>
        <w:ind w:left="851"/>
        <w:jc w:val="both"/>
        <w:rPr>
          <w:rFonts w:cs="Arial"/>
          <w:color w:val="000000"/>
        </w:rPr>
      </w:pPr>
      <w:r w:rsidRPr="00003FA8">
        <w:rPr>
          <w:rFonts w:cs="Arial"/>
          <w:color w:val="000000"/>
        </w:rPr>
        <w:tab/>
      </w:r>
    </w:p>
    <w:tbl>
      <w:tblPr>
        <w:tblW w:w="0" w:type="auto"/>
        <w:tblInd w:w="108" w:type="dxa"/>
        <w:tblLayout w:type="fixed"/>
        <w:tblLook w:val="0000" w:firstRow="0" w:lastRow="0" w:firstColumn="0" w:lastColumn="0" w:noHBand="0" w:noVBand="0"/>
      </w:tblPr>
      <w:tblGrid>
        <w:gridCol w:w="2492"/>
        <w:gridCol w:w="5815"/>
      </w:tblGrid>
      <w:tr w:rsidR="005F2E1B" w:rsidRPr="00003FA8" w:rsidTr="00B31D49">
        <w:tc>
          <w:tcPr>
            <w:tcW w:w="2492" w:type="dxa"/>
          </w:tcPr>
          <w:p w:rsidR="005F2E1B" w:rsidRPr="00003FA8" w:rsidRDefault="005F2E1B" w:rsidP="00937ED8">
            <w:pPr>
              <w:jc w:val="both"/>
              <w:rPr>
                <w:rFonts w:cs="Arial"/>
              </w:rPr>
            </w:pPr>
            <w:r w:rsidRPr="00003FA8">
              <w:rPr>
                <w:rFonts w:cs="Arial"/>
              </w:rPr>
              <w:t>SIGNATURE:</w:t>
            </w:r>
          </w:p>
        </w:tc>
        <w:tc>
          <w:tcPr>
            <w:tcW w:w="5815" w:type="dxa"/>
          </w:tcPr>
          <w:p w:rsidR="005F2E1B" w:rsidRPr="00003FA8" w:rsidRDefault="005F2E1B" w:rsidP="00937ED8">
            <w:pPr>
              <w:jc w:val="both"/>
              <w:rPr>
                <w:rFonts w:cs="Arial"/>
              </w:rPr>
            </w:pPr>
            <w:r w:rsidRPr="00003FA8">
              <w:rPr>
                <w:rFonts w:cs="Arial"/>
              </w:rPr>
              <w:t>_________________________________________</w:t>
            </w:r>
          </w:p>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r w:rsidRPr="00003FA8">
              <w:rPr>
                <w:rFonts w:cs="Arial"/>
              </w:rPr>
              <w:t>NAME (PRINT):</w:t>
            </w:r>
          </w:p>
        </w:tc>
        <w:tc>
          <w:tcPr>
            <w:tcW w:w="5815" w:type="dxa"/>
          </w:tcPr>
          <w:p w:rsidR="005F2E1B" w:rsidRPr="00003FA8" w:rsidRDefault="005F2E1B" w:rsidP="00937ED8">
            <w:pPr>
              <w:jc w:val="both"/>
              <w:rPr>
                <w:rFonts w:cs="Arial"/>
              </w:rPr>
            </w:pPr>
            <w:r w:rsidRPr="00003FA8">
              <w:rPr>
                <w:rFonts w:cs="Arial"/>
              </w:rPr>
              <w:t>_________________________________________</w:t>
            </w:r>
          </w:p>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r w:rsidRPr="00003FA8">
              <w:rPr>
                <w:rFonts w:cs="Arial"/>
              </w:rPr>
              <w:t>POSITION:</w:t>
            </w:r>
          </w:p>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r w:rsidRPr="00003FA8">
              <w:rPr>
                <w:rFonts w:cs="Arial"/>
              </w:rPr>
              <w:t>_________________________________________</w:t>
            </w: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r w:rsidRPr="00003FA8">
              <w:rPr>
                <w:rFonts w:cs="Arial"/>
              </w:rPr>
              <w:t>COMPANY:</w:t>
            </w:r>
          </w:p>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r w:rsidRPr="00003FA8">
              <w:rPr>
                <w:rFonts w:cs="Arial"/>
              </w:rPr>
              <w:t>_________________________________________</w:t>
            </w:r>
          </w:p>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r w:rsidRPr="00003FA8">
              <w:rPr>
                <w:rFonts w:cs="Arial"/>
              </w:rPr>
              <w:t>ADDRESS:</w:t>
            </w:r>
          </w:p>
        </w:tc>
        <w:tc>
          <w:tcPr>
            <w:tcW w:w="5815" w:type="dxa"/>
          </w:tcPr>
          <w:p w:rsidR="005F2E1B" w:rsidRPr="00003FA8" w:rsidRDefault="005F2E1B" w:rsidP="005F2E1B">
            <w:pPr>
              <w:jc w:val="both"/>
              <w:rPr>
                <w:rFonts w:cs="Arial"/>
              </w:rPr>
            </w:pPr>
            <w:r w:rsidRPr="00003FA8">
              <w:rPr>
                <w:rFonts w:cs="Arial"/>
              </w:rPr>
              <w:t>_________________________________________</w:t>
            </w:r>
          </w:p>
          <w:p w:rsidR="005F2E1B" w:rsidRPr="00003FA8" w:rsidRDefault="005F2E1B" w:rsidP="00937ED8">
            <w:pPr>
              <w:jc w:val="both"/>
              <w:rPr>
                <w:rFonts w:cs="Arial"/>
              </w:rPr>
            </w:pP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5F2E1B">
            <w:pPr>
              <w:jc w:val="both"/>
              <w:rPr>
                <w:rFonts w:cs="Arial"/>
              </w:rPr>
            </w:pPr>
          </w:p>
        </w:tc>
      </w:tr>
      <w:tr w:rsidR="005F2E1B" w:rsidRPr="00003FA8" w:rsidTr="00B31D49">
        <w:tc>
          <w:tcPr>
            <w:tcW w:w="2492" w:type="dxa"/>
          </w:tcPr>
          <w:p w:rsidR="005F2E1B" w:rsidRPr="00003FA8" w:rsidRDefault="005F2E1B" w:rsidP="00937ED8">
            <w:pPr>
              <w:jc w:val="both"/>
              <w:rPr>
                <w:rFonts w:cs="Arial"/>
              </w:rPr>
            </w:pPr>
            <w:r w:rsidRPr="00003FA8">
              <w:rPr>
                <w:rFonts w:cs="Arial"/>
              </w:rPr>
              <w:t>DATE:</w:t>
            </w:r>
          </w:p>
        </w:tc>
        <w:tc>
          <w:tcPr>
            <w:tcW w:w="5815" w:type="dxa"/>
          </w:tcPr>
          <w:p w:rsidR="005F2E1B" w:rsidRPr="00003FA8" w:rsidRDefault="005F2E1B" w:rsidP="00937ED8">
            <w:pPr>
              <w:jc w:val="both"/>
              <w:rPr>
                <w:rFonts w:cs="Arial"/>
              </w:rPr>
            </w:pPr>
            <w:r w:rsidRPr="00003FA8">
              <w:rPr>
                <w:rFonts w:cs="Arial"/>
              </w:rPr>
              <w:t>_________________________________________</w:t>
            </w:r>
          </w:p>
        </w:tc>
      </w:tr>
      <w:tr w:rsidR="005F2E1B" w:rsidRPr="00003FA8" w:rsidTr="00B31D49">
        <w:tc>
          <w:tcPr>
            <w:tcW w:w="2492" w:type="dxa"/>
          </w:tcPr>
          <w:p w:rsidR="005F2E1B" w:rsidRPr="00003FA8" w:rsidRDefault="005F2E1B" w:rsidP="00937ED8">
            <w:pPr>
              <w:jc w:val="both"/>
              <w:rPr>
                <w:rFonts w:cs="Arial"/>
              </w:rPr>
            </w:pPr>
          </w:p>
        </w:tc>
        <w:tc>
          <w:tcPr>
            <w:tcW w:w="5815" w:type="dxa"/>
          </w:tcPr>
          <w:p w:rsidR="005F2E1B" w:rsidRPr="00003FA8" w:rsidRDefault="005F2E1B" w:rsidP="00937ED8">
            <w:pPr>
              <w:jc w:val="both"/>
              <w:rPr>
                <w:rFonts w:cs="Arial"/>
              </w:rPr>
            </w:pPr>
          </w:p>
        </w:tc>
      </w:tr>
    </w:tbl>
    <w:p w:rsidR="00846E37" w:rsidRPr="00003FA8" w:rsidRDefault="00846E37" w:rsidP="007C2BE5">
      <w:pPr>
        <w:tabs>
          <w:tab w:val="left" w:pos="851"/>
          <w:tab w:val="left" w:pos="3402"/>
          <w:tab w:val="right" w:leader="dot" w:pos="9356"/>
        </w:tabs>
        <w:ind w:left="851"/>
        <w:jc w:val="both"/>
        <w:rPr>
          <w:rFonts w:cs="Arial"/>
          <w:color w:val="000000"/>
        </w:rPr>
      </w:pPr>
    </w:p>
    <w:p w:rsidR="00846E37" w:rsidRPr="00003FA8" w:rsidRDefault="00846E37" w:rsidP="007C2BE5">
      <w:pPr>
        <w:tabs>
          <w:tab w:val="left" w:pos="851"/>
          <w:tab w:val="left" w:pos="3402"/>
          <w:tab w:val="right" w:leader="dot" w:pos="9356"/>
        </w:tabs>
        <w:jc w:val="both"/>
        <w:rPr>
          <w:rFonts w:cs="Arial"/>
          <w:color w:val="000000"/>
        </w:rPr>
      </w:pPr>
    </w:p>
    <w:p w:rsidR="00846E37" w:rsidRPr="00003FA8" w:rsidRDefault="00846E37" w:rsidP="007C2BE5">
      <w:pPr>
        <w:tabs>
          <w:tab w:val="left" w:pos="851"/>
          <w:tab w:val="left" w:pos="3402"/>
          <w:tab w:val="right" w:leader="dot" w:pos="9356"/>
        </w:tabs>
        <w:jc w:val="both"/>
        <w:rPr>
          <w:rFonts w:cs="Arial"/>
          <w:color w:val="000000"/>
        </w:rPr>
      </w:pPr>
    </w:p>
    <w:p w:rsidR="00846E37" w:rsidRPr="00003FA8" w:rsidRDefault="00846E37" w:rsidP="007C2BE5">
      <w:pPr>
        <w:tabs>
          <w:tab w:val="left" w:pos="851"/>
          <w:tab w:val="left" w:pos="3402"/>
          <w:tab w:val="right" w:leader="dot" w:pos="9356"/>
        </w:tabs>
        <w:jc w:val="both"/>
        <w:rPr>
          <w:rFonts w:cs="Arial"/>
          <w:color w:val="000000"/>
        </w:rPr>
      </w:pPr>
    </w:p>
    <w:p w:rsidR="00846E37" w:rsidRPr="00003FA8" w:rsidRDefault="00846E37" w:rsidP="007C2BE5">
      <w:pPr>
        <w:rPr>
          <w:rFonts w:cs="Arial"/>
          <w:b/>
          <w:caps/>
        </w:rPr>
      </w:pPr>
      <w:r w:rsidRPr="00003FA8">
        <w:rPr>
          <w:rFonts w:cs="Arial"/>
          <w:b/>
          <w:caps/>
        </w:rPr>
        <w:br w:type="page"/>
      </w:r>
    </w:p>
    <w:p w:rsidR="00846E37" w:rsidRPr="00003FA8" w:rsidRDefault="00846E37" w:rsidP="007C2BE5">
      <w:pPr>
        <w:jc w:val="center"/>
        <w:rPr>
          <w:rFonts w:cs="Arial"/>
          <w:b/>
          <w:caps/>
        </w:rPr>
      </w:pPr>
      <w:r w:rsidRPr="00003FA8">
        <w:rPr>
          <w:rFonts w:cs="Arial"/>
          <w:b/>
          <w:caps/>
        </w:rPr>
        <w:lastRenderedPageBreak/>
        <w:t>Form of Tender</w:t>
      </w:r>
    </w:p>
    <w:p w:rsidR="00846E37" w:rsidRPr="00003FA8" w:rsidRDefault="00846E37" w:rsidP="007C2BE5">
      <w:pPr>
        <w:rPr>
          <w:rFonts w:cs="Arial"/>
          <w:b/>
        </w:rPr>
      </w:pPr>
    </w:p>
    <w:p w:rsidR="00846E37" w:rsidRPr="00003FA8" w:rsidRDefault="00846E37" w:rsidP="007C2BE5">
      <w:pPr>
        <w:rPr>
          <w:rFonts w:cs="Arial"/>
        </w:rPr>
      </w:pPr>
    </w:p>
    <w:p w:rsidR="00846E37" w:rsidRPr="00003FA8" w:rsidRDefault="00846E37" w:rsidP="007C2BE5">
      <w:pPr>
        <w:pStyle w:val="EndnoteText"/>
        <w:suppressAutoHyphens/>
        <w:jc w:val="both"/>
        <w:rPr>
          <w:rFonts w:ascii="Arial" w:hAnsi="Arial" w:cs="Arial"/>
          <w:b/>
          <w:bCs/>
          <w:caps/>
          <w:color w:val="000000"/>
          <w:sz w:val="20"/>
        </w:rPr>
      </w:pPr>
      <w:r w:rsidRPr="00003FA8">
        <w:rPr>
          <w:rFonts w:ascii="Arial" w:hAnsi="Arial" w:cs="Arial"/>
          <w:b/>
          <w:bCs/>
          <w:caps/>
          <w:color w:val="000000"/>
          <w:sz w:val="20"/>
        </w:rPr>
        <w:t>TO:</w:t>
      </w:r>
      <w:r w:rsidRPr="00003FA8">
        <w:rPr>
          <w:rFonts w:ascii="Arial" w:hAnsi="Arial" w:cs="Arial"/>
          <w:b/>
          <w:bCs/>
          <w:caps/>
          <w:color w:val="000000"/>
          <w:sz w:val="20"/>
        </w:rPr>
        <w:tab/>
        <w:t>KETTERING BOROUGH COUNCIL</w:t>
      </w:r>
    </w:p>
    <w:p w:rsidR="00846E37" w:rsidRPr="00003FA8" w:rsidRDefault="00846E37" w:rsidP="007C2BE5">
      <w:pPr>
        <w:rPr>
          <w:rFonts w:cs="Arial"/>
          <w:b/>
        </w:rPr>
      </w:pPr>
    </w:p>
    <w:p w:rsidR="00846E37" w:rsidRPr="00003FA8" w:rsidRDefault="00197A26" w:rsidP="007C2BE5">
      <w:pPr>
        <w:pStyle w:val="Default"/>
        <w:rPr>
          <w:b/>
          <w:bCs/>
          <w:sz w:val="20"/>
          <w:szCs w:val="20"/>
          <w:lang w:val="en-GB"/>
        </w:rPr>
      </w:pPr>
      <w:r w:rsidRPr="00003FA8">
        <w:rPr>
          <w:b/>
          <w:bCs/>
          <w:sz w:val="20"/>
          <w:szCs w:val="20"/>
          <w:u w:val="single"/>
        </w:rPr>
        <w:t xml:space="preserve">TENDER FOR </w:t>
      </w:r>
      <w:bookmarkStart w:id="11" w:name="_GoBack"/>
      <w:bookmarkEnd w:id="11"/>
      <w:r w:rsidR="00126571" w:rsidRPr="00126571">
        <w:rPr>
          <w:b/>
          <w:bCs/>
          <w:sz w:val="20"/>
          <w:szCs w:val="20"/>
          <w:u w:val="single"/>
        </w:rPr>
        <w:t>KETTERING TOWN CENTRE WAYFINDING PROJECT</w:t>
      </w:r>
    </w:p>
    <w:p w:rsidR="00846E37" w:rsidRPr="00003FA8" w:rsidRDefault="001775FF" w:rsidP="007C2BE5">
      <w:pPr>
        <w:tabs>
          <w:tab w:val="left" w:pos="3240"/>
        </w:tabs>
        <w:rPr>
          <w:rFonts w:cs="Arial"/>
          <w:b/>
        </w:rPr>
      </w:pPr>
      <w:r w:rsidRPr="00003FA8">
        <w:rPr>
          <w:rFonts w:cs="Arial"/>
          <w:b/>
        </w:rPr>
        <w:tab/>
      </w:r>
    </w:p>
    <w:p w:rsidR="00846E37" w:rsidRPr="00003FA8" w:rsidRDefault="00846E37" w:rsidP="007C2BE5">
      <w:pPr>
        <w:jc w:val="both"/>
        <w:rPr>
          <w:rFonts w:cs="Arial"/>
        </w:rPr>
      </w:pPr>
      <w:r w:rsidRPr="00003FA8">
        <w:rPr>
          <w:rFonts w:cs="Arial"/>
        </w:rPr>
        <w:t>I / We the undersigned, hereby tender and offer to provide the Contract as listed above which is more particularly referred to in the Invitation to Tender supplie</w:t>
      </w:r>
      <w:r w:rsidR="00197A26" w:rsidRPr="00003FA8">
        <w:rPr>
          <w:rFonts w:cs="Arial"/>
        </w:rPr>
        <w:t xml:space="preserve">d to me / us for the purpose of </w:t>
      </w:r>
      <w:r w:rsidRPr="00003FA8">
        <w:rPr>
          <w:rFonts w:cs="Arial"/>
        </w:rPr>
        <w:t>te</w:t>
      </w:r>
      <w:r w:rsidR="00197A26" w:rsidRPr="00003FA8">
        <w:rPr>
          <w:rFonts w:cs="Arial"/>
        </w:rPr>
        <w:t>n</w:t>
      </w:r>
      <w:r w:rsidRPr="00003FA8">
        <w:rPr>
          <w:rFonts w:cs="Arial"/>
        </w:rPr>
        <w:t>d</w:t>
      </w:r>
      <w:r w:rsidR="00197A26" w:rsidRPr="00003FA8">
        <w:rPr>
          <w:rFonts w:cs="Arial"/>
        </w:rPr>
        <w:t>eri</w:t>
      </w:r>
      <w:r w:rsidRPr="00003FA8">
        <w:rPr>
          <w:rFonts w:cs="Arial"/>
        </w:rPr>
        <w:t>ng for the provision of the Contract and upon the terms thereof.</w:t>
      </w:r>
    </w:p>
    <w:p w:rsidR="00846E37" w:rsidRPr="00003FA8" w:rsidRDefault="00846E37" w:rsidP="007C2BE5">
      <w:pPr>
        <w:jc w:val="both"/>
        <w:rPr>
          <w:rFonts w:cs="Arial"/>
        </w:rPr>
      </w:pPr>
    </w:p>
    <w:p w:rsidR="00846E37" w:rsidRPr="00003FA8" w:rsidRDefault="00846E37" w:rsidP="007C2BE5">
      <w:pPr>
        <w:jc w:val="both"/>
        <w:rPr>
          <w:rFonts w:cs="Arial"/>
        </w:rPr>
      </w:pPr>
      <w:r w:rsidRPr="00003FA8">
        <w:rPr>
          <w:rFonts w:cs="Arial"/>
        </w:rPr>
        <w:t xml:space="preserve">I /We undertake in the event of acceptance of our </w:t>
      </w:r>
      <w:r w:rsidR="008C0459" w:rsidRPr="00003FA8">
        <w:rPr>
          <w:rFonts w:cs="Arial"/>
        </w:rPr>
        <w:t>t</w:t>
      </w:r>
      <w:r w:rsidRPr="00003FA8">
        <w:rPr>
          <w:rFonts w:cs="Arial"/>
        </w:rPr>
        <w:t>ender to execute the Contract within 15 business days of such acceptance and if required in the interim provide the Contract in accordance with the Contract if necessary.</w:t>
      </w:r>
    </w:p>
    <w:p w:rsidR="00846E37" w:rsidRPr="00003FA8" w:rsidRDefault="00846E37" w:rsidP="007C2BE5">
      <w:pPr>
        <w:jc w:val="both"/>
        <w:rPr>
          <w:rFonts w:cs="Arial"/>
        </w:rPr>
      </w:pPr>
    </w:p>
    <w:p w:rsidR="00846E37" w:rsidRPr="00003FA8" w:rsidRDefault="00846E37" w:rsidP="007C2BE5">
      <w:pPr>
        <w:jc w:val="both"/>
        <w:rPr>
          <w:rFonts w:cs="Arial"/>
        </w:rPr>
      </w:pPr>
      <w:r w:rsidRPr="00003FA8">
        <w:rPr>
          <w:rFonts w:cs="Arial"/>
        </w:rPr>
        <w:t xml:space="preserve">I /We understand that </w:t>
      </w:r>
      <w:r w:rsidR="006450C9" w:rsidRPr="00003FA8">
        <w:rPr>
          <w:rFonts w:cs="Arial"/>
        </w:rPr>
        <w:t>KBC</w:t>
      </w:r>
      <w:r w:rsidRPr="00003FA8">
        <w:rPr>
          <w:rFonts w:cs="Arial"/>
        </w:rPr>
        <w:t xml:space="preserve"> reserves the right to accept or refuse this </w:t>
      </w:r>
      <w:r w:rsidR="008C0459" w:rsidRPr="00003FA8">
        <w:rPr>
          <w:rFonts w:cs="Arial"/>
        </w:rPr>
        <w:t>t</w:t>
      </w:r>
      <w:r w:rsidRPr="00003FA8">
        <w:rPr>
          <w:rFonts w:cs="Arial"/>
        </w:rPr>
        <w:t xml:space="preserve">ender whether it is lower, the same, or higher than any other </w:t>
      </w:r>
      <w:r w:rsidR="008C0459" w:rsidRPr="00003FA8">
        <w:rPr>
          <w:rFonts w:cs="Arial"/>
        </w:rPr>
        <w:t>t</w:t>
      </w:r>
      <w:r w:rsidRPr="00003FA8">
        <w:rPr>
          <w:rFonts w:cs="Arial"/>
        </w:rPr>
        <w:t>ender.</w:t>
      </w:r>
    </w:p>
    <w:p w:rsidR="00846E37" w:rsidRPr="00003FA8" w:rsidRDefault="00846E37" w:rsidP="007C2BE5">
      <w:pPr>
        <w:jc w:val="both"/>
        <w:rPr>
          <w:rFonts w:cs="Arial"/>
        </w:rPr>
      </w:pPr>
    </w:p>
    <w:p w:rsidR="00846E37" w:rsidRPr="00003FA8" w:rsidRDefault="00846E37" w:rsidP="007C2BE5">
      <w:pPr>
        <w:jc w:val="both"/>
        <w:rPr>
          <w:rFonts w:cs="Arial"/>
        </w:rPr>
      </w:pPr>
      <w:r w:rsidRPr="00003FA8">
        <w:rPr>
          <w:rFonts w:cs="Arial"/>
        </w:rPr>
        <w:t xml:space="preserve">I /We confirm that the information supplied to you and forming part of this </w:t>
      </w:r>
      <w:r w:rsidR="008C0459" w:rsidRPr="00003FA8">
        <w:rPr>
          <w:rFonts w:cs="Arial"/>
        </w:rPr>
        <w:t>t</w:t>
      </w:r>
      <w:r w:rsidRPr="00003FA8">
        <w:rPr>
          <w:rFonts w:cs="Arial"/>
        </w:rPr>
        <w:t>ender including (for the avoidance of doubt) any information supplied to you as part of my / our initial expression of interest in tendering, was true when made and remains true and accurate in all respects.</w:t>
      </w:r>
    </w:p>
    <w:p w:rsidR="00846E37" w:rsidRPr="00003FA8" w:rsidRDefault="00846E37" w:rsidP="007C2BE5">
      <w:pPr>
        <w:jc w:val="both"/>
        <w:rPr>
          <w:rFonts w:cs="Arial"/>
        </w:rPr>
      </w:pPr>
    </w:p>
    <w:p w:rsidR="00846E37" w:rsidRPr="00003FA8" w:rsidRDefault="00B31D49" w:rsidP="007C2BE5">
      <w:pPr>
        <w:jc w:val="both"/>
        <w:rPr>
          <w:rFonts w:cs="Arial"/>
        </w:rPr>
      </w:pPr>
      <w:r w:rsidRPr="00003FA8">
        <w:rPr>
          <w:rFonts w:cs="Arial"/>
        </w:rPr>
        <w:t>I /</w:t>
      </w:r>
      <w:r w:rsidR="00846E37" w:rsidRPr="00003FA8">
        <w:rPr>
          <w:rFonts w:cs="Arial"/>
        </w:rPr>
        <w:t xml:space="preserve">We confirm that this </w:t>
      </w:r>
      <w:r w:rsidR="008C0459" w:rsidRPr="00003FA8">
        <w:rPr>
          <w:rFonts w:cs="Arial"/>
        </w:rPr>
        <w:t>t</w:t>
      </w:r>
      <w:r w:rsidR="00846E37" w:rsidRPr="00003FA8">
        <w:rPr>
          <w:rFonts w:cs="Arial"/>
        </w:rPr>
        <w:t xml:space="preserve">ender will remain valid for </w:t>
      </w:r>
      <w:r w:rsidR="00930F00" w:rsidRPr="00003FA8">
        <w:rPr>
          <w:rFonts w:cs="Arial"/>
        </w:rPr>
        <w:t xml:space="preserve">120 </w:t>
      </w:r>
      <w:r w:rsidR="00846E37" w:rsidRPr="00003FA8">
        <w:rPr>
          <w:rFonts w:cs="Arial"/>
        </w:rPr>
        <w:t>days from the date of this Form of Tender.</w:t>
      </w:r>
    </w:p>
    <w:p w:rsidR="00846E37" w:rsidRPr="00003FA8" w:rsidRDefault="00846E37" w:rsidP="007C2BE5">
      <w:pPr>
        <w:jc w:val="both"/>
        <w:rPr>
          <w:rFonts w:cs="Arial"/>
        </w:rPr>
      </w:pPr>
    </w:p>
    <w:p w:rsidR="00846E37" w:rsidRPr="00003FA8" w:rsidRDefault="00846E37" w:rsidP="007C2BE5">
      <w:pPr>
        <w:jc w:val="both"/>
        <w:rPr>
          <w:rFonts w:cs="Arial"/>
        </w:rPr>
      </w:pPr>
      <w:r w:rsidRPr="00003FA8">
        <w:rPr>
          <w:rFonts w:cs="Arial"/>
        </w:rPr>
        <w:t>I /We confirm and undertake that if any of such information becomes</w:t>
      </w:r>
      <w:r w:rsidR="00B31D49" w:rsidRPr="00003FA8">
        <w:rPr>
          <w:rFonts w:cs="Arial"/>
        </w:rPr>
        <w:t xml:space="preserve"> untrue or misleading that I /W</w:t>
      </w:r>
      <w:r w:rsidRPr="00003FA8">
        <w:rPr>
          <w:rFonts w:cs="Arial"/>
        </w:rPr>
        <w:t>e shall notify you immediately and update such information as required.</w:t>
      </w:r>
    </w:p>
    <w:p w:rsidR="00846E37" w:rsidRPr="00003FA8" w:rsidRDefault="00846E37" w:rsidP="007C2BE5">
      <w:pPr>
        <w:jc w:val="both"/>
        <w:rPr>
          <w:rFonts w:cs="Arial"/>
        </w:rPr>
      </w:pPr>
    </w:p>
    <w:p w:rsidR="00846E37" w:rsidRPr="00003FA8" w:rsidRDefault="00846E37" w:rsidP="007C2BE5">
      <w:pPr>
        <w:jc w:val="both"/>
        <w:rPr>
          <w:rFonts w:cs="Arial"/>
        </w:rPr>
      </w:pPr>
      <w:r w:rsidRPr="00003FA8">
        <w:rPr>
          <w:rFonts w:cs="Arial"/>
        </w:rPr>
        <w:t xml:space="preserve">I /We confirm that the undersigned are authorised to commit the </w:t>
      </w:r>
      <w:r w:rsidR="008C0459" w:rsidRPr="00003FA8">
        <w:rPr>
          <w:rFonts w:cs="Arial"/>
        </w:rPr>
        <w:t>t</w:t>
      </w:r>
      <w:r w:rsidR="00930F00" w:rsidRPr="00003FA8">
        <w:rPr>
          <w:rFonts w:cs="Arial"/>
        </w:rPr>
        <w:t>ender</w:t>
      </w:r>
      <w:r w:rsidRPr="00003FA8">
        <w:rPr>
          <w:rFonts w:cs="Arial"/>
        </w:rPr>
        <w:t xml:space="preserve"> to the contractual obl</w:t>
      </w:r>
      <w:r w:rsidR="00B00BE2" w:rsidRPr="00003FA8">
        <w:rPr>
          <w:rFonts w:cs="Arial"/>
        </w:rPr>
        <w:t>igations contained in</w:t>
      </w:r>
      <w:r w:rsidRPr="00003FA8">
        <w:rPr>
          <w:rFonts w:cs="Arial"/>
        </w:rPr>
        <w:t xml:space="preserve"> </w:t>
      </w:r>
      <w:r w:rsidR="00197A26" w:rsidRPr="00003FA8">
        <w:rPr>
          <w:rFonts w:cs="Arial"/>
        </w:rPr>
        <w:t xml:space="preserve">this </w:t>
      </w:r>
      <w:r w:rsidRPr="00003FA8">
        <w:rPr>
          <w:rFonts w:cs="Arial"/>
        </w:rPr>
        <w:t>Tender.</w:t>
      </w:r>
    </w:p>
    <w:p w:rsidR="00846E37" w:rsidRPr="00003FA8" w:rsidRDefault="00846E37" w:rsidP="007C2BE5">
      <w:pPr>
        <w:rPr>
          <w:rFonts w:cs="Arial"/>
        </w:rPr>
      </w:pPr>
    </w:p>
    <w:p w:rsidR="001775FF" w:rsidRPr="00003FA8" w:rsidRDefault="00B31D49" w:rsidP="007C2BE5">
      <w:pPr>
        <w:rPr>
          <w:rFonts w:cs="Arial"/>
        </w:rPr>
      </w:pPr>
      <w:r w:rsidRPr="00003FA8">
        <w:rPr>
          <w:rFonts w:cs="Arial"/>
        </w:rPr>
        <w:t>I /We warrant that I /</w:t>
      </w:r>
      <w:r w:rsidR="001775FF" w:rsidRPr="00003FA8">
        <w:rPr>
          <w:rFonts w:cs="Arial"/>
        </w:rPr>
        <w:t>We have all requisite authority to sign t</w:t>
      </w:r>
      <w:r w:rsidRPr="00003FA8">
        <w:rPr>
          <w:rFonts w:cs="Arial"/>
        </w:rPr>
        <w:t xml:space="preserve">his </w:t>
      </w:r>
      <w:r w:rsidR="008C0459" w:rsidRPr="00003FA8">
        <w:rPr>
          <w:rFonts w:cs="Arial"/>
        </w:rPr>
        <w:t>t</w:t>
      </w:r>
      <w:r w:rsidRPr="00003FA8">
        <w:rPr>
          <w:rFonts w:cs="Arial"/>
        </w:rPr>
        <w:t>ender and confirm that I /</w:t>
      </w:r>
      <w:r w:rsidR="001775FF" w:rsidRPr="00003FA8">
        <w:rPr>
          <w:rFonts w:cs="Arial"/>
        </w:rPr>
        <w:t>We have complied with all the requirements of the ITT.</w:t>
      </w:r>
    </w:p>
    <w:p w:rsidR="00B31D49" w:rsidRPr="00003FA8" w:rsidRDefault="00B31D49" w:rsidP="007C2BE5">
      <w:pPr>
        <w:rPr>
          <w:rFonts w:cs="Arial"/>
        </w:rPr>
      </w:pPr>
    </w:p>
    <w:p w:rsidR="00197A26" w:rsidRPr="00003FA8" w:rsidRDefault="00197A26" w:rsidP="007C2BE5">
      <w:pPr>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003FA8" w:rsidTr="00937ED8">
        <w:tc>
          <w:tcPr>
            <w:tcW w:w="2492" w:type="dxa"/>
          </w:tcPr>
          <w:p w:rsidR="00B31D49" w:rsidRPr="00003FA8" w:rsidRDefault="00B31D49" w:rsidP="00937ED8">
            <w:pPr>
              <w:jc w:val="both"/>
              <w:rPr>
                <w:rFonts w:cs="Arial"/>
              </w:rPr>
            </w:pPr>
            <w:r w:rsidRPr="00003FA8">
              <w:rPr>
                <w:rFonts w:cs="Arial"/>
              </w:rPr>
              <w:t>SIGNATURE:</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NAME (PRINT):</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POSITION:</w:t>
            </w:r>
          </w:p>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r w:rsidRPr="00003FA8">
              <w:rPr>
                <w:rFonts w:cs="Arial"/>
              </w:rPr>
              <w:t>_________________________________________</w:t>
            </w: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COMPANY:</w:t>
            </w:r>
          </w:p>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ADDRESS:</w:t>
            </w:r>
          </w:p>
        </w:tc>
        <w:tc>
          <w:tcPr>
            <w:tcW w:w="5815" w:type="dxa"/>
          </w:tcPr>
          <w:p w:rsidR="00B31D49" w:rsidRPr="00003FA8" w:rsidRDefault="00B31D49" w:rsidP="00937ED8">
            <w:pPr>
              <w:jc w:val="both"/>
              <w:rPr>
                <w:rFonts w:cs="Arial"/>
              </w:rPr>
            </w:pPr>
            <w:r w:rsidRPr="00003FA8">
              <w:rPr>
                <w:rFonts w:cs="Arial"/>
              </w:rPr>
              <w:t>_________________________________________</w:t>
            </w:r>
          </w:p>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r w:rsidR="00B31D49" w:rsidRPr="00003FA8" w:rsidTr="00937ED8">
        <w:tc>
          <w:tcPr>
            <w:tcW w:w="2492" w:type="dxa"/>
          </w:tcPr>
          <w:p w:rsidR="00B31D49" w:rsidRPr="00003FA8" w:rsidRDefault="00B31D49" w:rsidP="00937ED8">
            <w:pPr>
              <w:jc w:val="both"/>
              <w:rPr>
                <w:rFonts w:cs="Arial"/>
              </w:rPr>
            </w:pPr>
            <w:r w:rsidRPr="00003FA8">
              <w:rPr>
                <w:rFonts w:cs="Arial"/>
              </w:rPr>
              <w:t>DATE:</w:t>
            </w:r>
          </w:p>
        </w:tc>
        <w:tc>
          <w:tcPr>
            <w:tcW w:w="5815" w:type="dxa"/>
          </w:tcPr>
          <w:p w:rsidR="00B31D49" w:rsidRPr="00003FA8" w:rsidRDefault="00B31D49" w:rsidP="00937ED8">
            <w:pPr>
              <w:jc w:val="both"/>
              <w:rPr>
                <w:rFonts w:cs="Arial"/>
              </w:rPr>
            </w:pPr>
            <w:r w:rsidRPr="00003FA8">
              <w:rPr>
                <w:rFonts w:cs="Arial"/>
              </w:rPr>
              <w:t>_________________________________________</w:t>
            </w:r>
          </w:p>
        </w:tc>
      </w:tr>
      <w:tr w:rsidR="00B31D49" w:rsidRPr="00003FA8" w:rsidTr="00937ED8">
        <w:tc>
          <w:tcPr>
            <w:tcW w:w="2492" w:type="dxa"/>
          </w:tcPr>
          <w:p w:rsidR="00B31D49" w:rsidRPr="00003FA8" w:rsidRDefault="00B31D49" w:rsidP="00937ED8">
            <w:pPr>
              <w:jc w:val="both"/>
              <w:rPr>
                <w:rFonts w:cs="Arial"/>
              </w:rPr>
            </w:pPr>
          </w:p>
        </w:tc>
        <w:tc>
          <w:tcPr>
            <w:tcW w:w="5815" w:type="dxa"/>
          </w:tcPr>
          <w:p w:rsidR="00B31D49" w:rsidRPr="00003FA8" w:rsidRDefault="00B31D49" w:rsidP="00937ED8">
            <w:pPr>
              <w:jc w:val="both"/>
              <w:rPr>
                <w:rFonts w:cs="Arial"/>
              </w:rPr>
            </w:pPr>
          </w:p>
        </w:tc>
      </w:tr>
    </w:tbl>
    <w:p w:rsidR="00B31D49" w:rsidRPr="00003FA8" w:rsidRDefault="00B31D49" w:rsidP="007C2BE5">
      <w:pPr>
        <w:rPr>
          <w:rFonts w:cs="Arial"/>
        </w:rPr>
      </w:pPr>
    </w:p>
    <w:p w:rsidR="00240E5F" w:rsidRPr="00003FA8" w:rsidRDefault="00240E5F">
      <w:pPr>
        <w:spacing w:after="200" w:line="276" w:lineRule="auto"/>
        <w:rPr>
          <w:rFonts w:cs="Arial"/>
        </w:rPr>
      </w:pPr>
    </w:p>
    <w:p w:rsidR="00240E5F" w:rsidRPr="00003FA8" w:rsidRDefault="00240E5F">
      <w:pPr>
        <w:spacing w:after="200" w:line="276" w:lineRule="auto"/>
        <w:rPr>
          <w:rFonts w:cs="Arial"/>
        </w:rPr>
      </w:pPr>
    </w:p>
    <w:p w:rsidR="00240E5F" w:rsidRPr="00003FA8" w:rsidRDefault="00240E5F">
      <w:pPr>
        <w:spacing w:after="200" w:line="276" w:lineRule="auto"/>
        <w:rPr>
          <w:rFonts w:cs="Arial"/>
        </w:rPr>
      </w:pPr>
    </w:p>
    <w:p w:rsidR="00240E5F" w:rsidRPr="00003FA8" w:rsidRDefault="00240E5F">
      <w:pPr>
        <w:spacing w:after="200" w:line="276" w:lineRule="auto"/>
        <w:rPr>
          <w:rFonts w:cs="Arial"/>
          <w:b/>
        </w:rPr>
      </w:pPr>
      <w:r w:rsidRPr="00003FA8">
        <w:rPr>
          <w:rFonts w:cs="Arial"/>
          <w:b/>
        </w:rPr>
        <w:t>SECTION FIVE: CHECKLIST</w:t>
      </w:r>
    </w:p>
    <w:p w:rsidR="00240E5F" w:rsidRPr="00003FA8" w:rsidRDefault="00240E5F">
      <w:pPr>
        <w:spacing w:after="200" w:line="276" w:lineRule="auto"/>
        <w:rPr>
          <w:rFonts w:cs="Arial"/>
        </w:rPr>
      </w:pPr>
      <w:r w:rsidRPr="00003FA8">
        <w:rPr>
          <w:rFonts w:cs="Arial"/>
        </w:rPr>
        <w:lastRenderedPageBreak/>
        <w:t>Please ensure that you use this checklist as aide memoire to assist you with your Tender Response as these are essential parts of the Tender Response that must be completed by the Supplier.</w:t>
      </w:r>
      <w:r w:rsidR="009254DC" w:rsidRPr="00003FA8">
        <w:rPr>
          <w:rFonts w:cs="Arial"/>
        </w:rPr>
        <w:t xml:space="preserve"> Please note that failure to complete any part of the ITT could render your response incomplete and disqualification from the process.</w:t>
      </w:r>
    </w:p>
    <w:tbl>
      <w:tblPr>
        <w:tblW w:w="9072" w:type="dxa"/>
        <w:tblInd w:w="108" w:type="dxa"/>
        <w:tblLook w:val="0000" w:firstRow="0" w:lastRow="0" w:firstColumn="0" w:lastColumn="0" w:noHBand="0" w:noVBand="0"/>
      </w:tblPr>
      <w:tblGrid>
        <w:gridCol w:w="2492"/>
        <w:gridCol w:w="3178"/>
        <w:gridCol w:w="1985"/>
        <w:gridCol w:w="1417"/>
      </w:tblGrid>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One</w:t>
            </w:r>
          </w:p>
        </w:tc>
        <w:tc>
          <w:tcPr>
            <w:tcW w:w="1985" w:type="dxa"/>
          </w:tcPr>
          <w:p w:rsidR="00240E5F" w:rsidRPr="00003FA8" w:rsidRDefault="00A42CFF" w:rsidP="00694CF9">
            <w:pPr>
              <w:widowControl w:val="0"/>
              <w:tabs>
                <w:tab w:val="left" w:pos="1036"/>
              </w:tabs>
              <w:adjustRightInd w:val="0"/>
              <w:jc w:val="center"/>
              <w:textAlignment w:val="baseline"/>
              <w:rPr>
                <w:rFonts w:cs="Arial"/>
                <w:b/>
              </w:rPr>
            </w:pPr>
            <w:r w:rsidRPr="00003FA8">
              <w:rPr>
                <w:rFonts w:cs="Arial"/>
                <w:b/>
              </w:rPr>
              <w:t xml:space="preserve">Required to be completed </w:t>
            </w:r>
          </w:p>
        </w:tc>
        <w:tc>
          <w:tcPr>
            <w:tcW w:w="1417" w:type="dxa"/>
          </w:tcPr>
          <w:p w:rsidR="00240E5F" w:rsidRPr="00003FA8" w:rsidRDefault="00240E5F" w:rsidP="00240E5F">
            <w:pPr>
              <w:widowControl w:val="0"/>
              <w:tabs>
                <w:tab w:val="left" w:pos="1036"/>
              </w:tabs>
              <w:adjustRightInd w:val="0"/>
              <w:jc w:val="center"/>
              <w:textAlignment w:val="baseline"/>
              <w:rPr>
                <w:rFonts w:cs="Arial"/>
                <w:b/>
              </w:rPr>
            </w:pPr>
            <w:r w:rsidRPr="00003FA8">
              <w:rPr>
                <w:rFonts w:cs="Arial"/>
                <w:b/>
              </w:rPr>
              <w:t>Tick when complete</w:t>
            </w: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rPr>
            </w:pPr>
          </w:p>
        </w:tc>
        <w:tc>
          <w:tcPr>
            <w:tcW w:w="1985" w:type="dxa"/>
          </w:tcPr>
          <w:p w:rsidR="00240E5F" w:rsidRPr="00003FA8" w:rsidRDefault="00240E5F" w:rsidP="00694CF9">
            <w:pPr>
              <w:widowControl w:val="0"/>
              <w:tabs>
                <w:tab w:val="left" w:pos="1036"/>
              </w:tabs>
              <w:adjustRightInd w:val="0"/>
              <w:jc w:val="center"/>
              <w:textAlignment w:val="baseline"/>
              <w:rPr>
                <w:rFonts w:cs="Arial"/>
              </w:rPr>
            </w:pP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9254DC">
            <w:pPr>
              <w:widowControl w:val="0"/>
              <w:tabs>
                <w:tab w:val="left" w:pos="1036"/>
              </w:tabs>
              <w:adjustRightInd w:val="0"/>
              <w:jc w:val="both"/>
              <w:textAlignment w:val="baseline"/>
              <w:rPr>
                <w:rFonts w:cs="Arial"/>
              </w:rPr>
            </w:pPr>
            <w:r w:rsidRPr="00003FA8">
              <w:rPr>
                <w:rFonts w:cs="Arial"/>
              </w:rPr>
              <w:t>Supplier Information</w:t>
            </w:r>
            <w:r w:rsidR="009254DC" w:rsidRPr="00003FA8">
              <w:rPr>
                <w:rFonts w:cs="Arial"/>
              </w:rPr>
              <w:t>: All parts</w:t>
            </w:r>
          </w:p>
        </w:tc>
        <w:tc>
          <w:tcPr>
            <w:tcW w:w="1985" w:type="dxa"/>
          </w:tcPr>
          <w:p w:rsidR="009254DC" w:rsidRPr="00003FA8" w:rsidRDefault="00A42CFF" w:rsidP="009254DC">
            <w:pPr>
              <w:widowControl w:val="0"/>
              <w:tabs>
                <w:tab w:val="left" w:pos="1036"/>
              </w:tabs>
              <w:adjustRightInd w:val="0"/>
              <w:jc w:val="center"/>
              <w:textAlignment w:val="baseline"/>
              <w:rPr>
                <w:rFonts w:cs="Arial"/>
              </w:rPr>
            </w:pPr>
            <w:r w:rsidRPr="00003FA8">
              <w:rPr>
                <w:rFonts w:cs="Arial"/>
              </w:rPr>
              <w:t>Yes</w:t>
            </w: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694CF9">
            <w:pPr>
              <w:autoSpaceDE w:val="0"/>
              <w:autoSpaceDN w:val="0"/>
              <w:adjustRightInd w:val="0"/>
              <w:rPr>
                <w:rFonts w:cs="Arial"/>
              </w:rPr>
            </w:pPr>
          </w:p>
        </w:tc>
        <w:tc>
          <w:tcPr>
            <w:tcW w:w="1985" w:type="dxa"/>
          </w:tcPr>
          <w:p w:rsidR="00A42CFF" w:rsidRPr="00003FA8" w:rsidRDefault="00A42CFF" w:rsidP="00694CF9">
            <w:pPr>
              <w:widowControl w:val="0"/>
              <w:tabs>
                <w:tab w:val="left" w:pos="1036"/>
              </w:tabs>
              <w:adjustRightInd w:val="0"/>
              <w:jc w:val="center"/>
              <w:textAlignment w:val="baseline"/>
              <w:rPr>
                <w:rFonts w:cs="Arial"/>
              </w:rPr>
            </w:pP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694CF9">
            <w:pPr>
              <w:autoSpaceDE w:val="0"/>
              <w:autoSpaceDN w:val="0"/>
              <w:adjustRightInd w:val="0"/>
              <w:rPr>
                <w:rFonts w:cs="Arial"/>
              </w:rPr>
            </w:pPr>
            <w:r w:rsidRPr="00003FA8">
              <w:rPr>
                <w:rFonts w:cs="Arial"/>
              </w:rPr>
              <w:t>Declaration</w:t>
            </w:r>
          </w:p>
        </w:tc>
        <w:tc>
          <w:tcPr>
            <w:tcW w:w="1985" w:type="dxa"/>
          </w:tcPr>
          <w:p w:rsidR="00A42CFF" w:rsidRPr="00003FA8" w:rsidRDefault="00A42CFF" w:rsidP="009254DC">
            <w:pPr>
              <w:widowControl w:val="0"/>
              <w:tabs>
                <w:tab w:val="left" w:pos="1036"/>
              </w:tabs>
              <w:adjustRightInd w:val="0"/>
              <w:jc w:val="center"/>
              <w:textAlignment w:val="baseline"/>
              <w:rPr>
                <w:rFonts w:cs="Arial"/>
              </w:rPr>
            </w:pPr>
            <w:r w:rsidRPr="00003FA8">
              <w:rPr>
                <w:rFonts w:cs="Arial"/>
              </w:rPr>
              <w:t>Yes</w:t>
            </w: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694CF9">
            <w:pPr>
              <w:autoSpaceDE w:val="0"/>
              <w:autoSpaceDN w:val="0"/>
              <w:adjustRightInd w:val="0"/>
              <w:rPr>
                <w:rFonts w:cs="Arial"/>
              </w:rPr>
            </w:pPr>
          </w:p>
        </w:tc>
        <w:tc>
          <w:tcPr>
            <w:tcW w:w="1985" w:type="dxa"/>
          </w:tcPr>
          <w:p w:rsidR="00240E5F" w:rsidRPr="00003FA8" w:rsidRDefault="00240E5F" w:rsidP="00694CF9">
            <w:pPr>
              <w:widowControl w:val="0"/>
              <w:tabs>
                <w:tab w:val="left" w:pos="1036"/>
              </w:tabs>
              <w:adjustRightInd w:val="0"/>
              <w:jc w:val="center"/>
              <w:textAlignment w:val="baseline"/>
              <w:rPr>
                <w:rFonts w:cs="Arial"/>
              </w:rPr>
            </w:pP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Two</w:t>
            </w:r>
          </w:p>
        </w:tc>
        <w:tc>
          <w:tcPr>
            <w:tcW w:w="1985" w:type="dxa"/>
          </w:tcPr>
          <w:p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rPr>
            </w:pPr>
          </w:p>
        </w:tc>
        <w:tc>
          <w:tcPr>
            <w:tcW w:w="1985" w:type="dxa"/>
          </w:tcPr>
          <w:p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bCs/>
              </w:rPr>
            </w:pPr>
            <w:r w:rsidRPr="00003FA8">
              <w:rPr>
                <w:rFonts w:cs="Arial"/>
              </w:rPr>
              <w:t>Tender Evaluation</w:t>
            </w:r>
          </w:p>
        </w:tc>
        <w:tc>
          <w:tcPr>
            <w:tcW w:w="1985" w:type="dxa"/>
          </w:tcPr>
          <w:p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bCs/>
              </w:rPr>
            </w:pPr>
          </w:p>
        </w:tc>
      </w:tr>
      <w:tr w:rsidR="009254DC" w:rsidRPr="00003FA8" w:rsidTr="009254DC">
        <w:tc>
          <w:tcPr>
            <w:tcW w:w="5670" w:type="dxa"/>
            <w:gridSpan w:val="2"/>
          </w:tcPr>
          <w:p w:rsidR="009254DC" w:rsidRPr="00003FA8" w:rsidRDefault="009254DC" w:rsidP="00694CF9">
            <w:pPr>
              <w:widowControl w:val="0"/>
              <w:tabs>
                <w:tab w:val="left" w:pos="1036"/>
              </w:tabs>
              <w:adjustRightInd w:val="0"/>
              <w:jc w:val="both"/>
              <w:textAlignment w:val="baseline"/>
              <w:rPr>
                <w:rFonts w:cs="Arial"/>
              </w:rPr>
            </w:pPr>
          </w:p>
        </w:tc>
        <w:tc>
          <w:tcPr>
            <w:tcW w:w="1985" w:type="dxa"/>
          </w:tcPr>
          <w:p w:rsidR="009254DC" w:rsidRPr="00003FA8" w:rsidRDefault="009254DC" w:rsidP="00694CF9">
            <w:pPr>
              <w:widowControl w:val="0"/>
              <w:tabs>
                <w:tab w:val="left" w:pos="1036"/>
              </w:tabs>
              <w:adjustRightInd w:val="0"/>
              <w:jc w:val="center"/>
              <w:textAlignment w:val="baseline"/>
              <w:rPr>
                <w:rFonts w:cs="Arial"/>
                <w:bCs/>
              </w:rPr>
            </w:pPr>
          </w:p>
        </w:tc>
        <w:tc>
          <w:tcPr>
            <w:tcW w:w="1417" w:type="dxa"/>
          </w:tcPr>
          <w:p w:rsidR="009254DC" w:rsidRPr="00003FA8" w:rsidRDefault="009254DC"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rPr>
            </w:pPr>
            <w:r w:rsidRPr="00003FA8">
              <w:rPr>
                <w:rFonts w:cs="Arial"/>
              </w:rPr>
              <w:t>Quality Assessment</w:t>
            </w:r>
          </w:p>
        </w:tc>
        <w:tc>
          <w:tcPr>
            <w:tcW w:w="1985" w:type="dxa"/>
          </w:tcPr>
          <w:p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bCs/>
              </w:rPr>
            </w:pPr>
          </w:p>
        </w:tc>
      </w:tr>
      <w:tr w:rsidR="009254DC" w:rsidRPr="00003FA8" w:rsidTr="009254DC">
        <w:tc>
          <w:tcPr>
            <w:tcW w:w="5670" w:type="dxa"/>
            <w:gridSpan w:val="2"/>
          </w:tcPr>
          <w:p w:rsidR="009254DC" w:rsidRPr="00003FA8" w:rsidRDefault="009254DC" w:rsidP="00694CF9">
            <w:pPr>
              <w:widowControl w:val="0"/>
              <w:tabs>
                <w:tab w:val="left" w:pos="1036"/>
              </w:tabs>
              <w:adjustRightInd w:val="0"/>
              <w:jc w:val="both"/>
              <w:textAlignment w:val="baseline"/>
              <w:rPr>
                <w:rFonts w:cs="Arial"/>
              </w:rPr>
            </w:pPr>
          </w:p>
        </w:tc>
        <w:tc>
          <w:tcPr>
            <w:tcW w:w="1985" w:type="dxa"/>
          </w:tcPr>
          <w:p w:rsidR="009254DC" w:rsidRPr="00003FA8" w:rsidRDefault="009254DC" w:rsidP="00694CF9">
            <w:pPr>
              <w:widowControl w:val="0"/>
              <w:tabs>
                <w:tab w:val="left" w:pos="1036"/>
              </w:tabs>
              <w:adjustRightInd w:val="0"/>
              <w:jc w:val="center"/>
              <w:textAlignment w:val="baseline"/>
              <w:rPr>
                <w:rFonts w:cs="Arial"/>
                <w:bCs/>
              </w:rPr>
            </w:pPr>
          </w:p>
        </w:tc>
        <w:tc>
          <w:tcPr>
            <w:tcW w:w="1417" w:type="dxa"/>
          </w:tcPr>
          <w:p w:rsidR="009254DC" w:rsidRPr="00003FA8" w:rsidRDefault="009254DC"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A42CFF" w:rsidP="00694CF9">
            <w:pPr>
              <w:widowControl w:val="0"/>
              <w:tabs>
                <w:tab w:val="left" w:pos="1036"/>
              </w:tabs>
              <w:adjustRightInd w:val="0"/>
              <w:jc w:val="both"/>
              <w:textAlignment w:val="baseline"/>
              <w:rPr>
                <w:rFonts w:cs="Arial"/>
              </w:rPr>
            </w:pPr>
            <w:r w:rsidRPr="00003FA8">
              <w:rPr>
                <w:rFonts w:cs="Arial"/>
              </w:rPr>
              <w:t>Pricing</w:t>
            </w:r>
          </w:p>
        </w:tc>
        <w:tc>
          <w:tcPr>
            <w:tcW w:w="1985" w:type="dxa"/>
          </w:tcPr>
          <w:p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bCs/>
              </w:rPr>
            </w:pPr>
          </w:p>
        </w:tc>
      </w:tr>
      <w:tr w:rsidR="00A42CFF" w:rsidRPr="00003FA8" w:rsidTr="009254DC">
        <w:tc>
          <w:tcPr>
            <w:tcW w:w="5670" w:type="dxa"/>
            <w:gridSpan w:val="2"/>
          </w:tcPr>
          <w:p w:rsidR="00A42CFF" w:rsidRPr="00003FA8" w:rsidRDefault="00A42CFF" w:rsidP="00694CF9">
            <w:pPr>
              <w:widowControl w:val="0"/>
              <w:tabs>
                <w:tab w:val="left" w:pos="1036"/>
              </w:tabs>
              <w:adjustRightInd w:val="0"/>
              <w:jc w:val="both"/>
              <w:textAlignment w:val="baseline"/>
              <w:rPr>
                <w:rFonts w:cs="Arial"/>
              </w:rPr>
            </w:pPr>
          </w:p>
        </w:tc>
        <w:tc>
          <w:tcPr>
            <w:tcW w:w="1985" w:type="dxa"/>
          </w:tcPr>
          <w:p w:rsidR="00A42CFF" w:rsidRPr="00003FA8" w:rsidRDefault="00A42CFF" w:rsidP="00694CF9">
            <w:pPr>
              <w:widowControl w:val="0"/>
              <w:tabs>
                <w:tab w:val="left" w:pos="1036"/>
              </w:tabs>
              <w:adjustRightInd w:val="0"/>
              <w:jc w:val="center"/>
              <w:textAlignment w:val="baseline"/>
              <w:rPr>
                <w:rFonts w:cs="Arial"/>
                <w:bCs/>
              </w:rPr>
            </w:pPr>
          </w:p>
        </w:tc>
        <w:tc>
          <w:tcPr>
            <w:tcW w:w="1417" w:type="dxa"/>
          </w:tcPr>
          <w:p w:rsidR="00A42CFF" w:rsidRPr="00003FA8" w:rsidRDefault="00A42CF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b/>
              </w:rPr>
            </w:pPr>
            <w:r w:rsidRPr="00003FA8">
              <w:rPr>
                <w:rFonts w:cs="Arial"/>
                <w:b/>
              </w:rPr>
              <w:t>Section Three</w:t>
            </w:r>
          </w:p>
        </w:tc>
        <w:tc>
          <w:tcPr>
            <w:tcW w:w="1985" w:type="dxa"/>
          </w:tcPr>
          <w:p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b/>
              </w:rPr>
            </w:pPr>
          </w:p>
        </w:tc>
        <w:tc>
          <w:tcPr>
            <w:tcW w:w="1985" w:type="dxa"/>
          </w:tcPr>
          <w:p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rPr>
            </w:pPr>
            <w:r w:rsidRPr="00003FA8">
              <w:rPr>
                <w:rFonts w:cs="Arial"/>
              </w:rPr>
              <w:t>Commercially Sensitive Information</w:t>
            </w:r>
          </w:p>
        </w:tc>
        <w:tc>
          <w:tcPr>
            <w:tcW w:w="1985" w:type="dxa"/>
          </w:tcPr>
          <w:p w:rsidR="00240E5F" w:rsidRPr="00003FA8" w:rsidRDefault="00A42CFF" w:rsidP="00694CF9">
            <w:pPr>
              <w:widowControl w:val="0"/>
              <w:tabs>
                <w:tab w:val="left" w:pos="1036"/>
              </w:tabs>
              <w:adjustRightInd w:val="0"/>
              <w:jc w:val="center"/>
              <w:textAlignment w:val="baseline"/>
              <w:rPr>
                <w:rFonts w:cs="Arial"/>
                <w:bCs/>
              </w:rPr>
            </w:pPr>
            <w:r w:rsidRPr="00003FA8">
              <w:rPr>
                <w:rFonts w:cs="Arial"/>
                <w:bCs/>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240E5F" w:rsidP="00694CF9">
            <w:pPr>
              <w:widowControl w:val="0"/>
              <w:tabs>
                <w:tab w:val="left" w:pos="1036"/>
              </w:tabs>
              <w:adjustRightInd w:val="0"/>
              <w:jc w:val="both"/>
              <w:textAlignment w:val="baseline"/>
              <w:rPr>
                <w:rFonts w:cs="Arial"/>
              </w:rPr>
            </w:pPr>
          </w:p>
        </w:tc>
        <w:tc>
          <w:tcPr>
            <w:tcW w:w="1985" w:type="dxa"/>
          </w:tcPr>
          <w:p w:rsidR="00240E5F" w:rsidRPr="00003FA8" w:rsidRDefault="00240E5F" w:rsidP="00694CF9">
            <w:pPr>
              <w:widowControl w:val="0"/>
              <w:tabs>
                <w:tab w:val="left" w:pos="1036"/>
              </w:tabs>
              <w:adjustRightInd w:val="0"/>
              <w:jc w:val="center"/>
              <w:textAlignment w:val="baseline"/>
              <w:rPr>
                <w:rFonts w:cs="Arial"/>
                <w:bCs/>
              </w:rPr>
            </w:pPr>
          </w:p>
        </w:tc>
        <w:tc>
          <w:tcPr>
            <w:tcW w:w="1417" w:type="dxa"/>
          </w:tcPr>
          <w:p w:rsidR="00240E5F" w:rsidRPr="00003FA8" w:rsidRDefault="00240E5F" w:rsidP="00694CF9">
            <w:pPr>
              <w:widowControl w:val="0"/>
              <w:tabs>
                <w:tab w:val="left" w:pos="1036"/>
              </w:tabs>
              <w:adjustRightInd w:val="0"/>
              <w:jc w:val="center"/>
              <w:textAlignment w:val="baseline"/>
              <w:rPr>
                <w:rFonts w:cs="Arial"/>
                <w:bCs/>
              </w:rPr>
            </w:pPr>
          </w:p>
        </w:tc>
      </w:tr>
      <w:tr w:rsidR="00240E5F" w:rsidRPr="00003FA8" w:rsidTr="009254DC">
        <w:tc>
          <w:tcPr>
            <w:tcW w:w="5670" w:type="dxa"/>
            <w:gridSpan w:val="2"/>
          </w:tcPr>
          <w:p w:rsidR="00240E5F" w:rsidRPr="00003FA8" w:rsidRDefault="00A42CFF" w:rsidP="00694CF9">
            <w:pPr>
              <w:autoSpaceDE w:val="0"/>
              <w:autoSpaceDN w:val="0"/>
              <w:adjustRightInd w:val="0"/>
              <w:rPr>
                <w:rFonts w:cs="Arial"/>
                <w:b/>
              </w:rPr>
            </w:pPr>
            <w:r w:rsidRPr="00003FA8">
              <w:rPr>
                <w:rFonts w:cs="Arial"/>
                <w:b/>
              </w:rPr>
              <w:t>Section Four</w:t>
            </w:r>
          </w:p>
        </w:tc>
        <w:tc>
          <w:tcPr>
            <w:tcW w:w="1985" w:type="dxa"/>
          </w:tcPr>
          <w:p w:rsidR="00240E5F" w:rsidRPr="00003FA8" w:rsidRDefault="00240E5F" w:rsidP="00694CF9">
            <w:pPr>
              <w:widowControl w:val="0"/>
              <w:tabs>
                <w:tab w:val="left" w:pos="1036"/>
              </w:tabs>
              <w:adjustRightInd w:val="0"/>
              <w:jc w:val="center"/>
              <w:textAlignment w:val="baseline"/>
              <w:rPr>
                <w:rFonts w:cs="Arial"/>
              </w:rPr>
            </w:pPr>
          </w:p>
        </w:tc>
        <w:tc>
          <w:tcPr>
            <w:tcW w:w="1417" w:type="dxa"/>
          </w:tcPr>
          <w:p w:rsidR="00240E5F" w:rsidRPr="00003FA8" w:rsidRDefault="00240E5F" w:rsidP="00694CF9">
            <w:pPr>
              <w:widowControl w:val="0"/>
              <w:tabs>
                <w:tab w:val="left" w:pos="1036"/>
              </w:tabs>
              <w:adjustRightInd w:val="0"/>
              <w:jc w:val="center"/>
              <w:textAlignment w:val="baseline"/>
              <w:rPr>
                <w:rFonts w:cs="Arial"/>
              </w:rPr>
            </w:pPr>
          </w:p>
        </w:tc>
      </w:tr>
      <w:tr w:rsidR="00A42CFF" w:rsidRPr="00003FA8" w:rsidTr="009254DC">
        <w:tc>
          <w:tcPr>
            <w:tcW w:w="5670" w:type="dxa"/>
            <w:gridSpan w:val="2"/>
          </w:tcPr>
          <w:p w:rsidR="00A42CFF" w:rsidRPr="00003FA8" w:rsidRDefault="00A42CFF" w:rsidP="00694CF9">
            <w:pPr>
              <w:autoSpaceDE w:val="0"/>
              <w:autoSpaceDN w:val="0"/>
              <w:adjustRightInd w:val="0"/>
              <w:rPr>
                <w:rFonts w:cs="Arial"/>
                <w:b/>
              </w:rPr>
            </w:pPr>
          </w:p>
        </w:tc>
        <w:tc>
          <w:tcPr>
            <w:tcW w:w="1985" w:type="dxa"/>
          </w:tcPr>
          <w:p w:rsidR="00A42CFF" w:rsidRPr="00003FA8" w:rsidRDefault="00A42CFF" w:rsidP="00694CF9">
            <w:pPr>
              <w:widowControl w:val="0"/>
              <w:tabs>
                <w:tab w:val="left" w:pos="1036"/>
              </w:tabs>
              <w:adjustRightInd w:val="0"/>
              <w:jc w:val="center"/>
              <w:textAlignment w:val="baseline"/>
              <w:rPr>
                <w:rFonts w:cs="Arial"/>
              </w:rPr>
            </w:pP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240E5F" w:rsidRPr="00003FA8" w:rsidTr="009254DC">
        <w:tc>
          <w:tcPr>
            <w:tcW w:w="5670" w:type="dxa"/>
            <w:gridSpan w:val="2"/>
          </w:tcPr>
          <w:p w:rsidR="00240E5F" w:rsidRPr="00003FA8" w:rsidRDefault="00240E5F" w:rsidP="00694CF9">
            <w:pPr>
              <w:autoSpaceDE w:val="0"/>
              <w:autoSpaceDN w:val="0"/>
              <w:adjustRightInd w:val="0"/>
              <w:rPr>
                <w:rFonts w:cs="Arial"/>
              </w:rPr>
            </w:pPr>
            <w:r w:rsidRPr="00003FA8">
              <w:rPr>
                <w:rFonts w:cs="Arial"/>
              </w:rPr>
              <w:t>Collusive Tendering Declaration</w:t>
            </w:r>
          </w:p>
        </w:tc>
        <w:tc>
          <w:tcPr>
            <w:tcW w:w="1985" w:type="dxa"/>
          </w:tcPr>
          <w:p w:rsidR="00240E5F" w:rsidRPr="00003FA8" w:rsidRDefault="00A42CFF" w:rsidP="00694CF9">
            <w:pPr>
              <w:widowControl w:val="0"/>
              <w:tabs>
                <w:tab w:val="left" w:pos="1036"/>
              </w:tabs>
              <w:adjustRightInd w:val="0"/>
              <w:jc w:val="center"/>
              <w:textAlignment w:val="baseline"/>
              <w:rPr>
                <w:rFonts w:cs="Arial"/>
              </w:rPr>
            </w:pPr>
            <w:r w:rsidRPr="00003FA8">
              <w:rPr>
                <w:rFonts w:cs="Arial"/>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9254DC" w:rsidRPr="00003FA8" w:rsidTr="009254DC">
        <w:tc>
          <w:tcPr>
            <w:tcW w:w="5670" w:type="dxa"/>
            <w:gridSpan w:val="2"/>
          </w:tcPr>
          <w:p w:rsidR="009254DC" w:rsidRPr="00003FA8" w:rsidRDefault="009254DC" w:rsidP="00694CF9">
            <w:pPr>
              <w:autoSpaceDE w:val="0"/>
              <w:autoSpaceDN w:val="0"/>
              <w:adjustRightInd w:val="0"/>
              <w:rPr>
                <w:rFonts w:cs="Arial"/>
              </w:rPr>
            </w:pPr>
          </w:p>
        </w:tc>
        <w:tc>
          <w:tcPr>
            <w:tcW w:w="1985" w:type="dxa"/>
          </w:tcPr>
          <w:p w:rsidR="009254DC" w:rsidRPr="00003FA8" w:rsidRDefault="009254DC" w:rsidP="00694CF9">
            <w:pPr>
              <w:widowControl w:val="0"/>
              <w:tabs>
                <w:tab w:val="left" w:pos="1036"/>
              </w:tabs>
              <w:adjustRightInd w:val="0"/>
              <w:jc w:val="center"/>
              <w:textAlignment w:val="baseline"/>
              <w:rPr>
                <w:rFonts w:cs="Arial"/>
              </w:rPr>
            </w:pPr>
          </w:p>
        </w:tc>
        <w:tc>
          <w:tcPr>
            <w:tcW w:w="1417" w:type="dxa"/>
          </w:tcPr>
          <w:p w:rsidR="009254DC" w:rsidRPr="00003FA8" w:rsidRDefault="009254DC" w:rsidP="00694CF9">
            <w:pPr>
              <w:widowControl w:val="0"/>
              <w:tabs>
                <w:tab w:val="left" w:pos="1036"/>
              </w:tabs>
              <w:adjustRightInd w:val="0"/>
              <w:jc w:val="center"/>
              <w:textAlignment w:val="baseline"/>
              <w:rPr>
                <w:rFonts w:cs="Arial"/>
              </w:rPr>
            </w:pPr>
          </w:p>
        </w:tc>
      </w:tr>
      <w:tr w:rsidR="00A42CFF" w:rsidRPr="00003FA8" w:rsidTr="009254DC">
        <w:tc>
          <w:tcPr>
            <w:tcW w:w="5670" w:type="dxa"/>
            <w:gridSpan w:val="2"/>
          </w:tcPr>
          <w:p w:rsidR="00A42CFF" w:rsidRPr="00003FA8" w:rsidRDefault="00A42CFF" w:rsidP="00694CF9">
            <w:pPr>
              <w:autoSpaceDE w:val="0"/>
              <w:autoSpaceDN w:val="0"/>
              <w:adjustRightInd w:val="0"/>
              <w:rPr>
                <w:rFonts w:cs="Arial"/>
              </w:rPr>
            </w:pPr>
            <w:r w:rsidRPr="00003FA8">
              <w:rPr>
                <w:rFonts w:cs="Arial"/>
              </w:rPr>
              <w:t>Form of Tender</w:t>
            </w:r>
          </w:p>
        </w:tc>
        <w:tc>
          <w:tcPr>
            <w:tcW w:w="1985" w:type="dxa"/>
          </w:tcPr>
          <w:p w:rsidR="00A42CFF" w:rsidRPr="00003FA8" w:rsidRDefault="00A42CFF" w:rsidP="00694CF9">
            <w:pPr>
              <w:widowControl w:val="0"/>
              <w:tabs>
                <w:tab w:val="left" w:pos="1036"/>
              </w:tabs>
              <w:adjustRightInd w:val="0"/>
              <w:jc w:val="center"/>
              <w:textAlignment w:val="baseline"/>
              <w:rPr>
                <w:rFonts w:cs="Arial"/>
              </w:rPr>
            </w:pPr>
            <w:r w:rsidRPr="00003FA8">
              <w:rPr>
                <w:rFonts w:cs="Arial"/>
              </w:rPr>
              <w:t>Yes</w:t>
            </w: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A42CFF" w:rsidRPr="00003FA8" w:rsidTr="009254DC">
        <w:tc>
          <w:tcPr>
            <w:tcW w:w="5670" w:type="dxa"/>
            <w:gridSpan w:val="2"/>
          </w:tcPr>
          <w:p w:rsidR="00A42CFF" w:rsidRPr="00003FA8" w:rsidRDefault="00A42CFF" w:rsidP="00694CF9">
            <w:pPr>
              <w:autoSpaceDE w:val="0"/>
              <w:autoSpaceDN w:val="0"/>
              <w:adjustRightInd w:val="0"/>
              <w:rPr>
                <w:rFonts w:cs="Arial"/>
                <w:b/>
              </w:rPr>
            </w:pPr>
          </w:p>
        </w:tc>
        <w:tc>
          <w:tcPr>
            <w:tcW w:w="1985" w:type="dxa"/>
          </w:tcPr>
          <w:p w:rsidR="00A42CFF" w:rsidRPr="00003FA8" w:rsidRDefault="00A42CFF" w:rsidP="00694CF9">
            <w:pPr>
              <w:widowControl w:val="0"/>
              <w:tabs>
                <w:tab w:val="left" w:pos="1036"/>
              </w:tabs>
              <w:adjustRightInd w:val="0"/>
              <w:jc w:val="center"/>
              <w:textAlignment w:val="baseline"/>
              <w:rPr>
                <w:rFonts w:cs="Arial"/>
              </w:rPr>
            </w:pP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A42CFF" w:rsidRPr="00003FA8" w:rsidTr="009254DC">
        <w:tc>
          <w:tcPr>
            <w:tcW w:w="5670" w:type="dxa"/>
            <w:gridSpan w:val="2"/>
          </w:tcPr>
          <w:p w:rsidR="00A42CFF" w:rsidRPr="00003FA8" w:rsidRDefault="008C0459" w:rsidP="00694CF9">
            <w:pPr>
              <w:autoSpaceDE w:val="0"/>
              <w:autoSpaceDN w:val="0"/>
              <w:adjustRightInd w:val="0"/>
              <w:rPr>
                <w:rFonts w:cs="Arial"/>
              </w:rPr>
            </w:pPr>
            <w:r w:rsidRPr="00003FA8">
              <w:rPr>
                <w:rFonts w:cs="Arial"/>
                <w:b/>
              </w:rPr>
              <w:t>Section Five</w:t>
            </w:r>
          </w:p>
        </w:tc>
        <w:tc>
          <w:tcPr>
            <w:tcW w:w="1985" w:type="dxa"/>
          </w:tcPr>
          <w:p w:rsidR="00A42CFF" w:rsidRPr="00003FA8" w:rsidRDefault="00A42CFF" w:rsidP="00694CF9">
            <w:pPr>
              <w:widowControl w:val="0"/>
              <w:tabs>
                <w:tab w:val="left" w:pos="1036"/>
              </w:tabs>
              <w:adjustRightInd w:val="0"/>
              <w:jc w:val="center"/>
              <w:textAlignment w:val="baseline"/>
              <w:rPr>
                <w:rFonts w:cs="Arial"/>
              </w:rPr>
            </w:pP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A42CFF" w:rsidRPr="00003FA8" w:rsidTr="009254DC">
        <w:tc>
          <w:tcPr>
            <w:tcW w:w="5670" w:type="dxa"/>
            <w:gridSpan w:val="2"/>
          </w:tcPr>
          <w:p w:rsidR="00A42CFF" w:rsidRPr="00003FA8" w:rsidRDefault="00A42CFF" w:rsidP="00694CF9">
            <w:pPr>
              <w:autoSpaceDE w:val="0"/>
              <w:autoSpaceDN w:val="0"/>
              <w:adjustRightInd w:val="0"/>
              <w:rPr>
                <w:rFonts w:cs="Arial"/>
              </w:rPr>
            </w:pPr>
          </w:p>
        </w:tc>
        <w:tc>
          <w:tcPr>
            <w:tcW w:w="1985" w:type="dxa"/>
          </w:tcPr>
          <w:p w:rsidR="00A42CFF" w:rsidRPr="00003FA8" w:rsidRDefault="00A42CFF" w:rsidP="00694CF9">
            <w:pPr>
              <w:widowControl w:val="0"/>
              <w:tabs>
                <w:tab w:val="left" w:pos="1036"/>
              </w:tabs>
              <w:adjustRightInd w:val="0"/>
              <w:jc w:val="center"/>
              <w:textAlignment w:val="baseline"/>
              <w:rPr>
                <w:rFonts w:cs="Arial"/>
              </w:rPr>
            </w:pPr>
          </w:p>
        </w:tc>
        <w:tc>
          <w:tcPr>
            <w:tcW w:w="1417" w:type="dxa"/>
          </w:tcPr>
          <w:p w:rsidR="00A42CFF" w:rsidRPr="00003FA8" w:rsidRDefault="00A42CFF" w:rsidP="00694CF9">
            <w:pPr>
              <w:widowControl w:val="0"/>
              <w:tabs>
                <w:tab w:val="left" w:pos="1036"/>
              </w:tabs>
              <w:adjustRightInd w:val="0"/>
              <w:jc w:val="center"/>
              <w:textAlignment w:val="baseline"/>
              <w:rPr>
                <w:rFonts w:cs="Arial"/>
              </w:rPr>
            </w:pPr>
          </w:p>
        </w:tc>
      </w:tr>
      <w:tr w:rsidR="00A42CFF" w:rsidRPr="00003FA8" w:rsidTr="009254DC">
        <w:tc>
          <w:tcPr>
            <w:tcW w:w="9072" w:type="dxa"/>
            <w:gridSpan w:val="4"/>
          </w:tcPr>
          <w:p w:rsidR="00A42CFF" w:rsidRPr="00003FA8" w:rsidRDefault="00A42CFF" w:rsidP="00A42CFF">
            <w:pPr>
              <w:widowControl w:val="0"/>
              <w:tabs>
                <w:tab w:val="left" w:pos="1036"/>
              </w:tabs>
              <w:adjustRightInd w:val="0"/>
              <w:textAlignment w:val="baseline"/>
              <w:rPr>
                <w:rFonts w:cs="Arial"/>
              </w:rPr>
            </w:pPr>
            <w:r w:rsidRPr="00003FA8">
              <w:rPr>
                <w:rFonts w:cs="Arial"/>
              </w:rPr>
              <w:t>We/ I have checked the Tender Response and confirm that</w:t>
            </w:r>
            <w:r w:rsidR="009254DC" w:rsidRPr="00003FA8">
              <w:rPr>
                <w:rFonts w:cs="Arial"/>
              </w:rPr>
              <w:t xml:space="preserve"> we </w:t>
            </w:r>
            <w:r w:rsidRPr="00003FA8">
              <w:rPr>
                <w:rFonts w:cs="Arial"/>
              </w:rPr>
              <w:t>have</w:t>
            </w:r>
            <w:r w:rsidR="009254DC" w:rsidRPr="00003FA8">
              <w:rPr>
                <w:rFonts w:cs="Arial"/>
              </w:rPr>
              <w:t xml:space="preserve"> fully complied with the ITT. </w:t>
            </w:r>
          </w:p>
          <w:p w:rsidR="008C0459" w:rsidRPr="00003FA8" w:rsidRDefault="008C0459" w:rsidP="00A42CFF">
            <w:pPr>
              <w:widowControl w:val="0"/>
              <w:tabs>
                <w:tab w:val="left" w:pos="1036"/>
              </w:tabs>
              <w:adjustRightInd w:val="0"/>
              <w:textAlignment w:val="baseline"/>
              <w:rPr>
                <w:rFonts w:cs="Arial"/>
              </w:rPr>
            </w:pPr>
          </w:p>
          <w:p w:rsidR="009254DC" w:rsidRPr="00003FA8" w:rsidRDefault="009254DC" w:rsidP="00A42CFF">
            <w:pPr>
              <w:widowControl w:val="0"/>
              <w:tabs>
                <w:tab w:val="left" w:pos="1036"/>
              </w:tabs>
              <w:adjustRightInd w:val="0"/>
              <w:textAlignment w:val="baseline"/>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SIGNATURE:</w:t>
            </w: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NAME (PRINT):</w:t>
            </w: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POSITION:</w:t>
            </w:r>
          </w:p>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COMPANY:</w:t>
            </w:r>
          </w:p>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ADDRESS:</w:t>
            </w: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r w:rsidR="00A42CFF" w:rsidRPr="00003FA8" w:rsidTr="009254DC">
        <w:tc>
          <w:tcPr>
            <w:tcW w:w="2492" w:type="dxa"/>
          </w:tcPr>
          <w:p w:rsidR="00A42CFF" w:rsidRPr="00003FA8" w:rsidRDefault="00A42CFF" w:rsidP="00694CF9">
            <w:pPr>
              <w:jc w:val="both"/>
              <w:rPr>
                <w:rFonts w:cs="Arial"/>
              </w:rPr>
            </w:pPr>
            <w:r w:rsidRPr="00003FA8">
              <w:rPr>
                <w:rFonts w:cs="Arial"/>
              </w:rPr>
              <w:t>DATE:</w:t>
            </w:r>
          </w:p>
        </w:tc>
        <w:tc>
          <w:tcPr>
            <w:tcW w:w="6580" w:type="dxa"/>
            <w:gridSpan w:val="3"/>
          </w:tcPr>
          <w:p w:rsidR="00A42CFF" w:rsidRPr="00003FA8" w:rsidRDefault="00A42CFF" w:rsidP="00694CF9">
            <w:pPr>
              <w:jc w:val="both"/>
              <w:rPr>
                <w:rFonts w:cs="Arial"/>
              </w:rPr>
            </w:pPr>
            <w:r w:rsidRPr="00003FA8">
              <w:rPr>
                <w:rFonts w:cs="Arial"/>
              </w:rPr>
              <w:t>_________________________________________</w:t>
            </w:r>
          </w:p>
        </w:tc>
      </w:tr>
      <w:tr w:rsidR="00A42CFF" w:rsidRPr="00003FA8" w:rsidTr="009254DC">
        <w:tc>
          <w:tcPr>
            <w:tcW w:w="2492" w:type="dxa"/>
          </w:tcPr>
          <w:p w:rsidR="00A42CFF" w:rsidRPr="00003FA8" w:rsidRDefault="00A42CFF" w:rsidP="00694CF9">
            <w:pPr>
              <w:jc w:val="both"/>
              <w:rPr>
                <w:rFonts w:cs="Arial"/>
              </w:rPr>
            </w:pPr>
          </w:p>
        </w:tc>
        <w:tc>
          <w:tcPr>
            <w:tcW w:w="6580" w:type="dxa"/>
            <w:gridSpan w:val="3"/>
          </w:tcPr>
          <w:p w:rsidR="00A42CFF" w:rsidRPr="00003FA8" w:rsidRDefault="00A42CFF" w:rsidP="00694CF9">
            <w:pPr>
              <w:jc w:val="both"/>
              <w:rPr>
                <w:rFonts w:cs="Arial"/>
              </w:rPr>
            </w:pPr>
          </w:p>
        </w:tc>
      </w:tr>
    </w:tbl>
    <w:p w:rsidR="001775FF" w:rsidRPr="00003FA8" w:rsidRDefault="001775FF" w:rsidP="008C0459">
      <w:pPr>
        <w:rPr>
          <w:rFonts w:cs="Arial"/>
        </w:rPr>
      </w:pPr>
    </w:p>
    <w:sectPr w:rsidR="001775FF" w:rsidRPr="00003F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02" w:rsidRDefault="002C3502" w:rsidP="00F208E9">
      <w:r>
        <w:separator/>
      </w:r>
    </w:p>
  </w:endnote>
  <w:endnote w:type="continuationSeparator" w:id="0">
    <w:p w:rsidR="002C3502" w:rsidRDefault="002C3502"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7D" w:rsidRPr="00665BD2" w:rsidRDefault="00BA4D7D">
    <w:pPr>
      <w:tabs>
        <w:tab w:val="center" w:pos="4513"/>
        <w:tab w:val="right" w:pos="9026"/>
      </w:tabs>
      <w:jc w:val="center"/>
      <w:rPr>
        <w:rFonts w:ascii="Tahoma" w:hAnsi="Tahoma" w:cs="Tahoma"/>
        <w:sz w:val="16"/>
        <w:szCs w:val="16"/>
      </w:rPr>
    </w:pPr>
    <w:r w:rsidRPr="00665BD2">
      <w:rPr>
        <w:rFonts w:ascii="Tahoma" w:hAnsi="Tahoma" w:cs="Tahoma"/>
        <w:sz w:val="16"/>
        <w:szCs w:val="16"/>
      </w:rPr>
      <w:fldChar w:fldCharType="begin"/>
    </w:r>
    <w:r w:rsidRPr="00665BD2">
      <w:rPr>
        <w:rFonts w:ascii="Tahoma" w:hAnsi="Tahoma" w:cs="Tahoma"/>
        <w:sz w:val="16"/>
        <w:szCs w:val="16"/>
      </w:rPr>
      <w:instrText xml:space="preserve"> PAGE </w:instrText>
    </w:r>
    <w:r w:rsidRPr="00665BD2">
      <w:rPr>
        <w:rFonts w:ascii="Tahoma" w:hAnsi="Tahoma" w:cs="Tahoma"/>
        <w:sz w:val="16"/>
        <w:szCs w:val="16"/>
      </w:rPr>
      <w:fldChar w:fldCharType="separate"/>
    </w:r>
    <w:r>
      <w:rPr>
        <w:rFonts w:ascii="Tahoma" w:hAnsi="Tahoma" w:cs="Tahoma"/>
        <w:noProof/>
        <w:sz w:val="16"/>
        <w:szCs w:val="16"/>
      </w:rPr>
      <w:t>17</w:t>
    </w:r>
    <w:r w:rsidRPr="00665BD2">
      <w:rPr>
        <w:rFonts w:ascii="Tahoma" w:hAnsi="Tahoma" w:cs="Tahoma"/>
        <w:sz w:val="16"/>
        <w:szCs w:val="16"/>
      </w:rPr>
      <w:fldChar w:fldCharType="end"/>
    </w:r>
  </w:p>
  <w:p w:rsidR="00BA4D7D" w:rsidRDefault="00BA4D7D">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02" w:rsidRDefault="002C3502" w:rsidP="00F208E9">
      <w:r>
        <w:separator/>
      </w:r>
    </w:p>
  </w:footnote>
  <w:footnote w:type="continuationSeparator" w:id="0">
    <w:p w:rsidR="002C3502" w:rsidRDefault="002C3502" w:rsidP="00F208E9">
      <w:r>
        <w:continuationSeparator/>
      </w:r>
    </w:p>
  </w:footnote>
  <w:footnote w:id="1">
    <w:p w:rsidR="00BA4D7D" w:rsidRPr="0003290E" w:rsidRDefault="00BA4D7D" w:rsidP="00665B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7D" w:rsidRPr="00003FA8" w:rsidRDefault="00BA4D7D" w:rsidP="00370AFE">
    <w:pPr>
      <w:pStyle w:val="Header"/>
      <w:rPr>
        <w:rFonts w:cs="Arial"/>
        <w:sz w:val="18"/>
        <w:szCs w:val="18"/>
      </w:rPr>
    </w:pPr>
    <w:r w:rsidRPr="00003FA8">
      <w:rPr>
        <w:rFonts w:cs="Arial"/>
        <w:color w:val="808080" w:themeColor="background1" w:themeShade="80"/>
        <w:sz w:val="18"/>
        <w:szCs w:val="18"/>
      </w:rPr>
      <w:t>Part 4 – ITT – Tender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67AC3"/>
    <w:multiLevelType w:val="hybridMultilevel"/>
    <w:tmpl w:val="D7E8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6"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8"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1"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1"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2"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0"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2"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7"/>
  </w:num>
  <w:num w:numId="2">
    <w:abstractNumId w:val="17"/>
  </w:num>
  <w:num w:numId="3">
    <w:abstractNumId w:val="31"/>
  </w:num>
  <w:num w:numId="4">
    <w:abstractNumId w:val="18"/>
  </w:num>
  <w:num w:numId="5">
    <w:abstractNumId w:val="23"/>
  </w:num>
  <w:num w:numId="6">
    <w:abstractNumId w:val="11"/>
  </w:num>
  <w:num w:numId="7">
    <w:abstractNumId w:val="25"/>
  </w:num>
  <w:num w:numId="8">
    <w:abstractNumId w:val="10"/>
  </w:num>
  <w:num w:numId="9">
    <w:abstractNumId w:val="32"/>
  </w:num>
  <w:num w:numId="10">
    <w:abstractNumId w:val="20"/>
  </w:num>
  <w:num w:numId="11">
    <w:abstractNumId w:val="21"/>
  </w:num>
  <w:num w:numId="12">
    <w:abstractNumId w:val="4"/>
  </w:num>
  <w:num w:numId="13">
    <w:abstractNumId w:val="26"/>
  </w:num>
  <w:num w:numId="14">
    <w:abstractNumId w:val="6"/>
  </w:num>
  <w:num w:numId="15">
    <w:abstractNumId w:val="29"/>
  </w:num>
  <w:num w:numId="16">
    <w:abstractNumId w:val="15"/>
  </w:num>
  <w:num w:numId="17">
    <w:abstractNumId w:val="5"/>
  </w:num>
  <w:num w:numId="18">
    <w:abstractNumId w:val="14"/>
  </w:num>
  <w:num w:numId="19">
    <w:abstractNumId w:val="0"/>
  </w:num>
  <w:num w:numId="20">
    <w:abstractNumId w:val="24"/>
  </w:num>
  <w:num w:numId="21">
    <w:abstractNumId w:val="12"/>
  </w:num>
  <w:num w:numId="22">
    <w:abstractNumId w:val="28"/>
  </w:num>
  <w:num w:numId="23">
    <w:abstractNumId w:val="27"/>
  </w:num>
  <w:num w:numId="24">
    <w:abstractNumId w:val="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22"/>
  </w:num>
  <w:num w:numId="29">
    <w:abstractNumId w:val="13"/>
  </w:num>
  <w:num w:numId="30">
    <w:abstractNumId w:val="3"/>
  </w:num>
  <w:num w:numId="31">
    <w:abstractNumId w:val="30"/>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92"/>
    <w:rsid w:val="00003FA8"/>
    <w:rsid w:val="00005737"/>
    <w:rsid w:val="00025C81"/>
    <w:rsid w:val="0002681B"/>
    <w:rsid w:val="0003290E"/>
    <w:rsid w:val="0003740C"/>
    <w:rsid w:val="00043A47"/>
    <w:rsid w:val="00044AC3"/>
    <w:rsid w:val="00051B7C"/>
    <w:rsid w:val="00057157"/>
    <w:rsid w:val="00064563"/>
    <w:rsid w:val="000771EE"/>
    <w:rsid w:val="00087F42"/>
    <w:rsid w:val="00091D0A"/>
    <w:rsid w:val="000A30AF"/>
    <w:rsid w:val="000A4FE8"/>
    <w:rsid w:val="000A73C4"/>
    <w:rsid w:val="000B3899"/>
    <w:rsid w:val="000C59D2"/>
    <w:rsid w:val="000C786B"/>
    <w:rsid w:val="000D695F"/>
    <w:rsid w:val="000E0E92"/>
    <w:rsid w:val="000F4CC1"/>
    <w:rsid w:val="0010047E"/>
    <w:rsid w:val="00117B88"/>
    <w:rsid w:val="00117B9D"/>
    <w:rsid w:val="00120203"/>
    <w:rsid w:val="00121177"/>
    <w:rsid w:val="00126571"/>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134B"/>
    <w:rsid w:val="00287F9E"/>
    <w:rsid w:val="00297FEB"/>
    <w:rsid w:val="002A13BC"/>
    <w:rsid w:val="002B2BEA"/>
    <w:rsid w:val="002B3FF0"/>
    <w:rsid w:val="002C3502"/>
    <w:rsid w:val="002D2710"/>
    <w:rsid w:val="002D4BF5"/>
    <w:rsid w:val="002D7915"/>
    <w:rsid w:val="002D7EB0"/>
    <w:rsid w:val="002E707C"/>
    <w:rsid w:val="002F623A"/>
    <w:rsid w:val="002F6302"/>
    <w:rsid w:val="0030107E"/>
    <w:rsid w:val="00317D14"/>
    <w:rsid w:val="00326328"/>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4E0E"/>
    <w:rsid w:val="004C5D1C"/>
    <w:rsid w:val="004C72E5"/>
    <w:rsid w:val="004D76D2"/>
    <w:rsid w:val="004D7D73"/>
    <w:rsid w:val="004E1A38"/>
    <w:rsid w:val="004F2999"/>
    <w:rsid w:val="00507382"/>
    <w:rsid w:val="00520805"/>
    <w:rsid w:val="0052689C"/>
    <w:rsid w:val="00543975"/>
    <w:rsid w:val="005571E8"/>
    <w:rsid w:val="00562794"/>
    <w:rsid w:val="005740D5"/>
    <w:rsid w:val="005756B5"/>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40A4D"/>
    <w:rsid w:val="00641048"/>
    <w:rsid w:val="006450C9"/>
    <w:rsid w:val="00650190"/>
    <w:rsid w:val="0065278A"/>
    <w:rsid w:val="006652DC"/>
    <w:rsid w:val="00665BD2"/>
    <w:rsid w:val="00672424"/>
    <w:rsid w:val="00681159"/>
    <w:rsid w:val="006877AC"/>
    <w:rsid w:val="00694CF9"/>
    <w:rsid w:val="006A167B"/>
    <w:rsid w:val="006B0D10"/>
    <w:rsid w:val="006B2EC9"/>
    <w:rsid w:val="006B4F08"/>
    <w:rsid w:val="006B53EA"/>
    <w:rsid w:val="006D3D7F"/>
    <w:rsid w:val="006E19A3"/>
    <w:rsid w:val="006E1E85"/>
    <w:rsid w:val="006F515B"/>
    <w:rsid w:val="006F7410"/>
    <w:rsid w:val="00700D69"/>
    <w:rsid w:val="00710E72"/>
    <w:rsid w:val="00726BD8"/>
    <w:rsid w:val="0074158E"/>
    <w:rsid w:val="00743FC3"/>
    <w:rsid w:val="00750234"/>
    <w:rsid w:val="00750A5C"/>
    <w:rsid w:val="007519DB"/>
    <w:rsid w:val="007529F2"/>
    <w:rsid w:val="007532E2"/>
    <w:rsid w:val="0077113C"/>
    <w:rsid w:val="00771B58"/>
    <w:rsid w:val="0077422C"/>
    <w:rsid w:val="00774C4B"/>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52F06"/>
    <w:rsid w:val="00963A3C"/>
    <w:rsid w:val="00965D10"/>
    <w:rsid w:val="00977248"/>
    <w:rsid w:val="009B63D3"/>
    <w:rsid w:val="009C7391"/>
    <w:rsid w:val="009C75FC"/>
    <w:rsid w:val="009D4496"/>
    <w:rsid w:val="009D4574"/>
    <w:rsid w:val="009F7616"/>
    <w:rsid w:val="009F7C75"/>
    <w:rsid w:val="00A0410B"/>
    <w:rsid w:val="00A10425"/>
    <w:rsid w:val="00A1597C"/>
    <w:rsid w:val="00A168B4"/>
    <w:rsid w:val="00A16CCF"/>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6B97"/>
    <w:rsid w:val="00B4729C"/>
    <w:rsid w:val="00B47ADB"/>
    <w:rsid w:val="00B57B47"/>
    <w:rsid w:val="00B709DC"/>
    <w:rsid w:val="00B84A3E"/>
    <w:rsid w:val="00BA2B24"/>
    <w:rsid w:val="00BA4D7D"/>
    <w:rsid w:val="00BC3AC9"/>
    <w:rsid w:val="00BD14F8"/>
    <w:rsid w:val="00BD1A49"/>
    <w:rsid w:val="00BE1F76"/>
    <w:rsid w:val="00BE202A"/>
    <w:rsid w:val="00BE68C5"/>
    <w:rsid w:val="00BE749C"/>
    <w:rsid w:val="00BE774B"/>
    <w:rsid w:val="00BF0B98"/>
    <w:rsid w:val="00BF1626"/>
    <w:rsid w:val="00BF3687"/>
    <w:rsid w:val="00BF37AA"/>
    <w:rsid w:val="00BF57CE"/>
    <w:rsid w:val="00C00F9E"/>
    <w:rsid w:val="00C076FE"/>
    <w:rsid w:val="00C35519"/>
    <w:rsid w:val="00C37C6B"/>
    <w:rsid w:val="00C4087A"/>
    <w:rsid w:val="00C438F1"/>
    <w:rsid w:val="00C52227"/>
    <w:rsid w:val="00C54F5E"/>
    <w:rsid w:val="00C565B1"/>
    <w:rsid w:val="00C6098C"/>
    <w:rsid w:val="00C66386"/>
    <w:rsid w:val="00C80150"/>
    <w:rsid w:val="00C82F32"/>
    <w:rsid w:val="00C8506D"/>
    <w:rsid w:val="00C861A1"/>
    <w:rsid w:val="00C87307"/>
    <w:rsid w:val="00C97C90"/>
    <w:rsid w:val="00CA59D8"/>
    <w:rsid w:val="00CB20FC"/>
    <w:rsid w:val="00CC3C0D"/>
    <w:rsid w:val="00CC5016"/>
    <w:rsid w:val="00CE7F66"/>
    <w:rsid w:val="00D04E91"/>
    <w:rsid w:val="00D20B48"/>
    <w:rsid w:val="00D40E76"/>
    <w:rsid w:val="00D4175B"/>
    <w:rsid w:val="00D464E1"/>
    <w:rsid w:val="00D912CE"/>
    <w:rsid w:val="00D917FC"/>
    <w:rsid w:val="00DA25AA"/>
    <w:rsid w:val="00DA497D"/>
    <w:rsid w:val="00DB3658"/>
    <w:rsid w:val="00DB6A11"/>
    <w:rsid w:val="00DC56E4"/>
    <w:rsid w:val="00DC677E"/>
    <w:rsid w:val="00DC754F"/>
    <w:rsid w:val="00DD7198"/>
    <w:rsid w:val="00DD72E3"/>
    <w:rsid w:val="00DD7323"/>
    <w:rsid w:val="00DD7FF9"/>
    <w:rsid w:val="00DF5C72"/>
    <w:rsid w:val="00E02DFE"/>
    <w:rsid w:val="00E02E2B"/>
    <w:rsid w:val="00E14FF7"/>
    <w:rsid w:val="00E16688"/>
    <w:rsid w:val="00E26C0A"/>
    <w:rsid w:val="00E32BD9"/>
    <w:rsid w:val="00E3465C"/>
    <w:rsid w:val="00E369B7"/>
    <w:rsid w:val="00E57671"/>
    <w:rsid w:val="00E816EB"/>
    <w:rsid w:val="00E913C5"/>
    <w:rsid w:val="00EA4B85"/>
    <w:rsid w:val="00EE7AA1"/>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C868"/>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00192">
      <w:bodyDiv w:val="1"/>
      <w:marLeft w:val="0"/>
      <w:marRight w:val="0"/>
      <w:marTop w:val="0"/>
      <w:marBottom w:val="0"/>
      <w:divBdr>
        <w:top w:val="none" w:sz="0" w:space="0" w:color="auto"/>
        <w:left w:val="none" w:sz="0" w:space="0" w:color="auto"/>
        <w:bottom w:val="none" w:sz="0" w:space="0" w:color="auto"/>
        <w:right w:val="none" w:sz="0" w:space="0" w:color="auto"/>
      </w:divBdr>
    </w:div>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 w:id="19411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egward@ketter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A0DB-9838-494E-BF2A-C9D30B67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23</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68</cp:revision>
  <cp:lastPrinted>2016-02-12T14:15:00Z</cp:lastPrinted>
  <dcterms:created xsi:type="dcterms:W3CDTF">2016-02-10T07:56:00Z</dcterms:created>
  <dcterms:modified xsi:type="dcterms:W3CDTF">2020-03-17T16:06:00Z</dcterms:modified>
</cp:coreProperties>
</file>