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4E5D48" w14:textId="53F43BD8" w:rsidR="00C439F5" w:rsidRPr="00C439F5" w:rsidRDefault="00C439F5" w:rsidP="00C439F5">
      <w:pPr>
        <w:autoSpaceDE w:val="0"/>
        <w:autoSpaceDN w:val="0"/>
        <w:adjustRightInd w:val="0"/>
        <w:rPr>
          <w:rFonts w:ascii="Arial" w:hAnsi="Arial" w:cs="Arial"/>
          <w:b/>
          <w:sz w:val="28"/>
          <w:szCs w:val="28"/>
          <w:lang w:val="en-US"/>
        </w:rPr>
      </w:pPr>
      <w:r w:rsidRPr="00C439F5">
        <w:rPr>
          <w:rFonts w:ascii="Arial" w:hAnsi="Arial" w:cs="Arial"/>
          <w:b/>
          <w:sz w:val="28"/>
          <w:szCs w:val="28"/>
          <w:lang w:val="en-US"/>
        </w:rPr>
        <w:t xml:space="preserve">Tender </w:t>
      </w:r>
      <w:r w:rsidR="0072324D">
        <w:rPr>
          <w:rFonts w:ascii="Arial" w:hAnsi="Arial" w:cs="Arial"/>
          <w:b/>
          <w:sz w:val="28"/>
          <w:szCs w:val="28"/>
          <w:lang w:val="en-US"/>
        </w:rPr>
        <w:t>Brief</w:t>
      </w:r>
      <w:r w:rsidRPr="00C439F5">
        <w:rPr>
          <w:rFonts w:ascii="Arial" w:hAnsi="Arial" w:cs="Arial"/>
          <w:b/>
          <w:sz w:val="28"/>
          <w:szCs w:val="28"/>
          <w:lang w:val="en-US"/>
        </w:rPr>
        <w:t xml:space="preserve"> for </w:t>
      </w:r>
      <w:r w:rsidR="00AD1BFE">
        <w:rPr>
          <w:rFonts w:ascii="Arial" w:hAnsi="Arial" w:cs="Arial"/>
          <w:b/>
          <w:sz w:val="28"/>
          <w:szCs w:val="28"/>
          <w:lang w:val="en-US"/>
        </w:rPr>
        <w:t>Marketing and Communications Project – Chelsea History Festival</w:t>
      </w:r>
    </w:p>
    <w:p w14:paraId="6F5D56F7" w14:textId="77777777" w:rsidR="00C439F5" w:rsidRPr="00126C4F" w:rsidRDefault="00C439F5" w:rsidP="00C439F5">
      <w:pPr>
        <w:autoSpaceDE w:val="0"/>
        <w:autoSpaceDN w:val="0"/>
        <w:adjustRightInd w:val="0"/>
        <w:rPr>
          <w:rFonts w:ascii="Arial" w:hAnsi="Arial" w:cs="Arial"/>
          <w:bCs/>
          <w:sz w:val="28"/>
          <w:szCs w:val="28"/>
          <w:lang w:val="en-US"/>
        </w:rPr>
      </w:pPr>
    </w:p>
    <w:p w14:paraId="6ADE2A54" w14:textId="77777777" w:rsidR="00C439F5" w:rsidRPr="00AF41DE" w:rsidRDefault="00C439F5" w:rsidP="00C439F5">
      <w:pPr>
        <w:autoSpaceDE w:val="0"/>
        <w:autoSpaceDN w:val="0"/>
        <w:adjustRightInd w:val="0"/>
        <w:rPr>
          <w:rFonts w:ascii="Arial" w:hAnsi="Arial" w:cs="Arial"/>
          <w:bCs/>
          <w:lang w:val="en-US"/>
        </w:rPr>
      </w:pPr>
    </w:p>
    <w:p w14:paraId="680AC83B" w14:textId="77777777" w:rsidR="00C439F5" w:rsidRPr="00C439F5" w:rsidRDefault="00C439F5" w:rsidP="00C439F5">
      <w:pPr>
        <w:pStyle w:val="ListParagraph"/>
        <w:numPr>
          <w:ilvl w:val="0"/>
          <w:numId w:val="8"/>
        </w:numPr>
        <w:ind w:left="426" w:hanging="426"/>
        <w:rPr>
          <w:rFonts w:ascii="Arial" w:hAnsi="Arial" w:cs="Arial"/>
          <w:b/>
          <w:lang w:val="en-US"/>
        </w:rPr>
      </w:pPr>
      <w:r w:rsidRPr="00C439F5">
        <w:rPr>
          <w:rFonts w:ascii="Arial" w:hAnsi="Arial" w:cs="Arial"/>
          <w:b/>
          <w:lang w:val="en-US"/>
        </w:rPr>
        <w:t>Summary and overview of services required:</w:t>
      </w:r>
    </w:p>
    <w:p w14:paraId="00B0790C" w14:textId="77777777" w:rsidR="00C439F5" w:rsidRPr="00C439F5" w:rsidRDefault="00C439F5" w:rsidP="00C439F5">
      <w:pPr>
        <w:autoSpaceDE w:val="0"/>
        <w:autoSpaceDN w:val="0"/>
        <w:adjustRightInd w:val="0"/>
        <w:rPr>
          <w:rFonts w:ascii="Arial" w:hAnsi="Arial" w:cs="Arial"/>
          <w:sz w:val="22"/>
          <w:szCs w:val="22"/>
          <w:lang w:val="en-US"/>
        </w:rPr>
      </w:pPr>
    </w:p>
    <w:p w14:paraId="0D206D45" w14:textId="1CCB1D5F" w:rsidR="007A2438" w:rsidRDefault="00284582" w:rsidP="00C439F5">
      <w:pPr>
        <w:autoSpaceDE w:val="0"/>
        <w:autoSpaceDN w:val="0"/>
        <w:adjustRightInd w:val="0"/>
        <w:rPr>
          <w:rFonts w:ascii="Arial" w:hAnsi="Arial" w:cs="Arial"/>
          <w:sz w:val="22"/>
          <w:szCs w:val="22"/>
          <w:lang w:val="en-US"/>
        </w:rPr>
      </w:pPr>
      <w:r w:rsidRPr="00C439F5">
        <w:rPr>
          <w:rFonts w:ascii="Arial" w:hAnsi="Arial" w:cs="Arial"/>
          <w:sz w:val="22"/>
          <w:szCs w:val="22"/>
          <w:lang w:val="en-US"/>
        </w:rPr>
        <w:t>The National Army Museum</w:t>
      </w:r>
      <w:r>
        <w:rPr>
          <w:rFonts w:ascii="Arial" w:hAnsi="Arial" w:cs="Arial"/>
          <w:sz w:val="22"/>
          <w:szCs w:val="22"/>
          <w:lang w:val="en-US"/>
        </w:rPr>
        <w:t xml:space="preserve">, on behalf of the Chelsea History Festival </w:t>
      </w:r>
      <w:r w:rsidRPr="00C439F5">
        <w:rPr>
          <w:rFonts w:ascii="Arial" w:hAnsi="Arial" w:cs="Arial"/>
          <w:sz w:val="22"/>
          <w:szCs w:val="22"/>
          <w:lang w:val="en-US"/>
        </w:rPr>
        <w:t xml:space="preserve">is looking to </w:t>
      </w:r>
      <w:r>
        <w:rPr>
          <w:rFonts w:ascii="Arial" w:hAnsi="Arial" w:cs="Arial"/>
          <w:sz w:val="22"/>
          <w:szCs w:val="22"/>
          <w:lang w:val="en-US"/>
        </w:rPr>
        <w:t>appoint a suitable partner to work with the Chelsea History Festival and in-house programme team</w:t>
      </w:r>
      <w:r w:rsidR="008905CB">
        <w:rPr>
          <w:rFonts w:ascii="Arial" w:hAnsi="Arial" w:cs="Arial"/>
          <w:sz w:val="22"/>
          <w:szCs w:val="22"/>
          <w:lang w:val="en-US"/>
        </w:rPr>
        <w:t xml:space="preserve"> of the National Army Museum</w:t>
      </w:r>
      <w:r>
        <w:rPr>
          <w:rFonts w:ascii="Arial" w:hAnsi="Arial" w:cs="Arial"/>
          <w:sz w:val="22"/>
          <w:szCs w:val="22"/>
          <w:lang w:val="en-US"/>
        </w:rPr>
        <w:t xml:space="preserve"> to produce and deliver an integrated marketing and communications plan which generates coverage, drives footfall and ticket sales to the Festival whilst also building awareness of the festival for future years</w:t>
      </w:r>
      <w:r w:rsidR="001A6005">
        <w:rPr>
          <w:rFonts w:ascii="Arial" w:hAnsi="Arial" w:cs="Arial"/>
          <w:sz w:val="22"/>
          <w:szCs w:val="22"/>
          <w:lang w:val="en-US"/>
        </w:rPr>
        <w:t xml:space="preserve">. </w:t>
      </w:r>
    </w:p>
    <w:p w14:paraId="300CB47A" w14:textId="77777777" w:rsidR="00C439F5" w:rsidRPr="00C439F5" w:rsidRDefault="00C439F5" w:rsidP="00C439F5">
      <w:pPr>
        <w:rPr>
          <w:rFonts w:ascii="Arial" w:hAnsi="Arial" w:cs="Arial"/>
          <w:color w:val="000000" w:themeColor="text1"/>
          <w:sz w:val="22"/>
          <w:szCs w:val="22"/>
        </w:rPr>
      </w:pPr>
    </w:p>
    <w:p w14:paraId="72748B70" w14:textId="77777777" w:rsidR="00C439F5" w:rsidRPr="00C439F5" w:rsidRDefault="00C439F5" w:rsidP="00C439F5">
      <w:pPr>
        <w:rPr>
          <w:rFonts w:ascii="Arial" w:hAnsi="Arial" w:cs="Arial"/>
          <w:sz w:val="22"/>
          <w:szCs w:val="22"/>
        </w:rPr>
      </w:pPr>
      <w:r w:rsidRPr="00C439F5">
        <w:rPr>
          <w:rFonts w:ascii="Arial" w:hAnsi="Arial" w:cs="Arial"/>
          <w:color w:val="000000" w:themeColor="text1"/>
          <w:sz w:val="22"/>
          <w:szCs w:val="22"/>
        </w:rPr>
        <w:t>If you are interested in tendering for this interesting project, this document provides the following i</w:t>
      </w:r>
      <w:r w:rsidRPr="00C439F5">
        <w:rPr>
          <w:rFonts w:ascii="Arial" w:hAnsi="Arial" w:cs="Arial"/>
          <w:sz w:val="22"/>
          <w:szCs w:val="22"/>
        </w:rPr>
        <w:t xml:space="preserve">nformation: </w:t>
      </w:r>
    </w:p>
    <w:p w14:paraId="7C164B72" w14:textId="77777777" w:rsidR="00C439F5" w:rsidRPr="00C439F5" w:rsidRDefault="00C439F5" w:rsidP="00C439F5">
      <w:pPr>
        <w:rPr>
          <w:rFonts w:ascii="Arial" w:hAnsi="Arial" w:cs="Arial"/>
          <w:sz w:val="22"/>
          <w:szCs w:val="22"/>
        </w:rPr>
      </w:pPr>
    </w:p>
    <w:p w14:paraId="7E595177" w14:textId="11680686" w:rsidR="00C439F5" w:rsidRPr="00210AD2" w:rsidRDefault="00C439F5" w:rsidP="00C439F5">
      <w:pPr>
        <w:pStyle w:val="ListParagraph"/>
        <w:numPr>
          <w:ilvl w:val="0"/>
          <w:numId w:val="1"/>
        </w:numPr>
        <w:ind w:left="851" w:hanging="425"/>
        <w:rPr>
          <w:rFonts w:ascii="Arial" w:hAnsi="Arial" w:cs="Arial"/>
          <w:i/>
          <w:sz w:val="22"/>
          <w:szCs w:val="22"/>
        </w:rPr>
      </w:pPr>
      <w:r w:rsidRPr="00C439F5">
        <w:rPr>
          <w:rFonts w:ascii="Arial" w:hAnsi="Arial" w:cs="Arial"/>
          <w:sz w:val="22"/>
          <w:szCs w:val="22"/>
        </w:rPr>
        <w:t xml:space="preserve">Background on the </w:t>
      </w:r>
      <w:r w:rsidR="00284582">
        <w:rPr>
          <w:rFonts w:ascii="Arial" w:hAnsi="Arial" w:cs="Arial"/>
          <w:sz w:val="22"/>
          <w:szCs w:val="22"/>
        </w:rPr>
        <w:t>Chelsea</w:t>
      </w:r>
      <w:r w:rsidR="00AD1BFE">
        <w:rPr>
          <w:rFonts w:ascii="Arial" w:hAnsi="Arial" w:cs="Arial"/>
          <w:sz w:val="22"/>
          <w:szCs w:val="22"/>
        </w:rPr>
        <w:t xml:space="preserve"> History Festival</w:t>
      </w:r>
    </w:p>
    <w:p w14:paraId="43974894" w14:textId="77777777" w:rsidR="00C439F5" w:rsidRPr="00C439F5" w:rsidRDefault="00C439F5" w:rsidP="00C439F5">
      <w:pPr>
        <w:pStyle w:val="ListParagraph"/>
        <w:numPr>
          <w:ilvl w:val="0"/>
          <w:numId w:val="1"/>
        </w:numPr>
        <w:ind w:left="851" w:hanging="425"/>
        <w:rPr>
          <w:rFonts w:ascii="Arial" w:hAnsi="Arial" w:cs="Arial"/>
          <w:sz w:val="22"/>
          <w:szCs w:val="22"/>
        </w:rPr>
      </w:pPr>
      <w:r w:rsidRPr="00C439F5">
        <w:rPr>
          <w:rFonts w:ascii="Arial" w:hAnsi="Arial" w:cs="Arial"/>
          <w:sz w:val="22"/>
          <w:szCs w:val="22"/>
        </w:rPr>
        <w:t>Scope of services</w:t>
      </w:r>
    </w:p>
    <w:p w14:paraId="1DC82378" w14:textId="77777777" w:rsidR="00C439F5" w:rsidRPr="00C439F5" w:rsidRDefault="00C439F5" w:rsidP="00C439F5">
      <w:pPr>
        <w:pStyle w:val="ListParagraph"/>
        <w:numPr>
          <w:ilvl w:val="0"/>
          <w:numId w:val="1"/>
        </w:numPr>
        <w:ind w:left="851" w:hanging="425"/>
        <w:rPr>
          <w:rFonts w:ascii="Arial" w:hAnsi="Arial" w:cs="Arial"/>
          <w:sz w:val="22"/>
          <w:szCs w:val="22"/>
        </w:rPr>
      </w:pPr>
      <w:r w:rsidRPr="00C439F5">
        <w:rPr>
          <w:rFonts w:ascii="Arial" w:hAnsi="Arial" w:cs="Arial"/>
          <w:sz w:val="22"/>
          <w:szCs w:val="22"/>
        </w:rPr>
        <w:t>Budget</w:t>
      </w:r>
    </w:p>
    <w:p w14:paraId="220573EF" w14:textId="77777777" w:rsidR="00C439F5" w:rsidRPr="00C439F5" w:rsidRDefault="00C439F5" w:rsidP="00C439F5">
      <w:pPr>
        <w:pStyle w:val="ListParagraph"/>
        <w:numPr>
          <w:ilvl w:val="0"/>
          <w:numId w:val="1"/>
        </w:numPr>
        <w:ind w:left="851" w:hanging="425"/>
        <w:rPr>
          <w:rFonts w:ascii="Arial" w:hAnsi="Arial" w:cs="Arial"/>
          <w:sz w:val="22"/>
          <w:szCs w:val="22"/>
        </w:rPr>
      </w:pPr>
      <w:r w:rsidRPr="00C439F5">
        <w:rPr>
          <w:rFonts w:ascii="Arial" w:hAnsi="Arial" w:cs="Arial"/>
          <w:sz w:val="22"/>
          <w:szCs w:val="22"/>
        </w:rPr>
        <w:t>Indicative timescale</w:t>
      </w:r>
    </w:p>
    <w:p w14:paraId="463D5A49" w14:textId="24C11501" w:rsidR="00C439F5" w:rsidRDefault="00C439F5" w:rsidP="00C439F5">
      <w:pPr>
        <w:pStyle w:val="ListParagraph"/>
        <w:numPr>
          <w:ilvl w:val="0"/>
          <w:numId w:val="1"/>
        </w:numPr>
        <w:ind w:left="851" w:hanging="425"/>
        <w:rPr>
          <w:rFonts w:ascii="Arial" w:hAnsi="Arial" w:cs="Arial"/>
          <w:sz w:val="22"/>
          <w:szCs w:val="22"/>
        </w:rPr>
      </w:pPr>
      <w:r w:rsidRPr="00C439F5">
        <w:rPr>
          <w:rFonts w:ascii="Arial" w:hAnsi="Arial" w:cs="Arial"/>
          <w:sz w:val="22"/>
          <w:szCs w:val="22"/>
        </w:rPr>
        <w:t xml:space="preserve">Tender </w:t>
      </w:r>
      <w:r w:rsidR="00581E79">
        <w:rPr>
          <w:rFonts w:ascii="Arial" w:hAnsi="Arial" w:cs="Arial"/>
          <w:sz w:val="22"/>
          <w:szCs w:val="22"/>
        </w:rPr>
        <w:t>p</w:t>
      </w:r>
      <w:r w:rsidRPr="00C439F5">
        <w:rPr>
          <w:rFonts w:ascii="Arial" w:hAnsi="Arial" w:cs="Arial"/>
          <w:sz w:val="22"/>
          <w:szCs w:val="22"/>
        </w:rPr>
        <w:t>rocess</w:t>
      </w:r>
    </w:p>
    <w:p w14:paraId="1BC05199" w14:textId="0DEAA673" w:rsidR="00896FD1" w:rsidRDefault="00896FD1" w:rsidP="00C439F5">
      <w:pPr>
        <w:pStyle w:val="ListParagraph"/>
        <w:numPr>
          <w:ilvl w:val="0"/>
          <w:numId w:val="1"/>
        </w:numPr>
        <w:ind w:left="851" w:hanging="425"/>
        <w:rPr>
          <w:rFonts w:ascii="Arial" w:hAnsi="Arial" w:cs="Arial"/>
          <w:sz w:val="22"/>
          <w:szCs w:val="22"/>
        </w:rPr>
      </w:pPr>
      <w:r>
        <w:rPr>
          <w:rFonts w:ascii="Arial" w:hAnsi="Arial" w:cs="Arial"/>
          <w:sz w:val="22"/>
          <w:szCs w:val="22"/>
        </w:rPr>
        <w:t>Appendices</w:t>
      </w:r>
    </w:p>
    <w:p w14:paraId="7E0031EF" w14:textId="65A2BBED" w:rsidR="00896FD1" w:rsidRPr="00C439F5" w:rsidRDefault="00896FD1" w:rsidP="00C439F5">
      <w:pPr>
        <w:pStyle w:val="ListParagraph"/>
        <w:numPr>
          <w:ilvl w:val="0"/>
          <w:numId w:val="1"/>
        </w:numPr>
        <w:ind w:left="851" w:hanging="425"/>
        <w:rPr>
          <w:rFonts w:ascii="Arial" w:hAnsi="Arial" w:cs="Arial"/>
          <w:sz w:val="22"/>
          <w:szCs w:val="22"/>
        </w:rPr>
      </w:pPr>
      <w:r>
        <w:rPr>
          <w:rFonts w:ascii="Arial" w:hAnsi="Arial" w:cs="Arial"/>
          <w:sz w:val="22"/>
          <w:szCs w:val="22"/>
        </w:rPr>
        <w:t>Annexes</w:t>
      </w:r>
    </w:p>
    <w:p w14:paraId="3ABD80C8" w14:textId="77777777" w:rsidR="00C439F5" w:rsidRPr="00C439F5" w:rsidRDefault="00C439F5" w:rsidP="00C439F5">
      <w:pPr>
        <w:autoSpaceDE w:val="0"/>
        <w:autoSpaceDN w:val="0"/>
        <w:adjustRightInd w:val="0"/>
        <w:rPr>
          <w:rFonts w:ascii="Arial" w:hAnsi="Arial" w:cs="Arial"/>
          <w:b/>
          <w:color w:val="000000" w:themeColor="text1"/>
          <w:sz w:val="22"/>
          <w:szCs w:val="22"/>
        </w:rPr>
      </w:pPr>
    </w:p>
    <w:p w14:paraId="13023F77" w14:textId="77777777" w:rsidR="00C439F5" w:rsidRPr="00C439F5" w:rsidRDefault="00C439F5" w:rsidP="00C439F5">
      <w:pPr>
        <w:pStyle w:val="ListParagraph"/>
        <w:numPr>
          <w:ilvl w:val="0"/>
          <w:numId w:val="8"/>
        </w:numPr>
        <w:autoSpaceDE w:val="0"/>
        <w:autoSpaceDN w:val="0"/>
        <w:adjustRightInd w:val="0"/>
        <w:ind w:left="426" w:hanging="426"/>
        <w:rPr>
          <w:rFonts w:ascii="Arial" w:hAnsi="Arial" w:cs="Arial"/>
          <w:color w:val="000000" w:themeColor="text1"/>
          <w:sz w:val="22"/>
          <w:szCs w:val="22"/>
        </w:rPr>
      </w:pPr>
      <w:r w:rsidRPr="00C439F5">
        <w:rPr>
          <w:rFonts w:ascii="Arial" w:hAnsi="Arial" w:cs="Arial"/>
          <w:b/>
        </w:rPr>
        <w:t>Background</w:t>
      </w:r>
    </w:p>
    <w:p w14:paraId="584984A8" w14:textId="77777777" w:rsidR="00C439F5" w:rsidRPr="00C439F5" w:rsidRDefault="00C439F5" w:rsidP="00C439F5">
      <w:pPr>
        <w:pStyle w:val="ListParagraph"/>
        <w:rPr>
          <w:rFonts w:ascii="Arial" w:hAnsi="Arial" w:cs="Arial"/>
          <w:b/>
          <w:sz w:val="22"/>
          <w:szCs w:val="22"/>
        </w:rPr>
      </w:pPr>
    </w:p>
    <w:p w14:paraId="1773055D" w14:textId="26D6105D" w:rsidR="00C439F5" w:rsidRPr="00C439F5" w:rsidRDefault="00C439F5" w:rsidP="00C439F5">
      <w:pPr>
        <w:pStyle w:val="Body"/>
        <w:ind w:left="426" w:hanging="426"/>
        <w:rPr>
          <w:rFonts w:ascii="Arial" w:hAnsi="Arial" w:cs="Arial"/>
          <w:b/>
          <w:color w:val="000000" w:themeColor="text1"/>
          <w:sz w:val="22"/>
          <w:szCs w:val="22"/>
          <w:lang w:val="en-GB"/>
        </w:rPr>
      </w:pPr>
      <w:proofErr w:type="gramStart"/>
      <w:r w:rsidRPr="00C439F5">
        <w:rPr>
          <w:rFonts w:ascii="Arial" w:hAnsi="Arial" w:cs="Arial"/>
          <w:b/>
          <w:color w:val="000000" w:themeColor="text1"/>
          <w:sz w:val="22"/>
          <w:szCs w:val="22"/>
          <w:lang w:val="en-GB"/>
        </w:rPr>
        <w:t xml:space="preserve">2.1 </w:t>
      </w:r>
      <w:r w:rsidR="00AF41DE">
        <w:rPr>
          <w:rFonts w:ascii="Arial" w:hAnsi="Arial" w:cs="Arial"/>
          <w:b/>
          <w:color w:val="000000" w:themeColor="text1"/>
          <w:sz w:val="22"/>
          <w:szCs w:val="22"/>
          <w:lang w:val="en-GB"/>
        </w:rPr>
        <w:t xml:space="preserve"> </w:t>
      </w:r>
      <w:r w:rsidR="00AD1BFE">
        <w:rPr>
          <w:rFonts w:ascii="Arial" w:hAnsi="Arial" w:cs="Arial"/>
          <w:b/>
          <w:color w:val="000000" w:themeColor="text1"/>
          <w:sz w:val="22"/>
          <w:szCs w:val="22"/>
          <w:lang w:val="en-GB"/>
        </w:rPr>
        <w:t>The</w:t>
      </w:r>
      <w:proofErr w:type="gramEnd"/>
      <w:r w:rsidR="00AD1BFE">
        <w:rPr>
          <w:rFonts w:ascii="Arial" w:hAnsi="Arial" w:cs="Arial"/>
          <w:b/>
          <w:color w:val="000000" w:themeColor="text1"/>
          <w:sz w:val="22"/>
          <w:szCs w:val="22"/>
          <w:lang w:val="en-GB"/>
        </w:rPr>
        <w:t xml:space="preserve"> Chelsea History </w:t>
      </w:r>
      <w:r w:rsidR="00284582">
        <w:rPr>
          <w:rFonts w:ascii="Arial" w:hAnsi="Arial" w:cs="Arial"/>
          <w:b/>
          <w:color w:val="000000" w:themeColor="text1"/>
          <w:sz w:val="22"/>
          <w:szCs w:val="22"/>
          <w:lang w:val="en-GB"/>
        </w:rPr>
        <w:t>Festival</w:t>
      </w:r>
    </w:p>
    <w:p w14:paraId="32A17C94" w14:textId="77777777" w:rsidR="00C439F5" w:rsidRPr="00C439F5" w:rsidRDefault="00C439F5" w:rsidP="00C439F5">
      <w:pPr>
        <w:pStyle w:val="Body"/>
        <w:rPr>
          <w:rFonts w:ascii="Arial" w:eastAsia="Arial Bold" w:hAnsi="Arial" w:cs="Arial"/>
          <w:color w:val="000000" w:themeColor="text1"/>
          <w:sz w:val="22"/>
          <w:szCs w:val="22"/>
          <w:lang w:val="en-GB"/>
        </w:rPr>
      </w:pPr>
    </w:p>
    <w:p w14:paraId="783511A7" w14:textId="03D28071" w:rsidR="008934F1" w:rsidRDefault="008934F1" w:rsidP="00C439F5">
      <w:pPr>
        <w:widowControl w:val="0"/>
        <w:autoSpaceDE w:val="0"/>
        <w:autoSpaceDN w:val="0"/>
        <w:adjustRightInd w:val="0"/>
        <w:spacing w:after="240"/>
        <w:rPr>
          <w:rFonts w:ascii="Arial" w:hAnsi="Arial" w:cs="Arial"/>
          <w:color w:val="000000" w:themeColor="text1"/>
          <w:sz w:val="22"/>
          <w:szCs w:val="22"/>
        </w:rPr>
      </w:pPr>
      <w:r>
        <w:rPr>
          <w:rFonts w:ascii="Arial" w:hAnsi="Arial" w:cs="Arial"/>
          <w:color w:val="000000" w:themeColor="text1"/>
          <w:sz w:val="22"/>
          <w:szCs w:val="22"/>
        </w:rPr>
        <w:t>The Chelsea History Festival launched in 2019</w:t>
      </w:r>
      <w:r w:rsidR="000F2C55">
        <w:rPr>
          <w:rFonts w:ascii="Arial" w:hAnsi="Arial" w:cs="Arial"/>
          <w:color w:val="000000" w:themeColor="text1"/>
          <w:sz w:val="22"/>
          <w:szCs w:val="22"/>
        </w:rPr>
        <w:t xml:space="preserve"> as an annual festival</w:t>
      </w:r>
      <w:r>
        <w:rPr>
          <w:rFonts w:ascii="Arial" w:hAnsi="Arial" w:cs="Arial"/>
          <w:color w:val="000000" w:themeColor="text1"/>
          <w:sz w:val="22"/>
          <w:szCs w:val="22"/>
        </w:rPr>
        <w:t xml:space="preserve"> with the aim of bringing the past to life through a programme of world-c</w:t>
      </w:r>
      <w:r w:rsidR="00FE144A">
        <w:rPr>
          <w:rFonts w:ascii="Arial" w:hAnsi="Arial" w:cs="Arial"/>
          <w:color w:val="000000" w:themeColor="text1"/>
          <w:sz w:val="22"/>
          <w:szCs w:val="22"/>
        </w:rPr>
        <w:t>la</w:t>
      </w:r>
      <w:r>
        <w:rPr>
          <w:rFonts w:ascii="Arial" w:hAnsi="Arial" w:cs="Arial"/>
          <w:color w:val="000000" w:themeColor="text1"/>
          <w:sz w:val="22"/>
          <w:szCs w:val="22"/>
        </w:rPr>
        <w:t xml:space="preserve">ss speakers, historians and performers.  Hosted along the Royal Hospital Road, </w:t>
      </w:r>
      <w:r w:rsidR="00CE6794">
        <w:rPr>
          <w:rFonts w:ascii="Arial" w:hAnsi="Arial" w:cs="Arial"/>
          <w:color w:val="000000" w:themeColor="text1"/>
          <w:sz w:val="22"/>
          <w:szCs w:val="22"/>
        </w:rPr>
        <w:t xml:space="preserve">at the </w:t>
      </w:r>
      <w:r>
        <w:rPr>
          <w:rFonts w:ascii="Arial" w:hAnsi="Arial" w:cs="Arial"/>
          <w:color w:val="000000" w:themeColor="text1"/>
          <w:sz w:val="22"/>
          <w:szCs w:val="22"/>
        </w:rPr>
        <w:t>Festival</w:t>
      </w:r>
      <w:r w:rsidR="00CE6794">
        <w:rPr>
          <w:rFonts w:ascii="Arial" w:hAnsi="Arial" w:cs="Arial"/>
          <w:color w:val="000000" w:themeColor="text1"/>
          <w:sz w:val="22"/>
          <w:szCs w:val="22"/>
        </w:rPr>
        <w:t xml:space="preserve">’s </w:t>
      </w:r>
      <w:r>
        <w:rPr>
          <w:rFonts w:ascii="Arial" w:hAnsi="Arial" w:cs="Arial"/>
          <w:color w:val="000000" w:themeColor="text1"/>
          <w:sz w:val="22"/>
          <w:szCs w:val="22"/>
        </w:rPr>
        <w:t>found</w:t>
      </w:r>
      <w:r w:rsidR="00CE6794">
        <w:rPr>
          <w:rFonts w:ascii="Arial" w:hAnsi="Arial" w:cs="Arial"/>
          <w:color w:val="000000" w:themeColor="text1"/>
          <w:sz w:val="22"/>
          <w:szCs w:val="22"/>
        </w:rPr>
        <w:t>ing partners</w:t>
      </w:r>
      <w:r w:rsidR="001A6005">
        <w:rPr>
          <w:rFonts w:ascii="Arial" w:hAnsi="Arial" w:cs="Arial"/>
          <w:color w:val="000000" w:themeColor="text1"/>
          <w:sz w:val="22"/>
          <w:szCs w:val="22"/>
        </w:rPr>
        <w:t>’</w:t>
      </w:r>
      <w:r w:rsidR="00FD0353">
        <w:rPr>
          <w:rFonts w:ascii="Arial" w:hAnsi="Arial" w:cs="Arial"/>
          <w:color w:val="000000" w:themeColor="text1"/>
          <w:sz w:val="22"/>
          <w:szCs w:val="22"/>
        </w:rPr>
        <w:t xml:space="preserve"> </w:t>
      </w:r>
      <w:r>
        <w:rPr>
          <w:rFonts w:ascii="Arial" w:hAnsi="Arial" w:cs="Arial"/>
          <w:color w:val="000000" w:themeColor="text1"/>
          <w:sz w:val="22"/>
          <w:szCs w:val="22"/>
        </w:rPr>
        <w:t>venues</w:t>
      </w:r>
      <w:r w:rsidR="00CE6794">
        <w:rPr>
          <w:rFonts w:ascii="Arial" w:hAnsi="Arial" w:cs="Arial"/>
          <w:color w:val="000000" w:themeColor="text1"/>
          <w:sz w:val="22"/>
          <w:szCs w:val="22"/>
        </w:rPr>
        <w:t xml:space="preserve"> - </w:t>
      </w:r>
      <w:r>
        <w:rPr>
          <w:rFonts w:ascii="Arial" w:hAnsi="Arial" w:cs="Arial"/>
          <w:color w:val="000000" w:themeColor="text1"/>
          <w:sz w:val="22"/>
          <w:szCs w:val="22"/>
        </w:rPr>
        <w:t xml:space="preserve"> the National Army Museum, the Royal Hospital Chelsea and Chelsea Physic Garden</w:t>
      </w:r>
      <w:r w:rsidR="00FD7E67">
        <w:rPr>
          <w:rFonts w:ascii="Arial" w:hAnsi="Arial" w:cs="Arial"/>
          <w:color w:val="000000" w:themeColor="text1"/>
          <w:sz w:val="22"/>
          <w:szCs w:val="22"/>
        </w:rPr>
        <w:t xml:space="preserve">.  </w:t>
      </w:r>
      <w:r>
        <w:rPr>
          <w:rFonts w:ascii="Arial" w:hAnsi="Arial" w:cs="Arial"/>
          <w:color w:val="000000" w:themeColor="text1"/>
          <w:sz w:val="22"/>
          <w:szCs w:val="22"/>
        </w:rPr>
        <w:t xml:space="preserve">The first year saw over 10,000 people attend the </w:t>
      </w:r>
      <w:proofErr w:type="gramStart"/>
      <w:r>
        <w:rPr>
          <w:rFonts w:ascii="Arial" w:hAnsi="Arial" w:cs="Arial"/>
          <w:color w:val="000000" w:themeColor="text1"/>
          <w:sz w:val="22"/>
          <w:szCs w:val="22"/>
        </w:rPr>
        <w:t>Festival</w:t>
      </w:r>
      <w:proofErr w:type="gramEnd"/>
      <w:r>
        <w:rPr>
          <w:rFonts w:ascii="Arial" w:hAnsi="Arial" w:cs="Arial"/>
          <w:color w:val="000000" w:themeColor="text1"/>
          <w:sz w:val="22"/>
          <w:szCs w:val="22"/>
        </w:rPr>
        <w:t xml:space="preserve"> and </w:t>
      </w:r>
      <w:r w:rsidR="00284582">
        <w:rPr>
          <w:rFonts w:ascii="Arial" w:hAnsi="Arial" w:cs="Arial"/>
          <w:color w:val="000000" w:themeColor="text1"/>
          <w:sz w:val="22"/>
          <w:szCs w:val="22"/>
        </w:rPr>
        <w:t>its</w:t>
      </w:r>
      <w:r>
        <w:rPr>
          <w:rFonts w:ascii="Arial" w:hAnsi="Arial" w:cs="Arial"/>
          <w:color w:val="000000" w:themeColor="text1"/>
          <w:sz w:val="22"/>
          <w:szCs w:val="22"/>
        </w:rPr>
        <w:t xml:space="preserve"> diverse programme</w:t>
      </w:r>
      <w:r w:rsidR="00FD7E67">
        <w:rPr>
          <w:rFonts w:ascii="Arial" w:hAnsi="Arial" w:cs="Arial"/>
          <w:color w:val="000000" w:themeColor="text1"/>
          <w:sz w:val="22"/>
          <w:szCs w:val="22"/>
        </w:rPr>
        <w:t xml:space="preserve"> over </w:t>
      </w:r>
      <w:r w:rsidR="00581E79">
        <w:rPr>
          <w:rFonts w:ascii="Arial" w:hAnsi="Arial" w:cs="Arial"/>
          <w:color w:val="000000" w:themeColor="text1"/>
          <w:sz w:val="22"/>
          <w:szCs w:val="22"/>
        </w:rPr>
        <w:t>five</w:t>
      </w:r>
      <w:r w:rsidR="00FD7E67">
        <w:rPr>
          <w:rFonts w:ascii="Arial" w:hAnsi="Arial" w:cs="Arial"/>
          <w:color w:val="000000" w:themeColor="text1"/>
          <w:sz w:val="22"/>
          <w:szCs w:val="22"/>
        </w:rPr>
        <w:t xml:space="preserve"> days</w:t>
      </w:r>
      <w:r>
        <w:rPr>
          <w:rFonts w:ascii="Arial" w:hAnsi="Arial" w:cs="Arial"/>
          <w:color w:val="000000" w:themeColor="text1"/>
          <w:sz w:val="22"/>
          <w:szCs w:val="22"/>
        </w:rPr>
        <w:t xml:space="preserve">.  </w:t>
      </w:r>
    </w:p>
    <w:p w14:paraId="26F33658" w14:textId="7CB7B8EC" w:rsidR="00FD7E67" w:rsidRDefault="00FD7E67" w:rsidP="00C439F5">
      <w:pPr>
        <w:widowControl w:val="0"/>
        <w:autoSpaceDE w:val="0"/>
        <w:autoSpaceDN w:val="0"/>
        <w:adjustRightInd w:val="0"/>
        <w:spacing w:after="240"/>
        <w:rPr>
          <w:rFonts w:ascii="Arial" w:hAnsi="Arial" w:cs="Arial"/>
          <w:color w:val="000000" w:themeColor="text1"/>
          <w:sz w:val="22"/>
          <w:szCs w:val="22"/>
        </w:rPr>
      </w:pPr>
      <w:r>
        <w:rPr>
          <w:rFonts w:ascii="Arial" w:hAnsi="Arial" w:cs="Arial"/>
          <w:color w:val="000000" w:themeColor="text1"/>
          <w:sz w:val="22"/>
          <w:szCs w:val="22"/>
        </w:rPr>
        <w:t>The</w:t>
      </w:r>
      <w:r w:rsidR="000F2C55">
        <w:rPr>
          <w:rFonts w:ascii="Arial" w:hAnsi="Arial" w:cs="Arial"/>
          <w:color w:val="000000" w:themeColor="text1"/>
          <w:sz w:val="22"/>
          <w:szCs w:val="22"/>
        </w:rPr>
        <w:t xml:space="preserve"> </w:t>
      </w:r>
      <w:r>
        <w:rPr>
          <w:rFonts w:ascii="Arial" w:hAnsi="Arial" w:cs="Arial"/>
          <w:color w:val="000000" w:themeColor="text1"/>
          <w:sz w:val="22"/>
          <w:szCs w:val="22"/>
        </w:rPr>
        <w:t>Festival returned in 202</w:t>
      </w:r>
      <w:r w:rsidR="00E73BE4">
        <w:rPr>
          <w:rFonts w:ascii="Arial" w:hAnsi="Arial" w:cs="Arial"/>
          <w:color w:val="000000" w:themeColor="text1"/>
          <w:sz w:val="22"/>
          <w:szCs w:val="22"/>
        </w:rPr>
        <w:t>0</w:t>
      </w:r>
      <w:r w:rsidR="00CE6794">
        <w:rPr>
          <w:rFonts w:ascii="Arial" w:hAnsi="Arial" w:cs="Arial"/>
          <w:color w:val="000000" w:themeColor="text1"/>
          <w:sz w:val="22"/>
          <w:szCs w:val="22"/>
        </w:rPr>
        <w:t xml:space="preserve"> -  </w:t>
      </w:r>
      <w:r w:rsidR="000F2C55">
        <w:rPr>
          <w:rFonts w:ascii="Arial" w:hAnsi="Arial" w:cs="Arial"/>
          <w:color w:val="000000" w:themeColor="text1"/>
          <w:sz w:val="22"/>
          <w:szCs w:val="22"/>
        </w:rPr>
        <w:t xml:space="preserve">with the challenge of delivering a festival in the midst of the global pandemic, </w:t>
      </w:r>
      <w:r w:rsidR="00E73BE4">
        <w:rPr>
          <w:rFonts w:ascii="Arial" w:hAnsi="Arial" w:cs="Arial"/>
          <w:color w:val="000000" w:themeColor="text1"/>
          <w:sz w:val="22"/>
          <w:szCs w:val="22"/>
        </w:rPr>
        <w:t xml:space="preserve">the Chelsea History Festival produced a </w:t>
      </w:r>
      <w:r w:rsidR="000F2C55">
        <w:rPr>
          <w:rFonts w:ascii="Arial" w:hAnsi="Arial" w:cs="Arial"/>
          <w:color w:val="000000" w:themeColor="text1"/>
          <w:sz w:val="22"/>
          <w:szCs w:val="22"/>
        </w:rPr>
        <w:t xml:space="preserve">mixed physical and digital </w:t>
      </w:r>
      <w:r w:rsidR="00E73BE4">
        <w:rPr>
          <w:rFonts w:ascii="Arial" w:hAnsi="Arial" w:cs="Arial"/>
          <w:color w:val="000000" w:themeColor="text1"/>
          <w:sz w:val="22"/>
          <w:szCs w:val="22"/>
        </w:rPr>
        <w:t>programme</w:t>
      </w:r>
      <w:r w:rsidR="000F2C55">
        <w:rPr>
          <w:rFonts w:ascii="Arial" w:hAnsi="Arial" w:cs="Arial"/>
          <w:color w:val="000000" w:themeColor="text1"/>
          <w:sz w:val="22"/>
          <w:szCs w:val="22"/>
        </w:rPr>
        <w:t xml:space="preserve">, allowing the festival to connect with a wider, global </w:t>
      </w:r>
      <w:r w:rsidR="00284582">
        <w:rPr>
          <w:rFonts w:ascii="Arial" w:hAnsi="Arial" w:cs="Arial"/>
          <w:color w:val="000000" w:themeColor="text1"/>
          <w:sz w:val="22"/>
          <w:szCs w:val="22"/>
        </w:rPr>
        <w:t>audience</w:t>
      </w:r>
      <w:r w:rsidR="000F2C55">
        <w:rPr>
          <w:rFonts w:ascii="Arial" w:hAnsi="Arial" w:cs="Arial"/>
          <w:color w:val="000000" w:themeColor="text1"/>
          <w:sz w:val="22"/>
          <w:szCs w:val="22"/>
        </w:rPr>
        <w:t xml:space="preserve"> whilst also </w:t>
      </w:r>
      <w:r w:rsidR="00E73BE4">
        <w:rPr>
          <w:rFonts w:ascii="Arial" w:hAnsi="Arial" w:cs="Arial"/>
          <w:color w:val="000000" w:themeColor="text1"/>
          <w:sz w:val="22"/>
          <w:szCs w:val="22"/>
        </w:rPr>
        <w:t xml:space="preserve">delivering events at the National Army </w:t>
      </w:r>
      <w:r w:rsidR="00284582">
        <w:rPr>
          <w:rFonts w:ascii="Arial" w:hAnsi="Arial" w:cs="Arial"/>
          <w:color w:val="000000" w:themeColor="text1"/>
          <w:sz w:val="22"/>
          <w:szCs w:val="22"/>
        </w:rPr>
        <w:t>Museum</w:t>
      </w:r>
      <w:r w:rsidR="00E73BE4">
        <w:rPr>
          <w:rFonts w:ascii="Arial" w:hAnsi="Arial" w:cs="Arial"/>
          <w:color w:val="000000" w:themeColor="text1"/>
          <w:sz w:val="22"/>
          <w:szCs w:val="22"/>
        </w:rPr>
        <w:t xml:space="preserve"> and Chelsea Physic Garden.  The festival programme reached</w:t>
      </w:r>
      <w:r w:rsidR="000F2C55">
        <w:rPr>
          <w:rFonts w:ascii="Arial" w:hAnsi="Arial" w:cs="Arial"/>
          <w:color w:val="000000" w:themeColor="text1"/>
          <w:sz w:val="22"/>
          <w:szCs w:val="22"/>
        </w:rPr>
        <w:t xml:space="preserve"> over 20,000 people worldwide and 2,000 </w:t>
      </w:r>
      <w:r w:rsidR="00E73BE4">
        <w:rPr>
          <w:rFonts w:ascii="Arial" w:hAnsi="Arial" w:cs="Arial"/>
          <w:color w:val="000000" w:themeColor="text1"/>
          <w:sz w:val="22"/>
          <w:szCs w:val="22"/>
        </w:rPr>
        <w:t xml:space="preserve">to the venues and associated </w:t>
      </w:r>
      <w:r w:rsidR="00284582">
        <w:rPr>
          <w:rFonts w:ascii="Arial" w:hAnsi="Arial" w:cs="Arial"/>
          <w:color w:val="000000" w:themeColor="text1"/>
          <w:sz w:val="22"/>
          <w:szCs w:val="22"/>
        </w:rPr>
        <w:t>programme</w:t>
      </w:r>
      <w:r w:rsidR="00E73BE4">
        <w:rPr>
          <w:rFonts w:ascii="Arial" w:hAnsi="Arial" w:cs="Arial"/>
          <w:color w:val="000000" w:themeColor="text1"/>
          <w:sz w:val="22"/>
          <w:szCs w:val="22"/>
        </w:rPr>
        <w:t>.</w:t>
      </w:r>
    </w:p>
    <w:p w14:paraId="5B789F6A" w14:textId="3E4CC552" w:rsidR="00CE6794" w:rsidRDefault="000F2C55" w:rsidP="00C439F5">
      <w:pPr>
        <w:widowControl w:val="0"/>
        <w:autoSpaceDE w:val="0"/>
        <w:autoSpaceDN w:val="0"/>
        <w:adjustRightInd w:val="0"/>
        <w:spacing w:after="240"/>
        <w:rPr>
          <w:rFonts w:ascii="Arial" w:hAnsi="Arial" w:cs="Arial"/>
          <w:color w:val="000000" w:themeColor="text1"/>
          <w:sz w:val="22"/>
          <w:szCs w:val="22"/>
        </w:rPr>
      </w:pPr>
      <w:r>
        <w:rPr>
          <w:rFonts w:ascii="Arial" w:hAnsi="Arial" w:cs="Arial"/>
          <w:color w:val="000000" w:themeColor="text1"/>
          <w:sz w:val="22"/>
          <w:szCs w:val="22"/>
        </w:rPr>
        <w:t xml:space="preserve">This year the </w:t>
      </w:r>
      <w:proofErr w:type="gramStart"/>
      <w:r w:rsidR="00E36F5E">
        <w:rPr>
          <w:rFonts w:ascii="Arial" w:hAnsi="Arial" w:cs="Arial"/>
          <w:color w:val="000000" w:themeColor="text1"/>
          <w:sz w:val="22"/>
          <w:szCs w:val="22"/>
        </w:rPr>
        <w:t>F</w:t>
      </w:r>
      <w:r>
        <w:rPr>
          <w:rFonts w:ascii="Arial" w:hAnsi="Arial" w:cs="Arial"/>
          <w:color w:val="000000" w:themeColor="text1"/>
          <w:sz w:val="22"/>
          <w:szCs w:val="22"/>
        </w:rPr>
        <w:t>estival</w:t>
      </w:r>
      <w:proofErr w:type="gramEnd"/>
      <w:r>
        <w:rPr>
          <w:rFonts w:ascii="Arial" w:hAnsi="Arial" w:cs="Arial"/>
          <w:color w:val="000000" w:themeColor="text1"/>
          <w:sz w:val="22"/>
          <w:szCs w:val="22"/>
        </w:rPr>
        <w:t xml:space="preserve"> returns</w:t>
      </w:r>
      <w:r w:rsidR="00CE6794">
        <w:rPr>
          <w:rFonts w:ascii="Arial" w:hAnsi="Arial" w:cs="Arial"/>
          <w:color w:val="000000" w:themeColor="text1"/>
          <w:sz w:val="22"/>
          <w:szCs w:val="22"/>
        </w:rPr>
        <w:t xml:space="preserve">, running from the 22 – 26 Sep 2021 </w:t>
      </w:r>
      <w:r>
        <w:rPr>
          <w:rFonts w:ascii="Arial" w:hAnsi="Arial" w:cs="Arial"/>
          <w:color w:val="000000" w:themeColor="text1"/>
          <w:sz w:val="22"/>
          <w:szCs w:val="22"/>
        </w:rPr>
        <w:t xml:space="preserve">with the aim of bringing people back </w:t>
      </w:r>
      <w:r w:rsidR="00284582">
        <w:rPr>
          <w:rFonts w:ascii="Arial" w:hAnsi="Arial" w:cs="Arial"/>
          <w:color w:val="000000" w:themeColor="text1"/>
          <w:sz w:val="22"/>
          <w:szCs w:val="22"/>
        </w:rPr>
        <w:t>safely</w:t>
      </w:r>
      <w:r>
        <w:rPr>
          <w:rFonts w:ascii="Arial" w:hAnsi="Arial" w:cs="Arial"/>
          <w:color w:val="000000" w:themeColor="text1"/>
          <w:sz w:val="22"/>
          <w:szCs w:val="22"/>
        </w:rPr>
        <w:t xml:space="preserve"> to</w:t>
      </w:r>
      <w:r w:rsidR="00E73BE4">
        <w:rPr>
          <w:rFonts w:ascii="Arial" w:hAnsi="Arial" w:cs="Arial"/>
          <w:color w:val="000000" w:themeColor="text1"/>
          <w:sz w:val="22"/>
          <w:szCs w:val="22"/>
        </w:rPr>
        <w:t xml:space="preserve"> the Royal Hospital Road and the mission of creating a stage in the heart of Chelsea for world class speakers, authors and performers who entertain, inspire and educate through the power of local, national and global history.  In addition to </w:t>
      </w:r>
      <w:r w:rsidR="00284582">
        <w:rPr>
          <w:rFonts w:ascii="Arial" w:hAnsi="Arial" w:cs="Arial"/>
          <w:color w:val="000000" w:themeColor="text1"/>
          <w:sz w:val="22"/>
          <w:szCs w:val="22"/>
        </w:rPr>
        <w:t>its</w:t>
      </w:r>
      <w:r w:rsidR="00E73BE4">
        <w:rPr>
          <w:rFonts w:ascii="Arial" w:hAnsi="Arial" w:cs="Arial"/>
          <w:color w:val="000000" w:themeColor="text1"/>
          <w:sz w:val="22"/>
          <w:szCs w:val="22"/>
        </w:rPr>
        <w:t xml:space="preserve"> speaker programme the festival will grow </w:t>
      </w:r>
      <w:r w:rsidR="00284582">
        <w:rPr>
          <w:rFonts w:ascii="Arial" w:hAnsi="Arial" w:cs="Arial"/>
          <w:color w:val="000000" w:themeColor="text1"/>
          <w:sz w:val="22"/>
          <w:szCs w:val="22"/>
        </w:rPr>
        <w:t>its</w:t>
      </w:r>
      <w:r w:rsidR="00E73BE4">
        <w:rPr>
          <w:rFonts w:ascii="Arial" w:hAnsi="Arial" w:cs="Arial"/>
          <w:color w:val="000000" w:themeColor="text1"/>
          <w:sz w:val="22"/>
          <w:szCs w:val="22"/>
        </w:rPr>
        <w:t xml:space="preserve"> outdoor offer in order to appeal to a wider audience of families, history lovers and supporters from the local community.  The </w:t>
      </w:r>
      <w:r w:rsidR="00E36F5E">
        <w:rPr>
          <w:rFonts w:ascii="Arial" w:hAnsi="Arial" w:cs="Arial"/>
          <w:color w:val="000000" w:themeColor="text1"/>
          <w:sz w:val="22"/>
          <w:szCs w:val="22"/>
        </w:rPr>
        <w:t>F</w:t>
      </w:r>
      <w:r w:rsidR="00E73BE4">
        <w:rPr>
          <w:rFonts w:ascii="Arial" w:hAnsi="Arial" w:cs="Arial"/>
          <w:color w:val="000000" w:themeColor="text1"/>
          <w:sz w:val="22"/>
          <w:szCs w:val="22"/>
        </w:rPr>
        <w:t xml:space="preserve">estival will also maintain a digital programme this year – although </w:t>
      </w:r>
      <w:r w:rsidR="00343FD8">
        <w:rPr>
          <w:rFonts w:ascii="Arial" w:hAnsi="Arial" w:cs="Arial"/>
          <w:color w:val="000000" w:themeColor="text1"/>
          <w:sz w:val="22"/>
          <w:szCs w:val="22"/>
        </w:rPr>
        <w:t>t</w:t>
      </w:r>
      <w:r w:rsidR="00E73BE4">
        <w:rPr>
          <w:rFonts w:ascii="Arial" w:hAnsi="Arial" w:cs="Arial"/>
          <w:color w:val="000000" w:themeColor="text1"/>
          <w:sz w:val="22"/>
          <w:szCs w:val="22"/>
        </w:rPr>
        <w:t xml:space="preserve">he scale of this will reduced to that of </w:t>
      </w:r>
      <w:r w:rsidR="00343FD8">
        <w:rPr>
          <w:rFonts w:ascii="Arial" w:hAnsi="Arial" w:cs="Arial"/>
          <w:color w:val="000000" w:themeColor="text1"/>
          <w:sz w:val="22"/>
          <w:szCs w:val="22"/>
        </w:rPr>
        <w:t>produced in 2020</w:t>
      </w:r>
      <w:r w:rsidR="00E73BE4">
        <w:rPr>
          <w:rFonts w:ascii="Arial" w:hAnsi="Arial" w:cs="Arial"/>
          <w:color w:val="000000" w:themeColor="text1"/>
          <w:sz w:val="22"/>
          <w:szCs w:val="22"/>
        </w:rPr>
        <w:t>.</w:t>
      </w:r>
      <w:r w:rsidR="00BD0FA9">
        <w:rPr>
          <w:rFonts w:ascii="Arial" w:hAnsi="Arial" w:cs="Arial"/>
          <w:color w:val="000000" w:themeColor="text1"/>
          <w:sz w:val="22"/>
          <w:szCs w:val="22"/>
        </w:rPr>
        <w:t xml:space="preserve">  </w:t>
      </w:r>
    </w:p>
    <w:p w14:paraId="30807A5D" w14:textId="77777777" w:rsidR="000D3D47" w:rsidRDefault="000D3D47">
      <w:pPr>
        <w:rPr>
          <w:rFonts w:ascii="Arial" w:hAnsi="Arial" w:cs="Arial"/>
          <w:b/>
          <w:color w:val="000000" w:themeColor="text1"/>
          <w:sz w:val="22"/>
          <w:szCs w:val="22"/>
        </w:rPr>
      </w:pPr>
      <w:r>
        <w:rPr>
          <w:rFonts w:ascii="Arial" w:hAnsi="Arial" w:cs="Arial"/>
          <w:b/>
          <w:color w:val="000000" w:themeColor="text1"/>
          <w:sz w:val="22"/>
          <w:szCs w:val="22"/>
        </w:rPr>
        <w:br w:type="page"/>
      </w:r>
    </w:p>
    <w:p w14:paraId="030653C7" w14:textId="014789DC" w:rsidR="002419E4" w:rsidRPr="004D5568" w:rsidRDefault="002419E4" w:rsidP="00C439F5">
      <w:pPr>
        <w:widowControl w:val="0"/>
        <w:autoSpaceDE w:val="0"/>
        <w:autoSpaceDN w:val="0"/>
        <w:adjustRightInd w:val="0"/>
        <w:spacing w:after="240"/>
        <w:rPr>
          <w:rFonts w:ascii="Arial" w:hAnsi="Arial" w:cs="Arial"/>
          <w:b/>
          <w:color w:val="000000" w:themeColor="text1"/>
          <w:sz w:val="22"/>
          <w:szCs w:val="22"/>
        </w:rPr>
      </w:pPr>
      <w:proofErr w:type="gramStart"/>
      <w:r w:rsidRPr="004D5568">
        <w:rPr>
          <w:rFonts w:ascii="Arial" w:hAnsi="Arial" w:cs="Arial"/>
          <w:b/>
          <w:color w:val="000000" w:themeColor="text1"/>
          <w:sz w:val="22"/>
          <w:szCs w:val="22"/>
        </w:rPr>
        <w:lastRenderedPageBreak/>
        <w:t>2.2  2021</w:t>
      </w:r>
      <w:proofErr w:type="gramEnd"/>
      <w:r w:rsidRPr="004D5568">
        <w:rPr>
          <w:rFonts w:ascii="Arial" w:hAnsi="Arial" w:cs="Arial"/>
          <w:b/>
          <w:color w:val="000000" w:themeColor="text1"/>
          <w:sz w:val="22"/>
          <w:szCs w:val="22"/>
        </w:rPr>
        <w:t xml:space="preserve"> Target Audiences</w:t>
      </w:r>
    </w:p>
    <w:p w14:paraId="267A7036" w14:textId="733CED0A" w:rsidR="007C020D" w:rsidRDefault="00F75C5C" w:rsidP="00C439F5">
      <w:pPr>
        <w:widowControl w:val="0"/>
        <w:autoSpaceDE w:val="0"/>
        <w:autoSpaceDN w:val="0"/>
        <w:adjustRightInd w:val="0"/>
        <w:spacing w:after="240"/>
        <w:rPr>
          <w:rFonts w:ascii="Arial" w:hAnsi="Arial" w:cs="Arial"/>
          <w:color w:val="000000" w:themeColor="text1"/>
          <w:sz w:val="22"/>
          <w:szCs w:val="22"/>
        </w:rPr>
      </w:pPr>
      <w:r>
        <w:rPr>
          <w:rFonts w:ascii="Arial" w:hAnsi="Arial" w:cs="Arial"/>
          <w:color w:val="000000" w:themeColor="text1"/>
          <w:sz w:val="22"/>
          <w:szCs w:val="22"/>
        </w:rPr>
        <w:t>The</w:t>
      </w:r>
      <w:r w:rsidR="007C020D">
        <w:rPr>
          <w:rFonts w:ascii="Arial" w:hAnsi="Arial" w:cs="Arial"/>
          <w:color w:val="000000" w:themeColor="text1"/>
          <w:sz w:val="22"/>
          <w:szCs w:val="22"/>
        </w:rPr>
        <w:t xml:space="preserve"> appointed company will </w:t>
      </w:r>
      <w:r w:rsidR="008746B4">
        <w:rPr>
          <w:rFonts w:ascii="Arial" w:hAnsi="Arial" w:cs="Arial"/>
          <w:color w:val="000000" w:themeColor="text1"/>
          <w:sz w:val="22"/>
          <w:szCs w:val="22"/>
        </w:rPr>
        <w:t>utilise</w:t>
      </w:r>
      <w:r w:rsidR="007C020D">
        <w:rPr>
          <w:rFonts w:ascii="Arial" w:hAnsi="Arial" w:cs="Arial"/>
          <w:color w:val="000000" w:themeColor="text1"/>
          <w:sz w:val="22"/>
          <w:szCs w:val="22"/>
        </w:rPr>
        <w:t xml:space="preserve"> the</w:t>
      </w:r>
      <w:r>
        <w:rPr>
          <w:rFonts w:ascii="Arial" w:hAnsi="Arial" w:cs="Arial"/>
          <w:color w:val="000000" w:themeColor="text1"/>
          <w:sz w:val="22"/>
          <w:szCs w:val="22"/>
        </w:rPr>
        <w:t xml:space="preserve"> National Army Museum</w:t>
      </w:r>
      <w:r w:rsidR="008746B4">
        <w:rPr>
          <w:rFonts w:ascii="Arial" w:hAnsi="Arial" w:cs="Arial"/>
          <w:color w:val="000000" w:themeColor="text1"/>
          <w:sz w:val="22"/>
          <w:szCs w:val="22"/>
        </w:rPr>
        <w:t>’</w:t>
      </w:r>
      <w:r>
        <w:rPr>
          <w:rFonts w:ascii="Arial" w:hAnsi="Arial" w:cs="Arial"/>
          <w:color w:val="000000" w:themeColor="text1"/>
          <w:sz w:val="22"/>
          <w:szCs w:val="22"/>
        </w:rPr>
        <w:t xml:space="preserve">s audience segmentation </w:t>
      </w:r>
      <w:r w:rsidR="00896FD1">
        <w:rPr>
          <w:rFonts w:ascii="Arial" w:hAnsi="Arial" w:cs="Arial"/>
          <w:color w:val="000000" w:themeColor="text1"/>
          <w:sz w:val="22"/>
          <w:szCs w:val="22"/>
        </w:rPr>
        <w:t xml:space="preserve">model (see </w:t>
      </w:r>
      <w:r w:rsidR="000D3D47">
        <w:rPr>
          <w:rFonts w:ascii="Arial" w:hAnsi="Arial" w:cs="Arial"/>
          <w:color w:val="000000" w:themeColor="text1"/>
          <w:sz w:val="22"/>
          <w:szCs w:val="22"/>
        </w:rPr>
        <w:t>A</w:t>
      </w:r>
      <w:r w:rsidR="00896FD1">
        <w:rPr>
          <w:rFonts w:ascii="Arial" w:hAnsi="Arial" w:cs="Arial"/>
          <w:color w:val="000000" w:themeColor="text1"/>
          <w:sz w:val="22"/>
          <w:szCs w:val="22"/>
        </w:rPr>
        <w:t xml:space="preserve">ppendix 1) </w:t>
      </w:r>
      <w:r w:rsidR="00B276BC">
        <w:rPr>
          <w:rFonts w:ascii="Arial" w:hAnsi="Arial" w:cs="Arial"/>
          <w:color w:val="000000" w:themeColor="text1"/>
          <w:sz w:val="22"/>
          <w:szCs w:val="22"/>
        </w:rPr>
        <w:t>to</w:t>
      </w:r>
      <w:r w:rsidR="007C020D">
        <w:rPr>
          <w:rFonts w:ascii="Arial" w:hAnsi="Arial" w:cs="Arial"/>
          <w:color w:val="000000" w:themeColor="text1"/>
          <w:sz w:val="22"/>
          <w:szCs w:val="22"/>
        </w:rPr>
        <w:t xml:space="preserve"> develop and shape the integrated </w:t>
      </w:r>
      <w:r w:rsidR="000D3D47">
        <w:rPr>
          <w:rFonts w:ascii="Arial" w:hAnsi="Arial" w:cs="Arial"/>
          <w:color w:val="000000" w:themeColor="text1"/>
          <w:sz w:val="22"/>
          <w:szCs w:val="22"/>
        </w:rPr>
        <w:t>M</w:t>
      </w:r>
      <w:r w:rsidR="007C020D">
        <w:rPr>
          <w:rFonts w:ascii="Arial" w:hAnsi="Arial" w:cs="Arial"/>
          <w:color w:val="000000" w:themeColor="text1"/>
          <w:sz w:val="22"/>
          <w:szCs w:val="22"/>
        </w:rPr>
        <w:t xml:space="preserve">arketing and </w:t>
      </w:r>
      <w:r w:rsidR="000D3D47">
        <w:rPr>
          <w:rFonts w:ascii="Arial" w:hAnsi="Arial" w:cs="Arial"/>
          <w:color w:val="000000" w:themeColor="text1"/>
          <w:sz w:val="22"/>
          <w:szCs w:val="22"/>
        </w:rPr>
        <w:t>C</w:t>
      </w:r>
      <w:r w:rsidR="008746B4">
        <w:rPr>
          <w:rFonts w:ascii="Arial" w:hAnsi="Arial" w:cs="Arial"/>
          <w:color w:val="000000" w:themeColor="text1"/>
          <w:sz w:val="22"/>
          <w:szCs w:val="22"/>
        </w:rPr>
        <w:t>ommunications</w:t>
      </w:r>
      <w:r w:rsidR="007C020D">
        <w:rPr>
          <w:rFonts w:ascii="Arial" w:hAnsi="Arial" w:cs="Arial"/>
          <w:color w:val="000000" w:themeColor="text1"/>
          <w:sz w:val="22"/>
          <w:szCs w:val="22"/>
        </w:rPr>
        <w:t xml:space="preserve"> </w:t>
      </w:r>
      <w:r w:rsidR="000D3D47">
        <w:rPr>
          <w:rFonts w:ascii="Arial" w:hAnsi="Arial" w:cs="Arial"/>
          <w:color w:val="000000" w:themeColor="text1"/>
          <w:sz w:val="22"/>
          <w:szCs w:val="22"/>
        </w:rPr>
        <w:t>P</w:t>
      </w:r>
      <w:r w:rsidR="007C020D">
        <w:rPr>
          <w:rFonts w:ascii="Arial" w:hAnsi="Arial" w:cs="Arial"/>
          <w:color w:val="000000" w:themeColor="text1"/>
          <w:sz w:val="22"/>
          <w:szCs w:val="22"/>
        </w:rPr>
        <w:t>lan for the Festival.</w:t>
      </w:r>
    </w:p>
    <w:p w14:paraId="01ACB7B6" w14:textId="035E7DF1" w:rsidR="007C020D" w:rsidRDefault="00EF2038" w:rsidP="007C020D">
      <w:pPr>
        <w:widowControl w:val="0"/>
        <w:autoSpaceDE w:val="0"/>
        <w:autoSpaceDN w:val="0"/>
        <w:adjustRightInd w:val="0"/>
        <w:spacing w:after="240"/>
        <w:rPr>
          <w:rFonts w:ascii="Arial" w:hAnsi="Arial" w:cs="Arial"/>
          <w:color w:val="000000" w:themeColor="text1"/>
          <w:sz w:val="22"/>
          <w:szCs w:val="22"/>
        </w:rPr>
      </w:pPr>
      <w:r>
        <w:rPr>
          <w:rFonts w:ascii="Arial" w:hAnsi="Arial" w:cs="Arial"/>
          <w:color w:val="000000" w:themeColor="text1"/>
          <w:sz w:val="22"/>
          <w:szCs w:val="22"/>
        </w:rPr>
        <w:t xml:space="preserve">The </w:t>
      </w:r>
      <w:proofErr w:type="gramStart"/>
      <w:r w:rsidR="000D3D47">
        <w:rPr>
          <w:rFonts w:ascii="Arial" w:hAnsi="Arial" w:cs="Arial"/>
          <w:color w:val="000000" w:themeColor="text1"/>
          <w:sz w:val="22"/>
          <w:szCs w:val="22"/>
        </w:rPr>
        <w:t>F</w:t>
      </w:r>
      <w:r>
        <w:rPr>
          <w:rFonts w:ascii="Arial" w:hAnsi="Arial" w:cs="Arial"/>
          <w:color w:val="000000" w:themeColor="text1"/>
          <w:sz w:val="22"/>
          <w:szCs w:val="22"/>
        </w:rPr>
        <w:t>estival</w:t>
      </w:r>
      <w:proofErr w:type="gramEnd"/>
      <w:r>
        <w:rPr>
          <w:rFonts w:ascii="Arial" w:hAnsi="Arial" w:cs="Arial"/>
          <w:color w:val="000000" w:themeColor="text1"/>
          <w:sz w:val="22"/>
          <w:szCs w:val="22"/>
        </w:rPr>
        <w:t xml:space="preserve"> programme will appeal to audiences across the segmentation model, however the</w:t>
      </w:r>
      <w:r w:rsidR="008746B4">
        <w:rPr>
          <w:rFonts w:ascii="Arial" w:hAnsi="Arial" w:cs="Arial"/>
          <w:color w:val="000000" w:themeColor="text1"/>
          <w:sz w:val="22"/>
          <w:szCs w:val="22"/>
        </w:rPr>
        <w:t xml:space="preserve"> </w:t>
      </w:r>
      <w:r>
        <w:rPr>
          <w:rFonts w:ascii="Arial" w:hAnsi="Arial" w:cs="Arial"/>
          <w:color w:val="000000" w:themeColor="text1"/>
          <w:sz w:val="22"/>
          <w:szCs w:val="22"/>
        </w:rPr>
        <w:t xml:space="preserve">key segments which we seek to target for this </w:t>
      </w:r>
      <w:r w:rsidR="008746B4">
        <w:rPr>
          <w:rFonts w:ascii="Arial" w:hAnsi="Arial" w:cs="Arial"/>
          <w:color w:val="000000" w:themeColor="text1"/>
          <w:sz w:val="22"/>
          <w:szCs w:val="22"/>
        </w:rPr>
        <w:t>year’s</w:t>
      </w:r>
      <w:r>
        <w:rPr>
          <w:rFonts w:ascii="Arial" w:hAnsi="Arial" w:cs="Arial"/>
          <w:color w:val="000000" w:themeColor="text1"/>
          <w:sz w:val="22"/>
          <w:szCs w:val="22"/>
        </w:rPr>
        <w:t xml:space="preserve"> festival are:</w:t>
      </w:r>
    </w:p>
    <w:p w14:paraId="1DA70F09" w14:textId="71B0284C" w:rsidR="00EF2038" w:rsidRPr="004D5568" w:rsidRDefault="00EF2038" w:rsidP="004D5568">
      <w:pPr>
        <w:pStyle w:val="ListParagraph"/>
        <w:widowControl w:val="0"/>
        <w:numPr>
          <w:ilvl w:val="0"/>
          <w:numId w:val="22"/>
        </w:numPr>
        <w:autoSpaceDE w:val="0"/>
        <w:autoSpaceDN w:val="0"/>
        <w:adjustRightInd w:val="0"/>
        <w:spacing w:after="240"/>
        <w:rPr>
          <w:rFonts w:ascii="Arial" w:hAnsi="Arial" w:cs="Arial"/>
          <w:color w:val="000000" w:themeColor="text1"/>
          <w:sz w:val="22"/>
          <w:szCs w:val="22"/>
        </w:rPr>
      </w:pPr>
      <w:r w:rsidRPr="004D5568">
        <w:rPr>
          <w:rFonts w:ascii="Arial" w:hAnsi="Arial" w:cs="Arial"/>
          <w:color w:val="000000" w:themeColor="text1"/>
          <w:sz w:val="22"/>
          <w:szCs w:val="22"/>
        </w:rPr>
        <w:t xml:space="preserve">Historians – Enthusiasts, Military </w:t>
      </w:r>
      <w:r w:rsidR="008746B4" w:rsidRPr="004D5568">
        <w:rPr>
          <w:rFonts w:ascii="Arial" w:hAnsi="Arial" w:cs="Arial"/>
          <w:color w:val="000000" w:themeColor="text1"/>
          <w:sz w:val="22"/>
          <w:szCs w:val="22"/>
        </w:rPr>
        <w:t>Detectives</w:t>
      </w:r>
      <w:r w:rsidRPr="004D5568">
        <w:rPr>
          <w:rFonts w:ascii="Arial" w:hAnsi="Arial" w:cs="Arial"/>
          <w:color w:val="000000" w:themeColor="text1"/>
          <w:sz w:val="22"/>
          <w:szCs w:val="22"/>
        </w:rPr>
        <w:t xml:space="preserve"> and History Lover</w:t>
      </w:r>
      <w:r w:rsidR="009D6276">
        <w:rPr>
          <w:rFonts w:ascii="Arial" w:hAnsi="Arial" w:cs="Arial"/>
          <w:color w:val="000000" w:themeColor="text1"/>
          <w:sz w:val="22"/>
          <w:szCs w:val="22"/>
        </w:rPr>
        <w:t>s</w:t>
      </w:r>
    </w:p>
    <w:p w14:paraId="6EF50B83" w14:textId="29265745" w:rsidR="00EF2038" w:rsidRPr="004D5568" w:rsidRDefault="00EF2038" w:rsidP="004D5568">
      <w:pPr>
        <w:pStyle w:val="ListParagraph"/>
        <w:widowControl w:val="0"/>
        <w:numPr>
          <w:ilvl w:val="0"/>
          <w:numId w:val="22"/>
        </w:numPr>
        <w:autoSpaceDE w:val="0"/>
        <w:autoSpaceDN w:val="0"/>
        <w:adjustRightInd w:val="0"/>
        <w:spacing w:after="240"/>
        <w:rPr>
          <w:rFonts w:ascii="Arial" w:hAnsi="Arial" w:cs="Arial"/>
          <w:color w:val="000000" w:themeColor="text1"/>
          <w:sz w:val="22"/>
          <w:szCs w:val="22"/>
        </w:rPr>
      </w:pPr>
      <w:r w:rsidRPr="004D5568">
        <w:rPr>
          <w:rFonts w:ascii="Arial" w:hAnsi="Arial" w:cs="Arial"/>
          <w:color w:val="000000" w:themeColor="text1"/>
          <w:sz w:val="22"/>
          <w:szCs w:val="22"/>
        </w:rPr>
        <w:t>Generalists – Love to Lear</w:t>
      </w:r>
      <w:r w:rsidR="009D6276">
        <w:rPr>
          <w:rFonts w:ascii="Arial" w:hAnsi="Arial" w:cs="Arial"/>
          <w:color w:val="000000" w:themeColor="text1"/>
          <w:sz w:val="22"/>
          <w:szCs w:val="22"/>
        </w:rPr>
        <w:t>n</w:t>
      </w:r>
    </w:p>
    <w:p w14:paraId="7A50AB1E" w14:textId="017FA678" w:rsidR="00EF2038" w:rsidRPr="004D5568" w:rsidRDefault="00EF2038" w:rsidP="004D5568">
      <w:pPr>
        <w:pStyle w:val="ListParagraph"/>
        <w:widowControl w:val="0"/>
        <w:numPr>
          <w:ilvl w:val="0"/>
          <w:numId w:val="22"/>
        </w:numPr>
        <w:autoSpaceDE w:val="0"/>
        <w:autoSpaceDN w:val="0"/>
        <w:adjustRightInd w:val="0"/>
        <w:spacing w:after="240"/>
        <w:rPr>
          <w:rFonts w:ascii="Arial" w:hAnsi="Arial" w:cs="Arial"/>
          <w:color w:val="000000" w:themeColor="text1"/>
          <w:sz w:val="22"/>
          <w:szCs w:val="22"/>
        </w:rPr>
      </w:pPr>
      <w:r w:rsidRPr="004D5568">
        <w:rPr>
          <w:rFonts w:ascii="Arial" w:hAnsi="Arial" w:cs="Arial"/>
          <w:color w:val="000000" w:themeColor="text1"/>
          <w:sz w:val="22"/>
          <w:szCs w:val="22"/>
        </w:rPr>
        <w:t>Transactors – For the Kids</w:t>
      </w:r>
    </w:p>
    <w:p w14:paraId="35A63B29" w14:textId="2ECAEEFD" w:rsidR="009A3413" w:rsidRDefault="00EF2038" w:rsidP="00C439F5">
      <w:pPr>
        <w:widowControl w:val="0"/>
        <w:autoSpaceDE w:val="0"/>
        <w:autoSpaceDN w:val="0"/>
        <w:adjustRightInd w:val="0"/>
        <w:spacing w:after="240"/>
        <w:rPr>
          <w:rFonts w:ascii="Arial" w:hAnsi="Arial" w:cs="Arial"/>
          <w:color w:val="000000" w:themeColor="text1"/>
          <w:sz w:val="22"/>
          <w:szCs w:val="22"/>
        </w:rPr>
      </w:pPr>
      <w:r>
        <w:rPr>
          <w:rFonts w:ascii="Arial" w:hAnsi="Arial" w:cs="Arial"/>
          <w:color w:val="000000" w:themeColor="text1"/>
          <w:sz w:val="22"/>
          <w:szCs w:val="22"/>
        </w:rPr>
        <w:t xml:space="preserve">We would like to attract both new audiences and previous attendees to the </w:t>
      </w:r>
      <w:proofErr w:type="gramStart"/>
      <w:r>
        <w:rPr>
          <w:rFonts w:ascii="Arial" w:hAnsi="Arial" w:cs="Arial"/>
          <w:color w:val="000000" w:themeColor="text1"/>
          <w:sz w:val="22"/>
          <w:szCs w:val="22"/>
        </w:rPr>
        <w:t>Festival</w:t>
      </w:r>
      <w:proofErr w:type="gramEnd"/>
      <w:r w:rsidR="000D3D47">
        <w:rPr>
          <w:rFonts w:ascii="Arial" w:hAnsi="Arial" w:cs="Arial"/>
          <w:color w:val="000000" w:themeColor="text1"/>
          <w:sz w:val="22"/>
          <w:szCs w:val="22"/>
        </w:rPr>
        <w:t>.</w:t>
      </w:r>
      <w:r>
        <w:rPr>
          <w:rFonts w:ascii="Arial" w:hAnsi="Arial" w:cs="Arial"/>
          <w:color w:val="000000" w:themeColor="text1"/>
          <w:sz w:val="22"/>
          <w:szCs w:val="22"/>
        </w:rPr>
        <w:t xml:space="preserve"> </w:t>
      </w:r>
      <w:r w:rsidR="000D3D47">
        <w:rPr>
          <w:rFonts w:ascii="Arial" w:hAnsi="Arial" w:cs="Arial"/>
          <w:color w:val="000000" w:themeColor="text1"/>
          <w:sz w:val="22"/>
          <w:szCs w:val="22"/>
        </w:rPr>
        <w:t xml:space="preserve"> </w:t>
      </w:r>
      <w:r>
        <w:rPr>
          <w:rFonts w:ascii="Arial" w:hAnsi="Arial" w:cs="Arial"/>
          <w:color w:val="000000" w:themeColor="text1"/>
          <w:sz w:val="22"/>
          <w:szCs w:val="22"/>
        </w:rPr>
        <w:t xml:space="preserve">Families will also be an important focus as will attracting attendees of the Chelsea Flower Show, the dates of which co-incide with the Festival.  </w:t>
      </w:r>
    </w:p>
    <w:p w14:paraId="5ADDD6D9" w14:textId="0FEB4105" w:rsidR="002419E4" w:rsidRDefault="00EF2038" w:rsidP="00C439F5">
      <w:pPr>
        <w:widowControl w:val="0"/>
        <w:autoSpaceDE w:val="0"/>
        <w:autoSpaceDN w:val="0"/>
        <w:adjustRightInd w:val="0"/>
        <w:spacing w:after="240"/>
        <w:rPr>
          <w:rFonts w:ascii="Arial" w:hAnsi="Arial" w:cs="Arial"/>
          <w:color w:val="000000" w:themeColor="text1"/>
          <w:sz w:val="22"/>
          <w:szCs w:val="22"/>
        </w:rPr>
      </w:pPr>
      <w:r>
        <w:rPr>
          <w:rFonts w:ascii="Arial" w:hAnsi="Arial" w:cs="Arial"/>
          <w:color w:val="000000" w:themeColor="text1"/>
          <w:sz w:val="22"/>
          <w:szCs w:val="22"/>
        </w:rPr>
        <w:t xml:space="preserve">In </w:t>
      </w:r>
      <w:r w:rsidR="00AA3E37">
        <w:rPr>
          <w:rFonts w:ascii="Arial" w:hAnsi="Arial" w:cs="Arial"/>
          <w:color w:val="000000" w:themeColor="text1"/>
          <w:sz w:val="22"/>
          <w:szCs w:val="22"/>
        </w:rPr>
        <w:t>2019</w:t>
      </w:r>
      <w:r w:rsidR="008746B4">
        <w:rPr>
          <w:rFonts w:ascii="Arial" w:hAnsi="Arial" w:cs="Arial"/>
          <w:color w:val="000000" w:themeColor="text1"/>
          <w:sz w:val="22"/>
          <w:szCs w:val="22"/>
        </w:rPr>
        <w:t>,</w:t>
      </w:r>
      <w:r w:rsidR="00AA3E37">
        <w:rPr>
          <w:rFonts w:ascii="Arial" w:hAnsi="Arial" w:cs="Arial"/>
          <w:color w:val="000000" w:themeColor="text1"/>
          <w:sz w:val="22"/>
          <w:szCs w:val="22"/>
        </w:rPr>
        <w:t xml:space="preserve"> 80% of </w:t>
      </w:r>
      <w:r w:rsidR="00E36F5E">
        <w:rPr>
          <w:rFonts w:ascii="Arial" w:hAnsi="Arial" w:cs="Arial"/>
          <w:color w:val="000000" w:themeColor="text1"/>
          <w:sz w:val="22"/>
          <w:szCs w:val="22"/>
        </w:rPr>
        <w:t>a</w:t>
      </w:r>
      <w:r w:rsidR="00AA3E37">
        <w:rPr>
          <w:rFonts w:ascii="Arial" w:hAnsi="Arial" w:cs="Arial"/>
          <w:color w:val="000000" w:themeColor="text1"/>
          <w:sz w:val="22"/>
          <w:szCs w:val="22"/>
        </w:rPr>
        <w:t xml:space="preserve">udiences </w:t>
      </w:r>
      <w:r w:rsidR="009A3413">
        <w:rPr>
          <w:rFonts w:ascii="Arial" w:hAnsi="Arial" w:cs="Arial"/>
          <w:color w:val="000000" w:themeColor="text1"/>
          <w:sz w:val="22"/>
          <w:szCs w:val="22"/>
        </w:rPr>
        <w:t xml:space="preserve">who </w:t>
      </w:r>
      <w:r w:rsidR="008746B4">
        <w:rPr>
          <w:rFonts w:ascii="Arial" w:hAnsi="Arial" w:cs="Arial"/>
          <w:color w:val="000000" w:themeColor="text1"/>
          <w:sz w:val="22"/>
          <w:szCs w:val="22"/>
        </w:rPr>
        <w:t>attended</w:t>
      </w:r>
      <w:r w:rsidR="009A3413">
        <w:rPr>
          <w:rFonts w:ascii="Arial" w:hAnsi="Arial" w:cs="Arial"/>
          <w:color w:val="000000" w:themeColor="text1"/>
          <w:sz w:val="22"/>
          <w:szCs w:val="22"/>
        </w:rPr>
        <w:t xml:space="preserve"> </w:t>
      </w:r>
      <w:r w:rsidR="00AA3E37">
        <w:rPr>
          <w:rFonts w:ascii="Arial" w:hAnsi="Arial" w:cs="Arial"/>
          <w:color w:val="000000" w:themeColor="text1"/>
          <w:sz w:val="22"/>
          <w:szCs w:val="22"/>
        </w:rPr>
        <w:t xml:space="preserve">were from London </w:t>
      </w:r>
      <w:r w:rsidR="009A3413">
        <w:rPr>
          <w:rFonts w:ascii="Arial" w:hAnsi="Arial" w:cs="Arial"/>
          <w:color w:val="000000" w:themeColor="text1"/>
          <w:sz w:val="22"/>
          <w:szCs w:val="22"/>
        </w:rPr>
        <w:t xml:space="preserve">and this year the Festival seeks to increase </w:t>
      </w:r>
      <w:r w:rsidR="008746B4">
        <w:rPr>
          <w:rFonts w:ascii="Arial" w:hAnsi="Arial" w:cs="Arial"/>
          <w:color w:val="000000" w:themeColor="text1"/>
          <w:sz w:val="22"/>
          <w:szCs w:val="22"/>
        </w:rPr>
        <w:t>its</w:t>
      </w:r>
      <w:r w:rsidR="009A3413">
        <w:rPr>
          <w:rFonts w:ascii="Arial" w:hAnsi="Arial" w:cs="Arial"/>
          <w:color w:val="000000" w:themeColor="text1"/>
          <w:sz w:val="22"/>
          <w:szCs w:val="22"/>
        </w:rPr>
        <w:t xml:space="preserve"> reach of </w:t>
      </w:r>
      <w:r w:rsidR="008746B4">
        <w:rPr>
          <w:rFonts w:ascii="Arial" w:hAnsi="Arial" w:cs="Arial"/>
          <w:color w:val="000000" w:themeColor="text1"/>
          <w:sz w:val="22"/>
          <w:szCs w:val="22"/>
        </w:rPr>
        <w:t>p</w:t>
      </w:r>
      <w:r w:rsidR="009A3413">
        <w:rPr>
          <w:rFonts w:ascii="Arial" w:hAnsi="Arial" w:cs="Arial"/>
          <w:color w:val="000000" w:themeColor="text1"/>
          <w:sz w:val="22"/>
          <w:szCs w:val="22"/>
        </w:rPr>
        <w:t>hysical audiences to areas outside of London, such as the South East and Kent which have good transport links into London.</w:t>
      </w:r>
    </w:p>
    <w:p w14:paraId="02AF0268" w14:textId="189D2324" w:rsidR="002419E4" w:rsidRPr="004D5568" w:rsidRDefault="002419E4" w:rsidP="00C439F5">
      <w:pPr>
        <w:widowControl w:val="0"/>
        <w:autoSpaceDE w:val="0"/>
        <w:autoSpaceDN w:val="0"/>
        <w:adjustRightInd w:val="0"/>
        <w:spacing w:after="240"/>
        <w:rPr>
          <w:rFonts w:ascii="Arial" w:hAnsi="Arial" w:cs="Arial"/>
          <w:b/>
          <w:color w:val="000000" w:themeColor="text1"/>
          <w:sz w:val="22"/>
          <w:szCs w:val="22"/>
        </w:rPr>
      </w:pPr>
      <w:r w:rsidRPr="004D5568">
        <w:rPr>
          <w:rFonts w:ascii="Arial" w:hAnsi="Arial" w:cs="Arial"/>
          <w:b/>
          <w:color w:val="000000" w:themeColor="text1"/>
          <w:sz w:val="22"/>
          <w:szCs w:val="22"/>
        </w:rPr>
        <w:t>2.3  Current Assets</w:t>
      </w:r>
    </w:p>
    <w:p w14:paraId="5F59CC41" w14:textId="07456D70" w:rsidR="00EE13A4" w:rsidRDefault="00EE13A4" w:rsidP="00C439F5">
      <w:pPr>
        <w:widowControl w:val="0"/>
        <w:autoSpaceDE w:val="0"/>
        <w:autoSpaceDN w:val="0"/>
        <w:adjustRightInd w:val="0"/>
        <w:spacing w:after="240"/>
        <w:rPr>
          <w:rFonts w:ascii="Arial" w:hAnsi="Arial" w:cs="Arial"/>
          <w:color w:val="000000" w:themeColor="text1"/>
          <w:sz w:val="22"/>
          <w:szCs w:val="22"/>
        </w:rPr>
      </w:pPr>
      <w:r>
        <w:rPr>
          <w:rFonts w:ascii="Arial" w:hAnsi="Arial" w:cs="Arial"/>
          <w:color w:val="000000" w:themeColor="text1"/>
          <w:sz w:val="22"/>
          <w:szCs w:val="22"/>
        </w:rPr>
        <w:t xml:space="preserve">The Festival updated </w:t>
      </w:r>
      <w:r w:rsidR="008746B4">
        <w:rPr>
          <w:rFonts w:ascii="Arial" w:hAnsi="Arial" w:cs="Arial"/>
          <w:color w:val="000000" w:themeColor="text1"/>
          <w:sz w:val="22"/>
          <w:szCs w:val="22"/>
        </w:rPr>
        <w:t>its</w:t>
      </w:r>
      <w:r>
        <w:rPr>
          <w:rFonts w:ascii="Arial" w:hAnsi="Arial" w:cs="Arial"/>
          <w:color w:val="000000" w:themeColor="text1"/>
          <w:sz w:val="22"/>
          <w:szCs w:val="22"/>
        </w:rPr>
        <w:t xml:space="preserve"> design in 2020 and will look to use the creative in this </w:t>
      </w:r>
      <w:r w:rsidR="008746B4">
        <w:rPr>
          <w:rFonts w:ascii="Arial" w:hAnsi="Arial" w:cs="Arial"/>
          <w:color w:val="000000" w:themeColor="text1"/>
          <w:sz w:val="22"/>
          <w:szCs w:val="22"/>
        </w:rPr>
        <w:t>year’s</w:t>
      </w:r>
      <w:r>
        <w:rPr>
          <w:rFonts w:ascii="Arial" w:hAnsi="Arial" w:cs="Arial"/>
          <w:color w:val="000000" w:themeColor="text1"/>
          <w:sz w:val="22"/>
          <w:szCs w:val="22"/>
        </w:rPr>
        <w:t xml:space="preserve"> Festival.  The successful company will be provided with the following </w:t>
      </w:r>
      <w:r w:rsidR="008746B4">
        <w:rPr>
          <w:rFonts w:ascii="Arial" w:hAnsi="Arial" w:cs="Arial"/>
          <w:color w:val="000000" w:themeColor="text1"/>
          <w:sz w:val="22"/>
          <w:szCs w:val="22"/>
        </w:rPr>
        <w:t>assets</w:t>
      </w:r>
      <w:r>
        <w:rPr>
          <w:rFonts w:ascii="Arial" w:hAnsi="Arial" w:cs="Arial"/>
          <w:color w:val="000000" w:themeColor="text1"/>
          <w:sz w:val="22"/>
          <w:szCs w:val="22"/>
        </w:rPr>
        <w:t xml:space="preserve"> on appointment:</w:t>
      </w:r>
    </w:p>
    <w:p w14:paraId="32306D01" w14:textId="4B06FB80" w:rsidR="00EE13A4" w:rsidRDefault="00EE13A4" w:rsidP="00126C4F">
      <w:pPr>
        <w:widowControl w:val="0"/>
        <w:autoSpaceDE w:val="0"/>
        <w:autoSpaceDN w:val="0"/>
        <w:adjustRightInd w:val="0"/>
        <w:spacing w:after="240"/>
        <w:ind w:left="720"/>
        <w:rPr>
          <w:rFonts w:ascii="Arial" w:hAnsi="Arial" w:cs="Arial"/>
          <w:color w:val="000000" w:themeColor="text1"/>
          <w:sz w:val="22"/>
          <w:szCs w:val="22"/>
        </w:rPr>
      </w:pPr>
      <w:r>
        <w:rPr>
          <w:rFonts w:ascii="Arial" w:hAnsi="Arial" w:cs="Arial"/>
          <w:color w:val="000000" w:themeColor="text1"/>
          <w:sz w:val="22"/>
          <w:szCs w:val="22"/>
        </w:rPr>
        <w:t>Brand guidelines, including logo usage, fonts, brand colours</w:t>
      </w:r>
    </w:p>
    <w:p w14:paraId="0EB777E3" w14:textId="65EB4D5E" w:rsidR="00EE13A4" w:rsidRDefault="00EE13A4" w:rsidP="00126C4F">
      <w:pPr>
        <w:widowControl w:val="0"/>
        <w:autoSpaceDE w:val="0"/>
        <w:autoSpaceDN w:val="0"/>
        <w:adjustRightInd w:val="0"/>
        <w:spacing w:after="240"/>
        <w:ind w:left="720"/>
        <w:rPr>
          <w:rFonts w:ascii="Arial" w:hAnsi="Arial" w:cs="Arial"/>
          <w:color w:val="000000" w:themeColor="text1"/>
          <w:sz w:val="22"/>
          <w:szCs w:val="22"/>
        </w:rPr>
      </w:pPr>
      <w:r>
        <w:rPr>
          <w:rFonts w:ascii="Arial" w:hAnsi="Arial" w:cs="Arial"/>
          <w:color w:val="000000" w:themeColor="text1"/>
          <w:sz w:val="22"/>
          <w:szCs w:val="22"/>
        </w:rPr>
        <w:t xml:space="preserve">2020 Branded Social Media asset templates </w:t>
      </w:r>
    </w:p>
    <w:p w14:paraId="0F03F042" w14:textId="69A73DB9" w:rsidR="00EE13A4" w:rsidRDefault="00EE13A4" w:rsidP="00126C4F">
      <w:pPr>
        <w:widowControl w:val="0"/>
        <w:autoSpaceDE w:val="0"/>
        <w:autoSpaceDN w:val="0"/>
        <w:adjustRightInd w:val="0"/>
        <w:spacing w:after="240"/>
        <w:ind w:left="720"/>
        <w:rPr>
          <w:rFonts w:ascii="Arial" w:hAnsi="Arial" w:cs="Arial"/>
          <w:color w:val="000000" w:themeColor="text1"/>
          <w:sz w:val="22"/>
          <w:szCs w:val="22"/>
        </w:rPr>
      </w:pPr>
      <w:r>
        <w:rPr>
          <w:rFonts w:ascii="Arial" w:hAnsi="Arial" w:cs="Arial"/>
          <w:color w:val="000000" w:themeColor="text1"/>
          <w:sz w:val="22"/>
          <w:szCs w:val="22"/>
        </w:rPr>
        <w:t>2020 Screen templates</w:t>
      </w:r>
    </w:p>
    <w:p w14:paraId="1544829A" w14:textId="1999188C" w:rsidR="00EE13A4" w:rsidRDefault="00EE13A4" w:rsidP="00126C4F">
      <w:pPr>
        <w:widowControl w:val="0"/>
        <w:autoSpaceDE w:val="0"/>
        <w:autoSpaceDN w:val="0"/>
        <w:adjustRightInd w:val="0"/>
        <w:spacing w:after="240"/>
        <w:ind w:left="720"/>
        <w:rPr>
          <w:rFonts w:ascii="Arial" w:hAnsi="Arial" w:cs="Arial"/>
          <w:color w:val="000000" w:themeColor="text1"/>
          <w:sz w:val="22"/>
          <w:szCs w:val="22"/>
        </w:rPr>
      </w:pPr>
      <w:r>
        <w:rPr>
          <w:rFonts w:ascii="Arial" w:hAnsi="Arial" w:cs="Arial"/>
          <w:color w:val="000000" w:themeColor="text1"/>
          <w:sz w:val="22"/>
          <w:szCs w:val="22"/>
        </w:rPr>
        <w:t>2020 Promotional video</w:t>
      </w:r>
    </w:p>
    <w:p w14:paraId="68BE3F5B" w14:textId="0D8422A7" w:rsidR="00EE13A4" w:rsidRDefault="00EE13A4" w:rsidP="00126C4F">
      <w:pPr>
        <w:widowControl w:val="0"/>
        <w:autoSpaceDE w:val="0"/>
        <w:autoSpaceDN w:val="0"/>
        <w:adjustRightInd w:val="0"/>
        <w:spacing w:after="240"/>
        <w:ind w:left="720"/>
        <w:rPr>
          <w:rFonts w:ascii="Arial" w:hAnsi="Arial" w:cs="Arial"/>
          <w:color w:val="000000" w:themeColor="text1"/>
          <w:sz w:val="22"/>
          <w:szCs w:val="22"/>
        </w:rPr>
      </w:pPr>
      <w:r>
        <w:rPr>
          <w:rFonts w:ascii="Arial" w:hAnsi="Arial" w:cs="Arial"/>
          <w:color w:val="000000" w:themeColor="text1"/>
          <w:sz w:val="22"/>
          <w:szCs w:val="22"/>
        </w:rPr>
        <w:t>2020 Videography, including festival summary video and general footage of the 2020 Festival</w:t>
      </w:r>
    </w:p>
    <w:p w14:paraId="30319763" w14:textId="213226A7" w:rsidR="002419E4" w:rsidRDefault="00EE13A4" w:rsidP="00126C4F">
      <w:pPr>
        <w:widowControl w:val="0"/>
        <w:autoSpaceDE w:val="0"/>
        <w:autoSpaceDN w:val="0"/>
        <w:adjustRightInd w:val="0"/>
        <w:spacing w:after="240"/>
        <w:ind w:left="720"/>
        <w:rPr>
          <w:rFonts w:ascii="Arial" w:hAnsi="Arial" w:cs="Arial"/>
          <w:color w:val="000000" w:themeColor="text1"/>
          <w:sz w:val="22"/>
          <w:szCs w:val="22"/>
        </w:rPr>
      </w:pPr>
      <w:r>
        <w:rPr>
          <w:rFonts w:ascii="Arial" w:hAnsi="Arial" w:cs="Arial"/>
          <w:color w:val="000000" w:themeColor="text1"/>
          <w:sz w:val="22"/>
          <w:szCs w:val="22"/>
        </w:rPr>
        <w:t>2019 Festival summary video</w:t>
      </w:r>
    </w:p>
    <w:p w14:paraId="2C0C391B" w14:textId="7D3E8B29" w:rsidR="002419E4" w:rsidRPr="004D5568" w:rsidRDefault="002419E4" w:rsidP="00C439F5">
      <w:pPr>
        <w:widowControl w:val="0"/>
        <w:autoSpaceDE w:val="0"/>
        <w:autoSpaceDN w:val="0"/>
        <w:adjustRightInd w:val="0"/>
        <w:spacing w:after="240"/>
        <w:rPr>
          <w:rFonts w:ascii="Arial" w:hAnsi="Arial" w:cs="Arial"/>
          <w:b/>
          <w:color w:val="000000" w:themeColor="text1"/>
          <w:sz w:val="22"/>
          <w:szCs w:val="22"/>
        </w:rPr>
      </w:pPr>
      <w:proofErr w:type="gramStart"/>
      <w:r w:rsidRPr="004D5568">
        <w:rPr>
          <w:rFonts w:ascii="Arial" w:hAnsi="Arial" w:cs="Arial"/>
          <w:b/>
          <w:color w:val="000000" w:themeColor="text1"/>
          <w:sz w:val="22"/>
          <w:szCs w:val="22"/>
        </w:rPr>
        <w:t>2.4</w:t>
      </w:r>
      <w:r w:rsidR="00AF41DE">
        <w:rPr>
          <w:rFonts w:ascii="Arial" w:hAnsi="Arial" w:cs="Arial"/>
          <w:b/>
          <w:color w:val="000000" w:themeColor="text1"/>
          <w:sz w:val="22"/>
          <w:szCs w:val="22"/>
        </w:rPr>
        <w:t xml:space="preserve"> </w:t>
      </w:r>
      <w:r w:rsidRPr="004D5568">
        <w:rPr>
          <w:rFonts w:ascii="Arial" w:hAnsi="Arial" w:cs="Arial"/>
          <w:b/>
          <w:color w:val="000000" w:themeColor="text1"/>
          <w:sz w:val="22"/>
          <w:szCs w:val="22"/>
        </w:rPr>
        <w:t xml:space="preserve"> Partner</w:t>
      </w:r>
      <w:proofErr w:type="gramEnd"/>
      <w:r w:rsidR="00FD0353" w:rsidRPr="004D5568">
        <w:rPr>
          <w:rFonts w:ascii="Arial" w:hAnsi="Arial" w:cs="Arial"/>
          <w:b/>
          <w:color w:val="000000" w:themeColor="text1"/>
          <w:sz w:val="22"/>
          <w:szCs w:val="22"/>
        </w:rPr>
        <w:t xml:space="preserve"> and Sponsor </w:t>
      </w:r>
      <w:r w:rsidR="00EE13A4" w:rsidRPr="004D5568">
        <w:rPr>
          <w:rFonts w:ascii="Arial" w:hAnsi="Arial" w:cs="Arial"/>
          <w:b/>
          <w:color w:val="000000" w:themeColor="text1"/>
          <w:sz w:val="22"/>
          <w:szCs w:val="22"/>
        </w:rPr>
        <w:t>Requirements</w:t>
      </w:r>
    </w:p>
    <w:p w14:paraId="78F02105" w14:textId="188508CF" w:rsidR="00FD0353" w:rsidRDefault="00FD0353" w:rsidP="00FD0353">
      <w:pPr>
        <w:widowControl w:val="0"/>
        <w:autoSpaceDE w:val="0"/>
        <w:autoSpaceDN w:val="0"/>
        <w:adjustRightInd w:val="0"/>
        <w:spacing w:after="240"/>
        <w:rPr>
          <w:rFonts w:ascii="Arial" w:hAnsi="Arial" w:cs="Arial"/>
          <w:color w:val="000000" w:themeColor="text1"/>
          <w:sz w:val="22"/>
          <w:szCs w:val="22"/>
        </w:rPr>
      </w:pPr>
      <w:r>
        <w:rPr>
          <w:rFonts w:ascii="Arial" w:hAnsi="Arial" w:cs="Arial"/>
          <w:color w:val="000000" w:themeColor="text1"/>
          <w:sz w:val="22"/>
          <w:szCs w:val="22"/>
        </w:rPr>
        <w:t xml:space="preserve">The appointed contractor will lead the Marketing and Communications working group for the festival which includes representatives from the founding partners of the Festival.  As a joint venture, these 3 </w:t>
      </w:r>
      <w:r w:rsidR="008746B4">
        <w:rPr>
          <w:rFonts w:ascii="Arial" w:hAnsi="Arial" w:cs="Arial"/>
          <w:color w:val="000000" w:themeColor="text1"/>
          <w:sz w:val="22"/>
          <w:szCs w:val="22"/>
        </w:rPr>
        <w:t xml:space="preserve">organisations </w:t>
      </w:r>
      <w:r w:rsidR="004D5568">
        <w:rPr>
          <w:rFonts w:ascii="Arial" w:hAnsi="Arial" w:cs="Arial"/>
          <w:color w:val="000000" w:themeColor="text1"/>
          <w:sz w:val="22"/>
          <w:szCs w:val="22"/>
        </w:rPr>
        <w:t xml:space="preserve">have acknowledgement requirements which need to </w:t>
      </w:r>
      <w:r w:rsidR="008746B4">
        <w:rPr>
          <w:rFonts w:ascii="Arial" w:hAnsi="Arial" w:cs="Arial"/>
          <w:color w:val="000000" w:themeColor="text1"/>
          <w:sz w:val="22"/>
          <w:szCs w:val="22"/>
        </w:rPr>
        <w:t xml:space="preserve">be </w:t>
      </w:r>
      <w:r w:rsidR="004D5568">
        <w:rPr>
          <w:rFonts w:ascii="Arial" w:hAnsi="Arial" w:cs="Arial"/>
          <w:color w:val="000000" w:themeColor="text1"/>
          <w:sz w:val="22"/>
          <w:szCs w:val="22"/>
        </w:rPr>
        <w:t>met and there will be a sign-off process in place with these partners before marketing and communications materials can be released.  In addition</w:t>
      </w:r>
      <w:r w:rsidR="000D3D47">
        <w:rPr>
          <w:rFonts w:ascii="Arial" w:hAnsi="Arial" w:cs="Arial"/>
          <w:color w:val="000000" w:themeColor="text1"/>
          <w:sz w:val="22"/>
          <w:szCs w:val="22"/>
        </w:rPr>
        <w:t>,</w:t>
      </w:r>
      <w:r w:rsidR="004D5568">
        <w:rPr>
          <w:rFonts w:ascii="Arial" w:hAnsi="Arial" w:cs="Arial"/>
          <w:color w:val="000000" w:themeColor="text1"/>
          <w:sz w:val="22"/>
          <w:szCs w:val="22"/>
        </w:rPr>
        <w:t xml:space="preserve"> t</w:t>
      </w:r>
      <w:r>
        <w:rPr>
          <w:rFonts w:ascii="Arial" w:hAnsi="Arial" w:cs="Arial"/>
          <w:color w:val="000000" w:themeColor="text1"/>
          <w:sz w:val="22"/>
          <w:szCs w:val="22"/>
        </w:rPr>
        <w:t xml:space="preserve">he founding partners will work with the appointed contractor </w:t>
      </w:r>
      <w:r w:rsidR="004D5568">
        <w:rPr>
          <w:rFonts w:ascii="Arial" w:hAnsi="Arial" w:cs="Arial"/>
          <w:color w:val="000000" w:themeColor="text1"/>
          <w:sz w:val="22"/>
          <w:szCs w:val="22"/>
        </w:rPr>
        <w:t xml:space="preserve">to </w:t>
      </w:r>
      <w:r>
        <w:rPr>
          <w:rFonts w:ascii="Arial" w:hAnsi="Arial" w:cs="Arial"/>
          <w:color w:val="000000" w:themeColor="text1"/>
          <w:sz w:val="22"/>
          <w:szCs w:val="22"/>
        </w:rPr>
        <w:t xml:space="preserve">assist in promoting the </w:t>
      </w:r>
      <w:proofErr w:type="gramStart"/>
      <w:r>
        <w:rPr>
          <w:rFonts w:ascii="Arial" w:hAnsi="Arial" w:cs="Arial"/>
          <w:color w:val="000000" w:themeColor="text1"/>
          <w:sz w:val="22"/>
          <w:szCs w:val="22"/>
        </w:rPr>
        <w:t>Festival</w:t>
      </w:r>
      <w:proofErr w:type="gramEnd"/>
      <w:r>
        <w:rPr>
          <w:rFonts w:ascii="Arial" w:hAnsi="Arial" w:cs="Arial"/>
          <w:color w:val="000000" w:themeColor="text1"/>
          <w:sz w:val="22"/>
          <w:szCs w:val="22"/>
        </w:rPr>
        <w:t xml:space="preserve"> through their owned channels.</w:t>
      </w:r>
    </w:p>
    <w:p w14:paraId="243EA893" w14:textId="31525DB2" w:rsidR="00F75C5C" w:rsidRDefault="009A3413" w:rsidP="00C439F5">
      <w:pPr>
        <w:widowControl w:val="0"/>
        <w:autoSpaceDE w:val="0"/>
        <w:autoSpaceDN w:val="0"/>
        <w:adjustRightInd w:val="0"/>
        <w:spacing w:after="240"/>
        <w:rPr>
          <w:rFonts w:ascii="Arial" w:hAnsi="Arial" w:cs="Arial"/>
          <w:color w:val="000000" w:themeColor="text1"/>
          <w:sz w:val="22"/>
          <w:szCs w:val="22"/>
        </w:rPr>
      </w:pPr>
      <w:r>
        <w:rPr>
          <w:rFonts w:ascii="Arial" w:hAnsi="Arial" w:cs="Arial"/>
          <w:color w:val="000000" w:themeColor="text1"/>
          <w:sz w:val="22"/>
          <w:szCs w:val="22"/>
        </w:rPr>
        <w:t xml:space="preserve">The </w:t>
      </w:r>
      <w:proofErr w:type="gramStart"/>
      <w:r>
        <w:rPr>
          <w:rFonts w:ascii="Arial" w:hAnsi="Arial" w:cs="Arial"/>
          <w:color w:val="000000" w:themeColor="text1"/>
          <w:sz w:val="22"/>
          <w:szCs w:val="22"/>
        </w:rPr>
        <w:t>Festival</w:t>
      </w:r>
      <w:proofErr w:type="gramEnd"/>
      <w:r>
        <w:rPr>
          <w:rFonts w:ascii="Arial" w:hAnsi="Arial" w:cs="Arial"/>
          <w:color w:val="000000" w:themeColor="text1"/>
          <w:sz w:val="22"/>
          <w:szCs w:val="22"/>
        </w:rPr>
        <w:t xml:space="preserve"> will have a </w:t>
      </w:r>
      <w:r w:rsidR="0058130D">
        <w:rPr>
          <w:rFonts w:ascii="Arial" w:hAnsi="Arial" w:cs="Arial"/>
          <w:color w:val="000000" w:themeColor="text1"/>
          <w:sz w:val="22"/>
          <w:szCs w:val="22"/>
        </w:rPr>
        <w:t>lead</w:t>
      </w:r>
      <w:r>
        <w:rPr>
          <w:rFonts w:ascii="Arial" w:hAnsi="Arial" w:cs="Arial"/>
          <w:color w:val="000000" w:themeColor="text1"/>
          <w:sz w:val="22"/>
          <w:szCs w:val="22"/>
        </w:rPr>
        <w:t xml:space="preserve"> </w:t>
      </w:r>
      <w:r w:rsidR="0058130D">
        <w:rPr>
          <w:rFonts w:ascii="Arial" w:hAnsi="Arial" w:cs="Arial"/>
          <w:color w:val="000000" w:themeColor="text1"/>
          <w:sz w:val="22"/>
          <w:szCs w:val="22"/>
        </w:rPr>
        <w:t xml:space="preserve">sponsor, </w:t>
      </w:r>
      <w:r>
        <w:rPr>
          <w:rFonts w:ascii="Arial" w:hAnsi="Arial" w:cs="Arial"/>
          <w:color w:val="000000" w:themeColor="text1"/>
          <w:sz w:val="22"/>
          <w:szCs w:val="22"/>
        </w:rPr>
        <w:t>the contract and requirements of the sponsor will be in place</w:t>
      </w:r>
      <w:r w:rsidR="0058130D">
        <w:rPr>
          <w:rFonts w:ascii="Arial" w:hAnsi="Arial" w:cs="Arial"/>
          <w:color w:val="000000" w:themeColor="text1"/>
          <w:sz w:val="22"/>
          <w:szCs w:val="22"/>
        </w:rPr>
        <w:t xml:space="preserve"> and signed </w:t>
      </w:r>
      <w:r>
        <w:rPr>
          <w:rFonts w:ascii="Arial" w:hAnsi="Arial" w:cs="Arial"/>
          <w:color w:val="000000" w:themeColor="text1"/>
          <w:sz w:val="22"/>
          <w:szCs w:val="22"/>
        </w:rPr>
        <w:t xml:space="preserve">before this contract is awarded and therefore the </w:t>
      </w:r>
      <w:r w:rsidR="000D3D47">
        <w:rPr>
          <w:rFonts w:ascii="Arial" w:hAnsi="Arial" w:cs="Arial"/>
          <w:color w:val="000000" w:themeColor="text1"/>
          <w:sz w:val="22"/>
          <w:szCs w:val="22"/>
        </w:rPr>
        <w:t>M</w:t>
      </w:r>
      <w:r>
        <w:rPr>
          <w:rFonts w:ascii="Arial" w:hAnsi="Arial" w:cs="Arial"/>
          <w:color w:val="000000" w:themeColor="text1"/>
          <w:sz w:val="22"/>
          <w:szCs w:val="22"/>
        </w:rPr>
        <w:t xml:space="preserve">arketing and </w:t>
      </w:r>
      <w:r w:rsidR="000D3D47">
        <w:rPr>
          <w:rFonts w:ascii="Arial" w:hAnsi="Arial" w:cs="Arial"/>
          <w:color w:val="000000" w:themeColor="text1"/>
          <w:sz w:val="22"/>
          <w:szCs w:val="22"/>
        </w:rPr>
        <w:lastRenderedPageBreak/>
        <w:t>C</w:t>
      </w:r>
      <w:r>
        <w:rPr>
          <w:rFonts w:ascii="Arial" w:hAnsi="Arial" w:cs="Arial"/>
          <w:color w:val="000000" w:themeColor="text1"/>
          <w:sz w:val="22"/>
          <w:szCs w:val="22"/>
        </w:rPr>
        <w:t xml:space="preserve">ommunications </w:t>
      </w:r>
      <w:r w:rsidR="000D3D47">
        <w:rPr>
          <w:rFonts w:ascii="Arial" w:hAnsi="Arial" w:cs="Arial"/>
          <w:color w:val="000000" w:themeColor="text1"/>
          <w:sz w:val="22"/>
          <w:szCs w:val="22"/>
        </w:rPr>
        <w:t>P</w:t>
      </w:r>
      <w:r>
        <w:rPr>
          <w:rFonts w:ascii="Arial" w:hAnsi="Arial" w:cs="Arial"/>
          <w:color w:val="000000" w:themeColor="text1"/>
          <w:sz w:val="22"/>
          <w:szCs w:val="22"/>
        </w:rPr>
        <w:t xml:space="preserve">lan will need to consider these contractual obligations and work with the National Army </w:t>
      </w:r>
      <w:r w:rsidR="008746B4">
        <w:rPr>
          <w:rFonts w:ascii="Arial" w:hAnsi="Arial" w:cs="Arial"/>
          <w:color w:val="000000" w:themeColor="text1"/>
          <w:sz w:val="22"/>
          <w:szCs w:val="22"/>
        </w:rPr>
        <w:t>Museum’s</w:t>
      </w:r>
      <w:r>
        <w:rPr>
          <w:rFonts w:ascii="Arial" w:hAnsi="Arial" w:cs="Arial"/>
          <w:color w:val="000000" w:themeColor="text1"/>
          <w:sz w:val="22"/>
          <w:szCs w:val="22"/>
        </w:rPr>
        <w:t xml:space="preserve"> Philanthropy Manager and Assistant Director (Enterprise) as well as the Festival Director to ensure these needs are met.</w:t>
      </w:r>
    </w:p>
    <w:p w14:paraId="30026AA2" w14:textId="635794C9" w:rsidR="00FD0353" w:rsidRDefault="00FD0353" w:rsidP="00C439F5">
      <w:pPr>
        <w:widowControl w:val="0"/>
        <w:autoSpaceDE w:val="0"/>
        <w:autoSpaceDN w:val="0"/>
        <w:adjustRightInd w:val="0"/>
        <w:spacing w:after="240"/>
        <w:rPr>
          <w:rFonts w:ascii="Arial" w:hAnsi="Arial" w:cs="Arial"/>
          <w:color w:val="000000" w:themeColor="text1"/>
          <w:sz w:val="22"/>
          <w:szCs w:val="22"/>
        </w:rPr>
      </w:pPr>
      <w:r>
        <w:rPr>
          <w:rFonts w:ascii="Arial" w:hAnsi="Arial" w:cs="Arial"/>
          <w:color w:val="000000" w:themeColor="text1"/>
          <w:sz w:val="22"/>
          <w:szCs w:val="22"/>
        </w:rPr>
        <w:t>Other partnership requirements will be briefed to the appointed contractor on commencement of the project.</w:t>
      </w:r>
    </w:p>
    <w:p w14:paraId="74DC23EE" w14:textId="3FE14191" w:rsidR="00C439F5" w:rsidRPr="00284582" w:rsidRDefault="00C439F5" w:rsidP="00C439F5">
      <w:pPr>
        <w:pStyle w:val="Heading1"/>
        <w:numPr>
          <w:ilvl w:val="0"/>
          <w:numId w:val="8"/>
        </w:numPr>
        <w:ind w:left="426" w:hanging="426"/>
        <w:rPr>
          <w:color w:val="000000" w:themeColor="text1"/>
          <w:sz w:val="24"/>
          <w:szCs w:val="24"/>
        </w:rPr>
      </w:pPr>
      <w:r w:rsidRPr="00284582">
        <w:rPr>
          <w:color w:val="000000" w:themeColor="text1"/>
          <w:sz w:val="24"/>
          <w:szCs w:val="24"/>
        </w:rPr>
        <w:t xml:space="preserve">Scope of </w:t>
      </w:r>
      <w:r w:rsidR="000D3D47">
        <w:rPr>
          <w:color w:val="000000" w:themeColor="text1"/>
          <w:sz w:val="24"/>
          <w:szCs w:val="24"/>
        </w:rPr>
        <w:t>S</w:t>
      </w:r>
      <w:r w:rsidRPr="00284582">
        <w:rPr>
          <w:color w:val="000000" w:themeColor="text1"/>
          <w:sz w:val="24"/>
          <w:szCs w:val="24"/>
        </w:rPr>
        <w:t xml:space="preserve">ervices </w:t>
      </w:r>
    </w:p>
    <w:p w14:paraId="3C5B5E5E" w14:textId="77777777" w:rsidR="00FE144A" w:rsidRPr="00284582" w:rsidRDefault="00FE144A" w:rsidP="00FE144A">
      <w:pPr>
        <w:rPr>
          <w:rFonts w:ascii="Arial" w:hAnsi="Arial" w:cs="Arial"/>
        </w:rPr>
      </w:pPr>
    </w:p>
    <w:p w14:paraId="18400E33" w14:textId="636D99C1" w:rsidR="00CE6794" w:rsidRPr="00343FD8" w:rsidRDefault="00343FD8" w:rsidP="00C66074">
      <w:pPr>
        <w:rPr>
          <w:rFonts w:ascii="Arial" w:eastAsia="Times New Roman" w:hAnsi="Arial" w:cs="Arial"/>
          <w:b/>
          <w:color w:val="000000"/>
          <w:sz w:val="22"/>
          <w:szCs w:val="22"/>
        </w:rPr>
      </w:pPr>
      <w:proofErr w:type="gramStart"/>
      <w:r>
        <w:rPr>
          <w:rFonts w:ascii="Arial" w:eastAsia="Times New Roman" w:hAnsi="Arial" w:cs="Arial"/>
          <w:b/>
          <w:color w:val="000000"/>
          <w:sz w:val="22"/>
          <w:szCs w:val="22"/>
        </w:rPr>
        <w:t>3.1</w:t>
      </w:r>
      <w:r w:rsidR="00AF41DE">
        <w:rPr>
          <w:rFonts w:ascii="Arial" w:eastAsia="Times New Roman" w:hAnsi="Arial" w:cs="Arial"/>
          <w:b/>
          <w:color w:val="000000"/>
          <w:sz w:val="22"/>
          <w:szCs w:val="22"/>
        </w:rPr>
        <w:t xml:space="preserve"> </w:t>
      </w:r>
      <w:r>
        <w:rPr>
          <w:rFonts w:ascii="Arial" w:eastAsia="Times New Roman" w:hAnsi="Arial" w:cs="Arial"/>
          <w:b/>
          <w:color w:val="000000"/>
          <w:sz w:val="22"/>
          <w:szCs w:val="22"/>
        </w:rPr>
        <w:t xml:space="preserve"> </w:t>
      </w:r>
      <w:r w:rsidR="00CE6794" w:rsidRPr="00343FD8">
        <w:rPr>
          <w:rFonts w:ascii="Arial" w:eastAsia="Times New Roman" w:hAnsi="Arial" w:cs="Arial"/>
          <w:b/>
          <w:color w:val="000000"/>
          <w:sz w:val="22"/>
          <w:szCs w:val="22"/>
        </w:rPr>
        <w:t>Marketing</w:t>
      </w:r>
      <w:proofErr w:type="gramEnd"/>
      <w:r w:rsidR="00A504F5" w:rsidRPr="00343FD8">
        <w:rPr>
          <w:rFonts w:ascii="Arial" w:eastAsia="Times New Roman" w:hAnsi="Arial" w:cs="Arial"/>
          <w:b/>
          <w:color w:val="000000"/>
          <w:sz w:val="22"/>
          <w:szCs w:val="22"/>
        </w:rPr>
        <w:t xml:space="preserve"> </w:t>
      </w:r>
      <w:r w:rsidR="00E15FFF" w:rsidRPr="00343FD8">
        <w:rPr>
          <w:rFonts w:ascii="Arial" w:eastAsia="Times New Roman" w:hAnsi="Arial" w:cs="Arial"/>
          <w:b/>
          <w:color w:val="000000"/>
          <w:sz w:val="22"/>
          <w:szCs w:val="22"/>
        </w:rPr>
        <w:t>support</w:t>
      </w:r>
    </w:p>
    <w:p w14:paraId="6C6D6A08" w14:textId="77777777" w:rsidR="00E15FFF" w:rsidRPr="00343FD8" w:rsidRDefault="00E15FFF" w:rsidP="00C66074">
      <w:pPr>
        <w:rPr>
          <w:rFonts w:ascii="Arial" w:eastAsia="Times New Roman" w:hAnsi="Arial" w:cs="Arial"/>
          <w:b/>
          <w:color w:val="000000"/>
          <w:sz w:val="22"/>
          <w:szCs w:val="22"/>
        </w:rPr>
      </w:pPr>
    </w:p>
    <w:p w14:paraId="3C8994E4" w14:textId="1FC2AEE1" w:rsidR="00E15FFF" w:rsidRPr="00343FD8" w:rsidRDefault="00E15FFF" w:rsidP="00C66074">
      <w:pPr>
        <w:rPr>
          <w:rFonts w:ascii="Arial" w:eastAsia="Times New Roman" w:hAnsi="Arial" w:cs="Arial"/>
          <w:color w:val="000000"/>
          <w:sz w:val="22"/>
          <w:szCs w:val="22"/>
        </w:rPr>
      </w:pPr>
      <w:r w:rsidRPr="00343FD8">
        <w:rPr>
          <w:rFonts w:ascii="Arial" w:eastAsia="Times New Roman" w:hAnsi="Arial" w:cs="Arial"/>
          <w:color w:val="000000"/>
          <w:sz w:val="22"/>
          <w:szCs w:val="22"/>
        </w:rPr>
        <w:t xml:space="preserve">Jun 2021 – End </w:t>
      </w:r>
      <w:r w:rsidR="004D0FA4">
        <w:rPr>
          <w:rFonts w:ascii="Arial" w:eastAsia="Times New Roman" w:hAnsi="Arial" w:cs="Arial"/>
          <w:color w:val="000000"/>
          <w:sz w:val="22"/>
          <w:szCs w:val="22"/>
        </w:rPr>
        <w:t>Oct</w:t>
      </w:r>
      <w:r w:rsidRPr="00343FD8">
        <w:rPr>
          <w:rFonts w:ascii="Arial" w:eastAsia="Times New Roman" w:hAnsi="Arial" w:cs="Arial"/>
          <w:color w:val="000000"/>
          <w:sz w:val="22"/>
          <w:szCs w:val="22"/>
        </w:rPr>
        <w:t xml:space="preserve"> 2021</w:t>
      </w:r>
      <w:r w:rsidR="004D0FA4">
        <w:rPr>
          <w:rFonts w:ascii="Arial" w:eastAsia="Times New Roman" w:hAnsi="Arial" w:cs="Arial"/>
          <w:color w:val="000000"/>
          <w:sz w:val="22"/>
          <w:szCs w:val="22"/>
        </w:rPr>
        <w:t xml:space="preserve"> tbc</w:t>
      </w:r>
    </w:p>
    <w:p w14:paraId="0521BC88" w14:textId="77777777" w:rsidR="00CE6794" w:rsidRPr="00343FD8" w:rsidRDefault="00CE6794" w:rsidP="00C66074">
      <w:pPr>
        <w:rPr>
          <w:rFonts w:ascii="Arial" w:eastAsia="Times New Roman" w:hAnsi="Arial" w:cs="Arial"/>
          <w:b/>
          <w:color w:val="000000"/>
          <w:sz w:val="22"/>
          <w:szCs w:val="22"/>
        </w:rPr>
      </w:pPr>
    </w:p>
    <w:p w14:paraId="7A4A6EBE" w14:textId="6606A361" w:rsidR="00CE6794" w:rsidRPr="00343FD8" w:rsidRDefault="00E15FFF" w:rsidP="00C66074">
      <w:pPr>
        <w:rPr>
          <w:rFonts w:ascii="Arial" w:eastAsia="Times New Roman" w:hAnsi="Arial" w:cs="Arial"/>
          <w:color w:val="000000"/>
          <w:sz w:val="22"/>
          <w:szCs w:val="22"/>
        </w:rPr>
      </w:pPr>
      <w:r w:rsidRPr="00343FD8">
        <w:rPr>
          <w:rFonts w:ascii="Arial" w:eastAsia="Times New Roman" w:hAnsi="Arial" w:cs="Arial"/>
          <w:color w:val="000000"/>
          <w:sz w:val="22"/>
          <w:szCs w:val="22"/>
        </w:rPr>
        <w:t>The</w:t>
      </w:r>
      <w:r w:rsidR="009E49DD" w:rsidRPr="00343FD8">
        <w:rPr>
          <w:rFonts w:ascii="Arial" w:eastAsia="Times New Roman" w:hAnsi="Arial" w:cs="Arial"/>
          <w:color w:val="000000"/>
          <w:sz w:val="22"/>
          <w:szCs w:val="22"/>
        </w:rPr>
        <w:t>re are 2</w:t>
      </w:r>
      <w:r w:rsidRPr="00343FD8">
        <w:rPr>
          <w:rFonts w:ascii="Arial" w:eastAsia="Times New Roman" w:hAnsi="Arial" w:cs="Arial"/>
          <w:color w:val="000000"/>
          <w:sz w:val="22"/>
          <w:szCs w:val="22"/>
        </w:rPr>
        <w:t xml:space="preserve"> aim</w:t>
      </w:r>
      <w:r w:rsidR="009E49DD" w:rsidRPr="00343FD8">
        <w:rPr>
          <w:rFonts w:ascii="Arial" w:eastAsia="Times New Roman" w:hAnsi="Arial" w:cs="Arial"/>
          <w:color w:val="000000"/>
          <w:sz w:val="22"/>
          <w:szCs w:val="22"/>
        </w:rPr>
        <w:t>s</w:t>
      </w:r>
      <w:r w:rsidRPr="00343FD8">
        <w:rPr>
          <w:rFonts w:ascii="Arial" w:eastAsia="Times New Roman" w:hAnsi="Arial" w:cs="Arial"/>
          <w:color w:val="000000"/>
          <w:sz w:val="22"/>
          <w:szCs w:val="22"/>
        </w:rPr>
        <w:t xml:space="preserve"> </w:t>
      </w:r>
      <w:r w:rsidR="009E49DD" w:rsidRPr="00343FD8">
        <w:rPr>
          <w:rFonts w:ascii="Arial" w:eastAsia="Times New Roman" w:hAnsi="Arial" w:cs="Arial"/>
          <w:color w:val="000000"/>
          <w:sz w:val="22"/>
          <w:szCs w:val="22"/>
        </w:rPr>
        <w:t xml:space="preserve">for </w:t>
      </w:r>
      <w:r w:rsidRPr="00343FD8">
        <w:rPr>
          <w:rFonts w:ascii="Arial" w:eastAsia="Times New Roman" w:hAnsi="Arial" w:cs="Arial"/>
          <w:color w:val="000000"/>
          <w:sz w:val="22"/>
          <w:szCs w:val="22"/>
        </w:rPr>
        <w:t>the mar</w:t>
      </w:r>
      <w:r w:rsidR="009E49DD" w:rsidRPr="00343FD8">
        <w:rPr>
          <w:rFonts w:ascii="Arial" w:eastAsia="Times New Roman" w:hAnsi="Arial" w:cs="Arial"/>
          <w:color w:val="000000"/>
          <w:sz w:val="22"/>
          <w:szCs w:val="22"/>
        </w:rPr>
        <w:t xml:space="preserve">keting campaign for the </w:t>
      </w:r>
      <w:proofErr w:type="gramStart"/>
      <w:r w:rsidR="000D3D47">
        <w:rPr>
          <w:rFonts w:ascii="Arial" w:eastAsia="Times New Roman" w:hAnsi="Arial" w:cs="Arial"/>
          <w:color w:val="000000"/>
          <w:sz w:val="22"/>
          <w:szCs w:val="22"/>
        </w:rPr>
        <w:t>F</w:t>
      </w:r>
      <w:r w:rsidR="009E49DD" w:rsidRPr="00343FD8">
        <w:rPr>
          <w:rFonts w:ascii="Arial" w:eastAsia="Times New Roman" w:hAnsi="Arial" w:cs="Arial"/>
          <w:color w:val="000000"/>
          <w:sz w:val="22"/>
          <w:szCs w:val="22"/>
        </w:rPr>
        <w:t>estival</w:t>
      </w:r>
      <w:proofErr w:type="gramEnd"/>
      <w:r w:rsidR="009E49DD" w:rsidRPr="00343FD8">
        <w:rPr>
          <w:rFonts w:ascii="Arial" w:eastAsia="Times New Roman" w:hAnsi="Arial" w:cs="Arial"/>
          <w:color w:val="000000"/>
          <w:sz w:val="22"/>
          <w:szCs w:val="22"/>
        </w:rPr>
        <w:t xml:space="preserve"> this year.  </w:t>
      </w:r>
      <w:r w:rsidR="009C2588" w:rsidRPr="00343FD8">
        <w:rPr>
          <w:rFonts w:ascii="Arial" w:eastAsia="Times New Roman" w:hAnsi="Arial" w:cs="Arial"/>
          <w:color w:val="000000"/>
          <w:sz w:val="22"/>
          <w:szCs w:val="22"/>
        </w:rPr>
        <w:t xml:space="preserve">The first is to </w:t>
      </w:r>
      <w:r w:rsidR="009E49DD" w:rsidRPr="00343FD8">
        <w:rPr>
          <w:rFonts w:ascii="Arial" w:eastAsia="Times New Roman" w:hAnsi="Arial" w:cs="Arial"/>
          <w:color w:val="000000"/>
          <w:sz w:val="22"/>
          <w:szCs w:val="22"/>
        </w:rPr>
        <w:t xml:space="preserve">drive tickets sales and footfall to the </w:t>
      </w:r>
      <w:proofErr w:type="gramStart"/>
      <w:r w:rsidR="009E49DD" w:rsidRPr="00343FD8">
        <w:rPr>
          <w:rFonts w:ascii="Arial" w:eastAsia="Times New Roman" w:hAnsi="Arial" w:cs="Arial"/>
          <w:color w:val="000000"/>
          <w:sz w:val="22"/>
          <w:szCs w:val="22"/>
        </w:rPr>
        <w:t>Festival</w:t>
      </w:r>
      <w:proofErr w:type="gramEnd"/>
      <w:r w:rsidR="009E49DD" w:rsidRPr="00343FD8">
        <w:rPr>
          <w:rFonts w:ascii="Arial" w:eastAsia="Times New Roman" w:hAnsi="Arial" w:cs="Arial"/>
          <w:color w:val="000000"/>
          <w:sz w:val="22"/>
          <w:szCs w:val="22"/>
        </w:rPr>
        <w:t xml:space="preserve"> through an </w:t>
      </w:r>
      <w:r w:rsidR="00284582" w:rsidRPr="00343FD8">
        <w:rPr>
          <w:rFonts w:ascii="Arial" w:eastAsia="Times New Roman" w:hAnsi="Arial" w:cs="Arial"/>
          <w:color w:val="000000"/>
          <w:sz w:val="22"/>
          <w:szCs w:val="22"/>
        </w:rPr>
        <w:t>integrated</w:t>
      </w:r>
      <w:r w:rsidR="009E49DD" w:rsidRPr="00343FD8">
        <w:rPr>
          <w:rFonts w:ascii="Arial" w:eastAsia="Times New Roman" w:hAnsi="Arial" w:cs="Arial"/>
          <w:color w:val="000000"/>
          <w:sz w:val="22"/>
          <w:szCs w:val="22"/>
        </w:rPr>
        <w:t xml:space="preserve"> </w:t>
      </w:r>
      <w:r w:rsidR="000D3D47">
        <w:rPr>
          <w:rFonts w:ascii="Arial" w:eastAsia="Times New Roman" w:hAnsi="Arial" w:cs="Arial"/>
          <w:color w:val="000000"/>
          <w:sz w:val="22"/>
          <w:szCs w:val="22"/>
        </w:rPr>
        <w:t>M</w:t>
      </w:r>
      <w:r w:rsidR="009E49DD" w:rsidRPr="00343FD8">
        <w:rPr>
          <w:rFonts w:ascii="Arial" w:eastAsia="Times New Roman" w:hAnsi="Arial" w:cs="Arial"/>
          <w:color w:val="000000"/>
          <w:sz w:val="22"/>
          <w:szCs w:val="22"/>
        </w:rPr>
        <w:t xml:space="preserve">arketing </w:t>
      </w:r>
      <w:r w:rsidR="000D3D47">
        <w:rPr>
          <w:rFonts w:ascii="Arial" w:eastAsia="Times New Roman" w:hAnsi="Arial" w:cs="Arial"/>
          <w:color w:val="000000"/>
          <w:sz w:val="22"/>
          <w:szCs w:val="22"/>
        </w:rPr>
        <w:t>P</w:t>
      </w:r>
      <w:r w:rsidR="009E49DD" w:rsidRPr="00343FD8">
        <w:rPr>
          <w:rFonts w:ascii="Arial" w:eastAsia="Times New Roman" w:hAnsi="Arial" w:cs="Arial"/>
          <w:color w:val="000000"/>
          <w:sz w:val="22"/>
          <w:szCs w:val="22"/>
        </w:rPr>
        <w:t>lan</w:t>
      </w:r>
      <w:r w:rsidR="009C2588" w:rsidRPr="00343FD8">
        <w:rPr>
          <w:rFonts w:ascii="Arial" w:eastAsia="Times New Roman" w:hAnsi="Arial" w:cs="Arial"/>
          <w:color w:val="000000"/>
          <w:sz w:val="22"/>
          <w:szCs w:val="22"/>
        </w:rPr>
        <w:t>.  The</w:t>
      </w:r>
      <w:r w:rsidR="009E49DD" w:rsidRPr="00343FD8">
        <w:rPr>
          <w:rFonts w:ascii="Arial" w:eastAsia="Times New Roman" w:hAnsi="Arial" w:cs="Arial"/>
          <w:color w:val="000000"/>
          <w:sz w:val="22"/>
          <w:szCs w:val="22"/>
        </w:rPr>
        <w:t xml:space="preserve"> second to use </w:t>
      </w:r>
      <w:r w:rsidR="00284582" w:rsidRPr="00343FD8">
        <w:rPr>
          <w:rFonts w:ascii="Arial" w:eastAsia="Times New Roman" w:hAnsi="Arial" w:cs="Arial"/>
          <w:color w:val="000000"/>
          <w:sz w:val="22"/>
          <w:szCs w:val="22"/>
        </w:rPr>
        <w:t>its</w:t>
      </w:r>
      <w:r w:rsidR="009E49DD" w:rsidRPr="00343FD8">
        <w:rPr>
          <w:rFonts w:ascii="Arial" w:eastAsia="Times New Roman" w:hAnsi="Arial" w:cs="Arial"/>
          <w:color w:val="000000"/>
          <w:sz w:val="22"/>
          <w:szCs w:val="22"/>
        </w:rPr>
        <w:t xml:space="preserve"> owned channels (</w:t>
      </w:r>
      <w:r w:rsidR="001A6005">
        <w:rPr>
          <w:rFonts w:ascii="Arial" w:eastAsia="Times New Roman" w:hAnsi="Arial" w:cs="Arial"/>
          <w:color w:val="000000"/>
          <w:sz w:val="22"/>
          <w:szCs w:val="22"/>
        </w:rPr>
        <w:t>email and social, the latter was</w:t>
      </w:r>
      <w:r w:rsidR="009E49DD" w:rsidRPr="00343FD8">
        <w:rPr>
          <w:rFonts w:ascii="Arial" w:eastAsia="Times New Roman" w:hAnsi="Arial" w:cs="Arial"/>
          <w:color w:val="000000"/>
          <w:sz w:val="22"/>
          <w:szCs w:val="22"/>
        </w:rPr>
        <w:t xml:space="preserve"> established in </w:t>
      </w:r>
      <w:r w:rsidR="009C2588" w:rsidRPr="00343FD8">
        <w:rPr>
          <w:rFonts w:ascii="Arial" w:eastAsia="Times New Roman" w:hAnsi="Arial" w:cs="Arial"/>
          <w:color w:val="000000"/>
          <w:sz w:val="22"/>
          <w:szCs w:val="22"/>
        </w:rPr>
        <w:t xml:space="preserve">2020) to build awareness and </w:t>
      </w:r>
      <w:r w:rsidR="002419E4">
        <w:rPr>
          <w:rFonts w:ascii="Arial" w:eastAsia="Times New Roman" w:hAnsi="Arial" w:cs="Arial"/>
          <w:color w:val="000000"/>
          <w:sz w:val="22"/>
          <w:szCs w:val="22"/>
        </w:rPr>
        <w:t xml:space="preserve">our following </w:t>
      </w:r>
      <w:r w:rsidR="009C2588" w:rsidRPr="00343FD8">
        <w:rPr>
          <w:rFonts w:ascii="Arial" w:eastAsia="Times New Roman" w:hAnsi="Arial" w:cs="Arial"/>
          <w:color w:val="000000"/>
          <w:sz w:val="22"/>
          <w:szCs w:val="22"/>
        </w:rPr>
        <w:t>for future years.</w:t>
      </w:r>
      <w:r w:rsidR="008847DB" w:rsidRPr="00343FD8">
        <w:rPr>
          <w:rFonts w:ascii="Arial" w:eastAsia="Times New Roman" w:hAnsi="Arial" w:cs="Arial"/>
          <w:color w:val="000000"/>
          <w:sz w:val="22"/>
          <w:szCs w:val="22"/>
        </w:rPr>
        <w:t xml:space="preserve"> </w:t>
      </w:r>
    </w:p>
    <w:p w14:paraId="148757DA" w14:textId="77777777" w:rsidR="009C2588" w:rsidRPr="00343FD8" w:rsidRDefault="009C2588" w:rsidP="00C66074">
      <w:pPr>
        <w:rPr>
          <w:rFonts w:ascii="Arial" w:eastAsia="Times New Roman" w:hAnsi="Arial" w:cs="Arial"/>
          <w:color w:val="000000"/>
          <w:sz w:val="22"/>
          <w:szCs w:val="22"/>
        </w:rPr>
      </w:pPr>
    </w:p>
    <w:p w14:paraId="2741FE2B" w14:textId="77777777" w:rsidR="009C2588" w:rsidRPr="00343FD8" w:rsidRDefault="009C2588" w:rsidP="00C66074">
      <w:pPr>
        <w:rPr>
          <w:rFonts w:ascii="Arial" w:eastAsia="Times New Roman" w:hAnsi="Arial" w:cs="Arial"/>
          <w:color w:val="000000"/>
          <w:sz w:val="22"/>
          <w:szCs w:val="22"/>
        </w:rPr>
      </w:pPr>
      <w:r w:rsidRPr="00343FD8">
        <w:rPr>
          <w:rFonts w:ascii="Arial" w:eastAsia="Times New Roman" w:hAnsi="Arial" w:cs="Arial"/>
          <w:color w:val="000000"/>
          <w:sz w:val="22"/>
          <w:szCs w:val="22"/>
        </w:rPr>
        <w:t>Marketing Planning and Strategy</w:t>
      </w:r>
    </w:p>
    <w:p w14:paraId="29C08566" w14:textId="77777777" w:rsidR="009C2588" w:rsidRPr="00343FD8" w:rsidRDefault="009C2588" w:rsidP="00C66074">
      <w:pPr>
        <w:rPr>
          <w:rFonts w:ascii="Arial" w:eastAsia="Times New Roman" w:hAnsi="Arial" w:cs="Arial"/>
          <w:color w:val="000000"/>
          <w:sz w:val="22"/>
          <w:szCs w:val="22"/>
        </w:rPr>
      </w:pPr>
    </w:p>
    <w:p w14:paraId="59CA625C" w14:textId="77DE5598" w:rsidR="009C2588" w:rsidRPr="002419E4" w:rsidRDefault="009C2588" w:rsidP="00126C4F">
      <w:pPr>
        <w:numPr>
          <w:ilvl w:val="0"/>
          <w:numId w:val="11"/>
        </w:numPr>
        <w:tabs>
          <w:tab w:val="clear" w:pos="720"/>
          <w:tab w:val="num" w:pos="0"/>
        </w:tabs>
        <w:rPr>
          <w:rFonts w:ascii="Arial" w:eastAsia="Times New Roman" w:hAnsi="Arial" w:cs="Arial"/>
          <w:color w:val="000000"/>
          <w:sz w:val="22"/>
          <w:szCs w:val="22"/>
        </w:rPr>
      </w:pPr>
      <w:r w:rsidRPr="00343FD8">
        <w:rPr>
          <w:rFonts w:ascii="Arial" w:eastAsia="Times New Roman" w:hAnsi="Arial" w:cs="Arial"/>
          <w:iCs/>
          <w:color w:val="000000"/>
          <w:sz w:val="22"/>
          <w:szCs w:val="22"/>
        </w:rPr>
        <w:t>Develop the 2021 Key Messages -  working with the Festival Director and the National Army Museum</w:t>
      </w:r>
      <w:r w:rsidR="00B02BD5">
        <w:rPr>
          <w:rFonts w:ascii="Arial" w:eastAsia="Times New Roman" w:hAnsi="Arial" w:cs="Arial"/>
          <w:iCs/>
          <w:color w:val="000000"/>
          <w:sz w:val="22"/>
          <w:szCs w:val="22"/>
        </w:rPr>
        <w:t>’</w:t>
      </w:r>
      <w:r w:rsidRPr="00343FD8">
        <w:rPr>
          <w:rFonts w:ascii="Arial" w:eastAsia="Times New Roman" w:hAnsi="Arial" w:cs="Arial"/>
          <w:iCs/>
          <w:color w:val="000000"/>
          <w:sz w:val="22"/>
          <w:szCs w:val="22"/>
        </w:rPr>
        <w:t>s Public Programme Manager and Assistant Director (Enterprise) to develop key messages</w:t>
      </w:r>
      <w:r w:rsidR="00FE144A" w:rsidRPr="00343FD8">
        <w:rPr>
          <w:rFonts w:ascii="Arial" w:eastAsia="Times New Roman" w:hAnsi="Arial" w:cs="Arial"/>
          <w:iCs/>
          <w:color w:val="000000"/>
          <w:sz w:val="22"/>
          <w:szCs w:val="22"/>
        </w:rPr>
        <w:t xml:space="preserve"> for the phases of planned </w:t>
      </w:r>
      <w:r w:rsidR="00284582" w:rsidRPr="00343FD8">
        <w:rPr>
          <w:rFonts w:ascii="Arial" w:eastAsia="Times New Roman" w:hAnsi="Arial" w:cs="Arial"/>
          <w:iCs/>
          <w:color w:val="000000"/>
          <w:sz w:val="22"/>
          <w:szCs w:val="22"/>
        </w:rPr>
        <w:t>activity</w:t>
      </w:r>
      <w:r w:rsidR="00343FD8">
        <w:rPr>
          <w:rFonts w:ascii="Arial" w:eastAsia="Times New Roman" w:hAnsi="Arial" w:cs="Arial"/>
          <w:iCs/>
          <w:color w:val="000000"/>
          <w:sz w:val="22"/>
          <w:szCs w:val="22"/>
        </w:rPr>
        <w:t xml:space="preserve"> (see 3.3) </w:t>
      </w:r>
    </w:p>
    <w:p w14:paraId="2786971D" w14:textId="77777777" w:rsidR="002419E4" w:rsidRPr="00343FD8" w:rsidRDefault="002419E4" w:rsidP="00126C4F">
      <w:pPr>
        <w:ind w:left="720"/>
        <w:rPr>
          <w:rFonts w:ascii="Arial" w:eastAsia="Times New Roman" w:hAnsi="Arial" w:cs="Arial"/>
          <w:color w:val="000000"/>
          <w:sz w:val="22"/>
          <w:szCs w:val="22"/>
        </w:rPr>
      </w:pPr>
    </w:p>
    <w:p w14:paraId="368A8705" w14:textId="50545526" w:rsidR="002419E4" w:rsidRPr="005272E2" w:rsidRDefault="009C2588" w:rsidP="00126C4F">
      <w:pPr>
        <w:numPr>
          <w:ilvl w:val="0"/>
          <w:numId w:val="11"/>
        </w:numPr>
        <w:tabs>
          <w:tab w:val="clear" w:pos="720"/>
          <w:tab w:val="num" w:pos="0"/>
        </w:tabs>
        <w:rPr>
          <w:rFonts w:ascii="Arial" w:eastAsia="Times New Roman" w:hAnsi="Arial" w:cs="Arial"/>
          <w:color w:val="000000"/>
          <w:sz w:val="22"/>
          <w:szCs w:val="22"/>
        </w:rPr>
      </w:pPr>
      <w:r w:rsidRPr="00343FD8">
        <w:rPr>
          <w:rFonts w:ascii="Arial" w:eastAsia="Times New Roman" w:hAnsi="Arial" w:cs="Arial"/>
          <w:iCs/>
          <w:color w:val="000000"/>
          <w:sz w:val="22"/>
          <w:szCs w:val="22"/>
        </w:rPr>
        <w:t>Join a kick-off meeting with Marketing representatives of each founding partner to discuss messaging and approach</w:t>
      </w:r>
    </w:p>
    <w:p w14:paraId="0BF0F8EE" w14:textId="77777777" w:rsidR="002419E4" w:rsidRPr="00343FD8" w:rsidRDefault="002419E4" w:rsidP="00126C4F">
      <w:pPr>
        <w:ind w:left="720"/>
        <w:rPr>
          <w:rFonts w:ascii="Arial" w:eastAsia="Times New Roman" w:hAnsi="Arial" w:cs="Arial"/>
          <w:color w:val="000000"/>
          <w:sz w:val="22"/>
          <w:szCs w:val="22"/>
        </w:rPr>
      </w:pPr>
    </w:p>
    <w:p w14:paraId="71D7D242" w14:textId="53A6D041" w:rsidR="009C2588" w:rsidRPr="00343FD8" w:rsidRDefault="009C2588" w:rsidP="00126C4F">
      <w:pPr>
        <w:numPr>
          <w:ilvl w:val="0"/>
          <w:numId w:val="11"/>
        </w:numPr>
        <w:tabs>
          <w:tab w:val="clear" w:pos="720"/>
          <w:tab w:val="num" w:pos="0"/>
        </w:tabs>
        <w:rPr>
          <w:rFonts w:ascii="Arial" w:eastAsia="Times New Roman" w:hAnsi="Arial" w:cs="Arial"/>
          <w:color w:val="000000"/>
          <w:sz w:val="22"/>
          <w:szCs w:val="22"/>
        </w:rPr>
      </w:pPr>
      <w:r w:rsidRPr="00343FD8">
        <w:rPr>
          <w:rFonts w:ascii="Arial" w:eastAsia="Times New Roman" w:hAnsi="Arial" w:cs="Arial"/>
          <w:iCs/>
          <w:color w:val="000000"/>
          <w:sz w:val="22"/>
          <w:szCs w:val="22"/>
        </w:rPr>
        <w:t xml:space="preserve">Produce a costed </w:t>
      </w:r>
      <w:r w:rsidR="00284582" w:rsidRPr="00343FD8">
        <w:rPr>
          <w:rFonts w:ascii="Arial" w:eastAsia="Times New Roman" w:hAnsi="Arial" w:cs="Arial"/>
          <w:iCs/>
          <w:color w:val="000000"/>
          <w:sz w:val="22"/>
          <w:szCs w:val="22"/>
        </w:rPr>
        <w:t>integrated</w:t>
      </w:r>
      <w:r w:rsidRPr="00343FD8">
        <w:rPr>
          <w:rFonts w:ascii="Arial" w:eastAsia="Times New Roman" w:hAnsi="Arial" w:cs="Arial"/>
          <w:iCs/>
          <w:color w:val="000000"/>
          <w:sz w:val="22"/>
          <w:szCs w:val="22"/>
        </w:rPr>
        <w:t xml:space="preserve"> marketing plan from ticket launch to close of event</w:t>
      </w:r>
      <w:r w:rsidR="00581DC6" w:rsidRPr="00343FD8">
        <w:rPr>
          <w:rFonts w:ascii="Arial" w:eastAsia="Times New Roman" w:hAnsi="Arial" w:cs="Arial"/>
          <w:iCs/>
          <w:color w:val="000000"/>
          <w:sz w:val="22"/>
          <w:szCs w:val="22"/>
        </w:rPr>
        <w:t>, including owned, earned and paid for channels</w:t>
      </w:r>
      <w:r w:rsidRPr="00343FD8">
        <w:rPr>
          <w:rFonts w:ascii="Arial" w:eastAsia="Times New Roman" w:hAnsi="Arial" w:cs="Arial"/>
          <w:iCs/>
          <w:color w:val="000000"/>
          <w:sz w:val="22"/>
          <w:szCs w:val="22"/>
        </w:rPr>
        <w:t>.  Workin</w:t>
      </w:r>
      <w:r w:rsidR="00581DC6" w:rsidRPr="00343FD8">
        <w:rPr>
          <w:rFonts w:ascii="Arial" w:eastAsia="Times New Roman" w:hAnsi="Arial" w:cs="Arial"/>
          <w:iCs/>
          <w:color w:val="000000"/>
          <w:sz w:val="22"/>
          <w:szCs w:val="22"/>
        </w:rPr>
        <w:t>g</w:t>
      </w:r>
      <w:r w:rsidRPr="00343FD8">
        <w:rPr>
          <w:rFonts w:ascii="Arial" w:eastAsia="Times New Roman" w:hAnsi="Arial" w:cs="Arial"/>
          <w:iCs/>
          <w:color w:val="000000"/>
          <w:sz w:val="22"/>
          <w:szCs w:val="22"/>
        </w:rPr>
        <w:t xml:space="preserve"> with the National Army Museum</w:t>
      </w:r>
      <w:r w:rsidR="00112EF9">
        <w:rPr>
          <w:rFonts w:ascii="Arial" w:eastAsia="Times New Roman" w:hAnsi="Arial" w:cs="Arial"/>
          <w:iCs/>
          <w:color w:val="000000"/>
          <w:sz w:val="22"/>
          <w:szCs w:val="22"/>
        </w:rPr>
        <w:t>’</w:t>
      </w:r>
      <w:r w:rsidRPr="00343FD8">
        <w:rPr>
          <w:rFonts w:ascii="Arial" w:eastAsia="Times New Roman" w:hAnsi="Arial" w:cs="Arial"/>
          <w:iCs/>
          <w:color w:val="000000"/>
          <w:sz w:val="22"/>
          <w:szCs w:val="22"/>
        </w:rPr>
        <w:t>s Assistant Director (Enterprise) and where advantageous the National Army Museum</w:t>
      </w:r>
      <w:r w:rsidR="001A6005">
        <w:rPr>
          <w:rFonts w:ascii="Arial" w:eastAsia="Times New Roman" w:hAnsi="Arial" w:cs="Arial"/>
          <w:iCs/>
          <w:color w:val="000000"/>
          <w:sz w:val="22"/>
          <w:szCs w:val="22"/>
        </w:rPr>
        <w:t>’</w:t>
      </w:r>
      <w:r w:rsidRPr="00343FD8">
        <w:rPr>
          <w:rFonts w:ascii="Arial" w:eastAsia="Times New Roman" w:hAnsi="Arial" w:cs="Arial"/>
          <w:iCs/>
          <w:color w:val="000000"/>
          <w:sz w:val="22"/>
          <w:szCs w:val="22"/>
        </w:rPr>
        <w:t>s</w:t>
      </w:r>
      <w:r w:rsidR="00581DC6" w:rsidRPr="00343FD8">
        <w:rPr>
          <w:rFonts w:ascii="Arial" w:eastAsia="Times New Roman" w:hAnsi="Arial" w:cs="Arial"/>
          <w:iCs/>
          <w:color w:val="000000"/>
          <w:sz w:val="22"/>
          <w:szCs w:val="22"/>
        </w:rPr>
        <w:t xml:space="preserve"> external </w:t>
      </w:r>
      <w:r w:rsidRPr="00343FD8">
        <w:rPr>
          <w:rFonts w:ascii="Arial" w:eastAsia="Times New Roman" w:hAnsi="Arial" w:cs="Arial"/>
          <w:iCs/>
          <w:color w:val="000000"/>
          <w:sz w:val="22"/>
          <w:szCs w:val="22"/>
        </w:rPr>
        <w:t>Media Buying agency</w:t>
      </w:r>
    </w:p>
    <w:p w14:paraId="7FAA179F" w14:textId="77777777" w:rsidR="009C2588" w:rsidRPr="00343FD8" w:rsidRDefault="009C2588" w:rsidP="009C2588">
      <w:pPr>
        <w:rPr>
          <w:rFonts w:ascii="Arial" w:eastAsia="Times New Roman" w:hAnsi="Arial" w:cs="Arial"/>
          <w:iCs/>
          <w:color w:val="000000"/>
          <w:sz w:val="22"/>
          <w:szCs w:val="22"/>
        </w:rPr>
      </w:pPr>
    </w:p>
    <w:p w14:paraId="3B593376" w14:textId="77777777" w:rsidR="009C2588" w:rsidRPr="00343FD8" w:rsidRDefault="00581DC6" w:rsidP="009C2588">
      <w:pPr>
        <w:rPr>
          <w:rFonts w:ascii="Arial" w:eastAsia="Times New Roman" w:hAnsi="Arial" w:cs="Arial"/>
          <w:iCs/>
          <w:color w:val="000000"/>
          <w:sz w:val="22"/>
          <w:szCs w:val="22"/>
        </w:rPr>
      </w:pPr>
      <w:r w:rsidRPr="00343FD8">
        <w:rPr>
          <w:rFonts w:ascii="Arial" w:eastAsia="Times New Roman" w:hAnsi="Arial" w:cs="Arial"/>
          <w:iCs/>
          <w:color w:val="000000"/>
          <w:sz w:val="22"/>
          <w:szCs w:val="22"/>
        </w:rPr>
        <w:t xml:space="preserve">Marketing </w:t>
      </w:r>
      <w:r w:rsidR="009C2588" w:rsidRPr="00343FD8">
        <w:rPr>
          <w:rFonts w:ascii="Arial" w:eastAsia="Times New Roman" w:hAnsi="Arial" w:cs="Arial"/>
          <w:iCs/>
          <w:color w:val="000000"/>
          <w:sz w:val="22"/>
          <w:szCs w:val="22"/>
        </w:rPr>
        <w:t>Delivery</w:t>
      </w:r>
    </w:p>
    <w:p w14:paraId="681803B7" w14:textId="77777777" w:rsidR="009C2588" w:rsidRPr="00343FD8" w:rsidRDefault="009C2588" w:rsidP="009C2588">
      <w:pPr>
        <w:rPr>
          <w:rFonts w:ascii="Arial" w:eastAsia="Times New Roman" w:hAnsi="Arial" w:cs="Arial"/>
          <w:iCs/>
          <w:color w:val="000000"/>
          <w:sz w:val="22"/>
          <w:szCs w:val="22"/>
        </w:rPr>
      </w:pPr>
    </w:p>
    <w:p w14:paraId="7C53791D" w14:textId="4663A562" w:rsidR="00581DC6" w:rsidRPr="002419E4" w:rsidRDefault="00581DC6" w:rsidP="00126C4F">
      <w:pPr>
        <w:numPr>
          <w:ilvl w:val="0"/>
          <w:numId w:val="11"/>
        </w:numPr>
        <w:tabs>
          <w:tab w:val="clear" w:pos="720"/>
          <w:tab w:val="num" w:pos="-360"/>
        </w:tabs>
        <w:ind w:left="851" w:hanging="425"/>
        <w:rPr>
          <w:rFonts w:ascii="Arial" w:eastAsia="Times New Roman" w:hAnsi="Arial" w:cs="Arial"/>
          <w:color w:val="000000"/>
          <w:sz w:val="22"/>
          <w:szCs w:val="22"/>
        </w:rPr>
      </w:pPr>
      <w:r w:rsidRPr="00343FD8">
        <w:rPr>
          <w:rFonts w:ascii="Arial" w:eastAsia="Times New Roman" w:hAnsi="Arial" w:cs="Arial"/>
          <w:iCs/>
          <w:color w:val="000000"/>
          <w:sz w:val="22"/>
          <w:szCs w:val="22"/>
        </w:rPr>
        <w:t>Copy-writing for all marketing materials across all channels</w:t>
      </w:r>
      <w:r w:rsidR="002419E4">
        <w:rPr>
          <w:rFonts w:ascii="Arial" w:eastAsia="Times New Roman" w:hAnsi="Arial" w:cs="Arial"/>
          <w:iCs/>
          <w:color w:val="000000"/>
          <w:sz w:val="22"/>
          <w:szCs w:val="22"/>
        </w:rPr>
        <w:t>, including for use on Festival website</w:t>
      </w:r>
      <w:r w:rsidRPr="00343FD8">
        <w:rPr>
          <w:rFonts w:ascii="Arial" w:eastAsia="Times New Roman" w:hAnsi="Arial" w:cs="Arial"/>
          <w:iCs/>
          <w:color w:val="000000"/>
          <w:sz w:val="22"/>
          <w:szCs w:val="22"/>
        </w:rPr>
        <w:t xml:space="preserve"> in support of the marketing plan.</w:t>
      </w:r>
      <w:r w:rsidR="00445A92" w:rsidRPr="00343FD8">
        <w:rPr>
          <w:rFonts w:ascii="Arial" w:eastAsia="Times New Roman" w:hAnsi="Arial" w:cs="Arial"/>
          <w:iCs/>
          <w:color w:val="000000"/>
          <w:sz w:val="22"/>
          <w:szCs w:val="22"/>
        </w:rPr>
        <w:t xml:space="preserve">  Including the development/tailoring of copy in line with the </w:t>
      </w:r>
      <w:r w:rsidR="008905CB">
        <w:rPr>
          <w:rFonts w:ascii="Arial" w:eastAsia="Times New Roman" w:hAnsi="Arial" w:cs="Arial"/>
          <w:iCs/>
          <w:color w:val="000000"/>
          <w:sz w:val="22"/>
          <w:szCs w:val="22"/>
        </w:rPr>
        <w:t>key messages at each phase of the project</w:t>
      </w:r>
    </w:p>
    <w:p w14:paraId="77CC7797" w14:textId="77777777" w:rsidR="002419E4" w:rsidRPr="00343FD8" w:rsidRDefault="002419E4" w:rsidP="00126C4F">
      <w:pPr>
        <w:ind w:left="851" w:hanging="425"/>
        <w:rPr>
          <w:rFonts w:ascii="Arial" w:eastAsia="Times New Roman" w:hAnsi="Arial" w:cs="Arial"/>
          <w:color w:val="000000"/>
          <w:sz w:val="22"/>
          <w:szCs w:val="22"/>
        </w:rPr>
      </w:pPr>
    </w:p>
    <w:p w14:paraId="1323649C" w14:textId="7A14D7A2" w:rsidR="008905CB" w:rsidRDefault="00581DC6" w:rsidP="00126C4F">
      <w:pPr>
        <w:numPr>
          <w:ilvl w:val="0"/>
          <w:numId w:val="11"/>
        </w:numPr>
        <w:tabs>
          <w:tab w:val="clear" w:pos="720"/>
          <w:tab w:val="num" w:pos="-360"/>
        </w:tabs>
        <w:ind w:left="851" w:hanging="425"/>
        <w:rPr>
          <w:rFonts w:ascii="Arial" w:eastAsia="Times New Roman" w:hAnsi="Arial" w:cs="Arial"/>
          <w:color w:val="000000"/>
          <w:sz w:val="22"/>
          <w:szCs w:val="22"/>
        </w:rPr>
      </w:pPr>
      <w:r w:rsidRPr="00343FD8">
        <w:rPr>
          <w:rFonts w:ascii="Arial" w:eastAsia="Times New Roman" w:hAnsi="Arial" w:cs="Arial"/>
          <w:iCs/>
          <w:color w:val="000000"/>
          <w:sz w:val="22"/>
          <w:szCs w:val="22"/>
        </w:rPr>
        <w:t>Oversight</w:t>
      </w:r>
      <w:r w:rsidR="00445A92" w:rsidRPr="00343FD8">
        <w:rPr>
          <w:rFonts w:ascii="Arial" w:eastAsia="Times New Roman" w:hAnsi="Arial" w:cs="Arial"/>
          <w:iCs/>
          <w:color w:val="000000"/>
          <w:sz w:val="22"/>
          <w:szCs w:val="22"/>
        </w:rPr>
        <w:t xml:space="preserve"> and delivery</w:t>
      </w:r>
      <w:r w:rsidRPr="00343FD8">
        <w:rPr>
          <w:rFonts w:ascii="Arial" w:eastAsia="Times New Roman" w:hAnsi="Arial" w:cs="Arial"/>
          <w:iCs/>
          <w:color w:val="000000"/>
          <w:sz w:val="22"/>
          <w:szCs w:val="22"/>
        </w:rPr>
        <w:t xml:space="preserve"> of all design assets</w:t>
      </w:r>
      <w:r w:rsidR="002419E4">
        <w:rPr>
          <w:rFonts w:ascii="Arial" w:eastAsia="Times New Roman" w:hAnsi="Arial" w:cs="Arial"/>
          <w:iCs/>
          <w:color w:val="000000"/>
          <w:sz w:val="22"/>
          <w:szCs w:val="22"/>
        </w:rPr>
        <w:t>, including advertising materials (print and digital)</w:t>
      </w:r>
      <w:r w:rsidRPr="00343FD8">
        <w:rPr>
          <w:rFonts w:ascii="Arial" w:eastAsia="Times New Roman" w:hAnsi="Arial" w:cs="Arial"/>
          <w:iCs/>
          <w:color w:val="000000"/>
          <w:sz w:val="22"/>
          <w:szCs w:val="22"/>
        </w:rPr>
        <w:t xml:space="preserve"> </w:t>
      </w:r>
      <w:r w:rsidR="00445A92" w:rsidRPr="00343FD8">
        <w:rPr>
          <w:rFonts w:ascii="Arial" w:eastAsia="Times New Roman" w:hAnsi="Arial" w:cs="Arial"/>
          <w:iCs/>
          <w:color w:val="000000"/>
          <w:sz w:val="22"/>
          <w:szCs w:val="22"/>
        </w:rPr>
        <w:t>in support of the marketing plan</w:t>
      </w:r>
      <w:r w:rsidR="00445A92" w:rsidRPr="00343FD8">
        <w:rPr>
          <w:rFonts w:ascii="Arial" w:eastAsia="Times New Roman" w:hAnsi="Arial" w:cs="Arial"/>
          <w:color w:val="000000"/>
          <w:sz w:val="22"/>
          <w:szCs w:val="22"/>
        </w:rPr>
        <w:t xml:space="preserve"> </w:t>
      </w:r>
    </w:p>
    <w:p w14:paraId="0CA164C1" w14:textId="77777777" w:rsidR="002419E4" w:rsidRDefault="002419E4" w:rsidP="00126C4F">
      <w:pPr>
        <w:ind w:left="851" w:hanging="425"/>
        <w:rPr>
          <w:rFonts w:ascii="Arial" w:eastAsia="Times New Roman" w:hAnsi="Arial" w:cs="Arial"/>
          <w:color w:val="000000"/>
          <w:sz w:val="22"/>
          <w:szCs w:val="22"/>
        </w:rPr>
      </w:pPr>
    </w:p>
    <w:p w14:paraId="2CCE96AE" w14:textId="0D075FC3" w:rsidR="00FD0353" w:rsidRPr="005272E2" w:rsidRDefault="002419E4" w:rsidP="00126C4F">
      <w:pPr>
        <w:numPr>
          <w:ilvl w:val="0"/>
          <w:numId w:val="11"/>
        </w:numPr>
        <w:tabs>
          <w:tab w:val="clear" w:pos="720"/>
          <w:tab w:val="num" w:pos="-360"/>
        </w:tabs>
        <w:ind w:left="851" w:hanging="425"/>
        <w:rPr>
          <w:rFonts w:ascii="Arial" w:eastAsia="Times New Roman" w:hAnsi="Arial" w:cs="Arial"/>
          <w:color w:val="000000"/>
          <w:sz w:val="22"/>
          <w:szCs w:val="22"/>
        </w:rPr>
      </w:pPr>
      <w:r>
        <w:rPr>
          <w:rFonts w:ascii="Arial" w:eastAsia="Times New Roman" w:hAnsi="Arial" w:cs="Arial"/>
          <w:color w:val="000000"/>
          <w:sz w:val="22"/>
          <w:szCs w:val="22"/>
        </w:rPr>
        <w:t>Design and production of event signage/materials to support the festival areas  promotional banners, venue signage etc.)</w:t>
      </w:r>
    </w:p>
    <w:p w14:paraId="68269FD5" w14:textId="77777777" w:rsidR="00FD0353" w:rsidRPr="00FD0353" w:rsidRDefault="00FD0353" w:rsidP="00126C4F">
      <w:pPr>
        <w:ind w:left="851" w:hanging="425"/>
        <w:rPr>
          <w:rFonts w:ascii="Arial" w:eastAsia="Times New Roman" w:hAnsi="Arial" w:cs="Arial"/>
          <w:color w:val="000000"/>
          <w:sz w:val="22"/>
          <w:szCs w:val="22"/>
        </w:rPr>
      </w:pPr>
    </w:p>
    <w:p w14:paraId="0967D1C5" w14:textId="77777777" w:rsidR="00581DC6" w:rsidRPr="00343FD8" w:rsidRDefault="00581DC6" w:rsidP="00126C4F">
      <w:pPr>
        <w:numPr>
          <w:ilvl w:val="0"/>
          <w:numId w:val="11"/>
        </w:numPr>
        <w:tabs>
          <w:tab w:val="clear" w:pos="720"/>
          <w:tab w:val="num" w:pos="-360"/>
        </w:tabs>
        <w:ind w:left="851" w:hanging="425"/>
        <w:rPr>
          <w:rFonts w:ascii="Arial" w:eastAsia="Times New Roman" w:hAnsi="Arial" w:cs="Arial"/>
          <w:color w:val="000000"/>
          <w:sz w:val="22"/>
          <w:szCs w:val="22"/>
        </w:rPr>
      </w:pPr>
      <w:r w:rsidRPr="00343FD8">
        <w:rPr>
          <w:rFonts w:ascii="Arial" w:eastAsia="Times New Roman" w:hAnsi="Arial" w:cs="Arial"/>
          <w:iCs/>
          <w:color w:val="000000"/>
          <w:sz w:val="22"/>
          <w:szCs w:val="22"/>
        </w:rPr>
        <w:t>Liaison with external stakeholders as required, and management of partner marketing requirements</w:t>
      </w:r>
    </w:p>
    <w:p w14:paraId="6EE7394C" w14:textId="312A724A" w:rsidR="000D3D47" w:rsidRDefault="000D3D47">
      <w:pPr>
        <w:rPr>
          <w:rFonts w:ascii="Arial" w:eastAsia="Times New Roman" w:hAnsi="Arial" w:cs="Arial"/>
          <w:i/>
          <w:iCs/>
          <w:color w:val="000000"/>
          <w:sz w:val="22"/>
          <w:szCs w:val="22"/>
        </w:rPr>
      </w:pPr>
      <w:r>
        <w:rPr>
          <w:rFonts w:ascii="Arial" w:eastAsia="Times New Roman" w:hAnsi="Arial" w:cs="Arial"/>
          <w:i/>
          <w:iCs/>
          <w:color w:val="000000"/>
          <w:sz w:val="22"/>
          <w:szCs w:val="22"/>
        </w:rPr>
        <w:br w:type="page"/>
      </w:r>
    </w:p>
    <w:p w14:paraId="378E046F" w14:textId="77777777" w:rsidR="00581DC6" w:rsidRPr="00343FD8" w:rsidRDefault="00581DC6" w:rsidP="00581DC6">
      <w:pPr>
        <w:rPr>
          <w:rFonts w:ascii="Arial" w:eastAsia="Times New Roman" w:hAnsi="Arial" w:cs="Arial"/>
          <w:iCs/>
          <w:color w:val="000000"/>
          <w:sz w:val="22"/>
          <w:szCs w:val="22"/>
        </w:rPr>
      </w:pPr>
      <w:r w:rsidRPr="00343FD8">
        <w:rPr>
          <w:rFonts w:ascii="Arial" w:eastAsia="Times New Roman" w:hAnsi="Arial" w:cs="Arial"/>
          <w:iCs/>
          <w:color w:val="000000"/>
          <w:sz w:val="22"/>
          <w:szCs w:val="22"/>
        </w:rPr>
        <w:lastRenderedPageBreak/>
        <w:t>Owned Media Channel Management</w:t>
      </w:r>
    </w:p>
    <w:p w14:paraId="5E4CD87C" w14:textId="77777777" w:rsidR="00445A92" w:rsidRPr="00343FD8" w:rsidRDefault="00445A92" w:rsidP="00445A92">
      <w:pPr>
        <w:rPr>
          <w:rFonts w:ascii="Arial" w:eastAsia="Times New Roman" w:hAnsi="Arial" w:cs="Arial"/>
          <w:iCs/>
          <w:color w:val="000000"/>
          <w:sz w:val="22"/>
          <w:szCs w:val="22"/>
        </w:rPr>
      </w:pPr>
    </w:p>
    <w:p w14:paraId="4519F5CC" w14:textId="7B4C43F7" w:rsidR="00581DC6" w:rsidRPr="004D5568" w:rsidRDefault="00445A92" w:rsidP="00126C4F">
      <w:pPr>
        <w:numPr>
          <w:ilvl w:val="0"/>
          <w:numId w:val="26"/>
        </w:numPr>
        <w:tabs>
          <w:tab w:val="left" w:pos="851"/>
        </w:tabs>
        <w:rPr>
          <w:rFonts w:ascii="Arial" w:eastAsia="Times New Roman" w:hAnsi="Arial" w:cs="Arial"/>
          <w:i/>
          <w:iCs/>
          <w:color w:val="000000"/>
          <w:sz w:val="22"/>
          <w:szCs w:val="22"/>
        </w:rPr>
      </w:pPr>
      <w:r w:rsidRPr="00343FD8">
        <w:rPr>
          <w:rFonts w:ascii="Arial" w:eastAsia="Times New Roman" w:hAnsi="Arial" w:cs="Arial"/>
          <w:iCs/>
          <w:color w:val="000000"/>
          <w:sz w:val="22"/>
          <w:szCs w:val="22"/>
        </w:rPr>
        <w:t xml:space="preserve">Produce and manage the content strategy to </w:t>
      </w:r>
      <w:r w:rsidR="00284582" w:rsidRPr="00343FD8">
        <w:rPr>
          <w:rFonts w:ascii="Arial" w:eastAsia="Times New Roman" w:hAnsi="Arial" w:cs="Arial"/>
          <w:iCs/>
          <w:color w:val="000000"/>
          <w:sz w:val="22"/>
          <w:szCs w:val="22"/>
        </w:rPr>
        <w:t>raise</w:t>
      </w:r>
      <w:r w:rsidRPr="00343FD8">
        <w:rPr>
          <w:rFonts w:ascii="Arial" w:eastAsia="Times New Roman" w:hAnsi="Arial" w:cs="Arial"/>
          <w:iCs/>
          <w:color w:val="000000"/>
          <w:sz w:val="22"/>
          <w:szCs w:val="22"/>
        </w:rPr>
        <w:t xml:space="preserve"> awareness and grow audiences</w:t>
      </w:r>
    </w:p>
    <w:p w14:paraId="37D84415" w14:textId="77777777" w:rsidR="002419E4" w:rsidRPr="00343FD8" w:rsidRDefault="002419E4" w:rsidP="00126C4F">
      <w:pPr>
        <w:tabs>
          <w:tab w:val="left" w:pos="851"/>
        </w:tabs>
        <w:ind w:left="993" w:hanging="567"/>
        <w:rPr>
          <w:rFonts w:ascii="Arial" w:eastAsia="Times New Roman" w:hAnsi="Arial" w:cs="Arial"/>
          <w:i/>
          <w:iCs/>
          <w:color w:val="000000"/>
          <w:sz w:val="22"/>
          <w:szCs w:val="22"/>
        </w:rPr>
      </w:pPr>
    </w:p>
    <w:p w14:paraId="0FF76A67" w14:textId="7EB89C16" w:rsidR="00445A92" w:rsidRPr="004D5568" w:rsidRDefault="008847DB" w:rsidP="00126C4F">
      <w:pPr>
        <w:numPr>
          <w:ilvl w:val="0"/>
          <w:numId w:val="26"/>
        </w:numPr>
        <w:tabs>
          <w:tab w:val="left" w:pos="851"/>
        </w:tabs>
        <w:rPr>
          <w:rFonts w:ascii="Arial" w:eastAsia="Times New Roman" w:hAnsi="Arial" w:cs="Arial"/>
          <w:i/>
          <w:iCs/>
          <w:color w:val="000000"/>
          <w:sz w:val="22"/>
          <w:szCs w:val="22"/>
        </w:rPr>
      </w:pPr>
      <w:r w:rsidRPr="00343FD8">
        <w:rPr>
          <w:rFonts w:ascii="Arial" w:eastAsia="Times New Roman" w:hAnsi="Arial" w:cs="Arial"/>
          <w:iCs/>
          <w:color w:val="000000"/>
          <w:sz w:val="22"/>
          <w:szCs w:val="22"/>
        </w:rPr>
        <w:t>Manage the content creation, delivery and scheduling of all social</w:t>
      </w:r>
      <w:r w:rsidR="001A6005">
        <w:rPr>
          <w:rFonts w:ascii="Arial" w:eastAsia="Times New Roman" w:hAnsi="Arial" w:cs="Arial"/>
          <w:iCs/>
          <w:color w:val="000000"/>
          <w:sz w:val="22"/>
          <w:szCs w:val="22"/>
        </w:rPr>
        <w:t xml:space="preserve"> and email</w:t>
      </w:r>
      <w:r w:rsidRPr="00343FD8">
        <w:rPr>
          <w:rFonts w:ascii="Arial" w:eastAsia="Times New Roman" w:hAnsi="Arial" w:cs="Arial"/>
          <w:iCs/>
          <w:color w:val="000000"/>
          <w:sz w:val="22"/>
          <w:szCs w:val="22"/>
        </w:rPr>
        <w:t xml:space="preserve"> </w:t>
      </w:r>
      <w:r w:rsidR="001A6005">
        <w:rPr>
          <w:rFonts w:ascii="Arial" w:eastAsia="Times New Roman" w:hAnsi="Arial" w:cs="Arial"/>
          <w:iCs/>
          <w:color w:val="000000"/>
          <w:sz w:val="22"/>
          <w:szCs w:val="22"/>
        </w:rPr>
        <w:t xml:space="preserve">communications </w:t>
      </w:r>
      <w:r w:rsidRPr="00343FD8">
        <w:rPr>
          <w:rFonts w:ascii="Arial" w:eastAsia="Times New Roman" w:hAnsi="Arial" w:cs="Arial"/>
          <w:iCs/>
          <w:color w:val="000000"/>
          <w:sz w:val="22"/>
          <w:szCs w:val="22"/>
        </w:rPr>
        <w:t>in support of the content strategy</w:t>
      </w:r>
    </w:p>
    <w:p w14:paraId="0B48FC9E" w14:textId="77777777" w:rsidR="002419E4" w:rsidRPr="00343FD8" w:rsidRDefault="002419E4" w:rsidP="00126C4F">
      <w:pPr>
        <w:tabs>
          <w:tab w:val="left" w:pos="851"/>
        </w:tabs>
        <w:ind w:left="993" w:hanging="567"/>
        <w:rPr>
          <w:rFonts w:ascii="Arial" w:eastAsia="Times New Roman" w:hAnsi="Arial" w:cs="Arial"/>
          <w:i/>
          <w:iCs/>
          <w:color w:val="000000"/>
          <w:sz w:val="22"/>
          <w:szCs w:val="22"/>
        </w:rPr>
      </w:pPr>
    </w:p>
    <w:p w14:paraId="33468D74" w14:textId="60B0471F" w:rsidR="009C2588" w:rsidRPr="00343FD8" w:rsidRDefault="00284582" w:rsidP="00126C4F">
      <w:pPr>
        <w:numPr>
          <w:ilvl w:val="0"/>
          <w:numId w:val="26"/>
        </w:numPr>
        <w:tabs>
          <w:tab w:val="left" w:pos="851"/>
        </w:tabs>
        <w:rPr>
          <w:rFonts w:ascii="Arial" w:eastAsia="Times New Roman" w:hAnsi="Arial" w:cs="Arial"/>
          <w:iCs/>
          <w:color w:val="000000"/>
          <w:sz w:val="22"/>
          <w:szCs w:val="22"/>
        </w:rPr>
      </w:pPr>
      <w:r w:rsidRPr="00343FD8">
        <w:rPr>
          <w:rFonts w:ascii="Arial" w:eastAsia="Times New Roman" w:hAnsi="Arial" w:cs="Arial"/>
          <w:iCs/>
          <w:color w:val="000000"/>
          <w:sz w:val="22"/>
          <w:szCs w:val="22"/>
        </w:rPr>
        <w:t>Actively</w:t>
      </w:r>
      <w:r w:rsidR="008847DB" w:rsidRPr="00343FD8">
        <w:rPr>
          <w:rFonts w:ascii="Arial" w:eastAsia="Times New Roman" w:hAnsi="Arial" w:cs="Arial"/>
          <w:iCs/>
          <w:color w:val="000000"/>
          <w:sz w:val="22"/>
          <w:szCs w:val="22"/>
        </w:rPr>
        <w:t xml:space="preserve"> manage enquiries </w:t>
      </w:r>
      <w:r w:rsidR="008746B4">
        <w:rPr>
          <w:rFonts w:ascii="Arial" w:eastAsia="Times New Roman" w:hAnsi="Arial" w:cs="Arial"/>
          <w:iCs/>
          <w:color w:val="000000"/>
          <w:sz w:val="22"/>
          <w:szCs w:val="22"/>
        </w:rPr>
        <w:t xml:space="preserve">on social media channels, </w:t>
      </w:r>
      <w:r w:rsidR="008847DB" w:rsidRPr="00343FD8">
        <w:rPr>
          <w:rFonts w:ascii="Arial" w:eastAsia="Times New Roman" w:hAnsi="Arial" w:cs="Arial"/>
          <w:iCs/>
          <w:color w:val="000000"/>
          <w:sz w:val="22"/>
          <w:szCs w:val="22"/>
        </w:rPr>
        <w:t xml:space="preserve">working with the National Army Museum team and the </w:t>
      </w:r>
      <w:proofErr w:type="gramStart"/>
      <w:r w:rsidR="008847DB" w:rsidRPr="00343FD8">
        <w:rPr>
          <w:rFonts w:ascii="Arial" w:eastAsia="Times New Roman" w:hAnsi="Arial" w:cs="Arial"/>
          <w:iCs/>
          <w:color w:val="000000"/>
          <w:sz w:val="22"/>
          <w:szCs w:val="22"/>
        </w:rPr>
        <w:t>Festival’s</w:t>
      </w:r>
      <w:proofErr w:type="gramEnd"/>
      <w:r w:rsidR="008847DB" w:rsidRPr="00343FD8">
        <w:rPr>
          <w:rFonts w:ascii="Arial" w:eastAsia="Times New Roman" w:hAnsi="Arial" w:cs="Arial"/>
          <w:iCs/>
          <w:color w:val="000000"/>
          <w:sz w:val="22"/>
          <w:szCs w:val="22"/>
        </w:rPr>
        <w:t xml:space="preserve"> external Ticketing Partner where required</w:t>
      </w:r>
    </w:p>
    <w:p w14:paraId="34AD6BB1" w14:textId="77777777" w:rsidR="009C2588" w:rsidRPr="00343FD8" w:rsidRDefault="009C2588" w:rsidP="009C2588">
      <w:pPr>
        <w:pStyle w:val="ListParagraph"/>
        <w:ind w:left="1800"/>
        <w:rPr>
          <w:rFonts w:ascii="Arial" w:eastAsia="Times New Roman" w:hAnsi="Arial" w:cs="Arial"/>
          <w:color w:val="000000"/>
          <w:sz w:val="22"/>
          <w:szCs w:val="22"/>
        </w:rPr>
      </w:pPr>
    </w:p>
    <w:p w14:paraId="7C0922E3" w14:textId="77777777" w:rsidR="00CE6794" w:rsidRPr="00343FD8" w:rsidRDefault="00343FD8" w:rsidP="00C66074">
      <w:pPr>
        <w:rPr>
          <w:rFonts w:ascii="Arial" w:eastAsia="Times New Roman" w:hAnsi="Arial" w:cs="Arial"/>
          <w:b/>
          <w:color w:val="000000"/>
          <w:sz w:val="22"/>
          <w:szCs w:val="22"/>
        </w:rPr>
      </w:pPr>
      <w:r>
        <w:rPr>
          <w:rFonts w:ascii="Arial" w:eastAsia="Times New Roman" w:hAnsi="Arial" w:cs="Arial"/>
          <w:b/>
          <w:color w:val="000000"/>
          <w:sz w:val="22"/>
          <w:szCs w:val="22"/>
        </w:rPr>
        <w:t xml:space="preserve">3.2 </w:t>
      </w:r>
      <w:r w:rsidR="00C66074" w:rsidRPr="00343FD8">
        <w:rPr>
          <w:rFonts w:ascii="Arial" w:eastAsia="Times New Roman" w:hAnsi="Arial" w:cs="Arial"/>
          <w:b/>
          <w:color w:val="000000"/>
          <w:sz w:val="22"/>
          <w:szCs w:val="22"/>
        </w:rPr>
        <w:t xml:space="preserve">PR support </w:t>
      </w:r>
    </w:p>
    <w:p w14:paraId="058C6A82" w14:textId="77777777" w:rsidR="00C66074" w:rsidRPr="00343FD8" w:rsidRDefault="00C66074" w:rsidP="00C66074">
      <w:pPr>
        <w:rPr>
          <w:rFonts w:ascii="Arial" w:eastAsia="Times New Roman" w:hAnsi="Arial" w:cs="Arial"/>
          <w:color w:val="000000"/>
          <w:sz w:val="22"/>
          <w:szCs w:val="22"/>
        </w:rPr>
      </w:pPr>
      <w:r w:rsidRPr="00343FD8">
        <w:rPr>
          <w:rFonts w:ascii="Arial" w:eastAsia="Times New Roman" w:hAnsi="Arial" w:cs="Arial"/>
          <w:color w:val="000000"/>
          <w:sz w:val="22"/>
          <w:szCs w:val="22"/>
        </w:rPr>
        <w:t> </w:t>
      </w:r>
    </w:p>
    <w:p w14:paraId="76DEC36E" w14:textId="31D6FD5D" w:rsidR="00C66074" w:rsidRPr="00343FD8" w:rsidRDefault="00C66074" w:rsidP="00C66074">
      <w:pPr>
        <w:rPr>
          <w:rFonts w:ascii="Arial" w:eastAsia="Times New Roman" w:hAnsi="Arial" w:cs="Arial"/>
          <w:color w:val="000000"/>
          <w:sz w:val="22"/>
          <w:szCs w:val="22"/>
        </w:rPr>
      </w:pPr>
      <w:r w:rsidRPr="00343FD8">
        <w:rPr>
          <w:rFonts w:ascii="Arial" w:eastAsia="Times New Roman" w:hAnsi="Arial" w:cs="Arial"/>
          <w:iCs/>
          <w:color w:val="000000"/>
          <w:sz w:val="22"/>
          <w:szCs w:val="22"/>
        </w:rPr>
        <w:t xml:space="preserve">Jun 2021 – End </w:t>
      </w:r>
      <w:r w:rsidR="0016466A">
        <w:rPr>
          <w:rFonts w:ascii="Arial" w:eastAsia="Times New Roman" w:hAnsi="Arial" w:cs="Arial"/>
          <w:iCs/>
          <w:color w:val="000000"/>
          <w:sz w:val="22"/>
          <w:szCs w:val="22"/>
        </w:rPr>
        <w:t xml:space="preserve">Oct tbc </w:t>
      </w:r>
      <w:r w:rsidRPr="00343FD8">
        <w:rPr>
          <w:rFonts w:ascii="Arial" w:eastAsia="Times New Roman" w:hAnsi="Arial" w:cs="Arial"/>
          <w:iCs/>
          <w:color w:val="000000"/>
          <w:sz w:val="22"/>
          <w:szCs w:val="22"/>
        </w:rPr>
        <w:t xml:space="preserve">2021 </w:t>
      </w:r>
    </w:p>
    <w:p w14:paraId="5AFC5ABB" w14:textId="77777777" w:rsidR="00C66074" w:rsidRPr="00343FD8" w:rsidRDefault="00C66074" w:rsidP="00C66074">
      <w:pPr>
        <w:rPr>
          <w:rFonts w:ascii="Arial" w:eastAsia="Times New Roman" w:hAnsi="Arial" w:cs="Arial"/>
          <w:color w:val="000000"/>
          <w:sz w:val="22"/>
          <w:szCs w:val="22"/>
        </w:rPr>
      </w:pPr>
      <w:r w:rsidRPr="00343FD8">
        <w:rPr>
          <w:rFonts w:ascii="Arial" w:eastAsia="Times New Roman" w:hAnsi="Arial" w:cs="Arial"/>
          <w:iCs/>
          <w:color w:val="000000"/>
          <w:sz w:val="22"/>
          <w:szCs w:val="22"/>
        </w:rPr>
        <w:t> </w:t>
      </w:r>
    </w:p>
    <w:p w14:paraId="1E3196DF" w14:textId="6EF16C51" w:rsidR="00C66074" w:rsidRPr="00343FD8" w:rsidRDefault="00CE6794" w:rsidP="00C66074">
      <w:pPr>
        <w:rPr>
          <w:rFonts w:ascii="Arial" w:eastAsia="Times New Roman" w:hAnsi="Arial" w:cs="Arial"/>
          <w:color w:val="000000"/>
          <w:sz w:val="22"/>
          <w:szCs w:val="22"/>
        </w:rPr>
      </w:pPr>
      <w:r w:rsidRPr="00343FD8">
        <w:rPr>
          <w:rFonts w:ascii="Arial" w:eastAsia="Times New Roman" w:hAnsi="Arial" w:cs="Arial"/>
          <w:iCs/>
          <w:color w:val="000000"/>
          <w:sz w:val="22"/>
          <w:szCs w:val="22"/>
        </w:rPr>
        <w:t xml:space="preserve">The aim of the </w:t>
      </w:r>
      <w:r w:rsidR="00C66074" w:rsidRPr="00343FD8">
        <w:rPr>
          <w:rFonts w:ascii="Arial" w:eastAsia="Times New Roman" w:hAnsi="Arial" w:cs="Arial"/>
          <w:iCs/>
          <w:color w:val="000000"/>
          <w:sz w:val="22"/>
          <w:szCs w:val="22"/>
        </w:rPr>
        <w:t xml:space="preserve">media relations campaign for the </w:t>
      </w:r>
      <w:r w:rsidR="00E36F5E">
        <w:rPr>
          <w:rFonts w:ascii="Arial" w:eastAsia="Times New Roman" w:hAnsi="Arial" w:cs="Arial"/>
          <w:iCs/>
          <w:color w:val="000000"/>
          <w:sz w:val="22"/>
          <w:szCs w:val="22"/>
        </w:rPr>
        <w:t>F</w:t>
      </w:r>
      <w:r w:rsidR="00C66074" w:rsidRPr="00343FD8">
        <w:rPr>
          <w:rFonts w:ascii="Arial" w:eastAsia="Times New Roman" w:hAnsi="Arial" w:cs="Arial"/>
          <w:iCs/>
          <w:color w:val="000000"/>
          <w:sz w:val="22"/>
          <w:szCs w:val="22"/>
        </w:rPr>
        <w:t xml:space="preserve">estival will </w:t>
      </w:r>
      <w:r w:rsidRPr="00343FD8">
        <w:rPr>
          <w:rFonts w:ascii="Arial" w:eastAsia="Times New Roman" w:hAnsi="Arial" w:cs="Arial"/>
          <w:iCs/>
          <w:color w:val="000000"/>
          <w:sz w:val="22"/>
          <w:szCs w:val="22"/>
        </w:rPr>
        <w:t xml:space="preserve">be </w:t>
      </w:r>
      <w:r w:rsidR="00C66074" w:rsidRPr="00343FD8">
        <w:rPr>
          <w:rFonts w:ascii="Arial" w:eastAsia="Times New Roman" w:hAnsi="Arial" w:cs="Arial"/>
          <w:iCs/>
          <w:color w:val="000000"/>
          <w:sz w:val="22"/>
          <w:szCs w:val="22"/>
        </w:rPr>
        <w:t>to secure quality coverage with history, military and London media raising the profile for Chelsea History Festival and its 202</w:t>
      </w:r>
      <w:r w:rsidR="00A96483">
        <w:rPr>
          <w:rFonts w:ascii="Arial" w:eastAsia="Times New Roman" w:hAnsi="Arial" w:cs="Arial"/>
          <w:iCs/>
          <w:color w:val="000000"/>
          <w:sz w:val="22"/>
          <w:szCs w:val="22"/>
        </w:rPr>
        <w:t>1</w:t>
      </w:r>
      <w:r w:rsidR="00C66074" w:rsidRPr="00343FD8">
        <w:rPr>
          <w:rFonts w:ascii="Arial" w:eastAsia="Times New Roman" w:hAnsi="Arial" w:cs="Arial"/>
          <w:iCs/>
          <w:color w:val="000000"/>
          <w:sz w:val="22"/>
          <w:szCs w:val="22"/>
        </w:rPr>
        <w:t xml:space="preserve"> programme</w:t>
      </w:r>
      <w:r w:rsidRPr="00343FD8">
        <w:rPr>
          <w:rFonts w:ascii="Arial" w:eastAsia="Times New Roman" w:hAnsi="Arial" w:cs="Arial"/>
          <w:iCs/>
          <w:color w:val="000000"/>
          <w:sz w:val="22"/>
          <w:szCs w:val="22"/>
        </w:rPr>
        <w:t xml:space="preserve">.  We are also keen to capitalise on connections with the programme and the RHS </w:t>
      </w:r>
      <w:r w:rsidR="00284582" w:rsidRPr="00343FD8">
        <w:rPr>
          <w:rFonts w:ascii="Arial" w:eastAsia="Times New Roman" w:hAnsi="Arial" w:cs="Arial"/>
          <w:iCs/>
          <w:color w:val="000000"/>
          <w:sz w:val="22"/>
          <w:szCs w:val="22"/>
        </w:rPr>
        <w:t>Chelsea</w:t>
      </w:r>
      <w:r w:rsidRPr="00343FD8">
        <w:rPr>
          <w:rFonts w:ascii="Arial" w:eastAsia="Times New Roman" w:hAnsi="Arial" w:cs="Arial"/>
          <w:iCs/>
          <w:color w:val="000000"/>
          <w:sz w:val="22"/>
          <w:szCs w:val="22"/>
        </w:rPr>
        <w:t xml:space="preserve"> Flower Show which is running alongside the Festival</w:t>
      </w:r>
      <w:r w:rsidR="00D270E0">
        <w:rPr>
          <w:rFonts w:ascii="Arial" w:eastAsia="Times New Roman" w:hAnsi="Arial" w:cs="Arial"/>
          <w:iCs/>
          <w:color w:val="000000"/>
          <w:sz w:val="22"/>
          <w:szCs w:val="22"/>
        </w:rPr>
        <w:t>’</w:t>
      </w:r>
      <w:r w:rsidRPr="00343FD8">
        <w:rPr>
          <w:rFonts w:ascii="Arial" w:eastAsia="Times New Roman" w:hAnsi="Arial" w:cs="Arial"/>
          <w:iCs/>
          <w:color w:val="000000"/>
          <w:sz w:val="22"/>
          <w:szCs w:val="22"/>
        </w:rPr>
        <w:t>s dates.</w:t>
      </w:r>
    </w:p>
    <w:p w14:paraId="6F75A1CE" w14:textId="77777777" w:rsidR="00C66074" w:rsidRPr="00343FD8" w:rsidRDefault="00C66074" w:rsidP="00C66074">
      <w:pPr>
        <w:rPr>
          <w:rFonts w:ascii="Arial" w:eastAsia="Times New Roman" w:hAnsi="Arial" w:cs="Arial"/>
          <w:color w:val="000000"/>
          <w:sz w:val="22"/>
          <w:szCs w:val="22"/>
        </w:rPr>
      </w:pPr>
      <w:r w:rsidRPr="00343FD8">
        <w:rPr>
          <w:rFonts w:ascii="Arial" w:eastAsia="Times New Roman" w:hAnsi="Arial" w:cs="Arial"/>
          <w:iCs/>
          <w:color w:val="000000"/>
          <w:sz w:val="22"/>
          <w:szCs w:val="22"/>
        </w:rPr>
        <w:t> </w:t>
      </w:r>
    </w:p>
    <w:p w14:paraId="0ECD4FE7" w14:textId="448F66E2" w:rsidR="00C66074" w:rsidRDefault="00C66074" w:rsidP="00C66074">
      <w:pPr>
        <w:rPr>
          <w:rFonts w:ascii="Arial" w:eastAsia="Times New Roman" w:hAnsi="Arial" w:cs="Arial"/>
          <w:iCs/>
          <w:color w:val="000000"/>
          <w:sz w:val="22"/>
          <w:szCs w:val="22"/>
        </w:rPr>
      </w:pPr>
      <w:r w:rsidRPr="00343FD8">
        <w:rPr>
          <w:rFonts w:ascii="Arial" w:eastAsia="Times New Roman" w:hAnsi="Arial" w:cs="Arial"/>
          <w:iCs/>
          <w:color w:val="000000"/>
          <w:sz w:val="22"/>
          <w:szCs w:val="22"/>
        </w:rPr>
        <w:t>Planning &amp; Strategy </w:t>
      </w:r>
    </w:p>
    <w:p w14:paraId="4C6AC3B1" w14:textId="77777777" w:rsidR="00896FD1" w:rsidRPr="00343FD8" w:rsidRDefault="00896FD1" w:rsidP="00C66074">
      <w:pPr>
        <w:rPr>
          <w:rFonts w:ascii="Arial" w:eastAsia="Times New Roman" w:hAnsi="Arial" w:cs="Arial"/>
          <w:color w:val="000000"/>
          <w:sz w:val="22"/>
          <w:szCs w:val="22"/>
        </w:rPr>
      </w:pPr>
    </w:p>
    <w:p w14:paraId="757F1254" w14:textId="22EA7D6D" w:rsidR="00CE6794" w:rsidRPr="002419E4" w:rsidRDefault="00C66074" w:rsidP="00126C4F">
      <w:pPr>
        <w:numPr>
          <w:ilvl w:val="0"/>
          <w:numId w:val="28"/>
        </w:numPr>
        <w:rPr>
          <w:rFonts w:ascii="Arial" w:eastAsia="Times New Roman" w:hAnsi="Arial" w:cs="Arial"/>
          <w:color w:val="000000"/>
          <w:sz w:val="22"/>
          <w:szCs w:val="22"/>
        </w:rPr>
      </w:pPr>
      <w:r w:rsidRPr="00343FD8">
        <w:rPr>
          <w:rFonts w:ascii="Arial" w:eastAsia="Times New Roman" w:hAnsi="Arial" w:cs="Arial"/>
          <w:iCs/>
          <w:color w:val="000000"/>
          <w:sz w:val="22"/>
          <w:szCs w:val="22"/>
        </w:rPr>
        <w:t>Identify key media targets working with</w:t>
      </w:r>
      <w:r w:rsidR="00CE6794" w:rsidRPr="00343FD8">
        <w:rPr>
          <w:rFonts w:ascii="Arial" w:eastAsia="Times New Roman" w:hAnsi="Arial" w:cs="Arial"/>
          <w:iCs/>
          <w:color w:val="000000"/>
          <w:sz w:val="22"/>
          <w:szCs w:val="22"/>
        </w:rPr>
        <w:t xml:space="preserve"> the </w:t>
      </w:r>
      <w:r w:rsidR="00284582" w:rsidRPr="00343FD8">
        <w:rPr>
          <w:rFonts w:ascii="Arial" w:eastAsia="Times New Roman" w:hAnsi="Arial" w:cs="Arial"/>
          <w:iCs/>
          <w:color w:val="000000"/>
          <w:sz w:val="22"/>
          <w:szCs w:val="22"/>
        </w:rPr>
        <w:t>National</w:t>
      </w:r>
      <w:r w:rsidR="00CE6794" w:rsidRPr="00343FD8">
        <w:rPr>
          <w:rFonts w:ascii="Arial" w:eastAsia="Times New Roman" w:hAnsi="Arial" w:cs="Arial"/>
          <w:iCs/>
          <w:color w:val="000000"/>
          <w:sz w:val="22"/>
          <w:szCs w:val="22"/>
        </w:rPr>
        <w:t xml:space="preserve"> Army Museum</w:t>
      </w:r>
      <w:r w:rsidR="00D270E0">
        <w:rPr>
          <w:rFonts w:ascii="Arial" w:eastAsia="Times New Roman" w:hAnsi="Arial" w:cs="Arial"/>
          <w:iCs/>
          <w:color w:val="000000"/>
          <w:sz w:val="22"/>
          <w:szCs w:val="22"/>
        </w:rPr>
        <w:t>’</w:t>
      </w:r>
      <w:r w:rsidR="00CE6794" w:rsidRPr="00343FD8">
        <w:rPr>
          <w:rFonts w:ascii="Arial" w:eastAsia="Times New Roman" w:hAnsi="Arial" w:cs="Arial"/>
          <w:iCs/>
          <w:color w:val="000000"/>
          <w:sz w:val="22"/>
          <w:szCs w:val="22"/>
        </w:rPr>
        <w:t xml:space="preserve">s </w:t>
      </w:r>
      <w:r w:rsidR="009C2588" w:rsidRPr="00343FD8">
        <w:rPr>
          <w:rFonts w:ascii="Arial" w:eastAsia="Times New Roman" w:hAnsi="Arial" w:cs="Arial"/>
          <w:iCs/>
          <w:color w:val="000000"/>
          <w:sz w:val="22"/>
          <w:szCs w:val="22"/>
        </w:rPr>
        <w:t xml:space="preserve">Public </w:t>
      </w:r>
      <w:r w:rsidRPr="00343FD8">
        <w:rPr>
          <w:rFonts w:ascii="Arial" w:eastAsia="Times New Roman" w:hAnsi="Arial" w:cs="Arial"/>
          <w:iCs/>
          <w:color w:val="000000"/>
          <w:sz w:val="22"/>
          <w:szCs w:val="22"/>
        </w:rPr>
        <w:t xml:space="preserve">Programme Manager </w:t>
      </w:r>
      <w:r w:rsidR="00CE6794" w:rsidRPr="00343FD8">
        <w:rPr>
          <w:rFonts w:ascii="Arial" w:eastAsia="Times New Roman" w:hAnsi="Arial" w:cs="Arial"/>
          <w:iCs/>
          <w:color w:val="000000"/>
          <w:sz w:val="22"/>
          <w:szCs w:val="22"/>
        </w:rPr>
        <w:t xml:space="preserve">and Audience </w:t>
      </w:r>
      <w:r w:rsidR="00284582" w:rsidRPr="00343FD8">
        <w:rPr>
          <w:rFonts w:ascii="Arial" w:eastAsia="Times New Roman" w:hAnsi="Arial" w:cs="Arial"/>
          <w:iCs/>
          <w:color w:val="000000"/>
          <w:sz w:val="22"/>
          <w:szCs w:val="22"/>
        </w:rPr>
        <w:t>Research</w:t>
      </w:r>
      <w:r w:rsidR="00CE6794" w:rsidRPr="00343FD8">
        <w:rPr>
          <w:rFonts w:ascii="Arial" w:eastAsia="Times New Roman" w:hAnsi="Arial" w:cs="Arial"/>
          <w:iCs/>
          <w:color w:val="000000"/>
          <w:sz w:val="22"/>
          <w:szCs w:val="22"/>
        </w:rPr>
        <w:t xml:space="preserve"> and Development Manager</w:t>
      </w:r>
    </w:p>
    <w:p w14:paraId="18DA7453" w14:textId="77777777" w:rsidR="002419E4" w:rsidRPr="00343FD8" w:rsidRDefault="002419E4" w:rsidP="00126C4F">
      <w:pPr>
        <w:ind w:left="1080"/>
        <w:rPr>
          <w:rFonts w:ascii="Arial" w:eastAsia="Times New Roman" w:hAnsi="Arial" w:cs="Arial"/>
          <w:color w:val="000000"/>
          <w:sz w:val="22"/>
          <w:szCs w:val="22"/>
        </w:rPr>
      </w:pPr>
    </w:p>
    <w:p w14:paraId="26EF104F" w14:textId="0FAD50B3" w:rsidR="00C66074" w:rsidRPr="002419E4" w:rsidRDefault="00C66074" w:rsidP="00126C4F">
      <w:pPr>
        <w:numPr>
          <w:ilvl w:val="0"/>
          <w:numId w:val="28"/>
        </w:numPr>
        <w:rPr>
          <w:rFonts w:ascii="Arial" w:eastAsia="Times New Roman" w:hAnsi="Arial" w:cs="Arial"/>
          <w:color w:val="000000"/>
          <w:sz w:val="22"/>
          <w:szCs w:val="22"/>
        </w:rPr>
      </w:pPr>
      <w:r w:rsidRPr="00343FD8">
        <w:rPr>
          <w:rFonts w:ascii="Arial" w:eastAsia="Times New Roman" w:hAnsi="Arial" w:cs="Arial"/>
          <w:iCs/>
          <w:color w:val="000000"/>
          <w:sz w:val="22"/>
          <w:szCs w:val="22"/>
        </w:rPr>
        <w:t xml:space="preserve">Develop Q&amp;A to anticipate any difficult questions related to </w:t>
      </w:r>
      <w:r w:rsidR="00CE6794" w:rsidRPr="00343FD8">
        <w:rPr>
          <w:rFonts w:ascii="Arial" w:eastAsia="Times New Roman" w:hAnsi="Arial" w:cs="Arial"/>
          <w:iCs/>
          <w:color w:val="000000"/>
          <w:sz w:val="22"/>
          <w:szCs w:val="22"/>
        </w:rPr>
        <w:t xml:space="preserve">the </w:t>
      </w:r>
      <w:proofErr w:type="gramStart"/>
      <w:r w:rsidR="00CE6794" w:rsidRPr="00343FD8">
        <w:rPr>
          <w:rFonts w:ascii="Arial" w:eastAsia="Times New Roman" w:hAnsi="Arial" w:cs="Arial"/>
          <w:iCs/>
          <w:color w:val="000000"/>
          <w:sz w:val="22"/>
          <w:szCs w:val="22"/>
        </w:rPr>
        <w:t>Festival</w:t>
      </w:r>
      <w:proofErr w:type="gramEnd"/>
      <w:r w:rsidR="00CE6794" w:rsidRPr="00343FD8">
        <w:rPr>
          <w:rFonts w:ascii="Arial" w:eastAsia="Times New Roman" w:hAnsi="Arial" w:cs="Arial"/>
          <w:iCs/>
          <w:color w:val="000000"/>
          <w:sz w:val="22"/>
          <w:szCs w:val="22"/>
        </w:rPr>
        <w:t xml:space="preserve"> </w:t>
      </w:r>
    </w:p>
    <w:p w14:paraId="06FD8D84" w14:textId="77777777" w:rsidR="002419E4" w:rsidRPr="00343FD8" w:rsidRDefault="002419E4" w:rsidP="000D3D47">
      <w:pPr>
        <w:rPr>
          <w:rFonts w:ascii="Arial" w:eastAsia="Times New Roman" w:hAnsi="Arial" w:cs="Arial"/>
          <w:color w:val="000000"/>
          <w:sz w:val="22"/>
          <w:szCs w:val="22"/>
        </w:rPr>
      </w:pPr>
    </w:p>
    <w:p w14:paraId="3C5180D7" w14:textId="77777777" w:rsidR="00C66074" w:rsidRPr="00343FD8" w:rsidRDefault="00C66074" w:rsidP="00126C4F">
      <w:pPr>
        <w:numPr>
          <w:ilvl w:val="0"/>
          <w:numId w:val="28"/>
        </w:numPr>
        <w:rPr>
          <w:rFonts w:ascii="Arial" w:eastAsia="Times New Roman" w:hAnsi="Arial" w:cs="Arial"/>
          <w:color w:val="000000"/>
          <w:sz w:val="22"/>
          <w:szCs w:val="22"/>
        </w:rPr>
      </w:pPr>
      <w:r w:rsidRPr="00343FD8">
        <w:rPr>
          <w:rFonts w:ascii="Arial" w:eastAsia="Times New Roman" w:hAnsi="Arial" w:cs="Arial"/>
          <w:iCs/>
          <w:color w:val="000000"/>
          <w:sz w:val="22"/>
          <w:szCs w:val="22"/>
        </w:rPr>
        <w:t>Join a kick-off meeting with PR representatives of each founding partner to discuss messaging and approach</w:t>
      </w:r>
    </w:p>
    <w:p w14:paraId="1DC87F4A" w14:textId="77777777" w:rsidR="00C66074" w:rsidRPr="00343FD8" w:rsidRDefault="00C66074" w:rsidP="00C66074">
      <w:pPr>
        <w:rPr>
          <w:rFonts w:ascii="Arial" w:eastAsia="Times New Roman" w:hAnsi="Arial" w:cs="Arial"/>
          <w:color w:val="000000"/>
          <w:sz w:val="22"/>
          <w:szCs w:val="22"/>
        </w:rPr>
      </w:pPr>
      <w:r w:rsidRPr="00343FD8">
        <w:rPr>
          <w:rFonts w:ascii="Arial" w:eastAsia="Times New Roman" w:hAnsi="Arial" w:cs="Arial"/>
          <w:iCs/>
          <w:color w:val="000000"/>
          <w:sz w:val="22"/>
          <w:szCs w:val="22"/>
        </w:rPr>
        <w:t> </w:t>
      </w:r>
    </w:p>
    <w:p w14:paraId="2FC802CA" w14:textId="36E2441A" w:rsidR="00C66074" w:rsidRDefault="00C66074" w:rsidP="00C66074">
      <w:pPr>
        <w:rPr>
          <w:rFonts w:ascii="Arial" w:eastAsia="Times New Roman" w:hAnsi="Arial" w:cs="Arial"/>
          <w:iCs/>
          <w:color w:val="000000"/>
          <w:sz w:val="22"/>
          <w:szCs w:val="22"/>
        </w:rPr>
      </w:pPr>
      <w:r w:rsidRPr="00343FD8">
        <w:rPr>
          <w:rFonts w:ascii="Arial" w:eastAsia="Times New Roman" w:hAnsi="Arial" w:cs="Arial"/>
          <w:iCs/>
          <w:color w:val="000000"/>
          <w:sz w:val="22"/>
          <w:szCs w:val="22"/>
        </w:rPr>
        <w:t>Media Relations </w:t>
      </w:r>
    </w:p>
    <w:p w14:paraId="215B7B61" w14:textId="77777777" w:rsidR="00896FD1" w:rsidRPr="00343FD8" w:rsidRDefault="00896FD1" w:rsidP="00C66074">
      <w:pPr>
        <w:rPr>
          <w:rFonts w:ascii="Arial" w:eastAsia="Times New Roman" w:hAnsi="Arial" w:cs="Arial"/>
          <w:color w:val="000000"/>
          <w:sz w:val="22"/>
          <w:szCs w:val="22"/>
        </w:rPr>
      </w:pPr>
    </w:p>
    <w:p w14:paraId="271FCF1C" w14:textId="294A5248" w:rsidR="00C66074" w:rsidRPr="002419E4" w:rsidRDefault="00C66074" w:rsidP="00126C4F">
      <w:pPr>
        <w:numPr>
          <w:ilvl w:val="0"/>
          <w:numId w:val="30"/>
        </w:numPr>
        <w:rPr>
          <w:rFonts w:ascii="Arial" w:eastAsia="Times New Roman" w:hAnsi="Arial" w:cs="Arial"/>
          <w:color w:val="000000"/>
          <w:sz w:val="22"/>
          <w:szCs w:val="22"/>
        </w:rPr>
      </w:pPr>
      <w:r w:rsidRPr="00343FD8">
        <w:rPr>
          <w:rFonts w:ascii="Arial" w:eastAsia="Times New Roman" w:hAnsi="Arial" w:cs="Arial"/>
          <w:iCs/>
          <w:color w:val="000000"/>
          <w:sz w:val="22"/>
          <w:szCs w:val="22"/>
        </w:rPr>
        <w:t xml:space="preserve">Draft and issue press release for </w:t>
      </w:r>
      <w:r w:rsidR="00CE6794" w:rsidRPr="00343FD8">
        <w:rPr>
          <w:rFonts w:ascii="Arial" w:eastAsia="Times New Roman" w:hAnsi="Arial" w:cs="Arial"/>
          <w:iCs/>
          <w:color w:val="000000"/>
          <w:sz w:val="22"/>
          <w:szCs w:val="22"/>
        </w:rPr>
        <w:t xml:space="preserve">the launch of this </w:t>
      </w:r>
      <w:r w:rsidR="00284582" w:rsidRPr="00343FD8">
        <w:rPr>
          <w:rFonts w:ascii="Arial" w:eastAsia="Times New Roman" w:hAnsi="Arial" w:cs="Arial"/>
          <w:iCs/>
          <w:color w:val="000000"/>
          <w:sz w:val="22"/>
          <w:szCs w:val="22"/>
        </w:rPr>
        <w:t>year’s</w:t>
      </w:r>
      <w:r w:rsidR="00CE6794" w:rsidRPr="00343FD8">
        <w:rPr>
          <w:rFonts w:ascii="Arial" w:eastAsia="Times New Roman" w:hAnsi="Arial" w:cs="Arial"/>
          <w:iCs/>
          <w:color w:val="000000"/>
          <w:sz w:val="22"/>
          <w:szCs w:val="22"/>
        </w:rPr>
        <w:t xml:space="preserve"> Festival</w:t>
      </w:r>
      <w:r w:rsidRPr="00343FD8">
        <w:rPr>
          <w:rFonts w:ascii="Arial" w:eastAsia="Times New Roman" w:hAnsi="Arial" w:cs="Arial"/>
          <w:iCs/>
          <w:color w:val="000000"/>
          <w:sz w:val="22"/>
          <w:szCs w:val="22"/>
        </w:rPr>
        <w:t>, working wit</w:t>
      </w:r>
      <w:r w:rsidR="00CE6794" w:rsidRPr="00343FD8">
        <w:rPr>
          <w:rFonts w:ascii="Arial" w:eastAsia="Times New Roman" w:hAnsi="Arial" w:cs="Arial"/>
          <w:iCs/>
          <w:color w:val="000000"/>
          <w:sz w:val="22"/>
          <w:szCs w:val="22"/>
        </w:rPr>
        <w:t>h the National Army Museum</w:t>
      </w:r>
      <w:r w:rsidR="00D270E0">
        <w:rPr>
          <w:rFonts w:ascii="Arial" w:eastAsia="Times New Roman" w:hAnsi="Arial" w:cs="Arial"/>
          <w:iCs/>
          <w:color w:val="000000"/>
          <w:sz w:val="22"/>
          <w:szCs w:val="22"/>
        </w:rPr>
        <w:t>’</w:t>
      </w:r>
      <w:r w:rsidR="00CE6794" w:rsidRPr="00343FD8">
        <w:rPr>
          <w:rFonts w:ascii="Arial" w:eastAsia="Times New Roman" w:hAnsi="Arial" w:cs="Arial"/>
          <w:iCs/>
          <w:color w:val="000000"/>
          <w:sz w:val="22"/>
          <w:szCs w:val="22"/>
        </w:rPr>
        <w:t xml:space="preserve">s </w:t>
      </w:r>
      <w:r w:rsidRPr="00343FD8">
        <w:rPr>
          <w:rFonts w:ascii="Arial" w:eastAsia="Times New Roman" w:hAnsi="Arial" w:cs="Arial"/>
          <w:iCs/>
          <w:color w:val="000000"/>
          <w:sz w:val="22"/>
          <w:szCs w:val="22"/>
        </w:rPr>
        <w:t>Festival Programme Manager</w:t>
      </w:r>
      <w:r w:rsidR="00CE6794" w:rsidRPr="00343FD8">
        <w:rPr>
          <w:rFonts w:ascii="Arial" w:eastAsia="Times New Roman" w:hAnsi="Arial" w:cs="Arial"/>
          <w:iCs/>
          <w:color w:val="000000"/>
          <w:sz w:val="22"/>
          <w:szCs w:val="22"/>
        </w:rPr>
        <w:t>, Assistant Director (Enterprise) and the Festival Director</w:t>
      </w:r>
    </w:p>
    <w:p w14:paraId="23435BCA" w14:textId="77777777" w:rsidR="002419E4" w:rsidRPr="00343FD8" w:rsidRDefault="002419E4" w:rsidP="00126C4F">
      <w:pPr>
        <w:ind w:left="1080"/>
        <w:rPr>
          <w:rFonts w:ascii="Arial" w:eastAsia="Times New Roman" w:hAnsi="Arial" w:cs="Arial"/>
          <w:color w:val="000000"/>
          <w:sz w:val="22"/>
          <w:szCs w:val="22"/>
        </w:rPr>
      </w:pPr>
    </w:p>
    <w:p w14:paraId="0A5922D7" w14:textId="6A2520BC" w:rsidR="00C66074" w:rsidRPr="002419E4" w:rsidRDefault="00C66074" w:rsidP="00126C4F">
      <w:pPr>
        <w:numPr>
          <w:ilvl w:val="0"/>
          <w:numId w:val="30"/>
        </w:numPr>
        <w:rPr>
          <w:rFonts w:ascii="Arial" w:eastAsia="Times New Roman" w:hAnsi="Arial" w:cs="Arial"/>
          <w:color w:val="000000"/>
          <w:sz w:val="22"/>
          <w:szCs w:val="22"/>
        </w:rPr>
      </w:pPr>
      <w:r w:rsidRPr="00343FD8">
        <w:rPr>
          <w:rFonts w:ascii="Arial" w:eastAsia="Times New Roman" w:hAnsi="Arial" w:cs="Arial"/>
          <w:iCs/>
          <w:color w:val="000000"/>
          <w:sz w:val="22"/>
          <w:szCs w:val="22"/>
        </w:rPr>
        <w:t>Proactive media relations campaign based on targets identified in planning phase across local, broadcast and history specialist media</w:t>
      </w:r>
    </w:p>
    <w:p w14:paraId="2D65A9A9" w14:textId="77777777" w:rsidR="002419E4" w:rsidRPr="00343FD8" w:rsidRDefault="002419E4" w:rsidP="000D3D47">
      <w:pPr>
        <w:rPr>
          <w:rFonts w:ascii="Arial" w:eastAsia="Times New Roman" w:hAnsi="Arial" w:cs="Arial"/>
          <w:color w:val="000000"/>
          <w:sz w:val="22"/>
          <w:szCs w:val="22"/>
        </w:rPr>
      </w:pPr>
    </w:p>
    <w:p w14:paraId="189A5864" w14:textId="68564637" w:rsidR="00C66074" w:rsidRPr="002419E4" w:rsidRDefault="00C66074" w:rsidP="00126C4F">
      <w:pPr>
        <w:numPr>
          <w:ilvl w:val="0"/>
          <w:numId w:val="30"/>
        </w:numPr>
        <w:rPr>
          <w:rFonts w:ascii="Arial" w:eastAsia="Times New Roman" w:hAnsi="Arial" w:cs="Arial"/>
          <w:color w:val="000000"/>
          <w:sz w:val="22"/>
          <w:szCs w:val="22"/>
        </w:rPr>
      </w:pPr>
      <w:r w:rsidRPr="00343FD8">
        <w:rPr>
          <w:rFonts w:ascii="Arial" w:eastAsia="Times New Roman" w:hAnsi="Arial" w:cs="Arial"/>
          <w:iCs/>
          <w:color w:val="000000"/>
          <w:sz w:val="22"/>
          <w:szCs w:val="22"/>
        </w:rPr>
        <w:t>Discuss relevant photo opportunities and if required issue a photo-call notice </w:t>
      </w:r>
    </w:p>
    <w:p w14:paraId="50D08BD0" w14:textId="77777777" w:rsidR="002419E4" w:rsidRPr="00343FD8" w:rsidRDefault="002419E4" w:rsidP="000D3D47">
      <w:pPr>
        <w:rPr>
          <w:rFonts w:ascii="Arial" w:eastAsia="Times New Roman" w:hAnsi="Arial" w:cs="Arial"/>
          <w:color w:val="000000"/>
          <w:sz w:val="22"/>
          <w:szCs w:val="22"/>
        </w:rPr>
      </w:pPr>
    </w:p>
    <w:p w14:paraId="743DB656" w14:textId="2408C003" w:rsidR="00C66074" w:rsidRPr="002419E4" w:rsidRDefault="00C66074" w:rsidP="00126C4F">
      <w:pPr>
        <w:numPr>
          <w:ilvl w:val="0"/>
          <w:numId w:val="30"/>
        </w:numPr>
        <w:rPr>
          <w:rFonts w:ascii="Arial" w:eastAsia="Times New Roman" w:hAnsi="Arial" w:cs="Arial"/>
          <w:color w:val="000000"/>
          <w:sz w:val="22"/>
          <w:szCs w:val="22"/>
        </w:rPr>
      </w:pPr>
      <w:r w:rsidRPr="00343FD8">
        <w:rPr>
          <w:rFonts w:ascii="Arial" w:eastAsia="Times New Roman" w:hAnsi="Arial" w:cs="Arial"/>
          <w:iCs/>
          <w:color w:val="000000"/>
          <w:sz w:val="22"/>
          <w:szCs w:val="22"/>
        </w:rPr>
        <w:t>Liaise with relevant spokespeople ahead of interviews and provide a full brief in advance</w:t>
      </w:r>
    </w:p>
    <w:p w14:paraId="7EBAF8FF" w14:textId="77777777" w:rsidR="002419E4" w:rsidRPr="00343FD8" w:rsidRDefault="002419E4" w:rsidP="000D3D47">
      <w:pPr>
        <w:rPr>
          <w:rFonts w:ascii="Arial" w:eastAsia="Times New Roman" w:hAnsi="Arial" w:cs="Arial"/>
          <w:color w:val="000000"/>
          <w:sz w:val="22"/>
          <w:szCs w:val="22"/>
        </w:rPr>
      </w:pPr>
    </w:p>
    <w:p w14:paraId="7E89026A" w14:textId="77777777" w:rsidR="00FE144A" w:rsidRPr="00343FD8" w:rsidRDefault="00C66074" w:rsidP="00126C4F">
      <w:pPr>
        <w:numPr>
          <w:ilvl w:val="0"/>
          <w:numId w:val="30"/>
        </w:numPr>
        <w:rPr>
          <w:rFonts w:ascii="Arial" w:eastAsia="Times New Roman" w:hAnsi="Arial" w:cs="Arial"/>
          <w:color w:val="000000"/>
          <w:sz w:val="22"/>
          <w:szCs w:val="22"/>
        </w:rPr>
      </w:pPr>
      <w:r w:rsidRPr="00343FD8">
        <w:rPr>
          <w:rFonts w:ascii="Arial" w:eastAsia="Times New Roman" w:hAnsi="Arial" w:cs="Arial"/>
          <w:iCs/>
          <w:color w:val="000000"/>
          <w:sz w:val="22"/>
          <w:szCs w:val="22"/>
        </w:rPr>
        <w:t>If appropriate, identify journalists to invite to elements of the programme as guests and issue invites on CHF’s behalf </w:t>
      </w:r>
    </w:p>
    <w:p w14:paraId="692EA267" w14:textId="7391E0B8" w:rsidR="000D3D47" w:rsidRDefault="000D3D47">
      <w:pPr>
        <w:rPr>
          <w:rFonts w:ascii="Arial" w:eastAsia="Times New Roman" w:hAnsi="Arial" w:cs="Arial"/>
          <w:iCs/>
          <w:color w:val="000000"/>
        </w:rPr>
      </w:pPr>
      <w:r>
        <w:rPr>
          <w:rFonts w:ascii="Arial" w:eastAsia="Times New Roman" w:hAnsi="Arial" w:cs="Arial"/>
          <w:iCs/>
          <w:color w:val="000000"/>
        </w:rPr>
        <w:br w:type="page"/>
      </w:r>
    </w:p>
    <w:p w14:paraId="3D193A09" w14:textId="77777777" w:rsidR="008C27B7" w:rsidRPr="00343FD8" w:rsidRDefault="00343FD8" w:rsidP="008C27B7">
      <w:pPr>
        <w:rPr>
          <w:rFonts w:ascii="Arial" w:eastAsia="Times New Roman" w:hAnsi="Arial" w:cs="Arial"/>
          <w:b/>
          <w:color w:val="000000"/>
          <w:sz w:val="22"/>
          <w:szCs w:val="22"/>
        </w:rPr>
      </w:pPr>
      <w:r>
        <w:rPr>
          <w:rFonts w:ascii="Arial" w:eastAsia="Times New Roman" w:hAnsi="Arial" w:cs="Arial"/>
          <w:b/>
          <w:color w:val="000000"/>
          <w:sz w:val="22"/>
          <w:szCs w:val="22"/>
        </w:rPr>
        <w:lastRenderedPageBreak/>
        <w:t xml:space="preserve">3.3 </w:t>
      </w:r>
      <w:r w:rsidRPr="00343FD8">
        <w:rPr>
          <w:rFonts w:ascii="Arial" w:eastAsia="Times New Roman" w:hAnsi="Arial" w:cs="Arial"/>
          <w:b/>
          <w:color w:val="000000"/>
          <w:sz w:val="22"/>
          <w:szCs w:val="22"/>
        </w:rPr>
        <w:t>Phasing of Work</w:t>
      </w:r>
    </w:p>
    <w:p w14:paraId="0BD44556" w14:textId="77777777" w:rsidR="00CE6794" w:rsidRPr="00284582" w:rsidRDefault="00CE6794" w:rsidP="00C66074">
      <w:pPr>
        <w:rPr>
          <w:rFonts w:ascii="Arial" w:eastAsia="Times New Roman" w:hAnsi="Arial" w:cs="Arial"/>
          <w:b/>
          <w:i/>
          <w:iCs/>
          <w:color w:val="000000"/>
          <w:sz w:val="20"/>
          <w:szCs w:val="20"/>
        </w:rPr>
      </w:pPr>
    </w:p>
    <w:p w14:paraId="6974B474" w14:textId="6FC0F58D" w:rsidR="008C27B7" w:rsidRPr="00284582" w:rsidRDefault="008C27B7" w:rsidP="008C27B7">
      <w:pPr>
        <w:rPr>
          <w:rFonts w:ascii="Arial" w:hAnsi="Arial" w:cs="Arial"/>
          <w:sz w:val="22"/>
          <w:szCs w:val="22"/>
        </w:rPr>
      </w:pPr>
      <w:r w:rsidRPr="00284582">
        <w:rPr>
          <w:rFonts w:ascii="Arial" w:hAnsi="Arial" w:cs="Arial"/>
          <w:sz w:val="22"/>
          <w:szCs w:val="22"/>
        </w:rPr>
        <w:t xml:space="preserve">We are seeking a phased approach to our marketing and communications plan and as such have provided an outline suggestion of the </w:t>
      </w:r>
      <w:r w:rsidR="00C3316A" w:rsidRPr="00284582">
        <w:rPr>
          <w:rFonts w:ascii="Arial" w:hAnsi="Arial" w:cs="Arial"/>
          <w:sz w:val="22"/>
          <w:szCs w:val="22"/>
        </w:rPr>
        <w:t>phases of the project</w:t>
      </w:r>
      <w:r w:rsidRPr="00284582">
        <w:rPr>
          <w:rFonts w:ascii="Arial" w:hAnsi="Arial" w:cs="Arial"/>
          <w:sz w:val="22"/>
          <w:szCs w:val="22"/>
        </w:rPr>
        <w:t>:</w:t>
      </w:r>
    </w:p>
    <w:p w14:paraId="3D3BB988" w14:textId="77777777" w:rsidR="008C27B7" w:rsidRPr="00284582" w:rsidRDefault="008C27B7" w:rsidP="008C27B7">
      <w:pPr>
        <w:rPr>
          <w:rFonts w:ascii="Arial" w:hAnsi="Arial" w:cs="Arial"/>
          <w:sz w:val="22"/>
          <w:szCs w:val="22"/>
        </w:rPr>
      </w:pPr>
    </w:p>
    <w:p w14:paraId="374965C2" w14:textId="0981F6C4" w:rsidR="008C27B7" w:rsidRPr="00284582" w:rsidRDefault="008C27B7" w:rsidP="00126C4F">
      <w:pPr>
        <w:ind w:left="360"/>
        <w:rPr>
          <w:rFonts w:ascii="Arial" w:hAnsi="Arial" w:cs="Arial"/>
          <w:sz w:val="22"/>
          <w:szCs w:val="22"/>
        </w:rPr>
      </w:pPr>
      <w:r w:rsidRPr="00284582">
        <w:rPr>
          <w:rFonts w:ascii="Arial" w:hAnsi="Arial" w:cs="Arial"/>
          <w:sz w:val="22"/>
          <w:szCs w:val="22"/>
        </w:rPr>
        <w:t>Phase 1:  28 Jun 2021</w:t>
      </w:r>
    </w:p>
    <w:p w14:paraId="15D184AB" w14:textId="77777777" w:rsidR="008C27B7" w:rsidRPr="00284582" w:rsidRDefault="008C27B7" w:rsidP="00126C4F">
      <w:pPr>
        <w:ind w:left="360"/>
        <w:rPr>
          <w:rFonts w:ascii="Arial" w:hAnsi="Arial" w:cs="Arial"/>
          <w:sz w:val="22"/>
          <w:szCs w:val="22"/>
        </w:rPr>
      </w:pPr>
    </w:p>
    <w:p w14:paraId="21DB48A6" w14:textId="01C56FA6" w:rsidR="008C27B7" w:rsidRPr="00284582" w:rsidRDefault="008C27B7" w:rsidP="00126C4F">
      <w:pPr>
        <w:pStyle w:val="ListParagraph"/>
        <w:numPr>
          <w:ilvl w:val="0"/>
          <w:numId w:val="19"/>
        </w:numPr>
        <w:ind w:left="720"/>
        <w:rPr>
          <w:rFonts w:ascii="Arial" w:hAnsi="Arial" w:cs="Arial"/>
          <w:sz w:val="22"/>
          <w:szCs w:val="22"/>
        </w:rPr>
      </w:pPr>
      <w:r w:rsidRPr="00284582">
        <w:rPr>
          <w:rFonts w:ascii="Arial" w:hAnsi="Arial" w:cs="Arial"/>
          <w:sz w:val="22"/>
          <w:szCs w:val="22"/>
        </w:rPr>
        <w:t xml:space="preserve">This will be the launch of the 2021 Festival, 10 headline acts announced and first tranche of </w:t>
      </w:r>
      <w:r w:rsidR="00D270E0">
        <w:rPr>
          <w:rFonts w:ascii="Arial" w:hAnsi="Arial" w:cs="Arial"/>
          <w:sz w:val="22"/>
          <w:szCs w:val="22"/>
        </w:rPr>
        <w:t>tickets</w:t>
      </w:r>
      <w:r w:rsidRPr="00284582">
        <w:rPr>
          <w:rFonts w:ascii="Arial" w:hAnsi="Arial" w:cs="Arial"/>
          <w:sz w:val="22"/>
          <w:szCs w:val="22"/>
        </w:rPr>
        <w:t xml:space="preserve"> will go on sale.</w:t>
      </w:r>
    </w:p>
    <w:p w14:paraId="747EC871" w14:textId="77777777" w:rsidR="008C27B7" w:rsidRPr="00284582" w:rsidRDefault="008C27B7" w:rsidP="00126C4F">
      <w:pPr>
        <w:ind w:left="360"/>
        <w:rPr>
          <w:rFonts w:ascii="Arial" w:hAnsi="Arial" w:cs="Arial"/>
          <w:sz w:val="22"/>
          <w:szCs w:val="22"/>
        </w:rPr>
      </w:pPr>
    </w:p>
    <w:p w14:paraId="3EDC8379" w14:textId="7FD42AFC" w:rsidR="008C27B7" w:rsidRPr="00284582" w:rsidRDefault="008C27B7" w:rsidP="00126C4F">
      <w:pPr>
        <w:ind w:left="360"/>
        <w:rPr>
          <w:rFonts w:ascii="Arial" w:hAnsi="Arial" w:cs="Arial"/>
          <w:sz w:val="22"/>
          <w:szCs w:val="22"/>
        </w:rPr>
      </w:pPr>
      <w:r w:rsidRPr="00284582">
        <w:rPr>
          <w:rFonts w:ascii="Arial" w:hAnsi="Arial" w:cs="Arial"/>
          <w:sz w:val="22"/>
          <w:szCs w:val="22"/>
        </w:rPr>
        <w:t>Phase 2:  Jul 2021</w:t>
      </w:r>
    </w:p>
    <w:p w14:paraId="2CAC8C81" w14:textId="77777777" w:rsidR="008C27B7" w:rsidRPr="00284582" w:rsidRDefault="008C27B7" w:rsidP="00126C4F">
      <w:pPr>
        <w:ind w:left="360"/>
        <w:rPr>
          <w:rFonts w:ascii="Arial" w:hAnsi="Arial" w:cs="Arial"/>
          <w:sz w:val="22"/>
          <w:szCs w:val="22"/>
        </w:rPr>
      </w:pPr>
    </w:p>
    <w:p w14:paraId="7296F8A4" w14:textId="77777777" w:rsidR="008C27B7" w:rsidRPr="00284582" w:rsidRDefault="008C27B7" w:rsidP="00126C4F">
      <w:pPr>
        <w:pStyle w:val="ListParagraph"/>
        <w:numPr>
          <w:ilvl w:val="0"/>
          <w:numId w:val="19"/>
        </w:numPr>
        <w:ind w:left="720"/>
        <w:rPr>
          <w:rFonts w:ascii="Arial" w:hAnsi="Arial" w:cs="Arial"/>
          <w:sz w:val="22"/>
          <w:szCs w:val="22"/>
        </w:rPr>
      </w:pPr>
      <w:r w:rsidRPr="00284582">
        <w:rPr>
          <w:rFonts w:ascii="Arial" w:hAnsi="Arial" w:cs="Arial"/>
          <w:sz w:val="22"/>
          <w:szCs w:val="22"/>
        </w:rPr>
        <w:t xml:space="preserve">Awareness building </w:t>
      </w:r>
    </w:p>
    <w:p w14:paraId="24CDAC3B" w14:textId="77777777" w:rsidR="008C27B7" w:rsidRPr="00284582" w:rsidRDefault="008C27B7" w:rsidP="00126C4F">
      <w:pPr>
        <w:ind w:left="360"/>
        <w:rPr>
          <w:rFonts w:ascii="Arial" w:hAnsi="Arial" w:cs="Arial"/>
          <w:sz w:val="22"/>
          <w:szCs w:val="22"/>
        </w:rPr>
      </w:pPr>
    </w:p>
    <w:p w14:paraId="015528A2" w14:textId="284BD26B" w:rsidR="008C27B7" w:rsidRPr="00284582" w:rsidRDefault="008C27B7" w:rsidP="00126C4F">
      <w:pPr>
        <w:ind w:left="360"/>
        <w:rPr>
          <w:rFonts w:ascii="Arial" w:hAnsi="Arial" w:cs="Arial"/>
          <w:sz w:val="22"/>
          <w:szCs w:val="22"/>
        </w:rPr>
      </w:pPr>
      <w:r w:rsidRPr="00284582">
        <w:rPr>
          <w:rFonts w:ascii="Arial" w:hAnsi="Arial" w:cs="Arial"/>
          <w:sz w:val="22"/>
          <w:szCs w:val="22"/>
        </w:rPr>
        <w:t xml:space="preserve">Phase 3:  End Aug – 26 </w:t>
      </w:r>
      <w:r w:rsidR="0016466A">
        <w:rPr>
          <w:rFonts w:ascii="Arial" w:hAnsi="Arial" w:cs="Arial"/>
          <w:sz w:val="22"/>
          <w:szCs w:val="22"/>
        </w:rPr>
        <w:t>Oct tbc</w:t>
      </w:r>
      <w:r w:rsidRPr="00284582">
        <w:rPr>
          <w:rFonts w:ascii="Arial" w:hAnsi="Arial" w:cs="Arial"/>
          <w:sz w:val="22"/>
          <w:szCs w:val="22"/>
        </w:rPr>
        <w:t xml:space="preserve"> 2021</w:t>
      </w:r>
    </w:p>
    <w:p w14:paraId="3B04701F" w14:textId="77777777" w:rsidR="008C27B7" w:rsidRPr="00284582" w:rsidRDefault="008C27B7" w:rsidP="00126C4F">
      <w:pPr>
        <w:ind w:left="360"/>
        <w:rPr>
          <w:rFonts w:ascii="Arial" w:hAnsi="Arial" w:cs="Arial"/>
          <w:sz w:val="22"/>
          <w:szCs w:val="22"/>
        </w:rPr>
      </w:pPr>
    </w:p>
    <w:p w14:paraId="344E219E" w14:textId="61C41222" w:rsidR="008C27B7" w:rsidRDefault="008C27B7" w:rsidP="00126C4F">
      <w:pPr>
        <w:pStyle w:val="ListParagraph"/>
        <w:numPr>
          <w:ilvl w:val="0"/>
          <w:numId w:val="19"/>
        </w:numPr>
        <w:ind w:left="720"/>
        <w:rPr>
          <w:rFonts w:ascii="Arial" w:hAnsi="Arial" w:cs="Arial"/>
          <w:sz w:val="22"/>
          <w:szCs w:val="22"/>
        </w:rPr>
      </w:pPr>
      <w:r w:rsidRPr="00284582">
        <w:rPr>
          <w:rFonts w:ascii="Arial" w:hAnsi="Arial" w:cs="Arial"/>
          <w:sz w:val="22"/>
          <w:szCs w:val="22"/>
        </w:rPr>
        <w:t>Final acts announced, all tickets on sale</w:t>
      </w:r>
    </w:p>
    <w:p w14:paraId="3E99122F" w14:textId="77777777" w:rsidR="00343FD8" w:rsidRPr="00284582" w:rsidRDefault="00343FD8" w:rsidP="00C439F5">
      <w:pPr>
        <w:rPr>
          <w:rFonts w:ascii="Arial" w:hAnsi="Arial" w:cs="Arial"/>
          <w:sz w:val="22"/>
          <w:szCs w:val="22"/>
        </w:rPr>
      </w:pPr>
    </w:p>
    <w:p w14:paraId="115B5BE2" w14:textId="452CA628" w:rsidR="00C3316A" w:rsidRPr="00284582" w:rsidRDefault="000D3D47" w:rsidP="00C3316A">
      <w:pPr>
        <w:rPr>
          <w:rFonts w:ascii="Arial" w:hAnsi="Arial" w:cs="Arial"/>
          <w:sz w:val="22"/>
          <w:szCs w:val="22"/>
        </w:rPr>
      </w:pPr>
      <w:r>
        <w:rPr>
          <w:rFonts w:ascii="Arial" w:hAnsi="Arial" w:cs="Arial"/>
          <w:sz w:val="22"/>
          <w:szCs w:val="22"/>
        </w:rPr>
        <w:t xml:space="preserve">The Museum requires each tender submission to </w:t>
      </w:r>
      <w:r w:rsidR="00C3316A" w:rsidRPr="00284582">
        <w:rPr>
          <w:rFonts w:ascii="Arial" w:hAnsi="Arial" w:cs="Arial"/>
          <w:sz w:val="22"/>
          <w:szCs w:val="22"/>
        </w:rPr>
        <w:t>include a proposed approach to each phase and scope of the work, associated budget, timescale and detailed deliverables.</w:t>
      </w:r>
    </w:p>
    <w:p w14:paraId="78E0B986" w14:textId="77777777" w:rsidR="00C3316A" w:rsidRPr="00284582" w:rsidRDefault="00C3316A" w:rsidP="00C3316A">
      <w:pPr>
        <w:rPr>
          <w:rFonts w:ascii="Arial" w:hAnsi="Arial" w:cs="Arial"/>
          <w:sz w:val="22"/>
          <w:szCs w:val="22"/>
        </w:rPr>
      </w:pPr>
    </w:p>
    <w:p w14:paraId="603A545F" w14:textId="46AFEFB5" w:rsidR="00C439F5" w:rsidRDefault="00C439F5" w:rsidP="00C439F5">
      <w:pPr>
        <w:autoSpaceDE w:val="0"/>
        <w:autoSpaceDN w:val="0"/>
        <w:adjustRightInd w:val="0"/>
        <w:rPr>
          <w:rFonts w:ascii="Arial" w:hAnsi="Arial" w:cs="Arial"/>
          <w:sz w:val="22"/>
          <w:szCs w:val="22"/>
          <w:lang w:val="en-US"/>
        </w:rPr>
      </w:pPr>
      <w:r w:rsidRPr="00284582">
        <w:rPr>
          <w:rFonts w:ascii="Arial" w:hAnsi="Arial" w:cs="Arial"/>
          <w:sz w:val="22"/>
          <w:szCs w:val="22"/>
          <w:lang w:val="en-US"/>
        </w:rPr>
        <w:t xml:space="preserve">Where appropriate, please include examples of outputs and deliverables. </w:t>
      </w:r>
    </w:p>
    <w:p w14:paraId="444731E2" w14:textId="77777777" w:rsidR="00C439F5" w:rsidRPr="00C439F5" w:rsidRDefault="00C439F5" w:rsidP="00C439F5">
      <w:pPr>
        <w:pStyle w:val="Heading1"/>
        <w:rPr>
          <w:color w:val="000000" w:themeColor="text1"/>
          <w:sz w:val="22"/>
          <w:szCs w:val="22"/>
        </w:rPr>
      </w:pPr>
    </w:p>
    <w:p w14:paraId="7A51834A" w14:textId="77777777" w:rsidR="00C439F5" w:rsidRPr="00C439F5" w:rsidRDefault="00C439F5" w:rsidP="00C439F5">
      <w:pPr>
        <w:pStyle w:val="Heading1"/>
        <w:ind w:left="567" w:hanging="567"/>
        <w:rPr>
          <w:color w:val="000000" w:themeColor="text1"/>
          <w:sz w:val="24"/>
          <w:szCs w:val="24"/>
        </w:rPr>
      </w:pPr>
      <w:r w:rsidRPr="00C439F5">
        <w:rPr>
          <w:color w:val="000000" w:themeColor="text1"/>
          <w:sz w:val="24"/>
          <w:szCs w:val="24"/>
        </w:rPr>
        <w:t>4.</w:t>
      </w:r>
      <w:r w:rsidRPr="00C439F5">
        <w:rPr>
          <w:color w:val="000000" w:themeColor="text1"/>
          <w:sz w:val="24"/>
          <w:szCs w:val="24"/>
        </w:rPr>
        <w:tab/>
        <w:t>Budget</w:t>
      </w:r>
    </w:p>
    <w:p w14:paraId="2426A612" w14:textId="77777777" w:rsidR="00C439F5" w:rsidRPr="00C439F5" w:rsidRDefault="00C439F5" w:rsidP="00C439F5">
      <w:pPr>
        <w:rPr>
          <w:rFonts w:ascii="Arial" w:hAnsi="Arial" w:cs="Arial"/>
          <w:sz w:val="22"/>
          <w:szCs w:val="22"/>
        </w:rPr>
      </w:pPr>
    </w:p>
    <w:p w14:paraId="55FCCC8A" w14:textId="7AC603D0" w:rsidR="004D5568" w:rsidRDefault="00C439F5" w:rsidP="00C439F5">
      <w:pPr>
        <w:pStyle w:val="Heading1"/>
        <w:rPr>
          <w:b w:val="0"/>
          <w:color w:val="000000" w:themeColor="text1"/>
          <w:sz w:val="22"/>
          <w:szCs w:val="22"/>
        </w:rPr>
      </w:pPr>
      <w:r w:rsidRPr="00C439F5">
        <w:rPr>
          <w:b w:val="0"/>
          <w:color w:val="000000" w:themeColor="text1"/>
          <w:sz w:val="22"/>
          <w:szCs w:val="22"/>
        </w:rPr>
        <w:t xml:space="preserve">This work will have a </w:t>
      </w:r>
      <w:r w:rsidRPr="00C3316A">
        <w:rPr>
          <w:b w:val="0"/>
          <w:sz w:val="22"/>
          <w:szCs w:val="22"/>
        </w:rPr>
        <w:t>maximum budget of £</w:t>
      </w:r>
      <w:r w:rsidR="00C3316A" w:rsidRPr="00C3316A">
        <w:rPr>
          <w:b w:val="0"/>
          <w:sz w:val="22"/>
          <w:szCs w:val="22"/>
        </w:rPr>
        <w:t>1</w:t>
      </w:r>
      <w:r w:rsidR="004236C1">
        <w:rPr>
          <w:b w:val="0"/>
          <w:sz w:val="22"/>
          <w:szCs w:val="22"/>
        </w:rPr>
        <w:t>9</w:t>
      </w:r>
      <w:r w:rsidRPr="00C3316A">
        <w:rPr>
          <w:b w:val="0"/>
          <w:sz w:val="22"/>
          <w:szCs w:val="22"/>
        </w:rPr>
        <w:t xml:space="preserve">k, </w:t>
      </w:r>
      <w:r w:rsidRPr="00C439F5">
        <w:rPr>
          <w:b w:val="0"/>
          <w:color w:val="000000" w:themeColor="text1"/>
          <w:sz w:val="22"/>
          <w:szCs w:val="22"/>
        </w:rPr>
        <w:t xml:space="preserve">to include </w:t>
      </w:r>
      <w:r w:rsidR="00432D9B">
        <w:rPr>
          <w:b w:val="0"/>
          <w:color w:val="000000" w:themeColor="text1"/>
          <w:sz w:val="22"/>
          <w:szCs w:val="22"/>
        </w:rPr>
        <w:t>all</w:t>
      </w:r>
      <w:r w:rsidR="004236C1">
        <w:rPr>
          <w:b w:val="0"/>
          <w:color w:val="000000" w:themeColor="text1"/>
          <w:sz w:val="22"/>
          <w:szCs w:val="22"/>
        </w:rPr>
        <w:t xml:space="preserve"> work as outlined above</w:t>
      </w:r>
      <w:r w:rsidR="004D5568">
        <w:rPr>
          <w:b w:val="0"/>
          <w:color w:val="000000" w:themeColor="text1"/>
          <w:sz w:val="22"/>
          <w:szCs w:val="22"/>
        </w:rPr>
        <w:t xml:space="preserve"> with the exception of:</w:t>
      </w:r>
    </w:p>
    <w:p w14:paraId="198D294B" w14:textId="77777777" w:rsidR="000D3D47" w:rsidRPr="00126C4F" w:rsidRDefault="000D3D47" w:rsidP="00126C4F"/>
    <w:p w14:paraId="0377390C" w14:textId="5775D6EB" w:rsidR="005272E2" w:rsidRDefault="009C1C15" w:rsidP="000D3D47">
      <w:pPr>
        <w:pStyle w:val="ListParagraph"/>
        <w:numPr>
          <w:ilvl w:val="0"/>
          <w:numId w:val="19"/>
        </w:numPr>
        <w:ind w:left="709" w:hanging="425"/>
        <w:rPr>
          <w:rFonts w:ascii="Arial" w:hAnsi="Arial" w:cs="Arial"/>
          <w:sz w:val="22"/>
          <w:szCs w:val="22"/>
        </w:rPr>
      </w:pPr>
      <w:r>
        <w:rPr>
          <w:rFonts w:ascii="Arial" w:hAnsi="Arial" w:cs="Arial"/>
          <w:sz w:val="22"/>
          <w:szCs w:val="22"/>
        </w:rPr>
        <w:t>Media</w:t>
      </w:r>
      <w:r w:rsidR="004D5568" w:rsidRPr="005272E2">
        <w:rPr>
          <w:rFonts w:ascii="Arial" w:hAnsi="Arial" w:cs="Arial"/>
          <w:sz w:val="22"/>
          <w:szCs w:val="22"/>
        </w:rPr>
        <w:t xml:space="preserve"> Spend:  A separate budget will be allocated for this. </w:t>
      </w:r>
    </w:p>
    <w:p w14:paraId="5EC2E9CF" w14:textId="77777777" w:rsidR="000D3D47" w:rsidRPr="00126C4F" w:rsidRDefault="000D3D47" w:rsidP="00126C4F">
      <w:pPr>
        <w:rPr>
          <w:rFonts w:ascii="Arial" w:hAnsi="Arial" w:cs="Arial"/>
          <w:sz w:val="22"/>
          <w:szCs w:val="22"/>
        </w:rPr>
      </w:pPr>
    </w:p>
    <w:p w14:paraId="7FB537D8" w14:textId="2AB1958A" w:rsidR="00C439F5" w:rsidRPr="009C1C15" w:rsidRDefault="00E467D4" w:rsidP="000D3D47">
      <w:pPr>
        <w:pStyle w:val="ListParagraph"/>
        <w:numPr>
          <w:ilvl w:val="0"/>
          <w:numId w:val="19"/>
        </w:numPr>
        <w:ind w:left="709" w:hanging="425"/>
        <w:rPr>
          <w:rFonts w:ascii="Arial" w:hAnsi="Arial" w:cs="Arial"/>
        </w:rPr>
      </w:pPr>
      <w:r w:rsidRPr="009C1C15">
        <w:rPr>
          <w:rFonts w:ascii="Arial" w:hAnsi="Arial" w:cs="Arial"/>
          <w:sz w:val="22"/>
          <w:szCs w:val="22"/>
        </w:rPr>
        <w:t xml:space="preserve">Design Fees:  </w:t>
      </w:r>
      <w:r>
        <w:rPr>
          <w:rFonts w:ascii="Arial" w:hAnsi="Arial" w:cs="Arial"/>
          <w:sz w:val="22"/>
          <w:szCs w:val="22"/>
        </w:rPr>
        <w:t xml:space="preserve">These fees should </w:t>
      </w:r>
      <w:proofErr w:type="gramStart"/>
      <w:r>
        <w:rPr>
          <w:rFonts w:ascii="Arial" w:hAnsi="Arial" w:cs="Arial"/>
          <w:sz w:val="22"/>
          <w:szCs w:val="22"/>
        </w:rPr>
        <w:t>considered</w:t>
      </w:r>
      <w:proofErr w:type="gramEnd"/>
      <w:r>
        <w:rPr>
          <w:rFonts w:ascii="Arial" w:hAnsi="Arial" w:cs="Arial"/>
          <w:sz w:val="22"/>
          <w:szCs w:val="22"/>
        </w:rPr>
        <w:t xml:space="preserve"> when developing the marketing and communications plan and will be included within the budget for media spend</w:t>
      </w:r>
    </w:p>
    <w:p w14:paraId="3964FC01" w14:textId="77777777" w:rsidR="009C1C15" w:rsidRPr="009C1C15" w:rsidRDefault="009C1C15" w:rsidP="009C1C15">
      <w:pPr>
        <w:ind w:left="360"/>
        <w:rPr>
          <w:rFonts w:ascii="Arial" w:hAnsi="Arial" w:cs="Arial"/>
        </w:rPr>
      </w:pPr>
    </w:p>
    <w:p w14:paraId="662C4C7B" w14:textId="5CEF2E50" w:rsidR="00C439F5" w:rsidRPr="00C439F5" w:rsidRDefault="00C439F5" w:rsidP="00C439F5">
      <w:pPr>
        <w:rPr>
          <w:rFonts w:ascii="Arial" w:hAnsi="Arial" w:cs="Arial"/>
          <w:color w:val="000000" w:themeColor="text1"/>
          <w:sz w:val="22"/>
          <w:szCs w:val="22"/>
        </w:rPr>
      </w:pPr>
      <w:r w:rsidRPr="00C439F5">
        <w:rPr>
          <w:rFonts w:ascii="Arial" w:hAnsi="Arial" w:cs="Arial"/>
          <w:color w:val="000000" w:themeColor="text1"/>
          <w:sz w:val="22"/>
          <w:szCs w:val="22"/>
        </w:rPr>
        <w:t xml:space="preserve">Quoted fees must include all elements as identified in the Scope of </w:t>
      </w:r>
      <w:r w:rsidR="000D3D47">
        <w:rPr>
          <w:rFonts w:ascii="Arial" w:hAnsi="Arial" w:cs="Arial"/>
          <w:color w:val="000000" w:themeColor="text1"/>
          <w:sz w:val="22"/>
          <w:szCs w:val="22"/>
        </w:rPr>
        <w:t>S</w:t>
      </w:r>
      <w:r w:rsidRPr="00C439F5">
        <w:rPr>
          <w:rFonts w:ascii="Arial" w:hAnsi="Arial" w:cs="Arial"/>
          <w:color w:val="000000" w:themeColor="text1"/>
          <w:sz w:val="22"/>
          <w:szCs w:val="22"/>
        </w:rPr>
        <w:t>ervices.</w:t>
      </w:r>
      <w:r w:rsidR="000D3D47">
        <w:rPr>
          <w:rFonts w:ascii="Arial" w:hAnsi="Arial" w:cs="Arial"/>
          <w:color w:val="000000" w:themeColor="text1"/>
          <w:sz w:val="22"/>
          <w:szCs w:val="22"/>
        </w:rPr>
        <w:t xml:space="preserve"> </w:t>
      </w:r>
      <w:r w:rsidRPr="00C439F5">
        <w:rPr>
          <w:rFonts w:ascii="Arial" w:hAnsi="Arial" w:cs="Arial"/>
          <w:color w:val="000000" w:themeColor="text1"/>
          <w:sz w:val="22"/>
          <w:szCs w:val="22"/>
        </w:rPr>
        <w:t xml:space="preserve"> These should also include the following:</w:t>
      </w:r>
    </w:p>
    <w:p w14:paraId="4C7F03FE" w14:textId="77777777" w:rsidR="00C439F5" w:rsidRPr="00C439F5" w:rsidRDefault="00C439F5" w:rsidP="00C439F5">
      <w:pPr>
        <w:rPr>
          <w:rFonts w:ascii="Arial" w:hAnsi="Arial" w:cs="Arial"/>
          <w:color w:val="000000" w:themeColor="text1"/>
          <w:sz w:val="22"/>
          <w:szCs w:val="22"/>
        </w:rPr>
      </w:pPr>
    </w:p>
    <w:p w14:paraId="3FC90409" w14:textId="77777777" w:rsidR="00C439F5" w:rsidRPr="00C439F5" w:rsidRDefault="00C439F5" w:rsidP="00126C4F">
      <w:pPr>
        <w:pStyle w:val="ListParagraph"/>
        <w:numPr>
          <w:ilvl w:val="0"/>
          <w:numId w:val="3"/>
        </w:numPr>
        <w:suppressAutoHyphens/>
        <w:ind w:left="709" w:hanging="425"/>
        <w:rPr>
          <w:rFonts w:ascii="Arial" w:hAnsi="Arial" w:cs="Arial"/>
          <w:color w:val="000000" w:themeColor="text1"/>
          <w:sz w:val="22"/>
          <w:szCs w:val="22"/>
        </w:rPr>
      </w:pPr>
      <w:r w:rsidRPr="00C439F5">
        <w:rPr>
          <w:rFonts w:ascii="Arial" w:hAnsi="Arial" w:cs="Arial"/>
          <w:color w:val="000000" w:themeColor="text1"/>
          <w:sz w:val="22"/>
          <w:szCs w:val="22"/>
        </w:rPr>
        <w:t>Professional fees</w:t>
      </w:r>
    </w:p>
    <w:p w14:paraId="1DACA22A" w14:textId="77777777" w:rsidR="00C439F5" w:rsidRPr="00C439F5" w:rsidRDefault="00C439F5" w:rsidP="00126C4F">
      <w:pPr>
        <w:pStyle w:val="ListParagraph"/>
        <w:ind w:left="709" w:hanging="425"/>
        <w:rPr>
          <w:rFonts w:ascii="Arial" w:hAnsi="Arial" w:cs="Arial"/>
          <w:color w:val="000000" w:themeColor="text1"/>
          <w:sz w:val="22"/>
          <w:szCs w:val="22"/>
        </w:rPr>
      </w:pPr>
    </w:p>
    <w:p w14:paraId="02D5F762" w14:textId="77777777" w:rsidR="00C439F5" w:rsidRPr="00C439F5" w:rsidRDefault="00C439F5" w:rsidP="00126C4F">
      <w:pPr>
        <w:pStyle w:val="ListParagraph"/>
        <w:numPr>
          <w:ilvl w:val="0"/>
          <w:numId w:val="3"/>
        </w:numPr>
        <w:suppressAutoHyphens/>
        <w:ind w:left="709" w:hanging="425"/>
        <w:rPr>
          <w:rFonts w:ascii="Arial" w:hAnsi="Arial" w:cs="Arial"/>
          <w:color w:val="000000" w:themeColor="text1"/>
          <w:sz w:val="22"/>
          <w:szCs w:val="22"/>
        </w:rPr>
      </w:pPr>
      <w:r w:rsidRPr="00C439F5">
        <w:rPr>
          <w:rFonts w:ascii="Arial" w:hAnsi="Arial" w:cs="Arial"/>
          <w:color w:val="000000" w:themeColor="text1"/>
          <w:sz w:val="22"/>
          <w:szCs w:val="22"/>
        </w:rPr>
        <w:t>Development costs</w:t>
      </w:r>
    </w:p>
    <w:p w14:paraId="65802113" w14:textId="77777777" w:rsidR="00C439F5" w:rsidRPr="00C439F5" w:rsidRDefault="00C439F5" w:rsidP="00126C4F">
      <w:pPr>
        <w:ind w:left="709" w:hanging="425"/>
        <w:rPr>
          <w:rFonts w:ascii="Arial" w:hAnsi="Arial" w:cs="Arial"/>
          <w:color w:val="000000" w:themeColor="text1"/>
          <w:sz w:val="22"/>
          <w:szCs w:val="22"/>
        </w:rPr>
      </w:pPr>
    </w:p>
    <w:p w14:paraId="7F81B1C3" w14:textId="77777777" w:rsidR="00C439F5" w:rsidRPr="00C439F5" w:rsidRDefault="00C439F5" w:rsidP="00126C4F">
      <w:pPr>
        <w:pStyle w:val="ListParagraph"/>
        <w:numPr>
          <w:ilvl w:val="0"/>
          <w:numId w:val="3"/>
        </w:numPr>
        <w:suppressAutoHyphens/>
        <w:ind w:left="709" w:hanging="425"/>
        <w:rPr>
          <w:rFonts w:ascii="Arial" w:hAnsi="Arial" w:cs="Arial"/>
          <w:color w:val="000000" w:themeColor="text1"/>
          <w:sz w:val="22"/>
          <w:szCs w:val="22"/>
        </w:rPr>
      </w:pPr>
      <w:r w:rsidRPr="00C439F5">
        <w:rPr>
          <w:rFonts w:ascii="Arial" w:hAnsi="Arial" w:cs="Arial"/>
          <w:color w:val="000000" w:themeColor="text1"/>
          <w:sz w:val="22"/>
          <w:szCs w:val="22"/>
        </w:rPr>
        <w:t>Travel and expenses</w:t>
      </w:r>
    </w:p>
    <w:p w14:paraId="2D8D9135" w14:textId="77777777" w:rsidR="00C439F5" w:rsidRPr="00C439F5" w:rsidRDefault="00C439F5" w:rsidP="00126C4F">
      <w:pPr>
        <w:ind w:left="709" w:hanging="425"/>
        <w:rPr>
          <w:rFonts w:ascii="Arial" w:hAnsi="Arial" w:cs="Arial"/>
          <w:color w:val="000000" w:themeColor="text1"/>
          <w:sz w:val="22"/>
          <w:szCs w:val="22"/>
        </w:rPr>
      </w:pPr>
    </w:p>
    <w:p w14:paraId="2B087266" w14:textId="77777777" w:rsidR="00C439F5" w:rsidRPr="00C439F5" w:rsidRDefault="00C439F5" w:rsidP="00126C4F">
      <w:pPr>
        <w:pStyle w:val="ListParagraph"/>
        <w:numPr>
          <w:ilvl w:val="0"/>
          <w:numId w:val="3"/>
        </w:numPr>
        <w:suppressAutoHyphens/>
        <w:ind w:left="709" w:hanging="425"/>
        <w:rPr>
          <w:rFonts w:ascii="Arial" w:hAnsi="Arial" w:cs="Arial"/>
          <w:color w:val="000000" w:themeColor="text1"/>
          <w:sz w:val="22"/>
          <w:szCs w:val="22"/>
        </w:rPr>
      </w:pPr>
      <w:r w:rsidRPr="00C439F5">
        <w:rPr>
          <w:rFonts w:ascii="Arial" w:hAnsi="Arial" w:cs="Arial"/>
          <w:color w:val="000000" w:themeColor="text1"/>
          <w:sz w:val="22"/>
          <w:szCs w:val="22"/>
        </w:rPr>
        <w:t>Accommodation</w:t>
      </w:r>
    </w:p>
    <w:p w14:paraId="7E198C37" w14:textId="77777777" w:rsidR="00C439F5" w:rsidRPr="00C439F5" w:rsidRDefault="00C439F5" w:rsidP="00126C4F">
      <w:pPr>
        <w:ind w:left="709" w:hanging="425"/>
        <w:rPr>
          <w:rFonts w:ascii="Arial" w:hAnsi="Arial" w:cs="Arial"/>
          <w:color w:val="000000" w:themeColor="text1"/>
          <w:sz w:val="22"/>
          <w:szCs w:val="22"/>
        </w:rPr>
      </w:pPr>
    </w:p>
    <w:p w14:paraId="35252007" w14:textId="77777777" w:rsidR="00C439F5" w:rsidRPr="00C439F5" w:rsidRDefault="00C439F5" w:rsidP="00126C4F">
      <w:pPr>
        <w:pStyle w:val="ListParagraph"/>
        <w:numPr>
          <w:ilvl w:val="0"/>
          <w:numId w:val="3"/>
        </w:numPr>
        <w:suppressAutoHyphens/>
        <w:ind w:left="709" w:hanging="425"/>
        <w:rPr>
          <w:rFonts w:ascii="Arial" w:hAnsi="Arial" w:cs="Arial"/>
          <w:color w:val="000000" w:themeColor="text1"/>
          <w:sz w:val="22"/>
          <w:szCs w:val="22"/>
        </w:rPr>
      </w:pPr>
      <w:r w:rsidRPr="00C439F5">
        <w:rPr>
          <w:rFonts w:ascii="Arial" w:hAnsi="Arial" w:cs="Arial"/>
          <w:color w:val="000000" w:themeColor="text1"/>
          <w:sz w:val="22"/>
          <w:szCs w:val="22"/>
        </w:rPr>
        <w:t>Disbursements</w:t>
      </w:r>
    </w:p>
    <w:p w14:paraId="6C4A84BB" w14:textId="77777777" w:rsidR="00C439F5" w:rsidRPr="00C439F5" w:rsidRDefault="00C439F5" w:rsidP="00126C4F">
      <w:pPr>
        <w:ind w:left="709" w:hanging="425"/>
        <w:rPr>
          <w:rFonts w:ascii="Arial" w:hAnsi="Arial" w:cs="Arial"/>
          <w:color w:val="000000" w:themeColor="text1"/>
          <w:sz w:val="22"/>
          <w:szCs w:val="22"/>
        </w:rPr>
      </w:pPr>
    </w:p>
    <w:p w14:paraId="01D2F21F" w14:textId="77777777" w:rsidR="00C439F5" w:rsidRPr="00C439F5" w:rsidRDefault="00C439F5" w:rsidP="00126C4F">
      <w:pPr>
        <w:pStyle w:val="ListParagraph"/>
        <w:numPr>
          <w:ilvl w:val="0"/>
          <w:numId w:val="3"/>
        </w:numPr>
        <w:suppressAutoHyphens/>
        <w:ind w:left="709" w:hanging="425"/>
        <w:rPr>
          <w:rFonts w:ascii="Arial" w:hAnsi="Arial" w:cs="Arial"/>
          <w:color w:val="000000" w:themeColor="text1"/>
          <w:sz w:val="22"/>
          <w:szCs w:val="22"/>
        </w:rPr>
      </w:pPr>
      <w:r w:rsidRPr="00C439F5">
        <w:rPr>
          <w:rFonts w:ascii="Arial" w:hAnsi="Arial" w:cs="Arial"/>
          <w:color w:val="000000" w:themeColor="text1"/>
          <w:sz w:val="22"/>
          <w:szCs w:val="22"/>
        </w:rPr>
        <w:t>Visuals</w:t>
      </w:r>
    </w:p>
    <w:p w14:paraId="149F503A" w14:textId="77777777" w:rsidR="00C439F5" w:rsidRPr="00C439F5" w:rsidRDefault="00C439F5" w:rsidP="00C439F5">
      <w:pPr>
        <w:ind w:left="720"/>
        <w:rPr>
          <w:rFonts w:ascii="Arial" w:hAnsi="Arial" w:cs="Arial"/>
          <w:color w:val="000000" w:themeColor="text1"/>
          <w:sz w:val="22"/>
          <w:szCs w:val="22"/>
        </w:rPr>
      </w:pPr>
    </w:p>
    <w:p w14:paraId="3ED5870E" w14:textId="77777777" w:rsidR="00C439F5" w:rsidRPr="00C439F5" w:rsidRDefault="00C439F5" w:rsidP="00126C4F">
      <w:pPr>
        <w:pStyle w:val="ListParagraph"/>
        <w:numPr>
          <w:ilvl w:val="0"/>
          <w:numId w:val="3"/>
        </w:numPr>
        <w:suppressAutoHyphens/>
        <w:ind w:left="709" w:hanging="425"/>
        <w:rPr>
          <w:rFonts w:ascii="Arial" w:hAnsi="Arial" w:cs="Arial"/>
          <w:color w:val="000000" w:themeColor="text1"/>
          <w:sz w:val="22"/>
          <w:szCs w:val="22"/>
        </w:rPr>
      </w:pPr>
      <w:r w:rsidRPr="00C439F5">
        <w:rPr>
          <w:rFonts w:ascii="Arial" w:hAnsi="Arial" w:cs="Arial"/>
          <w:color w:val="000000" w:themeColor="text1"/>
          <w:sz w:val="22"/>
          <w:szCs w:val="22"/>
        </w:rPr>
        <w:lastRenderedPageBreak/>
        <w:t>An estimate of any contingency</w:t>
      </w:r>
    </w:p>
    <w:p w14:paraId="20AB0798" w14:textId="77777777" w:rsidR="00C439F5" w:rsidRPr="00C439F5" w:rsidRDefault="00C439F5" w:rsidP="00126C4F">
      <w:pPr>
        <w:ind w:left="709" w:hanging="425"/>
        <w:rPr>
          <w:rFonts w:ascii="Arial" w:hAnsi="Arial" w:cs="Arial"/>
          <w:color w:val="000000" w:themeColor="text1"/>
          <w:sz w:val="22"/>
          <w:szCs w:val="22"/>
        </w:rPr>
      </w:pPr>
    </w:p>
    <w:p w14:paraId="5C4F0E16" w14:textId="77777777" w:rsidR="00C439F5" w:rsidRPr="00C439F5" w:rsidRDefault="00C439F5" w:rsidP="00126C4F">
      <w:pPr>
        <w:pStyle w:val="ListParagraph"/>
        <w:numPr>
          <w:ilvl w:val="0"/>
          <w:numId w:val="3"/>
        </w:numPr>
        <w:suppressAutoHyphens/>
        <w:ind w:left="709" w:hanging="425"/>
        <w:rPr>
          <w:rFonts w:ascii="Arial" w:hAnsi="Arial" w:cs="Arial"/>
          <w:color w:val="000000" w:themeColor="text1"/>
          <w:sz w:val="22"/>
          <w:szCs w:val="22"/>
        </w:rPr>
      </w:pPr>
      <w:r w:rsidRPr="00C439F5">
        <w:rPr>
          <w:rFonts w:ascii="Arial" w:hAnsi="Arial" w:cs="Arial"/>
          <w:color w:val="000000" w:themeColor="text1"/>
          <w:sz w:val="22"/>
          <w:szCs w:val="22"/>
        </w:rPr>
        <w:t>All third-party fees</w:t>
      </w:r>
    </w:p>
    <w:p w14:paraId="5FDC40DA" w14:textId="77777777" w:rsidR="00C439F5" w:rsidRPr="00C439F5" w:rsidRDefault="00C439F5" w:rsidP="00126C4F">
      <w:pPr>
        <w:ind w:left="709" w:hanging="425"/>
        <w:rPr>
          <w:rFonts w:ascii="Arial" w:hAnsi="Arial" w:cs="Arial"/>
          <w:color w:val="000000" w:themeColor="text1"/>
          <w:sz w:val="22"/>
          <w:szCs w:val="22"/>
        </w:rPr>
      </w:pPr>
    </w:p>
    <w:p w14:paraId="1FB0C363" w14:textId="77777777" w:rsidR="00C439F5" w:rsidRPr="00C439F5" w:rsidRDefault="00C439F5" w:rsidP="00126C4F">
      <w:pPr>
        <w:pStyle w:val="ListParagraph"/>
        <w:numPr>
          <w:ilvl w:val="0"/>
          <w:numId w:val="3"/>
        </w:numPr>
        <w:suppressAutoHyphens/>
        <w:ind w:left="709" w:hanging="425"/>
        <w:rPr>
          <w:rFonts w:ascii="Arial" w:hAnsi="Arial" w:cs="Arial"/>
          <w:color w:val="000000" w:themeColor="text1"/>
          <w:sz w:val="22"/>
          <w:szCs w:val="22"/>
        </w:rPr>
      </w:pPr>
      <w:r w:rsidRPr="00C439F5">
        <w:rPr>
          <w:rFonts w:ascii="Arial" w:hAnsi="Arial" w:cs="Arial"/>
          <w:color w:val="000000" w:themeColor="text1"/>
          <w:sz w:val="22"/>
          <w:szCs w:val="22"/>
        </w:rPr>
        <w:t>Report, printing and presentation costs</w:t>
      </w:r>
    </w:p>
    <w:p w14:paraId="5B447EC9" w14:textId="77777777" w:rsidR="00C439F5" w:rsidRPr="00C439F5" w:rsidRDefault="00C439F5" w:rsidP="00126C4F">
      <w:pPr>
        <w:ind w:left="709" w:hanging="425"/>
        <w:rPr>
          <w:rFonts w:ascii="Arial" w:hAnsi="Arial" w:cs="Arial"/>
          <w:color w:val="000000" w:themeColor="text1"/>
          <w:sz w:val="22"/>
          <w:szCs w:val="22"/>
        </w:rPr>
      </w:pPr>
    </w:p>
    <w:p w14:paraId="6DC0CC58" w14:textId="77777777" w:rsidR="00C439F5" w:rsidRPr="00C439F5" w:rsidRDefault="00C439F5" w:rsidP="00126C4F">
      <w:pPr>
        <w:pStyle w:val="ListParagraph"/>
        <w:numPr>
          <w:ilvl w:val="0"/>
          <w:numId w:val="3"/>
        </w:numPr>
        <w:suppressAutoHyphens/>
        <w:ind w:left="709" w:hanging="425"/>
        <w:rPr>
          <w:rFonts w:ascii="Arial" w:hAnsi="Arial" w:cs="Arial"/>
          <w:color w:val="000000" w:themeColor="text1"/>
          <w:sz w:val="22"/>
          <w:szCs w:val="22"/>
        </w:rPr>
      </w:pPr>
      <w:r w:rsidRPr="00C439F5">
        <w:rPr>
          <w:rFonts w:ascii="Arial" w:hAnsi="Arial" w:cs="Arial"/>
          <w:color w:val="000000" w:themeColor="text1"/>
          <w:sz w:val="22"/>
          <w:szCs w:val="22"/>
        </w:rPr>
        <w:t>All other expenses and costs required in the delivery of the project.</w:t>
      </w:r>
    </w:p>
    <w:p w14:paraId="186C3851" w14:textId="77777777" w:rsidR="00C439F5" w:rsidRPr="00C439F5" w:rsidRDefault="00C439F5" w:rsidP="00126C4F">
      <w:pPr>
        <w:ind w:left="709" w:hanging="425"/>
        <w:rPr>
          <w:rFonts w:ascii="Arial" w:hAnsi="Arial" w:cs="Arial"/>
          <w:color w:val="000000" w:themeColor="text1"/>
          <w:sz w:val="22"/>
          <w:szCs w:val="22"/>
        </w:rPr>
      </w:pPr>
    </w:p>
    <w:p w14:paraId="0AB94815" w14:textId="01755109" w:rsidR="00C439F5" w:rsidRPr="00C439F5" w:rsidRDefault="00C439F5" w:rsidP="00126C4F">
      <w:pPr>
        <w:pStyle w:val="ListParagraph"/>
        <w:numPr>
          <w:ilvl w:val="0"/>
          <w:numId w:val="3"/>
        </w:numPr>
        <w:suppressAutoHyphens/>
        <w:ind w:left="709" w:hanging="425"/>
        <w:rPr>
          <w:rFonts w:ascii="Arial" w:hAnsi="Arial" w:cs="Arial"/>
          <w:color w:val="000000" w:themeColor="text1"/>
          <w:sz w:val="22"/>
          <w:szCs w:val="22"/>
        </w:rPr>
      </w:pPr>
      <w:r w:rsidRPr="00C439F5">
        <w:rPr>
          <w:rFonts w:ascii="Arial" w:hAnsi="Arial" w:cs="Arial"/>
          <w:color w:val="000000" w:themeColor="text1"/>
          <w:sz w:val="22"/>
          <w:szCs w:val="22"/>
        </w:rPr>
        <w:t>The fees should exclude VAT.</w:t>
      </w:r>
    </w:p>
    <w:p w14:paraId="010EFA24" w14:textId="77777777" w:rsidR="00C439F5" w:rsidRPr="00C439F5" w:rsidRDefault="00C439F5" w:rsidP="00C439F5">
      <w:pPr>
        <w:rPr>
          <w:rFonts w:ascii="Arial" w:hAnsi="Arial" w:cs="Arial"/>
          <w:sz w:val="22"/>
          <w:szCs w:val="22"/>
        </w:rPr>
      </w:pPr>
    </w:p>
    <w:p w14:paraId="369EE682" w14:textId="77777777" w:rsidR="00C439F5" w:rsidRPr="00C439F5" w:rsidRDefault="00C439F5" w:rsidP="00C439F5">
      <w:pPr>
        <w:rPr>
          <w:rFonts w:ascii="Arial" w:hAnsi="Arial" w:cs="Arial"/>
          <w:b/>
          <w:sz w:val="22"/>
          <w:szCs w:val="22"/>
        </w:rPr>
      </w:pPr>
      <w:r w:rsidRPr="00C439F5">
        <w:rPr>
          <w:rFonts w:ascii="Arial" w:hAnsi="Arial" w:cs="Arial"/>
          <w:b/>
        </w:rPr>
        <w:t>5.</w:t>
      </w:r>
      <w:r w:rsidRPr="00C439F5">
        <w:rPr>
          <w:rFonts w:ascii="Arial" w:hAnsi="Arial" w:cs="Arial"/>
          <w:b/>
        </w:rPr>
        <w:tab/>
      </w:r>
      <w:r w:rsidRPr="00C439F5">
        <w:rPr>
          <w:rFonts w:ascii="Arial" w:hAnsi="Arial" w:cs="Arial"/>
          <w:b/>
          <w:sz w:val="22"/>
          <w:szCs w:val="22"/>
        </w:rPr>
        <w:t>Timetable</w:t>
      </w:r>
    </w:p>
    <w:p w14:paraId="08FDE23F" w14:textId="77777777" w:rsidR="00C439F5" w:rsidRPr="00C439F5" w:rsidRDefault="00C439F5" w:rsidP="00C439F5">
      <w:pPr>
        <w:rPr>
          <w:rFonts w:ascii="Arial" w:hAnsi="Arial" w:cs="Arial"/>
          <w:b/>
          <w:sz w:val="22"/>
          <w:szCs w:val="22"/>
        </w:rPr>
      </w:pPr>
    </w:p>
    <w:p w14:paraId="0EDD41BD" w14:textId="5ED08E79" w:rsidR="00C439F5" w:rsidRPr="00C439F5" w:rsidRDefault="00C439F5" w:rsidP="00C439F5">
      <w:pPr>
        <w:rPr>
          <w:rFonts w:ascii="Arial" w:hAnsi="Arial" w:cs="Arial"/>
          <w:sz w:val="22"/>
          <w:szCs w:val="22"/>
        </w:rPr>
      </w:pPr>
      <w:r w:rsidRPr="00C439F5">
        <w:rPr>
          <w:rFonts w:ascii="Arial" w:hAnsi="Arial" w:cs="Arial"/>
          <w:sz w:val="22"/>
          <w:szCs w:val="22"/>
        </w:rPr>
        <w:t xml:space="preserve">The following timetable is </w:t>
      </w:r>
      <w:r w:rsidRPr="00C439F5">
        <w:rPr>
          <w:rFonts w:ascii="Arial" w:hAnsi="Arial" w:cs="Arial"/>
          <w:sz w:val="22"/>
          <w:szCs w:val="22"/>
          <w:u w:val="single"/>
        </w:rPr>
        <w:t xml:space="preserve">indicative only </w:t>
      </w:r>
      <w:r w:rsidR="00432D9B">
        <w:rPr>
          <w:rFonts w:ascii="Arial" w:hAnsi="Arial" w:cs="Arial"/>
          <w:sz w:val="22"/>
          <w:szCs w:val="22"/>
        </w:rPr>
        <w:t xml:space="preserve">and </w:t>
      </w:r>
      <w:r w:rsidRPr="00C439F5">
        <w:rPr>
          <w:rFonts w:ascii="Arial" w:hAnsi="Arial" w:cs="Arial"/>
          <w:sz w:val="22"/>
          <w:szCs w:val="22"/>
        </w:rPr>
        <w:t>should be used as a guide to delivery.</w:t>
      </w:r>
    </w:p>
    <w:p w14:paraId="592FA1A3" w14:textId="77777777" w:rsidR="00C439F5" w:rsidRPr="00C439F5" w:rsidRDefault="00C439F5" w:rsidP="00C439F5">
      <w:pPr>
        <w:rPr>
          <w:rFonts w:ascii="Arial" w:hAnsi="Arial" w:cs="Arial"/>
          <w:b/>
          <w:sz w:val="22"/>
          <w:szCs w:val="22"/>
        </w:rPr>
      </w:pPr>
    </w:p>
    <w:tbl>
      <w:tblPr>
        <w:tblStyle w:val="TableGrid"/>
        <w:tblW w:w="0" w:type="auto"/>
        <w:tblLook w:val="04A0" w:firstRow="1" w:lastRow="0" w:firstColumn="1" w:lastColumn="0" w:noHBand="0" w:noVBand="1"/>
      </w:tblPr>
      <w:tblGrid>
        <w:gridCol w:w="4673"/>
        <w:gridCol w:w="4337"/>
      </w:tblGrid>
      <w:tr w:rsidR="00C439F5" w:rsidRPr="00C439F5" w14:paraId="23717F3B" w14:textId="77777777" w:rsidTr="00284582">
        <w:tc>
          <w:tcPr>
            <w:tcW w:w="4673" w:type="dxa"/>
          </w:tcPr>
          <w:p w14:paraId="1358C9FA" w14:textId="77777777" w:rsidR="00C439F5" w:rsidRPr="00C439F5" w:rsidRDefault="00C439F5" w:rsidP="00284582">
            <w:pPr>
              <w:rPr>
                <w:rFonts w:ascii="Arial" w:hAnsi="Arial" w:cs="Arial"/>
                <w:sz w:val="22"/>
                <w:szCs w:val="22"/>
              </w:rPr>
            </w:pPr>
            <w:r w:rsidRPr="00C439F5">
              <w:rPr>
                <w:rFonts w:ascii="Arial" w:hAnsi="Arial" w:cs="Arial"/>
                <w:sz w:val="22"/>
                <w:szCs w:val="22"/>
              </w:rPr>
              <w:t>Publish tender – tender live</w:t>
            </w:r>
          </w:p>
        </w:tc>
        <w:tc>
          <w:tcPr>
            <w:tcW w:w="4337" w:type="dxa"/>
          </w:tcPr>
          <w:p w14:paraId="5049348A" w14:textId="69EA4A24" w:rsidR="00C439F5" w:rsidRPr="00C439F5" w:rsidRDefault="000D3D47" w:rsidP="00284582">
            <w:pPr>
              <w:rPr>
                <w:rFonts w:ascii="Arial" w:hAnsi="Arial" w:cs="Arial"/>
                <w:sz w:val="22"/>
                <w:szCs w:val="22"/>
              </w:rPr>
            </w:pPr>
            <w:r>
              <w:rPr>
                <w:rFonts w:ascii="Arial" w:hAnsi="Arial" w:cs="Arial"/>
                <w:sz w:val="22"/>
                <w:szCs w:val="22"/>
              </w:rPr>
              <w:t>17</w:t>
            </w:r>
            <w:r w:rsidR="0016466A">
              <w:rPr>
                <w:rFonts w:ascii="Arial" w:hAnsi="Arial" w:cs="Arial"/>
                <w:sz w:val="22"/>
                <w:szCs w:val="22"/>
              </w:rPr>
              <w:t xml:space="preserve"> May </w:t>
            </w:r>
            <w:r w:rsidR="00FE144A">
              <w:rPr>
                <w:rFonts w:ascii="Arial" w:hAnsi="Arial" w:cs="Arial"/>
                <w:sz w:val="22"/>
                <w:szCs w:val="22"/>
              </w:rPr>
              <w:t>21</w:t>
            </w:r>
          </w:p>
        </w:tc>
      </w:tr>
      <w:tr w:rsidR="00C439F5" w:rsidRPr="00C439F5" w14:paraId="1D966394" w14:textId="77777777" w:rsidTr="00284582">
        <w:tc>
          <w:tcPr>
            <w:tcW w:w="4673" w:type="dxa"/>
          </w:tcPr>
          <w:p w14:paraId="542ABFE4" w14:textId="77777777" w:rsidR="00C439F5" w:rsidRPr="00C439F5" w:rsidRDefault="00C439F5" w:rsidP="00284582">
            <w:pPr>
              <w:rPr>
                <w:rFonts w:ascii="Arial" w:hAnsi="Arial" w:cs="Arial"/>
                <w:sz w:val="22"/>
                <w:szCs w:val="22"/>
              </w:rPr>
            </w:pPr>
            <w:r w:rsidRPr="00C439F5">
              <w:rPr>
                <w:rFonts w:ascii="Arial" w:hAnsi="Arial" w:cs="Arial"/>
                <w:sz w:val="22"/>
                <w:szCs w:val="22"/>
              </w:rPr>
              <w:t>Close tender</w:t>
            </w:r>
          </w:p>
        </w:tc>
        <w:tc>
          <w:tcPr>
            <w:tcW w:w="4337" w:type="dxa"/>
          </w:tcPr>
          <w:p w14:paraId="07107648" w14:textId="3C2A9008" w:rsidR="00C439F5" w:rsidRPr="00C439F5" w:rsidRDefault="00FE144A" w:rsidP="00284582">
            <w:pPr>
              <w:rPr>
                <w:rFonts w:ascii="Arial" w:hAnsi="Arial" w:cs="Arial"/>
                <w:sz w:val="22"/>
                <w:szCs w:val="22"/>
              </w:rPr>
            </w:pPr>
            <w:r>
              <w:rPr>
                <w:rFonts w:ascii="Arial" w:hAnsi="Arial" w:cs="Arial"/>
                <w:sz w:val="22"/>
                <w:szCs w:val="22"/>
              </w:rPr>
              <w:t>28</w:t>
            </w:r>
            <w:r w:rsidR="0016466A">
              <w:rPr>
                <w:rFonts w:ascii="Arial" w:hAnsi="Arial" w:cs="Arial"/>
                <w:sz w:val="22"/>
                <w:szCs w:val="22"/>
              </w:rPr>
              <w:t xml:space="preserve"> May </w:t>
            </w:r>
            <w:r>
              <w:rPr>
                <w:rFonts w:ascii="Arial" w:hAnsi="Arial" w:cs="Arial"/>
                <w:sz w:val="22"/>
                <w:szCs w:val="22"/>
              </w:rPr>
              <w:t>21</w:t>
            </w:r>
          </w:p>
        </w:tc>
      </w:tr>
      <w:tr w:rsidR="00C439F5" w:rsidRPr="00C439F5" w14:paraId="5DD2CB42" w14:textId="77777777" w:rsidTr="00284582">
        <w:tc>
          <w:tcPr>
            <w:tcW w:w="4673" w:type="dxa"/>
          </w:tcPr>
          <w:p w14:paraId="2D76D9D1" w14:textId="77777777" w:rsidR="00C439F5" w:rsidRPr="00C439F5" w:rsidRDefault="00C439F5" w:rsidP="00284582">
            <w:pPr>
              <w:rPr>
                <w:rFonts w:ascii="Arial" w:hAnsi="Arial" w:cs="Arial"/>
                <w:sz w:val="22"/>
                <w:szCs w:val="22"/>
              </w:rPr>
            </w:pPr>
            <w:r w:rsidRPr="00C439F5">
              <w:rPr>
                <w:rFonts w:ascii="Arial" w:hAnsi="Arial" w:cs="Arial"/>
                <w:sz w:val="22"/>
                <w:szCs w:val="22"/>
              </w:rPr>
              <w:t>Shortlist partners</w:t>
            </w:r>
            <w:r w:rsidR="00432D9B">
              <w:rPr>
                <w:rFonts w:ascii="Arial" w:hAnsi="Arial" w:cs="Arial"/>
                <w:sz w:val="22"/>
                <w:szCs w:val="22"/>
              </w:rPr>
              <w:t xml:space="preserve"> and invite to present</w:t>
            </w:r>
          </w:p>
        </w:tc>
        <w:tc>
          <w:tcPr>
            <w:tcW w:w="4337" w:type="dxa"/>
          </w:tcPr>
          <w:p w14:paraId="438EF17B" w14:textId="45D549FB" w:rsidR="00C439F5" w:rsidRPr="00C439F5" w:rsidRDefault="00FE144A" w:rsidP="00284582">
            <w:pPr>
              <w:rPr>
                <w:rFonts w:ascii="Arial" w:hAnsi="Arial" w:cs="Arial"/>
                <w:sz w:val="22"/>
                <w:szCs w:val="22"/>
              </w:rPr>
            </w:pPr>
            <w:r>
              <w:rPr>
                <w:rFonts w:ascii="Arial" w:hAnsi="Arial" w:cs="Arial"/>
                <w:sz w:val="22"/>
                <w:szCs w:val="22"/>
              </w:rPr>
              <w:t>28</w:t>
            </w:r>
            <w:r w:rsidR="0016466A">
              <w:rPr>
                <w:rFonts w:ascii="Arial" w:hAnsi="Arial" w:cs="Arial"/>
                <w:sz w:val="22"/>
                <w:szCs w:val="22"/>
              </w:rPr>
              <w:t xml:space="preserve"> May </w:t>
            </w:r>
            <w:r>
              <w:rPr>
                <w:rFonts w:ascii="Arial" w:hAnsi="Arial" w:cs="Arial"/>
                <w:sz w:val="22"/>
                <w:szCs w:val="22"/>
              </w:rPr>
              <w:t>21</w:t>
            </w:r>
          </w:p>
        </w:tc>
      </w:tr>
      <w:tr w:rsidR="00C439F5" w:rsidRPr="00C439F5" w14:paraId="63B72B70" w14:textId="77777777" w:rsidTr="00284582">
        <w:tc>
          <w:tcPr>
            <w:tcW w:w="4673" w:type="dxa"/>
          </w:tcPr>
          <w:p w14:paraId="7ACC7911" w14:textId="77777777" w:rsidR="00C439F5" w:rsidRPr="00C439F5" w:rsidRDefault="00284582" w:rsidP="00284582">
            <w:pPr>
              <w:rPr>
                <w:rFonts w:ascii="Arial" w:hAnsi="Arial" w:cs="Arial"/>
                <w:sz w:val="22"/>
                <w:szCs w:val="22"/>
              </w:rPr>
            </w:pPr>
            <w:r>
              <w:rPr>
                <w:rFonts w:ascii="Arial" w:hAnsi="Arial" w:cs="Arial"/>
                <w:sz w:val="22"/>
                <w:szCs w:val="22"/>
              </w:rPr>
              <w:t>Presentations</w:t>
            </w:r>
            <w:r w:rsidR="00432D9B">
              <w:rPr>
                <w:rFonts w:ascii="Arial" w:hAnsi="Arial" w:cs="Arial"/>
                <w:sz w:val="22"/>
                <w:szCs w:val="22"/>
              </w:rPr>
              <w:t xml:space="preserve"> and interviews</w:t>
            </w:r>
            <w:r w:rsidR="00C439F5" w:rsidRPr="00C439F5">
              <w:rPr>
                <w:rFonts w:ascii="Arial" w:hAnsi="Arial" w:cs="Arial"/>
                <w:sz w:val="22"/>
                <w:szCs w:val="22"/>
              </w:rPr>
              <w:t xml:space="preserve"> </w:t>
            </w:r>
          </w:p>
        </w:tc>
        <w:tc>
          <w:tcPr>
            <w:tcW w:w="4337" w:type="dxa"/>
          </w:tcPr>
          <w:p w14:paraId="114D7611" w14:textId="2AE7A800" w:rsidR="00C439F5" w:rsidRPr="00C439F5" w:rsidRDefault="00FE144A" w:rsidP="00284582">
            <w:pPr>
              <w:rPr>
                <w:rFonts w:ascii="Arial" w:hAnsi="Arial" w:cs="Arial"/>
                <w:sz w:val="22"/>
                <w:szCs w:val="22"/>
              </w:rPr>
            </w:pPr>
            <w:r>
              <w:rPr>
                <w:rFonts w:ascii="Arial" w:hAnsi="Arial" w:cs="Arial"/>
                <w:sz w:val="22"/>
                <w:szCs w:val="22"/>
              </w:rPr>
              <w:t>03</w:t>
            </w:r>
            <w:r w:rsidR="0016466A">
              <w:rPr>
                <w:rFonts w:ascii="Arial" w:hAnsi="Arial" w:cs="Arial"/>
                <w:sz w:val="22"/>
                <w:szCs w:val="22"/>
              </w:rPr>
              <w:t xml:space="preserve"> Jun </w:t>
            </w:r>
            <w:r>
              <w:rPr>
                <w:rFonts w:ascii="Arial" w:hAnsi="Arial" w:cs="Arial"/>
                <w:sz w:val="22"/>
                <w:szCs w:val="22"/>
              </w:rPr>
              <w:t>21</w:t>
            </w:r>
          </w:p>
        </w:tc>
      </w:tr>
      <w:tr w:rsidR="00C439F5" w:rsidRPr="00C439F5" w14:paraId="7B69ED2B" w14:textId="77777777" w:rsidTr="00284582">
        <w:tc>
          <w:tcPr>
            <w:tcW w:w="4673" w:type="dxa"/>
          </w:tcPr>
          <w:p w14:paraId="050A498C" w14:textId="77777777" w:rsidR="00C439F5" w:rsidRPr="00C439F5" w:rsidRDefault="00C439F5" w:rsidP="00284582">
            <w:pPr>
              <w:rPr>
                <w:rFonts w:ascii="Arial" w:hAnsi="Arial" w:cs="Arial"/>
                <w:sz w:val="22"/>
                <w:szCs w:val="22"/>
              </w:rPr>
            </w:pPr>
            <w:r w:rsidRPr="00C439F5">
              <w:rPr>
                <w:rFonts w:ascii="Arial" w:hAnsi="Arial" w:cs="Arial"/>
                <w:sz w:val="22"/>
                <w:szCs w:val="22"/>
              </w:rPr>
              <w:t>Appoint partner</w:t>
            </w:r>
          </w:p>
        </w:tc>
        <w:tc>
          <w:tcPr>
            <w:tcW w:w="4337" w:type="dxa"/>
          </w:tcPr>
          <w:p w14:paraId="76B43BE0" w14:textId="03080705" w:rsidR="00C439F5" w:rsidRPr="00C439F5" w:rsidRDefault="00FE144A" w:rsidP="00284582">
            <w:pPr>
              <w:rPr>
                <w:rFonts w:ascii="Arial" w:hAnsi="Arial" w:cs="Arial"/>
                <w:sz w:val="22"/>
                <w:szCs w:val="22"/>
              </w:rPr>
            </w:pPr>
            <w:r>
              <w:rPr>
                <w:rFonts w:ascii="Arial" w:hAnsi="Arial" w:cs="Arial"/>
                <w:sz w:val="22"/>
                <w:szCs w:val="22"/>
              </w:rPr>
              <w:t>04</w:t>
            </w:r>
            <w:r w:rsidR="0016466A">
              <w:rPr>
                <w:rFonts w:ascii="Arial" w:hAnsi="Arial" w:cs="Arial"/>
                <w:sz w:val="22"/>
                <w:szCs w:val="22"/>
              </w:rPr>
              <w:t xml:space="preserve"> Jun </w:t>
            </w:r>
            <w:r>
              <w:rPr>
                <w:rFonts w:ascii="Arial" w:hAnsi="Arial" w:cs="Arial"/>
                <w:sz w:val="22"/>
                <w:szCs w:val="22"/>
              </w:rPr>
              <w:t>21</w:t>
            </w:r>
          </w:p>
        </w:tc>
      </w:tr>
      <w:tr w:rsidR="00C439F5" w:rsidRPr="00C439F5" w14:paraId="237C99D9" w14:textId="77777777" w:rsidTr="00FE144A">
        <w:trPr>
          <w:trHeight w:val="90"/>
        </w:trPr>
        <w:tc>
          <w:tcPr>
            <w:tcW w:w="4673" w:type="dxa"/>
          </w:tcPr>
          <w:p w14:paraId="29BC80EF" w14:textId="77777777" w:rsidR="00C439F5" w:rsidRPr="00C439F5" w:rsidRDefault="00C439F5" w:rsidP="00284582">
            <w:pPr>
              <w:rPr>
                <w:rFonts w:ascii="Arial" w:hAnsi="Arial" w:cs="Arial"/>
                <w:sz w:val="22"/>
                <w:szCs w:val="22"/>
              </w:rPr>
            </w:pPr>
            <w:r w:rsidRPr="00C439F5">
              <w:rPr>
                <w:rFonts w:ascii="Arial" w:hAnsi="Arial" w:cs="Arial"/>
                <w:sz w:val="22"/>
                <w:szCs w:val="22"/>
              </w:rPr>
              <w:t>Commence project</w:t>
            </w:r>
          </w:p>
        </w:tc>
        <w:tc>
          <w:tcPr>
            <w:tcW w:w="4337" w:type="dxa"/>
          </w:tcPr>
          <w:p w14:paraId="3FAB2378" w14:textId="393ACE3D" w:rsidR="00C439F5" w:rsidRPr="00C439F5" w:rsidRDefault="00FE144A" w:rsidP="00284582">
            <w:pPr>
              <w:rPr>
                <w:rFonts w:ascii="Arial" w:hAnsi="Arial" w:cs="Arial"/>
                <w:sz w:val="22"/>
                <w:szCs w:val="22"/>
              </w:rPr>
            </w:pPr>
            <w:r>
              <w:rPr>
                <w:rFonts w:ascii="Arial" w:hAnsi="Arial" w:cs="Arial"/>
                <w:sz w:val="22"/>
                <w:szCs w:val="22"/>
              </w:rPr>
              <w:t>07</w:t>
            </w:r>
            <w:r w:rsidR="0016466A">
              <w:rPr>
                <w:rFonts w:ascii="Arial" w:hAnsi="Arial" w:cs="Arial"/>
                <w:sz w:val="22"/>
                <w:szCs w:val="22"/>
              </w:rPr>
              <w:t xml:space="preserve"> Jun </w:t>
            </w:r>
            <w:r>
              <w:rPr>
                <w:rFonts w:ascii="Arial" w:hAnsi="Arial" w:cs="Arial"/>
                <w:sz w:val="22"/>
                <w:szCs w:val="22"/>
              </w:rPr>
              <w:t>21</w:t>
            </w:r>
          </w:p>
        </w:tc>
      </w:tr>
    </w:tbl>
    <w:p w14:paraId="7E26D8D8" w14:textId="77777777" w:rsidR="00432D9B" w:rsidRPr="00C439F5" w:rsidRDefault="00432D9B" w:rsidP="00C439F5">
      <w:pPr>
        <w:rPr>
          <w:rFonts w:ascii="Arial" w:hAnsi="Arial" w:cs="Arial"/>
          <w:b/>
          <w:sz w:val="22"/>
          <w:szCs w:val="22"/>
        </w:rPr>
      </w:pPr>
    </w:p>
    <w:p w14:paraId="3359CD75" w14:textId="1465E554" w:rsidR="00C439F5" w:rsidRPr="00C439F5" w:rsidRDefault="00C439F5" w:rsidP="00C439F5">
      <w:pPr>
        <w:rPr>
          <w:rFonts w:ascii="Arial" w:hAnsi="Arial" w:cs="Arial"/>
          <w:b/>
          <w:sz w:val="22"/>
          <w:szCs w:val="22"/>
        </w:rPr>
      </w:pPr>
      <w:r w:rsidRPr="00C439F5">
        <w:rPr>
          <w:rFonts w:ascii="Arial" w:hAnsi="Arial" w:cs="Arial"/>
          <w:b/>
          <w:sz w:val="22"/>
          <w:szCs w:val="22"/>
        </w:rPr>
        <w:t>6.</w:t>
      </w:r>
      <w:r w:rsidRPr="00C439F5">
        <w:rPr>
          <w:rFonts w:ascii="Arial" w:hAnsi="Arial" w:cs="Arial"/>
          <w:b/>
          <w:sz w:val="22"/>
          <w:szCs w:val="22"/>
        </w:rPr>
        <w:tab/>
        <w:t>Tender process</w:t>
      </w:r>
    </w:p>
    <w:p w14:paraId="172BC611" w14:textId="77777777" w:rsidR="00C439F5" w:rsidRPr="00C439F5" w:rsidRDefault="00C439F5" w:rsidP="00C439F5">
      <w:pPr>
        <w:rPr>
          <w:rFonts w:ascii="Arial" w:hAnsi="Arial" w:cs="Arial"/>
          <w:b/>
          <w:sz w:val="22"/>
          <w:szCs w:val="22"/>
        </w:rPr>
      </w:pPr>
    </w:p>
    <w:p w14:paraId="055A355F" w14:textId="77777777" w:rsidR="00C439F5" w:rsidRPr="00C439F5" w:rsidRDefault="00C439F5" w:rsidP="00C439F5">
      <w:pPr>
        <w:widowControl w:val="0"/>
        <w:autoSpaceDE w:val="0"/>
        <w:autoSpaceDN w:val="0"/>
        <w:adjustRightInd w:val="0"/>
        <w:rPr>
          <w:rFonts w:ascii="Arial" w:hAnsi="Arial" w:cs="Arial"/>
          <w:b/>
          <w:color w:val="000000" w:themeColor="text1"/>
          <w:sz w:val="22"/>
          <w:szCs w:val="22"/>
        </w:rPr>
      </w:pPr>
      <w:r w:rsidRPr="00C439F5">
        <w:rPr>
          <w:rFonts w:ascii="Arial" w:hAnsi="Arial" w:cs="Arial"/>
          <w:b/>
          <w:color w:val="000000" w:themeColor="text1"/>
          <w:sz w:val="22"/>
          <w:szCs w:val="22"/>
        </w:rPr>
        <w:t>6.1</w:t>
      </w:r>
      <w:r w:rsidRPr="00C439F5">
        <w:rPr>
          <w:rFonts w:ascii="Arial" w:hAnsi="Arial" w:cs="Arial"/>
          <w:b/>
          <w:color w:val="000000" w:themeColor="text1"/>
          <w:sz w:val="22"/>
          <w:szCs w:val="22"/>
        </w:rPr>
        <w:tab/>
        <w:t>Tender requirements</w:t>
      </w:r>
    </w:p>
    <w:p w14:paraId="70BE4404" w14:textId="77777777" w:rsidR="00C439F5" w:rsidRPr="00C439F5" w:rsidRDefault="00C439F5" w:rsidP="00C439F5">
      <w:pPr>
        <w:widowControl w:val="0"/>
        <w:autoSpaceDE w:val="0"/>
        <w:autoSpaceDN w:val="0"/>
        <w:adjustRightInd w:val="0"/>
        <w:rPr>
          <w:rFonts w:ascii="Arial" w:hAnsi="Arial" w:cs="Arial"/>
          <w:color w:val="000000" w:themeColor="text1"/>
          <w:sz w:val="22"/>
          <w:szCs w:val="22"/>
        </w:rPr>
      </w:pPr>
    </w:p>
    <w:p w14:paraId="4E444ABC" w14:textId="59FC085F" w:rsidR="00C439F5" w:rsidRPr="00126C4F" w:rsidRDefault="00C439F5" w:rsidP="00126C4F">
      <w:pPr>
        <w:pStyle w:val="ListParagraph"/>
        <w:widowControl w:val="0"/>
        <w:numPr>
          <w:ilvl w:val="0"/>
          <w:numId w:val="32"/>
        </w:numPr>
        <w:autoSpaceDE w:val="0"/>
        <w:autoSpaceDN w:val="0"/>
        <w:adjustRightInd w:val="0"/>
        <w:rPr>
          <w:rFonts w:ascii="Arial" w:hAnsi="Arial" w:cs="Arial"/>
          <w:color w:val="000000" w:themeColor="text1"/>
          <w:sz w:val="22"/>
          <w:szCs w:val="22"/>
        </w:rPr>
      </w:pPr>
      <w:r w:rsidRPr="00126C4F">
        <w:rPr>
          <w:rFonts w:ascii="Arial" w:hAnsi="Arial" w:cs="Arial"/>
          <w:b/>
          <w:bCs/>
          <w:color w:val="000000" w:themeColor="text1"/>
          <w:sz w:val="22"/>
          <w:szCs w:val="22"/>
        </w:rPr>
        <w:t>Response to the brief should demonstrate:</w:t>
      </w:r>
    </w:p>
    <w:p w14:paraId="2CF3DCC0" w14:textId="77777777" w:rsidR="00C439F5" w:rsidRPr="00C439F5" w:rsidRDefault="00C439F5" w:rsidP="00C439F5">
      <w:pPr>
        <w:widowControl w:val="0"/>
        <w:autoSpaceDE w:val="0"/>
        <w:autoSpaceDN w:val="0"/>
        <w:adjustRightInd w:val="0"/>
        <w:spacing w:line="276" w:lineRule="auto"/>
        <w:ind w:firstLine="284"/>
        <w:rPr>
          <w:rFonts w:ascii="Arial" w:hAnsi="Arial" w:cs="Arial"/>
          <w:color w:val="000000" w:themeColor="text1"/>
          <w:sz w:val="22"/>
          <w:szCs w:val="22"/>
        </w:rPr>
      </w:pPr>
    </w:p>
    <w:p w14:paraId="22686C0C" w14:textId="77777777" w:rsidR="00C439F5" w:rsidRPr="00C439F5" w:rsidRDefault="00C439F5" w:rsidP="00126C4F">
      <w:pPr>
        <w:pStyle w:val="ListParagraph"/>
        <w:widowControl w:val="0"/>
        <w:numPr>
          <w:ilvl w:val="0"/>
          <w:numId w:val="6"/>
        </w:numPr>
        <w:autoSpaceDE w:val="0"/>
        <w:autoSpaceDN w:val="0"/>
        <w:adjustRightInd w:val="0"/>
        <w:ind w:left="1560" w:hanging="426"/>
        <w:rPr>
          <w:rFonts w:ascii="Arial" w:hAnsi="Arial" w:cs="Arial"/>
          <w:color w:val="000000" w:themeColor="text1"/>
          <w:sz w:val="22"/>
          <w:szCs w:val="22"/>
        </w:rPr>
      </w:pPr>
      <w:r w:rsidRPr="00C439F5">
        <w:rPr>
          <w:rFonts w:ascii="Arial" w:hAnsi="Arial" w:cs="Arial"/>
          <w:color w:val="000000" w:themeColor="text1"/>
          <w:sz w:val="22"/>
          <w:szCs w:val="22"/>
        </w:rPr>
        <w:t xml:space="preserve">An understanding of the </w:t>
      </w:r>
      <w:r w:rsidR="00C3316A">
        <w:rPr>
          <w:rFonts w:ascii="Arial" w:hAnsi="Arial" w:cs="Arial"/>
          <w:color w:val="000000" w:themeColor="text1"/>
          <w:sz w:val="22"/>
          <w:szCs w:val="22"/>
        </w:rPr>
        <w:t xml:space="preserve">Chelsea History Festival </w:t>
      </w:r>
    </w:p>
    <w:p w14:paraId="3AD79797" w14:textId="29D3BF34" w:rsidR="000E32F4" w:rsidRDefault="00C439F5" w:rsidP="00126C4F">
      <w:pPr>
        <w:pStyle w:val="ListParagraph"/>
        <w:widowControl w:val="0"/>
        <w:numPr>
          <w:ilvl w:val="1"/>
          <w:numId w:val="6"/>
        </w:numPr>
        <w:autoSpaceDE w:val="0"/>
        <w:autoSpaceDN w:val="0"/>
        <w:adjustRightInd w:val="0"/>
        <w:ind w:left="1560" w:hanging="426"/>
        <w:rPr>
          <w:rFonts w:ascii="Arial" w:hAnsi="Arial" w:cs="Arial"/>
          <w:color w:val="000000" w:themeColor="text1"/>
          <w:sz w:val="22"/>
          <w:szCs w:val="22"/>
        </w:rPr>
      </w:pPr>
      <w:r w:rsidRPr="00C439F5">
        <w:rPr>
          <w:rFonts w:ascii="Arial" w:hAnsi="Arial" w:cs="Arial"/>
          <w:color w:val="000000" w:themeColor="text1"/>
          <w:sz w:val="22"/>
          <w:szCs w:val="22"/>
        </w:rPr>
        <w:t xml:space="preserve">An outline and examples of how you would approach the scope of work and your proposed approach </w:t>
      </w:r>
    </w:p>
    <w:p w14:paraId="3B5AF9A5" w14:textId="541DB277" w:rsidR="00FD3F56" w:rsidRDefault="00FD3F56" w:rsidP="00126C4F">
      <w:pPr>
        <w:pStyle w:val="ListParagraph"/>
        <w:widowControl w:val="0"/>
        <w:numPr>
          <w:ilvl w:val="0"/>
          <w:numId w:val="6"/>
        </w:numPr>
        <w:autoSpaceDE w:val="0"/>
        <w:autoSpaceDN w:val="0"/>
        <w:adjustRightInd w:val="0"/>
        <w:ind w:left="1560" w:hanging="426"/>
        <w:rPr>
          <w:rFonts w:ascii="Arial" w:hAnsi="Arial" w:cs="Arial"/>
          <w:color w:val="000000" w:themeColor="text1"/>
          <w:sz w:val="22"/>
          <w:szCs w:val="22"/>
        </w:rPr>
      </w:pPr>
      <w:r>
        <w:rPr>
          <w:rFonts w:ascii="Arial" w:hAnsi="Arial" w:cs="Arial"/>
          <w:color w:val="000000" w:themeColor="text1"/>
          <w:sz w:val="22"/>
          <w:szCs w:val="22"/>
        </w:rPr>
        <w:t>Evidence of working on a project similar in scope to this brief</w:t>
      </w:r>
    </w:p>
    <w:p w14:paraId="1E0FAE3D" w14:textId="2E84E2AA" w:rsidR="000E32F4" w:rsidRPr="000E32F4" w:rsidRDefault="000E32F4" w:rsidP="00126C4F">
      <w:pPr>
        <w:pStyle w:val="ListParagraph"/>
        <w:widowControl w:val="0"/>
        <w:numPr>
          <w:ilvl w:val="0"/>
          <w:numId w:val="6"/>
        </w:numPr>
        <w:autoSpaceDE w:val="0"/>
        <w:autoSpaceDN w:val="0"/>
        <w:adjustRightInd w:val="0"/>
        <w:ind w:left="1560" w:hanging="426"/>
        <w:rPr>
          <w:rFonts w:ascii="Arial" w:hAnsi="Arial" w:cs="Arial"/>
          <w:color w:val="000000" w:themeColor="text1"/>
          <w:sz w:val="22"/>
          <w:szCs w:val="22"/>
        </w:rPr>
      </w:pPr>
      <w:r>
        <w:rPr>
          <w:rFonts w:ascii="Arial" w:hAnsi="Arial" w:cs="Arial"/>
          <w:color w:val="000000" w:themeColor="text1"/>
          <w:sz w:val="22"/>
          <w:szCs w:val="22"/>
        </w:rPr>
        <w:t>Evidence of working with designers both in house and out-sourced</w:t>
      </w:r>
    </w:p>
    <w:p w14:paraId="47D57D77" w14:textId="77777777" w:rsidR="00C439F5" w:rsidRPr="00C439F5" w:rsidRDefault="00C439F5" w:rsidP="00126C4F">
      <w:pPr>
        <w:pStyle w:val="ListParagraph"/>
        <w:widowControl w:val="0"/>
        <w:numPr>
          <w:ilvl w:val="0"/>
          <w:numId w:val="6"/>
        </w:numPr>
        <w:autoSpaceDE w:val="0"/>
        <w:autoSpaceDN w:val="0"/>
        <w:adjustRightInd w:val="0"/>
        <w:ind w:left="1560" w:hanging="426"/>
        <w:rPr>
          <w:rFonts w:ascii="Arial" w:hAnsi="Arial" w:cs="Arial"/>
          <w:color w:val="000000" w:themeColor="text1"/>
          <w:sz w:val="22"/>
          <w:szCs w:val="22"/>
        </w:rPr>
      </w:pPr>
      <w:r w:rsidRPr="00C439F5">
        <w:rPr>
          <w:rFonts w:ascii="Arial" w:hAnsi="Arial" w:cs="Arial"/>
          <w:color w:val="000000" w:themeColor="text1"/>
          <w:sz w:val="22"/>
          <w:szCs w:val="22"/>
        </w:rPr>
        <w:t>An outline work plan identifying key dates of all elements and sign off points</w:t>
      </w:r>
    </w:p>
    <w:p w14:paraId="643B082F" w14:textId="77777777" w:rsidR="00C439F5" w:rsidRPr="00C439F5" w:rsidRDefault="00C439F5" w:rsidP="00126C4F">
      <w:pPr>
        <w:pStyle w:val="ListParagraph"/>
        <w:widowControl w:val="0"/>
        <w:numPr>
          <w:ilvl w:val="0"/>
          <w:numId w:val="6"/>
        </w:numPr>
        <w:autoSpaceDE w:val="0"/>
        <w:autoSpaceDN w:val="0"/>
        <w:adjustRightInd w:val="0"/>
        <w:ind w:left="1560" w:hanging="426"/>
        <w:rPr>
          <w:rFonts w:ascii="Arial" w:hAnsi="Arial" w:cs="Arial"/>
          <w:color w:val="000000" w:themeColor="text1"/>
          <w:sz w:val="22"/>
          <w:szCs w:val="22"/>
        </w:rPr>
      </w:pPr>
      <w:r w:rsidRPr="00C439F5">
        <w:rPr>
          <w:rFonts w:ascii="Arial" w:hAnsi="Arial" w:cs="Arial"/>
          <w:color w:val="000000" w:themeColor="text1"/>
          <w:sz w:val="22"/>
          <w:szCs w:val="22"/>
        </w:rPr>
        <w:t>Identification of team members, including sub-contractors if relevant</w:t>
      </w:r>
    </w:p>
    <w:p w14:paraId="47B5D7A1" w14:textId="77777777" w:rsidR="00C439F5" w:rsidRPr="00C439F5" w:rsidRDefault="00C439F5" w:rsidP="00126C4F">
      <w:pPr>
        <w:pStyle w:val="ListParagraph"/>
        <w:widowControl w:val="0"/>
        <w:numPr>
          <w:ilvl w:val="0"/>
          <w:numId w:val="6"/>
        </w:numPr>
        <w:autoSpaceDE w:val="0"/>
        <w:autoSpaceDN w:val="0"/>
        <w:adjustRightInd w:val="0"/>
        <w:ind w:left="1560" w:hanging="426"/>
        <w:rPr>
          <w:rFonts w:ascii="Arial" w:hAnsi="Arial" w:cs="Arial"/>
          <w:color w:val="000000" w:themeColor="text1"/>
          <w:sz w:val="22"/>
          <w:szCs w:val="22"/>
        </w:rPr>
      </w:pPr>
      <w:r w:rsidRPr="00C439F5">
        <w:rPr>
          <w:rFonts w:ascii="Arial" w:hAnsi="Arial" w:cs="Arial"/>
          <w:color w:val="000000" w:themeColor="text1"/>
          <w:sz w:val="22"/>
          <w:szCs w:val="22"/>
        </w:rPr>
        <w:t>Name and contact details of two clients with whom the agency has worked with recently who could be approached for references before confirmation of appointment.</w:t>
      </w:r>
    </w:p>
    <w:p w14:paraId="261E0C30" w14:textId="77777777" w:rsidR="00C439F5" w:rsidRPr="00C439F5" w:rsidRDefault="00C439F5" w:rsidP="00126C4F">
      <w:pPr>
        <w:pStyle w:val="ListParagraph"/>
        <w:widowControl w:val="0"/>
        <w:numPr>
          <w:ilvl w:val="0"/>
          <w:numId w:val="6"/>
        </w:numPr>
        <w:autoSpaceDE w:val="0"/>
        <w:autoSpaceDN w:val="0"/>
        <w:adjustRightInd w:val="0"/>
        <w:ind w:left="1560" w:hanging="426"/>
        <w:rPr>
          <w:rFonts w:ascii="Arial" w:hAnsi="Arial" w:cs="Arial"/>
          <w:sz w:val="22"/>
          <w:szCs w:val="22"/>
        </w:rPr>
      </w:pPr>
      <w:r w:rsidRPr="00C439F5">
        <w:rPr>
          <w:rFonts w:ascii="Arial" w:hAnsi="Arial" w:cs="Arial"/>
          <w:sz w:val="22"/>
          <w:szCs w:val="22"/>
        </w:rPr>
        <w:t>Fee proposals: the fee is to be a fixed lump sum for the agency(ies) in the provision of the relevant project strands as outlined in the Scope of Services.</w:t>
      </w:r>
    </w:p>
    <w:p w14:paraId="69C658F7" w14:textId="77777777" w:rsidR="00C439F5" w:rsidRPr="00C439F5" w:rsidRDefault="00C439F5" w:rsidP="00126C4F">
      <w:pPr>
        <w:pStyle w:val="ListParagraph"/>
        <w:widowControl w:val="0"/>
        <w:numPr>
          <w:ilvl w:val="0"/>
          <w:numId w:val="6"/>
        </w:numPr>
        <w:autoSpaceDE w:val="0"/>
        <w:autoSpaceDN w:val="0"/>
        <w:adjustRightInd w:val="0"/>
        <w:ind w:left="1560" w:hanging="426"/>
        <w:rPr>
          <w:rFonts w:ascii="Arial" w:hAnsi="Arial" w:cs="Arial"/>
          <w:sz w:val="22"/>
          <w:szCs w:val="22"/>
        </w:rPr>
      </w:pPr>
      <w:r w:rsidRPr="00C439F5">
        <w:rPr>
          <w:rFonts w:ascii="Arial" w:hAnsi="Arial" w:cs="Arial"/>
          <w:sz w:val="22"/>
          <w:szCs w:val="22"/>
        </w:rPr>
        <w:t xml:space="preserve">Submissions will be shortlisted and those selected will be interviewed and their tender proposal explored further. </w:t>
      </w:r>
    </w:p>
    <w:p w14:paraId="794FD92A" w14:textId="77777777" w:rsidR="00C439F5" w:rsidRPr="00C439F5" w:rsidRDefault="00C439F5" w:rsidP="00C439F5">
      <w:pPr>
        <w:rPr>
          <w:rFonts w:ascii="Arial" w:hAnsi="Arial" w:cs="Arial"/>
          <w:color w:val="FF0000"/>
          <w:sz w:val="22"/>
          <w:szCs w:val="22"/>
        </w:rPr>
      </w:pPr>
      <w:r w:rsidRPr="00C439F5">
        <w:rPr>
          <w:rFonts w:ascii="Arial" w:hAnsi="Arial" w:cs="Arial"/>
          <w:color w:val="FF0000"/>
          <w:sz w:val="22"/>
          <w:szCs w:val="22"/>
        </w:rPr>
        <w:br w:type="page"/>
      </w:r>
    </w:p>
    <w:p w14:paraId="074B0D82" w14:textId="77777777" w:rsidR="00C439F5" w:rsidRPr="00C439F5" w:rsidRDefault="00C439F5" w:rsidP="00126C4F">
      <w:pPr>
        <w:widowControl w:val="0"/>
        <w:autoSpaceDE w:val="0"/>
        <w:autoSpaceDN w:val="0"/>
        <w:adjustRightInd w:val="0"/>
        <w:ind w:left="720"/>
        <w:rPr>
          <w:rFonts w:ascii="Arial" w:hAnsi="Arial" w:cs="Arial"/>
          <w:b/>
          <w:color w:val="000000" w:themeColor="text1"/>
          <w:sz w:val="22"/>
          <w:szCs w:val="22"/>
        </w:rPr>
      </w:pPr>
      <w:r w:rsidRPr="00C439F5">
        <w:rPr>
          <w:rFonts w:ascii="Arial" w:hAnsi="Arial" w:cs="Arial"/>
          <w:b/>
          <w:color w:val="000000" w:themeColor="text1"/>
          <w:sz w:val="22"/>
          <w:szCs w:val="22"/>
        </w:rPr>
        <w:lastRenderedPageBreak/>
        <w:t>b.</w:t>
      </w:r>
      <w:r w:rsidRPr="00C439F5">
        <w:rPr>
          <w:rFonts w:ascii="Arial" w:hAnsi="Arial" w:cs="Arial"/>
          <w:b/>
          <w:color w:val="000000" w:themeColor="text1"/>
          <w:sz w:val="22"/>
          <w:szCs w:val="22"/>
        </w:rPr>
        <w:tab/>
        <w:t>Insurance</w:t>
      </w:r>
    </w:p>
    <w:p w14:paraId="6551E168" w14:textId="77777777" w:rsidR="00C439F5" w:rsidRPr="00C439F5" w:rsidRDefault="00C439F5" w:rsidP="00126C4F">
      <w:pPr>
        <w:widowControl w:val="0"/>
        <w:autoSpaceDE w:val="0"/>
        <w:autoSpaceDN w:val="0"/>
        <w:adjustRightInd w:val="0"/>
        <w:ind w:left="557" w:hanging="284"/>
        <w:rPr>
          <w:rFonts w:ascii="Arial" w:hAnsi="Arial" w:cs="Arial"/>
          <w:color w:val="000000" w:themeColor="text1"/>
          <w:sz w:val="22"/>
          <w:szCs w:val="22"/>
        </w:rPr>
      </w:pPr>
    </w:p>
    <w:p w14:paraId="114140EE" w14:textId="77777777" w:rsidR="00C439F5" w:rsidRPr="00C439F5" w:rsidRDefault="00C439F5" w:rsidP="00126C4F">
      <w:pPr>
        <w:widowControl w:val="0"/>
        <w:autoSpaceDE w:val="0"/>
        <w:autoSpaceDN w:val="0"/>
        <w:adjustRightInd w:val="0"/>
        <w:ind w:left="1440"/>
        <w:rPr>
          <w:rFonts w:ascii="Arial" w:hAnsi="Arial" w:cs="Arial"/>
          <w:color w:val="000000" w:themeColor="text1"/>
          <w:sz w:val="22"/>
          <w:szCs w:val="22"/>
        </w:rPr>
      </w:pPr>
      <w:r w:rsidRPr="00C439F5">
        <w:rPr>
          <w:rFonts w:ascii="Arial" w:hAnsi="Arial" w:cs="Arial"/>
          <w:color w:val="000000" w:themeColor="text1"/>
          <w:sz w:val="22"/>
          <w:szCs w:val="22"/>
        </w:rPr>
        <w:t>Please provide copies of up-to-date insurance – the Museum requires Public Liability minimum of £1 million, Employers Liability of £1 million and Professional Indemnity Insurance to the value of £1 million.</w:t>
      </w:r>
    </w:p>
    <w:p w14:paraId="0F649E64" w14:textId="77777777" w:rsidR="00C439F5" w:rsidRPr="00C439F5" w:rsidRDefault="00C439F5" w:rsidP="00126C4F">
      <w:pPr>
        <w:ind w:left="273"/>
        <w:rPr>
          <w:rFonts w:ascii="Arial" w:hAnsi="Arial" w:cs="Arial"/>
          <w:b/>
          <w:i/>
          <w:color w:val="000000" w:themeColor="text1"/>
          <w:sz w:val="22"/>
          <w:szCs w:val="22"/>
        </w:rPr>
      </w:pPr>
    </w:p>
    <w:p w14:paraId="221D1116" w14:textId="77777777" w:rsidR="00C439F5" w:rsidRPr="00C439F5" w:rsidRDefault="00C439F5" w:rsidP="00126C4F">
      <w:pPr>
        <w:ind w:left="557" w:firstLine="142"/>
        <w:rPr>
          <w:rFonts w:ascii="Arial" w:hAnsi="Arial" w:cs="Arial"/>
          <w:b/>
          <w:color w:val="000000" w:themeColor="text1"/>
          <w:sz w:val="22"/>
          <w:szCs w:val="22"/>
        </w:rPr>
      </w:pPr>
      <w:r w:rsidRPr="00C439F5">
        <w:rPr>
          <w:rFonts w:ascii="Arial" w:hAnsi="Arial" w:cs="Arial"/>
          <w:b/>
          <w:color w:val="000000" w:themeColor="text1"/>
          <w:sz w:val="22"/>
          <w:szCs w:val="22"/>
        </w:rPr>
        <w:t>c.</w:t>
      </w:r>
      <w:r w:rsidRPr="00C439F5">
        <w:rPr>
          <w:rFonts w:ascii="Arial" w:hAnsi="Arial" w:cs="Arial"/>
          <w:b/>
          <w:color w:val="000000" w:themeColor="text1"/>
          <w:sz w:val="22"/>
          <w:szCs w:val="22"/>
        </w:rPr>
        <w:tab/>
        <w:t>Financial</w:t>
      </w:r>
    </w:p>
    <w:p w14:paraId="502539A8" w14:textId="77777777" w:rsidR="00C439F5" w:rsidRPr="00C439F5" w:rsidRDefault="00C439F5" w:rsidP="00126C4F">
      <w:pPr>
        <w:ind w:left="557" w:hanging="284"/>
        <w:rPr>
          <w:rFonts w:ascii="Arial" w:hAnsi="Arial" w:cs="Arial"/>
          <w:b/>
          <w:color w:val="000000" w:themeColor="text1"/>
          <w:sz w:val="22"/>
          <w:szCs w:val="22"/>
        </w:rPr>
      </w:pPr>
    </w:p>
    <w:p w14:paraId="3F21B281" w14:textId="77777777" w:rsidR="00C439F5" w:rsidRPr="00C439F5" w:rsidRDefault="00C439F5" w:rsidP="00126C4F">
      <w:pPr>
        <w:pStyle w:val="ListParagraph"/>
        <w:ind w:left="1440" w:hanging="22"/>
        <w:rPr>
          <w:rFonts w:ascii="Arial" w:hAnsi="Arial" w:cs="Arial"/>
          <w:color w:val="000000" w:themeColor="text1"/>
          <w:sz w:val="22"/>
          <w:szCs w:val="22"/>
        </w:rPr>
      </w:pPr>
      <w:r w:rsidRPr="00C439F5">
        <w:rPr>
          <w:rFonts w:ascii="Arial" w:hAnsi="Arial" w:cs="Arial"/>
          <w:color w:val="000000" w:themeColor="text1"/>
          <w:sz w:val="22"/>
          <w:szCs w:val="22"/>
        </w:rPr>
        <w:t>Please provide a copy of the company’s published accounts for the last three years.</w:t>
      </w:r>
    </w:p>
    <w:p w14:paraId="0AC9DBDA" w14:textId="77777777" w:rsidR="00C439F5" w:rsidRPr="00C439F5" w:rsidRDefault="00C439F5" w:rsidP="00126C4F">
      <w:pPr>
        <w:ind w:left="273"/>
        <w:rPr>
          <w:rFonts w:ascii="Arial" w:hAnsi="Arial" w:cs="Arial"/>
          <w:i/>
          <w:color w:val="000000" w:themeColor="text1"/>
          <w:sz w:val="22"/>
          <w:szCs w:val="22"/>
        </w:rPr>
      </w:pPr>
    </w:p>
    <w:p w14:paraId="7D03FDA1" w14:textId="77777777" w:rsidR="00C439F5" w:rsidRPr="00C439F5" w:rsidRDefault="00C439F5" w:rsidP="00126C4F">
      <w:pPr>
        <w:ind w:left="557" w:firstLine="142"/>
        <w:rPr>
          <w:rFonts w:ascii="Arial" w:hAnsi="Arial" w:cs="Arial"/>
          <w:b/>
          <w:color w:val="000000" w:themeColor="text1"/>
          <w:sz w:val="22"/>
          <w:szCs w:val="22"/>
        </w:rPr>
      </w:pPr>
      <w:r w:rsidRPr="00C439F5">
        <w:rPr>
          <w:rFonts w:ascii="Arial" w:hAnsi="Arial" w:cs="Arial"/>
          <w:b/>
          <w:color w:val="000000" w:themeColor="text1"/>
          <w:sz w:val="22"/>
          <w:szCs w:val="22"/>
        </w:rPr>
        <w:t>d.</w:t>
      </w:r>
      <w:r w:rsidRPr="00C439F5">
        <w:rPr>
          <w:rFonts w:ascii="Arial" w:hAnsi="Arial" w:cs="Arial"/>
          <w:b/>
          <w:color w:val="000000" w:themeColor="text1"/>
          <w:sz w:val="22"/>
          <w:szCs w:val="22"/>
        </w:rPr>
        <w:tab/>
        <w:t>All company documentation as requested below:</w:t>
      </w:r>
    </w:p>
    <w:p w14:paraId="1D25F59D" w14:textId="77777777" w:rsidR="00C439F5" w:rsidRPr="00C439F5" w:rsidRDefault="00C439F5" w:rsidP="00126C4F">
      <w:pPr>
        <w:ind w:left="557" w:hanging="284"/>
        <w:rPr>
          <w:rFonts w:ascii="Arial" w:hAnsi="Arial" w:cs="Arial"/>
          <w:color w:val="000000" w:themeColor="text1"/>
          <w:sz w:val="22"/>
          <w:szCs w:val="22"/>
        </w:rPr>
      </w:pPr>
    </w:p>
    <w:p w14:paraId="544C3FB5" w14:textId="77777777" w:rsidR="00C439F5" w:rsidRPr="00C439F5" w:rsidRDefault="00C439F5" w:rsidP="00126C4F">
      <w:pPr>
        <w:pStyle w:val="ListParagraph"/>
        <w:widowControl w:val="0"/>
        <w:numPr>
          <w:ilvl w:val="0"/>
          <w:numId w:val="7"/>
        </w:numPr>
        <w:autoSpaceDE w:val="0"/>
        <w:autoSpaceDN w:val="0"/>
        <w:adjustRightInd w:val="0"/>
        <w:ind w:left="1985" w:hanging="567"/>
        <w:rPr>
          <w:rFonts w:ascii="Arial" w:hAnsi="Arial" w:cs="Arial"/>
          <w:color w:val="000000" w:themeColor="text1"/>
          <w:sz w:val="22"/>
          <w:szCs w:val="22"/>
        </w:rPr>
      </w:pPr>
      <w:r w:rsidRPr="00C439F5">
        <w:rPr>
          <w:rFonts w:ascii="Arial" w:hAnsi="Arial" w:cs="Arial"/>
          <w:color w:val="000000" w:themeColor="text1"/>
          <w:sz w:val="22"/>
          <w:szCs w:val="22"/>
        </w:rPr>
        <w:t>Annex A - The Completed Form of Tender;</w:t>
      </w:r>
    </w:p>
    <w:p w14:paraId="0C34DB06" w14:textId="77777777" w:rsidR="00C439F5" w:rsidRPr="00C439F5" w:rsidRDefault="00C439F5" w:rsidP="00126C4F">
      <w:pPr>
        <w:pStyle w:val="ListParagraph"/>
        <w:widowControl w:val="0"/>
        <w:numPr>
          <w:ilvl w:val="0"/>
          <w:numId w:val="7"/>
        </w:numPr>
        <w:autoSpaceDE w:val="0"/>
        <w:autoSpaceDN w:val="0"/>
        <w:adjustRightInd w:val="0"/>
        <w:ind w:left="1985" w:hanging="567"/>
        <w:rPr>
          <w:rFonts w:ascii="Arial" w:hAnsi="Arial" w:cs="Arial"/>
          <w:color w:val="000000" w:themeColor="text1"/>
          <w:sz w:val="22"/>
          <w:szCs w:val="22"/>
        </w:rPr>
      </w:pPr>
      <w:r w:rsidRPr="00C439F5">
        <w:rPr>
          <w:rFonts w:ascii="Arial" w:hAnsi="Arial" w:cs="Arial"/>
          <w:color w:val="000000" w:themeColor="text1"/>
          <w:sz w:val="22"/>
          <w:szCs w:val="22"/>
        </w:rPr>
        <w:t xml:space="preserve">Annex B - Certificate of Bona-Fide Tender; </w:t>
      </w:r>
    </w:p>
    <w:p w14:paraId="62C3279B" w14:textId="77777777" w:rsidR="00C439F5" w:rsidRPr="00C439F5" w:rsidRDefault="00C439F5" w:rsidP="00126C4F">
      <w:pPr>
        <w:pStyle w:val="ListParagraph"/>
        <w:widowControl w:val="0"/>
        <w:numPr>
          <w:ilvl w:val="0"/>
          <w:numId w:val="7"/>
        </w:numPr>
        <w:autoSpaceDE w:val="0"/>
        <w:autoSpaceDN w:val="0"/>
        <w:adjustRightInd w:val="0"/>
        <w:ind w:left="1985" w:hanging="567"/>
        <w:rPr>
          <w:rFonts w:ascii="Arial" w:hAnsi="Arial" w:cs="Arial"/>
          <w:color w:val="000000" w:themeColor="text1"/>
          <w:sz w:val="22"/>
          <w:szCs w:val="22"/>
        </w:rPr>
      </w:pPr>
      <w:r w:rsidRPr="00C439F5">
        <w:rPr>
          <w:rFonts w:ascii="Arial" w:hAnsi="Arial" w:cs="Arial"/>
          <w:color w:val="000000" w:themeColor="text1"/>
          <w:sz w:val="22"/>
          <w:szCs w:val="22"/>
        </w:rPr>
        <w:t xml:space="preserve">Both forms (Annex A &amp; B) should be signed by the Tenderer or, in the case of a Company by the Secretary or other authorised person. </w:t>
      </w:r>
    </w:p>
    <w:p w14:paraId="73D34883" w14:textId="77777777" w:rsidR="00C439F5" w:rsidRPr="00C439F5" w:rsidRDefault="00C439F5" w:rsidP="00126C4F">
      <w:pPr>
        <w:pStyle w:val="ListParagraph"/>
        <w:widowControl w:val="0"/>
        <w:numPr>
          <w:ilvl w:val="0"/>
          <w:numId w:val="7"/>
        </w:numPr>
        <w:autoSpaceDE w:val="0"/>
        <w:autoSpaceDN w:val="0"/>
        <w:adjustRightInd w:val="0"/>
        <w:ind w:left="1985" w:hanging="567"/>
        <w:rPr>
          <w:rFonts w:ascii="Arial" w:hAnsi="Arial" w:cs="Arial"/>
          <w:color w:val="000000" w:themeColor="text1"/>
          <w:sz w:val="22"/>
          <w:szCs w:val="22"/>
        </w:rPr>
      </w:pPr>
      <w:r w:rsidRPr="00C439F5">
        <w:rPr>
          <w:rFonts w:ascii="Arial" w:hAnsi="Arial" w:cs="Arial"/>
          <w:color w:val="000000" w:themeColor="text1"/>
          <w:sz w:val="22"/>
          <w:szCs w:val="22"/>
        </w:rPr>
        <w:t>Annex C – Supplier Statement.</w:t>
      </w:r>
    </w:p>
    <w:p w14:paraId="0B91B650" w14:textId="77777777" w:rsidR="00C439F5" w:rsidRPr="00C439F5" w:rsidRDefault="00C439F5" w:rsidP="00126C4F">
      <w:pPr>
        <w:ind w:left="273"/>
        <w:rPr>
          <w:rFonts w:ascii="Arial" w:hAnsi="Arial" w:cs="Arial"/>
          <w:color w:val="000000" w:themeColor="text1"/>
          <w:sz w:val="22"/>
          <w:szCs w:val="22"/>
        </w:rPr>
      </w:pPr>
    </w:p>
    <w:p w14:paraId="700BE41D" w14:textId="77777777" w:rsidR="00C439F5" w:rsidRPr="00C439F5" w:rsidRDefault="00C439F5" w:rsidP="00C439F5">
      <w:pPr>
        <w:widowControl w:val="0"/>
        <w:autoSpaceDE w:val="0"/>
        <w:autoSpaceDN w:val="0"/>
        <w:adjustRightInd w:val="0"/>
        <w:rPr>
          <w:rFonts w:ascii="Arial" w:hAnsi="Arial" w:cs="Arial"/>
          <w:b/>
          <w:color w:val="000000" w:themeColor="text1"/>
          <w:sz w:val="22"/>
          <w:szCs w:val="22"/>
        </w:rPr>
      </w:pPr>
      <w:r w:rsidRPr="00C439F5">
        <w:rPr>
          <w:rFonts w:ascii="Arial" w:hAnsi="Arial" w:cs="Arial"/>
          <w:b/>
          <w:color w:val="000000" w:themeColor="text1"/>
          <w:sz w:val="22"/>
          <w:szCs w:val="22"/>
        </w:rPr>
        <w:t>6.2</w:t>
      </w:r>
      <w:r w:rsidRPr="00C439F5">
        <w:rPr>
          <w:rFonts w:ascii="Arial" w:hAnsi="Arial" w:cs="Arial"/>
          <w:b/>
          <w:color w:val="000000" w:themeColor="text1"/>
          <w:sz w:val="22"/>
          <w:szCs w:val="22"/>
        </w:rPr>
        <w:tab/>
        <w:t>Tender return</w:t>
      </w:r>
    </w:p>
    <w:p w14:paraId="133B3090" w14:textId="77777777" w:rsidR="00C439F5" w:rsidRPr="00C439F5" w:rsidRDefault="00C439F5" w:rsidP="00C439F5">
      <w:pPr>
        <w:widowControl w:val="0"/>
        <w:autoSpaceDE w:val="0"/>
        <w:autoSpaceDN w:val="0"/>
        <w:adjustRightInd w:val="0"/>
        <w:rPr>
          <w:rFonts w:ascii="Arial" w:hAnsi="Arial" w:cs="Arial"/>
          <w:sz w:val="22"/>
          <w:szCs w:val="22"/>
        </w:rPr>
      </w:pPr>
    </w:p>
    <w:p w14:paraId="60C2B9E2" w14:textId="0BACB684" w:rsidR="00C439F5" w:rsidRPr="00C439F5" w:rsidRDefault="00C439F5" w:rsidP="00126C4F">
      <w:pPr>
        <w:ind w:left="720"/>
        <w:jc w:val="both"/>
        <w:rPr>
          <w:rFonts w:ascii="Arial" w:hAnsi="Arial" w:cs="Arial"/>
          <w:sz w:val="22"/>
          <w:szCs w:val="22"/>
        </w:rPr>
      </w:pPr>
      <w:r w:rsidRPr="00C439F5">
        <w:rPr>
          <w:rFonts w:ascii="Arial" w:hAnsi="Arial" w:cs="Arial"/>
          <w:sz w:val="22"/>
          <w:szCs w:val="22"/>
        </w:rPr>
        <w:t xml:space="preserve">All tender documents/electronic media are to be addressed to Secretariat or </w:t>
      </w:r>
      <w:hyperlink r:id="rId8" w:history="1">
        <w:r w:rsidRPr="00C439F5">
          <w:rPr>
            <w:rStyle w:val="Hyperlink"/>
            <w:rFonts w:ascii="Arial" w:hAnsi="Arial" w:cs="Arial"/>
            <w:sz w:val="22"/>
            <w:szCs w:val="22"/>
          </w:rPr>
          <w:t>tenders@nam.ac.uk</w:t>
        </w:r>
      </w:hyperlink>
      <w:r w:rsidRPr="00C439F5">
        <w:rPr>
          <w:rFonts w:ascii="Arial" w:hAnsi="Arial" w:cs="Arial"/>
          <w:sz w:val="22"/>
          <w:szCs w:val="22"/>
        </w:rPr>
        <w:t xml:space="preserve"> and annotated with </w:t>
      </w:r>
      <w:r w:rsidRPr="00C439F5">
        <w:rPr>
          <w:rFonts w:ascii="Arial" w:hAnsi="Arial" w:cs="Arial"/>
          <w:color w:val="000000" w:themeColor="text1"/>
          <w:sz w:val="22"/>
          <w:szCs w:val="22"/>
        </w:rPr>
        <w:t>“</w:t>
      </w:r>
      <w:r w:rsidR="00C3316A">
        <w:rPr>
          <w:rFonts w:ascii="Arial" w:hAnsi="Arial" w:cs="Arial"/>
          <w:b/>
          <w:color w:val="000000" w:themeColor="text1"/>
          <w:sz w:val="22"/>
          <w:szCs w:val="22"/>
        </w:rPr>
        <w:t>Marketing and Communications Project – Chelsea History Festival 2021</w:t>
      </w:r>
      <w:r w:rsidRPr="00C439F5">
        <w:rPr>
          <w:rFonts w:ascii="Arial" w:hAnsi="Arial" w:cs="Arial"/>
          <w:b/>
          <w:color w:val="000000" w:themeColor="text1"/>
          <w:sz w:val="22"/>
          <w:szCs w:val="22"/>
        </w:rPr>
        <w:t>”</w:t>
      </w:r>
      <w:r w:rsidR="00AF41DE">
        <w:rPr>
          <w:rFonts w:ascii="Arial" w:hAnsi="Arial" w:cs="Arial"/>
          <w:b/>
          <w:color w:val="000000" w:themeColor="text1"/>
          <w:sz w:val="22"/>
          <w:szCs w:val="22"/>
        </w:rPr>
        <w:t xml:space="preserve"> </w:t>
      </w:r>
      <w:r w:rsidRPr="00C439F5">
        <w:rPr>
          <w:rFonts w:ascii="Arial" w:hAnsi="Arial" w:cs="Arial"/>
          <w:sz w:val="22"/>
          <w:szCs w:val="22"/>
        </w:rPr>
        <w:t xml:space="preserve">12 noon on </w:t>
      </w:r>
      <w:r w:rsidR="00C3316A" w:rsidRPr="00284582">
        <w:rPr>
          <w:rFonts w:ascii="Arial" w:hAnsi="Arial" w:cs="Arial"/>
          <w:sz w:val="22"/>
          <w:szCs w:val="22"/>
        </w:rPr>
        <w:t>Fri 28 May</w:t>
      </w:r>
      <w:r w:rsidR="00AF41DE">
        <w:rPr>
          <w:rFonts w:ascii="Arial" w:hAnsi="Arial" w:cs="Arial"/>
          <w:sz w:val="22"/>
          <w:szCs w:val="22"/>
        </w:rPr>
        <w:t xml:space="preserve">. </w:t>
      </w:r>
      <w:r w:rsidRPr="00284582">
        <w:rPr>
          <w:rFonts w:ascii="Arial" w:hAnsi="Arial" w:cs="Arial"/>
          <w:sz w:val="22"/>
          <w:szCs w:val="22"/>
        </w:rPr>
        <w:t xml:space="preserve"> </w:t>
      </w:r>
      <w:r w:rsidRPr="00C439F5">
        <w:rPr>
          <w:rFonts w:ascii="Arial" w:hAnsi="Arial" w:cs="Arial"/>
          <w:sz w:val="22"/>
          <w:szCs w:val="22"/>
        </w:rPr>
        <w:t xml:space="preserve">On no account are the tender documents to be passed to the requesting department before the tender board date.  </w:t>
      </w:r>
    </w:p>
    <w:p w14:paraId="29620E6F" w14:textId="77777777" w:rsidR="00C439F5" w:rsidRPr="00C439F5" w:rsidRDefault="00C439F5" w:rsidP="00126C4F">
      <w:pPr>
        <w:ind w:left="720"/>
        <w:jc w:val="both"/>
        <w:rPr>
          <w:rFonts w:ascii="Arial" w:hAnsi="Arial" w:cs="Arial"/>
          <w:sz w:val="22"/>
          <w:szCs w:val="22"/>
        </w:rPr>
      </w:pPr>
    </w:p>
    <w:p w14:paraId="31D0916A" w14:textId="77777777" w:rsidR="00C439F5" w:rsidRPr="00C439F5" w:rsidRDefault="00C439F5" w:rsidP="00126C4F">
      <w:pPr>
        <w:ind w:left="720"/>
        <w:jc w:val="both"/>
        <w:rPr>
          <w:rFonts w:ascii="Arial" w:hAnsi="Arial" w:cs="Arial"/>
          <w:sz w:val="22"/>
          <w:szCs w:val="22"/>
        </w:rPr>
      </w:pPr>
      <w:r w:rsidRPr="00C439F5">
        <w:rPr>
          <w:rFonts w:ascii="Arial" w:hAnsi="Arial" w:cs="Arial"/>
          <w:sz w:val="22"/>
          <w:szCs w:val="22"/>
        </w:rPr>
        <w:t>Hard copy tenders are requested for reference but are not essential and can follow after the electronic submission.</w:t>
      </w:r>
    </w:p>
    <w:p w14:paraId="2967683A" w14:textId="77777777" w:rsidR="00C439F5" w:rsidRPr="00C439F5" w:rsidRDefault="00C439F5" w:rsidP="00126C4F">
      <w:pPr>
        <w:ind w:left="720"/>
        <w:jc w:val="both"/>
        <w:rPr>
          <w:rFonts w:ascii="Arial" w:hAnsi="Arial" w:cs="Arial"/>
          <w:sz w:val="22"/>
          <w:szCs w:val="22"/>
        </w:rPr>
      </w:pPr>
    </w:p>
    <w:p w14:paraId="7F162EF1" w14:textId="77777777" w:rsidR="00C439F5" w:rsidRPr="00C439F5" w:rsidRDefault="00C439F5" w:rsidP="00126C4F">
      <w:pPr>
        <w:ind w:left="720"/>
        <w:jc w:val="both"/>
        <w:rPr>
          <w:rFonts w:ascii="Arial" w:hAnsi="Arial" w:cs="Arial"/>
          <w:sz w:val="22"/>
          <w:szCs w:val="22"/>
        </w:rPr>
      </w:pPr>
      <w:r w:rsidRPr="00C439F5">
        <w:rPr>
          <w:rFonts w:ascii="Arial" w:hAnsi="Arial" w:cs="Arial"/>
          <w:sz w:val="22"/>
          <w:szCs w:val="22"/>
        </w:rPr>
        <w:t>Address for the return of hard copy tenders:</w:t>
      </w:r>
    </w:p>
    <w:p w14:paraId="1113C465" w14:textId="77777777" w:rsidR="00C439F5" w:rsidRPr="00C439F5" w:rsidRDefault="00C439F5" w:rsidP="00C439F5">
      <w:pPr>
        <w:jc w:val="both"/>
        <w:rPr>
          <w:rFonts w:ascii="Arial" w:hAnsi="Arial" w:cs="Arial"/>
          <w:sz w:val="22"/>
          <w:szCs w:val="22"/>
        </w:rPr>
      </w:pPr>
    </w:p>
    <w:p w14:paraId="3E621F72" w14:textId="77777777" w:rsidR="00C439F5" w:rsidRPr="00C439F5" w:rsidRDefault="00C439F5" w:rsidP="00126C4F">
      <w:pPr>
        <w:ind w:left="1440"/>
        <w:jc w:val="both"/>
        <w:rPr>
          <w:rFonts w:ascii="Arial" w:hAnsi="Arial" w:cs="Arial"/>
          <w:sz w:val="22"/>
          <w:szCs w:val="22"/>
        </w:rPr>
      </w:pPr>
      <w:r w:rsidRPr="00C439F5">
        <w:rPr>
          <w:rFonts w:ascii="Arial" w:hAnsi="Arial" w:cs="Arial"/>
          <w:sz w:val="22"/>
          <w:szCs w:val="22"/>
        </w:rPr>
        <w:t>Secretariat</w:t>
      </w:r>
    </w:p>
    <w:p w14:paraId="555D4090" w14:textId="77777777" w:rsidR="00C439F5" w:rsidRPr="00C439F5" w:rsidRDefault="00C439F5" w:rsidP="00126C4F">
      <w:pPr>
        <w:ind w:left="1440"/>
        <w:jc w:val="both"/>
        <w:rPr>
          <w:rFonts w:ascii="Arial" w:hAnsi="Arial" w:cs="Arial"/>
          <w:sz w:val="22"/>
          <w:szCs w:val="22"/>
        </w:rPr>
      </w:pPr>
      <w:r w:rsidRPr="00C439F5">
        <w:rPr>
          <w:rFonts w:ascii="Arial" w:hAnsi="Arial" w:cs="Arial"/>
          <w:sz w:val="22"/>
          <w:szCs w:val="22"/>
        </w:rPr>
        <w:t>National Army Museum</w:t>
      </w:r>
    </w:p>
    <w:p w14:paraId="7582C095" w14:textId="77777777" w:rsidR="00C439F5" w:rsidRPr="00C439F5" w:rsidRDefault="00C439F5" w:rsidP="00126C4F">
      <w:pPr>
        <w:ind w:left="1440"/>
        <w:jc w:val="both"/>
        <w:rPr>
          <w:rFonts w:ascii="Arial" w:hAnsi="Arial" w:cs="Arial"/>
          <w:sz w:val="22"/>
          <w:szCs w:val="22"/>
        </w:rPr>
      </w:pPr>
      <w:r w:rsidRPr="00C439F5">
        <w:rPr>
          <w:rFonts w:ascii="Arial" w:hAnsi="Arial" w:cs="Arial"/>
          <w:sz w:val="22"/>
          <w:szCs w:val="22"/>
        </w:rPr>
        <w:t>Royal Hospital Road</w:t>
      </w:r>
    </w:p>
    <w:p w14:paraId="34230007" w14:textId="77777777" w:rsidR="00C439F5" w:rsidRPr="00C439F5" w:rsidRDefault="00C439F5" w:rsidP="00126C4F">
      <w:pPr>
        <w:ind w:left="1440"/>
        <w:jc w:val="both"/>
        <w:rPr>
          <w:rFonts w:ascii="Arial" w:hAnsi="Arial" w:cs="Arial"/>
          <w:sz w:val="22"/>
          <w:szCs w:val="22"/>
        </w:rPr>
      </w:pPr>
      <w:r w:rsidRPr="00C439F5">
        <w:rPr>
          <w:rFonts w:ascii="Arial" w:hAnsi="Arial" w:cs="Arial"/>
          <w:sz w:val="22"/>
          <w:szCs w:val="22"/>
        </w:rPr>
        <w:t>Chelsea</w:t>
      </w:r>
    </w:p>
    <w:p w14:paraId="3DC4D599" w14:textId="77777777" w:rsidR="00C439F5" w:rsidRPr="00C439F5" w:rsidRDefault="00C439F5" w:rsidP="00126C4F">
      <w:pPr>
        <w:ind w:left="1440"/>
        <w:jc w:val="both"/>
        <w:rPr>
          <w:rFonts w:ascii="Arial" w:hAnsi="Arial" w:cs="Arial"/>
          <w:sz w:val="22"/>
          <w:szCs w:val="22"/>
        </w:rPr>
      </w:pPr>
      <w:r w:rsidRPr="00C439F5">
        <w:rPr>
          <w:rFonts w:ascii="Arial" w:hAnsi="Arial" w:cs="Arial"/>
          <w:sz w:val="22"/>
          <w:szCs w:val="22"/>
        </w:rPr>
        <w:t>London</w:t>
      </w:r>
    </w:p>
    <w:p w14:paraId="43432C3E" w14:textId="77777777" w:rsidR="00C439F5" w:rsidRPr="00C439F5" w:rsidRDefault="00C439F5" w:rsidP="00126C4F">
      <w:pPr>
        <w:ind w:left="1440"/>
        <w:jc w:val="both"/>
        <w:rPr>
          <w:rFonts w:ascii="Arial" w:hAnsi="Arial" w:cs="Arial"/>
          <w:sz w:val="22"/>
          <w:szCs w:val="22"/>
        </w:rPr>
      </w:pPr>
      <w:r w:rsidRPr="00C439F5">
        <w:rPr>
          <w:rFonts w:ascii="Arial" w:hAnsi="Arial" w:cs="Arial"/>
          <w:sz w:val="22"/>
          <w:szCs w:val="22"/>
        </w:rPr>
        <w:t>SW3 4HT</w:t>
      </w:r>
    </w:p>
    <w:p w14:paraId="03052251" w14:textId="77777777" w:rsidR="00C439F5" w:rsidRPr="00C439F5" w:rsidRDefault="00C439F5" w:rsidP="00C439F5">
      <w:pPr>
        <w:widowControl w:val="0"/>
        <w:autoSpaceDE w:val="0"/>
        <w:autoSpaceDN w:val="0"/>
        <w:adjustRightInd w:val="0"/>
        <w:rPr>
          <w:rFonts w:ascii="Arial" w:hAnsi="Arial" w:cs="Arial"/>
          <w:sz w:val="22"/>
          <w:szCs w:val="22"/>
        </w:rPr>
      </w:pPr>
    </w:p>
    <w:p w14:paraId="77021E17" w14:textId="77777777" w:rsidR="00C439F5" w:rsidRPr="00C439F5" w:rsidRDefault="00C439F5" w:rsidP="00126C4F">
      <w:pPr>
        <w:widowControl w:val="0"/>
        <w:autoSpaceDE w:val="0"/>
        <w:autoSpaceDN w:val="0"/>
        <w:adjustRightInd w:val="0"/>
        <w:spacing w:line="276" w:lineRule="auto"/>
        <w:ind w:left="720"/>
        <w:rPr>
          <w:rFonts w:ascii="Arial" w:hAnsi="Arial" w:cs="Arial"/>
          <w:b/>
          <w:color w:val="000000" w:themeColor="text1"/>
          <w:sz w:val="22"/>
          <w:szCs w:val="22"/>
        </w:rPr>
      </w:pPr>
      <w:r w:rsidRPr="00C439F5">
        <w:rPr>
          <w:rFonts w:ascii="Arial" w:hAnsi="Arial" w:cs="Arial"/>
          <w:color w:val="000000" w:themeColor="text1"/>
          <w:sz w:val="22"/>
          <w:szCs w:val="22"/>
        </w:rPr>
        <w:t xml:space="preserve">Tenders can also be returned via email at the above date and time to: </w:t>
      </w:r>
      <w:hyperlink r:id="rId9" w:history="1">
        <w:r w:rsidRPr="00C439F5">
          <w:rPr>
            <w:rStyle w:val="Hyperlink"/>
            <w:rFonts w:ascii="Arial" w:hAnsi="Arial" w:cs="Arial"/>
            <w:sz w:val="22"/>
            <w:szCs w:val="22"/>
          </w:rPr>
          <w:t>tenders@nam.ac.uk</w:t>
        </w:r>
      </w:hyperlink>
      <w:r w:rsidRPr="00C439F5">
        <w:rPr>
          <w:rFonts w:ascii="Arial" w:hAnsi="Arial" w:cs="Arial"/>
          <w:sz w:val="22"/>
          <w:szCs w:val="22"/>
        </w:rPr>
        <w:t xml:space="preserve">.  </w:t>
      </w:r>
      <w:r w:rsidRPr="00C439F5">
        <w:rPr>
          <w:rFonts w:ascii="Arial" w:hAnsi="Arial" w:cs="Arial"/>
          <w:color w:val="000000" w:themeColor="text1"/>
          <w:sz w:val="22"/>
          <w:szCs w:val="22"/>
        </w:rPr>
        <w:t>The subject of the email should state</w:t>
      </w:r>
      <w:r w:rsidRPr="00C439F5">
        <w:rPr>
          <w:rFonts w:ascii="Arial" w:hAnsi="Arial" w:cs="Arial"/>
          <w:b/>
          <w:color w:val="000000" w:themeColor="text1"/>
          <w:sz w:val="22"/>
          <w:szCs w:val="22"/>
        </w:rPr>
        <w:t>.</w:t>
      </w:r>
    </w:p>
    <w:p w14:paraId="2749600E" w14:textId="77777777" w:rsidR="00C439F5" w:rsidRPr="00C439F5" w:rsidRDefault="00C439F5" w:rsidP="00C439F5">
      <w:pPr>
        <w:widowControl w:val="0"/>
        <w:autoSpaceDE w:val="0"/>
        <w:autoSpaceDN w:val="0"/>
        <w:adjustRightInd w:val="0"/>
        <w:spacing w:line="276" w:lineRule="auto"/>
        <w:rPr>
          <w:rFonts w:ascii="Arial" w:hAnsi="Arial" w:cs="Arial"/>
          <w:color w:val="FF0000"/>
          <w:sz w:val="22"/>
          <w:szCs w:val="22"/>
        </w:rPr>
      </w:pPr>
    </w:p>
    <w:p w14:paraId="44F6C1B1" w14:textId="77777777" w:rsidR="00C439F5" w:rsidRPr="00C439F5" w:rsidRDefault="00C439F5" w:rsidP="00C439F5">
      <w:pPr>
        <w:widowControl w:val="0"/>
        <w:autoSpaceDE w:val="0"/>
        <w:autoSpaceDN w:val="0"/>
        <w:adjustRightInd w:val="0"/>
        <w:spacing w:line="276" w:lineRule="auto"/>
        <w:rPr>
          <w:rFonts w:ascii="Arial" w:hAnsi="Arial" w:cs="Arial"/>
          <w:b/>
          <w:color w:val="000000" w:themeColor="text1"/>
          <w:sz w:val="22"/>
          <w:szCs w:val="22"/>
        </w:rPr>
      </w:pPr>
      <w:r w:rsidRPr="00C439F5">
        <w:rPr>
          <w:rFonts w:ascii="Arial" w:hAnsi="Arial" w:cs="Arial"/>
          <w:b/>
          <w:color w:val="000000" w:themeColor="text1"/>
          <w:sz w:val="22"/>
          <w:szCs w:val="22"/>
        </w:rPr>
        <w:t>6.3</w:t>
      </w:r>
      <w:r w:rsidRPr="00C439F5">
        <w:rPr>
          <w:rFonts w:ascii="Arial" w:hAnsi="Arial" w:cs="Arial"/>
          <w:b/>
          <w:color w:val="000000" w:themeColor="text1"/>
          <w:sz w:val="22"/>
          <w:szCs w:val="22"/>
        </w:rPr>
        <w:tab/>
        <w:t>Tendering costs</w:t>
      </w:r>
    </w:p>
    <w:p w14:paraId="49717D84" w14:textId="77777777" w:rsidR="00C439F5" w:rsidRPr="00C439F5" w:rsidRDefault="00C439F5" w:rsidP="00C439F5">
      <w:pPr>
        <w:widowControl w:val="0"/>
        <w:autoSpaceDE w:val="0"/>
        <w:autoSpaceDN w:val="0"/>
        <w:adjustRightInd w:val="0"/>
        <w:spacing w:line="276" w:lineRule="auto"/>
        <w:rPr>
          <w:rFonts w:ascii="Arial" w:hAnsi="Arial" w:cs="Arial"/>
          <w:color w:val="000000" w:themeColor="text1"/>
          <w:sz w:val="22"/>
          <w:szCs w:val="22"/>
        </w:rPr>
      </w:pPr>
    </w:p>
    <w:p w14:paraId="21E8FF1B" w14:textId="77777777" w:rsidR="00C439F5" w:rsidRPr="00C439F5" w:rsidRDefault="00C439F5" w:rsidP="00126C4F">
      <w:pPr>
        <w:widowControl w:val="0"/>
        <w:autoSpaceDE w:val="0"/>
        <w:autoSpaceDN w:val="0"/>
        <w:adjustRightInd w:val="0"/>
        <w:spacing w:line="276" w:lineRule="auto"/>
        <w:ind w:left="720"/>
        <w:rPr>
          <w:rFonts w:ascii="Arial" w:hAnsi="Arial" w:cs="Arial"/>
          <w:color w:val="000000" w:themeColor="text1"/>
          <w:sz w:val="22"/>
          <w:szCs w:val="22"/>
        </w:rPr>
      </w:pPr>
      <w:r w:rsidRPr="00C439F5">
        <w:rPr>
          <w:rFonts w:ascii="Arial" w:hAnsi="Arial" w:cs="Arial"/>
          <w:color w:val="000000" w:themeColor="text1"/>
          <w:sz w:val="22"/>
          <w:szCs w:val="22"/>
        </w:rPr>
        <w:t>The Museum will not be responsible for or pay for any costs or expenses that are incurred by any tendering consultant in preparing and submitting their tender.  Tenders are to remain open for acceptance for a period of 60 days.</w:t>
      </w:r>
    </w:p>
    <w:p w14:paraId="028F7399" w14:textId="2FD22EB6" w:rsidR="00AB1FF0" w:rsidRDefault="00AB1FF0">
      <w:pPr>
        <w:rPr>
          <w:rFonts w:ascii="Arial" w:hAnsi="Arial" w:cs="Arial"/>
          <w:b/>
          <w:color w:val="000000" w:themeColor="text1"/>
          <w:sz w:val="22"/>
          <w:szCs w:val="22"/>
        </w:rPr>
      </w:pPr>
      <w:r>
        <w:rPr>
          <w:rFonts w:ascii="Arial" w:hAnsi="Arial" w:cs="Arial"/>
          <w:b/>
          <w:color w:val="000000" w:themeColor="text1"/>
          <w:sz w:val="22"/>
          <w:szCs w:val="22"/>
        </w:rPr>
        <w:br w:type="page"/>
      </w:r>
    </w:p>
    <w:p w14:paraId="54525E51" w14:textId="77777777" w:rsidR="00C439F5" w:rsidRPr="00C439F5" w:rsidRDefault="00C439F5" w:rsidP="00C439F5">
      <w:pPr>
        <w:pStyle w:val="ListParagraph"/>
        <w:ind w:left="0"/>
        <w:rPr>
          <w:rFonts w:ascii="Arial" w:hAnsi="Arial" w:cs="Arial"/>
          <w:color w:val="000000" w:themeColor="text1"/>
          <w:sz w:val="22"/>
          <w:szCs w:val="22"/>
        </w:rPr>
      </w:pPr>
      <w:r w:rsidRPr="00C439F5">
        <w:rPr>
          <w:rFonts w:ascii="Arial" w:hAnsi="Arial" w:cs="Arial"/>
          <w:b/>
          <w:color w:val="000000" w:themeColor="text1"/>
          <w:sz w:val="22"/>
          <w:szCs w:val="22"/>
        </w:rPr>
        <w:lastRenderedPageBreak/>
        <w:t>6.4</w:t>
      </w:r>
      <w:r w:rsidRPr="00C439F5">
        <w:rPr>
          <w:rFonts w:ascii="Arial" w:hAnsi="Arial" w:cs="Arial"/>
          <w:b/>
          <w:color w:val="000000" w:themeColor="text1"/>
          <w:sz w:val="22"/>
          <w:szCs w:val="22"/>
        </w:rPr>
        <w:tab/>
        <w:t>Contract award criteria</w:t>
      </w:r>
    </w:p>
    <w:p w14:paraId="76F929EF" w14:textId="77777777" w:rsidR="00C439F5" w:rsidRPr="00C439F5" w:rsidRDefault="00C439F5" w:rsidP="00C439F5">
      <w:pPr>
        <w:widowControl w:val="0"/>
        <w:autoSpaceDE w:val="0"/>
        <w:autoSpaceDN w:val="0"/>
        <w:adjustRightInd w:val="0"/>
        <w:rPr>
          <w:rFonts w:ascii="Arial" w:hAnsi="Arial" w:cs="Arial"/>
          <w:color w:val="FF0000"/>
          <w:sz w:val="22"/>
          <w:szCs w:val="22"/>
        </w:rPr>
      </w:pPr>
    </w:p>
    <w:p w14:paraId="4FCAA4DE" w14:textId="77777777" w:rsidR="00C439F5" w:rsidRPr="00C439F5" w:rsidRDefault="00C439F5" w:rsidP="00126C4F">
      <w:pPr>
        <w:widowControl w:val="0"/>
        <w:autoSpaceDE w:val="0"/>
        <w:autoSpaceDN w:val="0"/>
        <w:adjustRightInd w:val="0"/>
        <w:ind w:left="720"/>
        <w:rPr>
          <w:rFonts w:ascii="Arial" w:hAnsi="Arial" w:cs="Arial"/>
          <w:color w:val="000000" w:themeColor="text1"/>
          <w:sz w:val="22"/>
          <w:szCs w:val="22"/>
        </w:rPr>
      </w:pPr>
      <w:r w:rsidRPr="00C439F5">
        <w:rPr>
          <w:rFonts w:ascii="Arial" w:hAnsi="Arial" w:cs="Arial"/>
          <w:color w:val="000000" w:themeColor="text1"/>
          <w:sz w:val="22"/>
          <w:szCs w:val="22"/>
        </w:rPr>
        <w:t>The tender board will comprise of the following representatives of National Army Museum:</w:t>
      </w:r>
    </w:p>
    <w:p w14:paraId="2C23B9FB" w14:textId="77777777" w:rsidR="00C439F5" w:rsidRPr="00C439F5" w:rsidRDefault="00C439F5" w:rsidP="00126C4F">
      <w:pPr>
        <w:widowControl w:val="0"/>
        <w:autoSpaceDE w:val="0"/>
        <w:autoSpaceDN w:val="0"/>
        <w:adjustRightInd w:val="0"/>
        <w:ind w:left="360"/>
        <w:rPr>
          <w:rFonts w:ascii="Arial" w:hAnsi="Arial" w:cs="Arial"/>
          <w:color w:val="000000" w:themeColor="text1"/>
          <w:sz w:val="22"/>
          <w:szCs w:val="22"/>
        </w:rPr>
      </w:pPr>
    </w:p>
    <w:p w14:paraId="71A2AA26" w14:textId="77777777" w:rsidR="00C439F5" w:rsidRPr="00C3316A" w:rsidRDefault="00C439F5" w:rsidP="00126C4F">
      <w:pPr>
        <w:pStyle w:val="ListParagraph"/>
        <w:widowControl w:val="0"/>
        <w:numPr>
          <w:ilvl w:val="0"/>
          <w:numId w:val="4"/>
        </w:numPr>
        <w:autoSpaceDE w:val="0"/>
        <w:autoSpaceDN w:val="0"/>
        <w:adjustRightInd w:val="0"/>
        <w:ind w:left="1080"/>
        <w:rPr>
          <w:rFonts w:ascii="Arial" w:hAnsi="Arial" w:cs="Arial"/>
          <w:sz w:val="22"/>
          <w:szCs w:val="22"/>
        </w:rPr>
      </w:pPr>
      <w:r w:rsidRPr="00C3316A">
        <w:rPr>
          <w:rFonts w:ascii="Arial" w:hAnsi="Arial" w:cs="Arial"/>
          <w:sz w:val="22"/>
          <w:szCs w:val="22"/>
        </w:rPr>
        <w:t xml:space="preserve">Assistant Director: Enterprise  </w:t>
      </w:r>
    </w:p>
    <w:p w14:paraId="08665717" w14:textId="77777777" w:rsidR="00C439F5" w:rsidRPr="00C3316A" w:rsidRDefault="008847DB" w:rsidP="00126C4F">
      <w:pPr>
        <w:pStyle w:val="ListParagraph"/>
        <w:widowControl w:val="0"/>
        <w:numPr>
          <w:ilvl w:val="0"/>
          <w:numId w:val="4"/>
        </w:numPr>
        <w:autoSpaceDE w:val="0"/>
        <w:autoSpaceDN w:val="0"/>
        <w:adjustRightInd w:val="0"/>
        <w:ind w:left="1080"/>
        <w:rPr>
          <w:rFonts w:ascii="Arial" w:hAnsi="Arial" w:cs="Arial"/>
          <w:sz w:val="22"/>
          <w:szCs w:val="22"/>
        </w:rPr>
      </w:pPr>
      <w:r w:rsidRPr="00C3316A">
        <w:rPr>
          <w:rFonts w:ascii="Arial" w:hAnsi="Arial" w:cs="Arial"/>
          <w:sz w:val="22"/>
          <w:szCs w:val="22"/>
        </w:rPr>
        <w:t>Public Programme Manager</w:t>
      </w:r>
    </w:p>
    <w:p w14:paraId="5927B464" w14:textId="77777777" w:rsidR="008847DB" w:rsidRPr="00C3316A" w:rsidRDefault="008847DB" w:rsidP="00126C4F">
      <w:pPr>
        <w:widowControl w:val="0"/>
        <w:autoSpaceDE w:val="0"/>
        <w:autoSpaceDN w:val="0"/>
        <w:adjustRightInd w:val="0"/>
        <w:ind w:left="360"/>
        <w:rPr>
          <w:rFonts w:ascii="Arial" w:hAnsi="Arial" w:cs="Arial"/>
          <w:sz w:val="22"/>
          <w:szCs w:val="22"/>
        </w:rPr>
      </w:pPr>
    </w:p>
    <w:p w14:paraId="63405284" w14:textId="77777777" w:rsidR="008847DB" w:rsidRPr="00C3316A" w:rsidRDefault="008847DB" w:rsidP="00126C4F">
      <w:pPr>
        <w:widowControl w:val="0"/>
        <w:autoSpaceDE w:val="0"/>
        <w:autoSpaceDN w:val="0"/>
        <w:adjustRightInd w:val="0"/>
        <w:ind w:left="360"/>
        <w:rPr>
          <w:rFonts w:ascii="Arial" w:hAnsi="Arial" w:cs="Arial"/>
          <w:sz w:val="22"/>
          <w:szCs w:val="22"/>
        </w:rPr>
      </w:pPr>
      <w:r w:rsidRPr="00C3316A">
        <w:rPr>
          <w:rFonts w:ascii="Arial" w:hAnsi="Arial" w:cs="Arial"/>
          <w:sz w:val="22"/>
          <w:szCs w:val="22"/>
        </w:rPr>
        <w:t>The board will also include the following representative of the Chelsea History Festival</w:t>
      </w:r>
    </w:p>
    <w:p w14:paraId="35AA8B43" w14:textId="77777777" w:rsidR="008847DB" w:rsidRPr="00C3316A" w:rsidRDefault="008847DB" w:rsidP="00C439F5">
      <w:pPr>
        <w:widowControl w:val="0"/>
        <w:autoSpaceDE w:val="0"/>
        <w:autoSpaceDN w:val="0"/>
        <w:adjustRightInd w:val="0"/>
        <w:rPr>
          <w:rFonts w:ascii="Arial" w:hAnsi="Arial" w:cs="Arial"/>
          <w:sz w:val="22"/>
          <w:szCs w:val="22"/>
        </w:rPr>
      </w:pPr>
    </w:p>
    <w:p w14:paraId="6AAD6619" w14:textId="77777777" w:rsidR="008847DB" w:rsidRPr="00C3316A" w:rsidRDefault="008847DB" w:rsidP="00126C4F">
      <w:pPr>
        <w:pStyle w:val="ListParagraph"/>
        <w:widowControl w:val="0"/>
        <w:numPr>
          <w:ilvl w:val="0"/>
          <w:numId w:val="18"/>
        </w:numPr>
        <w:tabs>
          <w:tab w:val="clear" w:pos="720"/>
        </w:tabs>
        <w:autoSpaceDE w:val="0"/>
        <w:autoSpaceDN w:val="0"/>
        <w:adjustRightInd w:val="0"/>
        <w:ind w:left="1134" w:hanging="425"/>
        <w:rPr>
          <w:rFonts w:ascii="Arial" w:hAnsi="Arial" w:cs="Arial"/>
          <w:sz w:val="22"/>
          <w:szCs w:val="22"/>
        </w:rPr>
      </w:pPr>
      <w:r w:rsidRPr="00C3316A">
        <w:rPr>
          <w:rFonts w:ascii="Arial" w:hAnsi="Arial" w:cs="Arial"/>
          <w:sz w:val="22"/>
          <w:szCs w:val="22"/>
        </w:rPr>
        <w:t>Festival Director</w:t>
      </w:r>
    </w:p>
    <w:p w14:paraId="1932C857" w14:textId="77777777" w:rsidR="008847DB" w:rsidRPr="00C3316A" w:rsidRDefault="008847DB" w:rsidP="00C3316A">
      <w:pPr>
        <w:pStyle w:val="ListParagraph"/>
        <w:widowControl w:val="0"/>
        <w:autoSpaceDE w:val="0"/>
        <w:autoSpaceDN w:val="0"/>
        <w:adjustRightInd w:val="0"/>
        <w:rPr>
          <w:rFonts w:ascii="Arial" w:hAnsi="Arial" w:cs="Arial"/>
          <w:sz w:val="22"/>
          <w:szCs w:val="22"/>
        </w:rPr>
      </w:pPr>
    </w:p>
    <w:p w14:paraId="4C3C83BA" w14:textId="77777777" w:rsidR="00C439F5" w:rsidRPr="00C3316A" w:rsidRDefault="00C439F5" w:rsidP="00126C4F">
      <w:pPr>
        <w:widowControl w:val="0"/>
        <w:autoSpaceDE w:val="0"/>
        <w:autoSpaceDN w:val="0"/>
        <w:adjustRightInd w:val="0"/>
        <w:ind w:firstLine="426"/>
        <w:rPr>
          <w:rFonts w:ascii="Arial" w:hAnsi="Arial" w:cs="Arial"/>
          <w:sz w:val="22"/>
          <w:szCs w:val="22"/>
        </w:rPr>
      </w:pPr>
      <w:r w:rsidRPr="00C3316A">
        <w:rPr>
          <w:rFonts w:ascii="Arial" w:hAnsi="Arial" w:cs="Arial"/>
          <w:sz w:val="22"/>
          <w:szCs w:val="22"/>
        </w:rPr>
        <w:t>Subsequent interviews panel attendees will be confirmed after shortlisting stage</w:t>
      </w:r>
    </w:p>
    <w:p w14:paraId="48965368" w14:textId="77777777" w:rsidR="00C439F5" w:rsidRPr="00C3316A" w:rsidRDefault="00C439F5" w:rsidP="00C439F5">
      <w:pPr>
        <w:widowControl w:val="0"/>
        <w:autoSpaceDE w:val="0"/>
        <w:autoSpaceDN w:val="0"/>
        <w:adjustRightInd w:val="0"/>
        <w:rPr>
          <w:rFonts w:ascii="Arial" w:hAnsi="Arial" w:cs="Arial"/>
          <w:sz w:val="22"/>
          <w:szCs w:val="22"/>
        </w:rPr>
      </w:pPr>
    </w:p>
    <w:p w14:paraId="4A0A98A5" w14:textId="77777777" w:rsidR="00C439F5" w:rsidRPr="00C3316A" w:rsidRDefault="00C439F5" w:rsidP="00126C4F">
      <w:pPr>
        <w:widowControl w:val="0"/>
        <w:autoSpaceDE w:val="0"/>
        <w:autoSpaceDN w:val="0"/>
        <w:adjustRightInd w:val="0"/>
        <w:ind w:left="360"/>
        <w:rPr>
          <w:rFonts w:ascii="Arial" w:hAnsi="Arial" w:cs="Arial"/>
          <w:sz w:val="22"/>
          <w:szCs w:val="22"/>
        </w:rPr>
      </w:pPr>
      <w:r w:rsidRPr="00C3316A">
        <w:rPr>
          <w:rFonts w:ascii="Arial" w:hAnsi="Arial" w:cs="Arial"/>
          <w:sz w:val="22"/>
          <w:szCs w:val="22"/>
        </w:rPr>
        <w:t>Tenders will be assessed on the following criteria:</w:t>
      </w:r>
    </w:p>
    <w:p w14:paraId="138EBFF2" w14:textId="77777777" w:rsidR="00C439F5" w:rsidRPr="00C3316A" w:rsidRDefault="00C439F5" w:rsidP="00C439F5">
      <w:pPr>
        <w:widowControl w:val="0"/>
        <w:autoSpaceDE w:val="0"/>
        <w:autoSpaceDN w:val="0"/>
        <w:adjustRightInd w:val="0"/>
        <w:rPr>
          <w:rFonts w:ascii="Arial" w:hAnsi="Arial" w:cs="Arial"/>
          <w:sz w:val="22"/>
          <w:szCs w:val="22"/>
        </w:rPr>
      </w:pPr>
    </w:p>
    <w:p w14:paraId="66665DC2" w14:textId="77777777" w:rsidR="00C439F5" w:rsidRPr="00C3316A" w:rsidRDefault="00C439F5" w:rsidP="00C439F5">
      <w:pPr>
        <w:pStyle w:val="ListParagraph"/>
        <w:widowControl w:val="0"/>
        <w:numPr>
          <w:ilvl w:val="0"/>
          <w:numId w:val="5"/>
        </w:numPr>
        <w:autoSpaceDE w:val="0"/>
        <w:autoSpaceDN w:val="0"/>
        <w:adjustRightInd w:val="0"/>
        <w:rPr>
          <w:rFonts w:ascii="Arial" w:hAnsi="Arial" w:cs="Arial"/>
          <w:sz w:val="22"/>
          <w:szCs w:val="22"/>
        </w:rPr>
      </w:pPr>
      <w:r w:rsidRPr="00C3316A">
        <w:rPr>
          <w:rFonts w:ascii="Arial" w:hAnsi="Arial" w:cs="Arial"/>
          <w:sz w:val="22"/>
          <w:szCs w:val="22"/>
        </w:rPr>
        <w:t xml:space="preserve">Response to brief </w:t>
      </w:r>
      <w:r w:rsidRPr="00C3316A">
        <w:rPr>
          <w:rFonts w:ascii="Arial" w:hAnsi="Arial" w:cs="Arial"/>
          <w:sz w:val="22"/>
          <w:szCs w:val="22"/>
        </w:rPr>
        <w:tab/>
      </w:r>
      <w:r w:rsidRPr="00C3316A">
        <w:rPr>
          <w:rFonts w:ascii="Arial" w:hAnsi="Arial" w:cs="Arial"/>
          <w:sz w:val="22"/>
          <w:szCs w:val="22"/>
        </w:rPr>
        <w:tab/>
      </w:r>
      <w:r w:rsidRPr="00C3316A">
        <w:rPr>
          <w:rFonts w:ascii="Arial" w:hAnsi="Arial" w:cs="Arial"/>
          <w:sz w:val="22"/>
          <w:szCs w:val="22"/>
        </w:rPr>
        <w:tab/>
      </w:r>
      <w:r w:rsidRPr="00C3316A">
        <w:rPr>
          <w:rFonts w:ascii="Arial" w:hAnsi="Arial" w:cs="Arial"/>
          <w:sz w:val="22"/>
          <w:szCs w:val="22"/>
        </w:rPr>
        <w:tab/>
      </w:r>
      <w:r w:rsidR="00432D9B" w:rsidRPr="00C3316A">
        <w:rPr>
          <w:rFonts w:ascii="Arial" w:hAnsi="Arial" w:cs="Arial"/>
          <w:sz w:val="22"/>
          <w:szCs w:val="22"/>
        </w:rPr>
        <w:t>4</w:t>
      </w:r>
      <w:r w:rsidRPr="00C3316A">
        <w:rPr>
          <w:rFonts w:ascii="Arial" w:hAnsi="Arial" w:cs="Arial"/>
          <w:sz w:val="22"/>
          <w:szCs w:val="22"/>
        </w:rPr>
        <w:t>0%</w:t>
      </w:r>
    </w:p>
    <w:p w14:paraId="0027DA2F" w14:textId="2BC00032" w:rsidR="00C439F5" w:rsidRPr="00C3316A" w:rsidRDefault="00C439F5" w:rsidP="00C439F5">
      <w:pPr>
        <w:pStyle w:val="ListParagraph"/>
        <w:widowControl w:val="0"/>
        <w:numPr>
          <w:ilvl w:val="0"/>
          <w:numId w:val="5"/>
        </w:numPr>
        <w:autoSpaceDE w:val="0"/>
        <w:autoSpaceDN w:val="0"/>
        <w:adjustRightInd w:val="0"/>
        <w:rPr>
          <w:rFonts w:ascii="Arial" w:hAnsi="Arial" w:cs="Arial"/>
          <w:sz w:val="22"/>
          <w:szCs w:val="22"/>
        </w:rPr>
      </w:pPr>
      <w:r w:rsidRPr="00C3316A">
        <w:rPr>
          <w:rFonts w:ascii="Arial" w:hAnsi="Arial" w:cs="Arial"/>
          <w:sz w:val="22"/>
          <w:szCs w:val="22"/>
        </w:rPr>
        <w:t>Fee</w:t>
      </w:r>
      <w:r w:rsidRPr="00C3316A">
        <w:rPr>
          <w:rFonts w:ascii="Arial" w:hAnsi="Arial" w:cs="Arial"/>
          <w:sz w:val="22"/>
          <w:szCs w:val="22"/>
        </w:rPr>
        <w:tab/>
      </w:r>
      <w:r w:rsidRPr="00C3316A">
        <w:rPr>
          <w:rFonts w:ascii="Arial" w:hAnsi="Arial" w:cs="Arial"/>
          <w:sz w:val="22"/>
          <w:szCs w:val="22"/>
        </w:rPr>
        <w:tab/>
      </w:r>
      <w:r w:rsidRPr="00C3316A">
        <w:rPr>
          <w:rFonts w:ascii="Arial" w:hAnsi="Arial" w:cs="Arial"/>
          <w:sz w:val="22"/>
          <w:szCs w:val="22"/>
        </w:rPr>
        <w:tab/>
      </w:r>
      <w:r w:rsidRPr="00C3316A">
        <w:rPr>
          <w:rFonts w:ascii="Arial" w:hAnsi="Arial" w:cs="Arial"/>
          <w:sz w:val="22"/>
          <w:szCs w:val="22"/>
        </w:rPr>
        <w:tab/>
      </w:r>
      <w:r w:rsidRPr="00C3316A">
        <w:rPr>
          <w:rFonts w:ascii="Arial" w:hAnsi="Arial" w:cs="Arial"/>
          <w:sz w:val="22"/>
          <w:szCs w:val="22"/>
        </w:rPr>
        <w:tab/>
      </w:r>
      <w:r w:rsidR="00432D9B" w:rsidRPr="00C3316A">
        <w:rPr>
          <w:rFonts w:ascii="Arial" w:hAnsi="Arial" w:cs="Arial"/>
          <w:sz w:val="22"/>
          <w:szCs w:val="22"/>
        </w:rPr>
        <w:t>3</w:t>
      </w:r>
      <w:r w:rsidRPr="00C3316A">
        <w:rPr>
          <w:rFonts w:ascii="Arial" w:hAnsi="Arial" w:cs="Arial"/>
          <w:sz w:val="22"/>
          <w:szCs w:val="22"/>
        </w:rPr>
        <w:t>0%</w:t>
      </w:r>
    </w:p>
    <w:p w14:paraId="13E9F679" w14:textId="77777777" w:rsidR="00C439F5" w:rsidRPr="00C3316A" w:rsidRDefault="00C439F5" w:rsidP="00C439F5">
      <w:pPr>
        <w:pStyle w:val="ListParagraph"/>
        <w:widowControl w:val="0"/>
        <w:numPr>
          <w:ilvl w:val="0"/>
          <w:numId w:val="5"/>
        </w:numPr>
        <w:autoSpaceDE w:val="0"/>
        <w:autoSpaceDN w:val="0"/>
        <w:adjustRightInd w:val="0"/>
        <w:rPr>
          <w:rFonts w:ascii="Arial" w:hAnsi="Arial" w:cs="Arial"/>
          <w:sz w:val="22"/>
          <w:szCs w:val="22"/>
        </w:rPr>
      </w:pPr>
      <w:r w:rsidRPr="00C3316A">
        <w:rPr>
          <w:rFonts w:ascii="Arial" w:hAnsi="Arial" w:cs="Arial"/>
          <w:sz w:val="22"/>
          <w:szCs w:val="22"/>
        </w:rPr>
        <w:t xml:space="preserve">Relevant experience </w:t>
      </w:r>
      <w:r w:rsidR="00432D9B" w:rsidRPr="00C3316A">
        <w:rPr>
          <w:rFonts w:ascii="Arial" w:hAnsi="Arial" w:cs="Arial"/>
          <w:sz w:val="22"/>
          <w:szCs w:val="22"/>
        </w:rPr>
        <w:t xml:space="preserve">and project team </w:t>
      </w:r>
      <w:r w:rsidRPr="00C3316A">
        <w:rPr>
          <w:rFonts w:ascii="Arial" w:hAnsi="Arial" w:cs="Arial"/>
          <w:sz w:val="22"/>
          <w:szCs w:val="22"/>
        </w:rPr>
        <w:tab/>
      </w:r>
      <w:r w:rsidR="00432D9B" w:rsidRPr="00C3316A">
        <w:rPr>
          <w:rFonts w:ascii="Arial" w:hAnsi="Arial" w:cs="Arial"/>
          <w:sz w:val="22"/>
          <w:szCs w:val="22"/>
        </w:rPr>
        <w:t>3</w:t>
      </w:r>
      <w:r w:rsidRPr="00C3316A">
        <w:rPr>
          <w:rFonts w:ascii="Arial" w:hAnsi="Arial" w:cs="Arial"/>
          <w:sz w:val="22"/>
          <w:szCs w:val="22"/>
        </w:rPr>
        <w:t>0%</w:t>
      </w:r>
    </w:p>
    <w:p w14:paraId="11A138AF" w14:textId="77777777" w:rsidR="00C439F5" w:rsidRPr="00C439F5" w:rsidRDefault="00C439F5" w:rsidP="00C439F5">
      <w:pPr>
        <w:widowControl w:val="0"/>
        <w:autoSpaceDE w:val="0"/>
        <w:autoSpaceDN w:val="0"/>
        <w:adjustRightInd w:val="0"/>
        <w:rPr>
          <w:rFonts w:ascii="Arial" w:hAnsi="Arial" w:cs="Arial"/>
          <w:color w:val="000000" w:themeColor="text1"/>
          <w:sz w:val="22"/>
          <w:szCs w:val="22"/>
        </w:rPr>
      </w:pPr>
    </w:p>
    <w:p w14:paraId="7108404F" w14:textId="04104BD8" w:rsidR="00C439F5" w:rsidRPr="00C439F5" w:rsidRDefault="00C439F5" w:rsidP="00126C4F">
      <w:pPr>
        <w:widowControl w:val="0"/>
        <w:autoSpaceDE w:val="0"/>
        <w:autoSpaceDN w:val="0"/>
        <w:adjustRightInd w:val="0"/>
        <w:spacing w:line="276" w:lineRule="auto"/>
        <w:ind w:left="426"/>
        <w:rPr>
          <w:rFonts w:ascii="Arial" w:hAnsi="Arial" w:cs="Arial"/>
          <w:color w:val="000000" w:themeColor="text1"/>
          <w:sz w:val="22"/>
          <w:szCs w:val="22"/>
        </w:rPr>
      </w:pPr>
      <w:r w:rsidRPr="00C439F5">
        <w:rPr>
          <w:rFonts w:ascii="Arial" w:hAnsi="Arial" w:cs="Arial"/>
          <w:color w:val="000000" w:themeColor="text1"/>
          <w:sz w:val="22"/>
          <w:szCs w:val="22"/>
        </w:rPr>
        <w:t xml:space="preserve">Each proposal will be given a score. </w:t>
      </w:r>
      <w:r w:rsidR="00AB1FF0">
        <w:rPr>
          <w:rFonts w:ascii="Arial" w:hAnsi="Arial" w:cs="Arial"/>
          <w:color w:val="000000" w:themeColor="text1"/>
          <w:sz w:val="22"/>
          <w:szCs w:val="22"/>
        </w:rPr>
        <w:t xml:space="preserve"> </w:t>
      </w:r>
      <w:r w:rsidRPr="00C439F5">
        <w:rPr>
          <w:rFonts w:ascii="Arial" w:hAnsi="Arial" w:cs="Arial"/>
          <w:color w:val="000000" w:themeColor="text1"/>
          <w:sz w:val="22"/>
          <w:szCs w:val="22"/>
        </w:rPr>
        <w:t>A proposal considered to be unsuitable shall be rejected at this stage if it does not respond to important aspects of the brief.</w:t>
      </w:r>
      <w:r w:rsidR="00AB1FF0">
        <w:rPr>
          <w:rFonts w:ascii="Arial" w:hAnsi="Arial" w:cs="Arial"/>
          <w:color w:val="000000" w:themeColor="text1"/>
          <w:sz w:val="22"/>
          <w:szCs w:val="22"/>
        </w:rPr>
        <w:t xml:space="preserve"> </w:t>
      </w:r>
      <w:r w:rsidRPr="00C439F5">
        <w:rPr>
          <w:rFonts w:ascii="Arial" w:hAnsi="Arial" w:cs="Arial"/>
          <w:color w:val="000000" w:themeColor="text1"/>
          <w:sz w:val="22"/>
          <w:szCs w:val="22"/>
        </w:rPr>
        <w:t xml:space="preserve"> National Army Museum shall notify unsuccessful tenderers of the rejection of their proposal after completing the selection process.</w:t>
      </w:r>
    </w:p>
    <w:p w14:paraId="64980593" w14:textId="77777777" w:rsidR="00C439F5" w:rsidRPr="00C439F5" w:rsidRDefault="00C439F5" w:rsidP="00126C4F">
      <w:pPr>
        <w:widowControl w:val="0"/>
        <w:autoSpaceDE w:val="0"/>
        <w:autoSpaceDN w:val="0"/>
        <w:adjustRightInd w:val="0"/>
        <w:spacing w:line="276" w:lineRule="auto"/>
        <w:ind w:left="426"/>
        <w:rPr>
          <w:rFonts w:ascii="Arial" w:hAnsi="Arial" w:cs="Arial"/>
          <w:color w:val="000000" w:themeColor="text1"/>
          <w:sz w:val="22"/>
          <w:szCs w:val="22"/>
        </w:rPr>
      </w:pPr>
    </w:p>
    <w:p w14:paraId="371AB397" w14:textId="7FD43A7A" w:rsidR="00C439F5" w:rsidRPr="00C439F5" w:rsidRDefault="00C439F5" w:rsidP="00126C4F">
      <w:pPr>
        <w:widowControl w:val="0"/>
        <w:autoSpaceDE w:val="0"/>
        <w:autoSpaceDN w:val="0"/>
        <w:adjustRightInd w:val="0"/>
        <w:spacing w:line="276" w:lineRule="auto"/>
        <w:ind w:left="426"/>
        <w:rPr>
          <w:rFonts w:ascii="Arial" w:hAnsi="Arial" w:cs="Arial"/>
          <w:color w:val="000000" w:themeColor="text1"/>
          <w:sz w:val="22"/>
          <w:szCs w:val="22"/>
        </w:rPr>
      </w:pPr>
      <w:r w:rsidRPr="00C439F5">
        <w:rPr>
          <w:rFonts w:ascii="Arial" w:hAnsi="Arial" w:cs="Arial"/>
          <w:color w:val="000000" w:themeColor="text1"/>
          <w:sz w:val="22"/>
          <w:szCs w:val="22"/>
        </w:rPr>
        <w:t xml:space="preserve">Tenders will be awarded on the absolute discretion of the Board of National Army Museum, in accordance with internal policies and statutory regulations.  The </w:t>
      </w:r>
      <w:r w:rsidR="00AB1FF0">
        <w:rPr>
          <w:rFonts w:ascii="Arial" w:hAnsi="Arial" w:cs="Arial"/>
          <w:color w:val="000000" w:themeColor="text1"/>
          <w:sz w:val="22"/>
          <w:szCs w:val="22"/>
        </w:rPr>
        <w:t>M</w:t>
      </w:r>
      <w:r w:rsidR="00AB1FF0" w:rsidRPr="00C439F5">
        <w:rPr>
          <w:rFonts w:ascii="Arial" w:hAnsi="Arial" w:cs="Arial"/>
          <w:color w:val="000000" w:themeColor="text1"/>
          <w:sz w:val="22"/>
          <w:szCs w:val="22"/>
        </w:rPr>
        <w:t xml:space="preserve">useum </w:t>
      </w:r>
      <w:r w:rsidRPr="00C439F5">
        <w:rPr>
          <w:rFonts w:ascii="Arial" w:hAnsi="Arial" w:cs="Arial"/>
          <w:color w:val="000000" w:themeColor="text1"/>
          <w:sz w:val="22"/>
          <w:szCs w:val="22"/>
        </w:rPr>
        <w:t xml:space="preserve">is not required to accept the lowest priced tender. </w:t>
      </w:r>
    </w:p>
    <w:p w14:paraId="166883DF" w14:textId="77777777" w:rsidR="00C439F5" w:rsidRPr="00C439F5" w:rsidRDefault="00C439F5" w:rsidP="00126C4F">
      <w:pPr>
        <w:widowControl w:val="0"/>
        <w:autoSpaceDE w:val="0"/>
        <w:autoSpaceDN w:val="0"/>
        <w:adjustRightInd w:val="0"/>
        <w:spacing w:line="276" w:lineRule="auto"/>
        <w:ind w:left="426"/>
        <w:rPr>
          <w:rFonts w:ascii="Arial" w:hAnsi="Arial" w:cs="Arial"/>
          <w:color w:val="000000" w:themeColor="text1"/>
          <w:sz w:val="22"/>
          <w:szCs w:val="22"/>
        </w:rPr>
      </w:pPr>
    </w:p>
    <w:p w14:paraId="4297B796" w14:textId="77777777" w:rsidR="00C439F5" w:rsidRPr="00C439F5" w:rsidRDefault="00C439F5" w:rsidP="00126C4F">
      <w:pPr>
        <w:widowControl w:val="0"/>
        <w:autoSpaceDE w:val="0"/>
        <w:autoSpaceDN w:val="0"/>
        <w:adjustRightInd w:val="0"/>
        <w:spacing w:line="276" w:lineRule="auto"/>
        <w:ind w:left="426"/>
        <w:rPr>
          <w:rFonts w:ascii="Arial" w:hAnsi="Arial" w:cs="Arial"/>
          <w:color w:val="000000" w:themeColor="text1"/>
          <w:sz w:val="22"/>
          <w:szCs w:val="22"/>
        </w:rPr>
      </w:pPr>
      <w:r w:rsidRPr="00C439F5">
        <w:rPr>
          <w:rFonts w:ascii="Arial" w:hAnsi="Arial" w:cs="Arial"/>
          <w:color w:val="000000" w:themeColor="text1"/>
          <w:sz w:val="22"/>
          <w:szCs w:val="22"/>
        </w:rPr>
        <w:t>The decision will be final and binding, no correspondence will be entered into.</w:t>
      </w:r>
    </w:p>
    <w:p w14:paraId="516ACA76" w14:textId="77777777" w:rsidR="00C439F5" w:rsidRPr="00C439F5" w:rsidRDefault="00C439F5" w:rsidP="00C439F5">
      <w:pPr>
        <w:widowControl w:val="0"/>
        <w:autoSpaceDE w:val="0"/>
        <w:autoSpaceDN w:val="0"/>
        <w:adjustRightInd w:val="0"/>
        <w:spacing w:line="276" w:lineRule="auto"/>
        <w:rPr>
          <w:rFonts w:ascii="Arial" w:hAnsi="Arial" w:cs="Arial"/>
          <w:color w:val="000000" w:themeColor="text1"/>
          <w:sz w:val="22"/>
          <w:szCs w:val="22"/>
        </w:rPr>
      </w:pPr>
    </w:p>
    <w:p w14:paraId="08E5E9F6" w14:textId="77777777" w:rsidR="00C439F5" w:rsidRPr="00C439F5" w:rsidRDefault="00C439F5" w:rsidP="00C439F5">
      <w:pPr>
        <w:widowControl w:val="0"/>
        <w:autoSpaceDE w:val="0"/>
        <w:autoSpaceDN w:val="0"/>
        <w:adjustRightInd w:val="0"/>
        <w:spacing w:line="276" w:lineRule="auto"/>
        <w:rPr>
          <w:rFonts w:ascii="Arial" w:hAnsi="Arial" w:cs="Arial"/>
          <w:b/>
          <w:color w:val="000000" w:themeColor="text1"/>
          <w:sz w:val="22"/>
          <w:szCs w:val="22"/>
        </w:rPr>
      </w:pPr>
      <w:r w:rsidRPr="00C439F5">
        <w:rPr>
          <w:rFonts w:ascii="Arial" w:hAnsi="Arial" w:cs="Arial"/>
          <w:b/>
          <w:color w:val="000000" w:themeColor="text1"/>
          <w:sz w:val="22"/>
          <w:szCs w:val="22"/>
        </w:rPr>
        <w:t>6.5</w:t>
      </w:r>
      <w:r w:rsidRPr="00C439F5">
        <w:rPr>
          <w:rFonts w:ascii="Arial" w:hAnsi="Arial" w:cs="Arial"/>
          <w:b/>
          <w:color w:val="000000" w:themeColor="text1"/>
          <w:sz w:val="22"/>
          <w:szCs w:val="22"/>
        </w:rPr>
        <w:tab/>
        <w:t>Enquiries</w:t>
      </w:r>
    </w:p>
    <w:p w14:paraId="774D34B7" w14:textId="77777777" w:rsidR="00C439F5" w:rsidRPr="00C439F5" w:rsidRDefault="00C439F5" w:rsidP="00C439F5">
      <w:pPr>
        <w:widowControl w:val="0"/>
        <w:autoSpaceDE w:val="0"/>
        <w:autoSpaceDN w:val="0"/>
        <w:adjustRightInd w:val="0"/>
        <w:spacing w:line="276" w:lineRule="auto"/>
        <w:rPr>
          <w:rFonts w:ascii="Arial" w:hAnsi="Arial" w:cs="Arial"/>
          <w:color w:val="000000" w:themeColor="text1"/>
          <w:sz w:val="22"/>
          <w:szCs w:val="22"/>
        </w:rPr>
      </w:pPr>
    </w:p>
    <w:p w14:paraId="67EC5314" w14:textId="77777777" w:rsidR="00C439F5" w:rsidRPr="00C439F5" w:rsidRDefault="00C439F5" w:rsidP="00126C4F">
      <w:pPr>
        <w:widowControl w:val="0"/>
        <w:autoSpaceDE w:val="0"/>
        <w:autoSpaceDN w:val="0"/>
        <w:adjustRightInd w:val="0"/>
        <w:spacing w:line="276" w:lineRule="auto"/>
        <w:ind w:left="720" w:hanging="294"/>
        <w:rPr>
          <w:rFonts w:ascii="Arial" w:hAnsi="Arial" w:cs="Arial"/>
          <w:color w:val="000000" w:themeColor="text1"/>
          <w:sz w:val="22"/>
          <w:szCs w:val="22"/>
        </w:rPr>
      </w:pPr>
      <w:r w:rsidRPr="00C439F5">
        <w:rPr>
          <w:rFonts w:ascii="Arial" w:hAnsi="Arial" w:cs="Arial"/>
          <w:color w:val="000000" w:themeColor="text1"/>
          <w:sz w:val="22"/>
          <w:szCs w:val="22"/>
        </w:rPr>
        <w:t xml:space="preserve">Any enquiries arising from this Invitation to Tender must be submitted in writing via email to: </w:t>
      </w:r>
    </w:p>
    <w:p w14:paraId="703C172E" w14:textId="77777777" w:rsidR="00C439F5" w:rsidRPr="00C439F5" w:rsidRDefault="00C439F5" w:rsidP="00126C4F">
      <w:pPr>
        <w:widowControl w:val="0"/>
        <w:autoSpaceDE w:val="0"/>
        <w:autoSpaceDN w:val="0"/>
        <w:adjustRightInd w:val="0"/>
        <w:spacing w:line="276" w:lineRule="auto"/>
        <w:ind w:left="720" w:hanging="294"/>
        <w:rPr>
          <w:rFonts w:ascii="Arial" w:hAnsi="Arial" w:cs="Arial"/>
          <w:color w:val="000000" w:themeColor="text1"/>
          <w:sz w:val="22"/>
          <w:szCs w:val="22"/>
        </w:rPr>
      </w:pPr>
    </w:p>
    <w:p w14:paraId="4C5235A6" w14:textId="77777777" w:rsidR="00C439F5" w:rsidRPr="00C439F5" w:rsidRDefault="008847DB" w:rsidP="00126C4F">
      <w:pPr>
        <w:widowControl w:val="0"/>
        <w:autoSpaceDE w:val="0"/>
        <w:autoSpaceDN w:val="0"/>
        <w:adjustRightInd w:val="0"/>
        <w:spacing w:line="276" w:lineRule="auto"/>
        <w:ind w:left="720" w:hanging="294"/>
        <w:rPr>
          <w:rFonts w:ascii="Arial" w:hAnsi="Arial" w:cs="Arial"/>
          <w:color w:val="000000" w:themeColor="text1"/>
          <w:sz w:val="22"/>
          <w:szCs w:val="22"/>
        </w:rPr>
      </w:pPr>
      <w:r>
        <w:rPr>
          <w:rFonts w:ascii="Arial" w:hAnsi="Arial" w:cs="Arial"/>
          <w:color w:val="000000" w:themeColor="text1"/>
          <w:sz w:val="22"/>
          <w:szCs w:val="22"/>
        </w:rPr>
        <w:t>Dawn Watkins</w:t>
      </w:r>
      <w:r w:rsidR="00C439F5" w:rsidRPr="00C439F5">
        <w:rPr>
          <w:rFonts w:ascii="Arial" w:hAnsi="Arial" w:cs="Arial"/>
          <w:color w:val="000000" w:themeColor="text1"/>
          <w:sz w:val="22"/>
          <w:szCs w:val="22"/>
        </w:rPr>
        <w:t>,</w:t>
      </w:r>
      <w:r>
        <w:rPr>
          <w:rFonts w:ascii="Arial" w:hAnsi="Arial" w:cs="Arial"/>
          <w:color w:val="000000" w:themeColor="text1"/>
          <w:sz w:val="22"/>
          <w:szCs w:val="22"/>
        </w:rPr>
        <w:t xml:space="preserve"> Assistant Director (Enterprise) </w:t>
      </w:r>
      <w:r w:rsidR="00C439F5" w:rsidRPr="00C439F5">
        <w:rPr>
          <w:rFonts w:ascii="Arial" w:hAnsi="Arial" w:cs="Arial"/>
          <w:color w:val="000000" w:themeColor="text1"/>
          <w:sz w:val="22"/>
          <w:szCs w:val="22"/>
        </w:rPr>
        <w:t xml:space="preserve"> National Army Museum</w:t>
      </w:r>
    </w:p>
    <w:p w14:paraId="08E0F78D" w14:textId="77777777" w:rsidR="00C439F5" w:rsidRPr="00C439F5" w:rsidRDefault="00C439F5" w:rsidP="00126C4F">
      <w:pPr>
        <w:widowControl w:val="0"/>
        <w:autoSpaceDE w:val="0"/>
        <w:autoSpaceDN w:val="0"/>
        <w:adjustRightInd w:val="0"/>
        <w:spacing w:line="276" w:lineRule="auto"/>
        <w:ind w:left="720" w:hanging="294"/>
        <w:rPr>
          <w:rStyle w:val="Hyperlink"/>
          <w:rFonts w:ascii="Arial" w:hAnsi="Arial" w:cs="Arial"/>
          <w:color w:val="000000" w:themeColor="text1"/>
          <w:sz w:val="22"/>
          <w:szCs w:val="22"/>
        </w:rPr>
      </w:pPr>
      <w:r w:rsidRPr="00C439F5">
        <w:rPr>
          <w:rFonts w:ascii="Arial" w:hAnsi="Arial" w:cs="Arial"/>
          <w:color w:val="000000" w:themeColor="text1"/>
          <w:sz w:val="22"/>
          <w:szCs w:val="22"/>
        </w:rPr>
        <w:t xml:space="preserve">Email: </w:t>
      </w:r>
      <w:hyperlink r:id="rId10" w:history="1">
        <w:r w:rsidR="00FE144A" w:rsidRPr="002F7AEC">
          <w:rPr>
            <w:rStyle w:val="Hyperlink"/>
            <w:rFonts w:ascii="Arial" w:hAnsi="Arial" w:cs="Arial"/>
            <w:sz w:val="22"/>
            <w:szCs w:val="22"/>
          </w:rPr>
          <w:t>dwatkins@nam.ac.uk</w:t>
        </w:r>
      </w:hyperlink>
    </w:p>
    <w:p w14:paraId="39859252" w14:textId="77777777" w:rsidR="00C439F5" w:rsidRPr="00C439F5" w:rsidRDefault="00C439F5" w:rsidP="00C439F5">
      <w:pPr>
        <w:spacing w:line="276" w:lineRule="auto"/>
        <w:rPr>
          <w:rFonts w:ascii="Arial" w:hAnsi="Arial" w:cs="Arial"/>
          <w:b/>
          <w:color w:val="FF0000"/>
          <w:sz w:val="22"/>
          <w:szCs w:val="22"/>
        </w:rPr>
      </w:pPr>
    </w:p>
    <w:p w14:paraId="544B332C" w14:textId="368D87BC" w:rsidR="00C439F5" w:rsidRPr="00C439F5" w:rsidRDefault="00C439F5" w:rsidP="00126C4F">
      <w:pPr>
        <w:widowControl w:val="0"/>
        <w:autoSpaceDE w:val="0"/>
        <w:autoSpaceDN w:val="0"/>
        <w:adjustRightInd w:val="0"/>
        <w:spacing w:line="276" w:lineRule="auto"/>
        <w:ind w:left="426"/>
        <w:rPr>
          <w:rFonts w:ascii="Arial" w:hAnsi="Arial" w:cs="Arial"/>
          <w:color w:val="000000" w:themeColor="text1"/>
          <w:sz w:val="22"/>
          <w:szCs w:val="22"/>
        </w:rPr>
      </w:pPr>
      <w:r w:rsidRPr="00C439F5">
        <w:rPr>
          <w:rFonts w:ascii="Arial" w:hAnsi="Arial" w:cs="Arial"/>
          <w:color w:val="000000" w:themeColor="text1"/>
          <w:sz w:val="22"/>
          <w:szCs w:val="22"/>
        </w:rPr>
        <w:t xml:space="preserve">Enquiries should be submitted </w:t>
      </w:r>
      <w:r w:rsidRPr="00C439F5">
        <w:rPr>
          <w:rFonts w:ascii="Arial" w:hAnsi="Arial" w:cs="Arial"/>
          <w:sz w:val="22"/>
          <w:szCs w:val="22"/>
        </w:rPr>
        <w:t xml:space="preserve">between </w:t>
      </w:r>
      <w:r w:rsidR="00AF41DE" w:rsidRPr="00C3316A">
        <w:rPr>
          <w:rFonts w:ascii="Arial" w:hAnsi="Arial" w:cs="Arial"/>
          <w:sz w:val="22"/>
          <w:szCs w:val="22"/>
        </w:rPr>
        <w:t>1</w:t>
      </w:r>
      <w:r w:rsidR="00AF41DE">
        <w:rPr>
          <w:rFonts w:ascii="Arial" w:hAnsi="Arial" w:cs="Arial"/>
          <w:sz w:val="22"/>
          <w:szCs w:val="22"/>
        </w:rPr>
        <w:t>8</w:t>
      </w:r>
      <w:r w:rsidR="00AF41DE" w:rsidRPr="00C3316A">
        <w:rPr>
          <w:rFonts w:ascii="Arial" w:hAnsi="Arial" w:cs="Arial"/>
          <w:sz w:val="22"/>
          <w:szCs w:val="22"/>
        </w:rPr>
        <w:t xml:space="preserve"> </w:t>
      </w:r>
      <w:r w:rsidR="00FE144A" w:rsidRPr="00C3316A">
        <w:rPr>
          <w:rFonts w:ascii="Arial" w:hAnsi="Arial" w:cs="Arial"/>
          <w:sz w:val="22"/>
          <w:szCs w:val="22"/>
        </w:rPr>
        <w:t>and 21 May</w:t>
      </w:r>
      <w:r w:rsidRPr="00C3316A">
        <w:rPr>
          <w:rFonts w:ascii="Arial" w:hAnsi="Arial" w:cs="Arial"/>
          <w:sz w:val="22"/>
          <w:szCs w:val="22"/>
        </w:rPr>
        <w:t xml:space="preserve">. </w:t>
      </w:r>
      <w:r w:rsidRPr="00C439F5">
        <w:rPr>
          <w:rFonts w:ascii="Arial" w:hAnsi="Arial" w:cs="Arial"/>
          <w:sz w:val="22"/>
          <w:szCs w:val="22"/>
        </w:rPr>
        <w:t xml:space="preserve">Enquiries </w:t>
      </w:r>
      <w:r w:rsidRPr="00C439F5">
        <w:rPr>
          <w:rFonts w:ascii="Arial" w:hAnsi="Arial" w:cs="Arial"/>
          <w:color w:val="000000" w:themeColor="text1"/>
          <w:sz w:val="22"/>
          <w:szCs w:val="22"/>
        </w:rPr>
        <w:t>will be</w:t>
      </w:r>
      <w:r w:rsidR="00FD3F56">
        <w:rPr>
          <w:rFonts w:ascii="Arial" w:hAnsi="Arial" w:cs="Arial"/>
          <w:color w:val="000000" w:themeColor="text1"/>
          <w:sz w:val="22"/>
          <w:szCs w:val="22"/>
        </w:rPr>
        <w:t xml:space="preserve"> collated and</w:t>
      </w:r>
      <w:r w:rsidRPr="00C439F5">
        <w:rPr>
          <w:rFonts w:ascii="Arial" w:hAnsi="Arial" w:cs="Arial"/>
          <w:color w:val="000000" w:themeColor="text1"/>
          <w:sz w:val="22"/>
          <w:szCs w:val="22"/>
        </w:rPr>
        <w:t xml:space="preserve"> answered </w:t>
      </w:r>
      <w:r w:rsidR="00FE144A">
        <w:rPr>
          <w:rFonts w:ascii="Arial" w:hAnsi="Arial" w:cs="Arial"/>
          <w:color w:val="000000" w:themeColor="text1"/>
          <w:sz w:val="22"/>
          <w:szCs w:val="22"/>
        </w:rPr>
        <w:t>on Mon 24 Ma</w:t>
      </w:r>
      <w:r w:rsidR="00FD3F56">
        <w:rPr>
          <w:rFonts w:ascii="Arial" w:hAnsi="Arial" w:cs="Arial"/>
          <w:color w:val="000000" w:themeColor="text1"/>
          <w:sz w:val="22"/>
          <w:szCs w:val="22"/>
        </w:rPr>
        <w:t>y.  All enquires and responses</w:t>
      </w:r>
      <w:r w:rsidR="00FE144A">
        <w:rPr>
          <w:rFonts w:ascii="Arial" w:hAnsi="Arial" w:cs="Arial"/>
          <w:color w:val="000000" w:themeColor="text1"/>
          <w:sz w:val="22"/>
          <w:szCs w:val="22"/>
        </w:rPr>
        <w:t xml:space="preserve"> will </w:t>
      </w:r>
      <w:r w:rsidRPr="00C439F5">
        <w:rPr>
          <w:rFonts w:ascii="Arial" w:hAnsi="Arial" w:cs="Arial"/>
          <w:color w:val="000000" w:themeColor="text1"/>
          <w:sz w:val="22"/>
          <w:szCs w:val="22"/>
        </w:rPr>
        <w:t>be shared with all tenderers expressing an interest</w:t>
      </w:r>
      <w:r w:rsidR="00FE144A">
        <w:rPr>
          <w:rFonts w:ascii="Arial" w:hAnsi="Arial" w:cs="Arial"/>
          <w:color w:val="000000" w:themeColor="text1"/>
          <w:sz w:val="22"/>
          <w:szCs w:val="22"/>
        </w:rPr>
        <w:t xml:space="preserve"> or </w:t>
      </w:r>
      <w:r w:rsidR="00E467D4">
        <w:rPr>
          <w:rFonts w:ascii="Arial" w:hAnsi="Arial" w:cs="Arial"/>
          <w:color w:val="000000" w:themeColor="text1"/>
          <w:sz w:val="22"/>
          <w:szCs w:val="22"/>
        </w:rPr>
        <w:t>raising</w:t>
      </w:r>
      <w:r w:rsidR="00FD3F56">
        <w:rPr>
          <w:rFonts w:ascii="Arial" w:hAnsi="Arial" w:cs="Arial"/>
          <w:color w:val="000000" w:themeColor="text1"/>
          <w:sz w:val="22"/>
          <w:szCs w:val="22"/>
        </w:rPr>
        <w:t xml:space="preserve"> an enquiry relating to the</w:t>
      </w:r>
      <w:r w:rsidRPr="00C439F5">
        <w:rPr>
          <w:rFonts w:ascii="Arial" w:hAnsi="Arial" w:cs="Arial"/>
          <w:color w:val="000000" w:themeColor="text1"/>
          <w:sz w:val="22"/>
          <w:szCs w:val="22"/>
        </w:rPr>
        <w:t xml:space="preserve"> project.</w:t>
      </w:r>
    </w:p>
    <w:p w14:paraId="63F70197" w14:textId="77777777" w:rsidR="00C439F5" w:rsidRPr="00C439F5" w:rsidRDefault="00C439F5" w:rsidP="00C439F5">
      <w:pPr>
        <w:rPr>
          <w:rFonts w:ascii="Arial" w:hAnsi="Arial" w:cs="Arial"/>
          <w:sz w:val="22"/>
          <w:szCs w:val="22"/>
          <w:lang w:val="en-US"/>
        </w:rPr>
      </w:pPr>
      <w:r w:rsidRPr="00C439F5">
        <w:rPr>
          <w:rFonts w:ascii="Arial" w:hAnsi="Arial" w:cs="Arial"/>
          <w:sz w:val="22"/>
          <w:szCs w:val="22"/>
          <w:lang w:val="en-US"/>
        </w:rPr>
        <w:br w:type="page"/>
      </w:r>
    </w:p>
    <w:p w14:paraId="1604D932" w14:textId="5D4ECB92" w:rsidR="00C439F5" w:rsidRPr="00C439F5" w:rsidRDefault="00C439F5" w:rsidP="00C439F5">
      <w:pPr>
        <w:widowControl w:val="0"/>
        <w:autoSpaceDE w:val="0"/>
        <w:autoSpaceDN w:val="0"/>
        <w:adjustRightInd w:val="0"/>
        <w:jc w:val="both"/>
        <w:rPr>
          <w:rFonts w:ascii="Arial" w:hAnsi="Arial" w:cs="Arial"/>
          <w:bCs/>
          <w:szCs w:val="26"/>
        </w:rPr>
      </w:pPr>
      <w:r w:rsidRPr="00C439F5">
        <w:rPr>
          <w:rFonts w:ascii="Arial" w:hAnsi="Arial" w:cs="Arial"/>
          <w:b/>
          <w:bCs/>
          <w:caps/>
          <w:szCs w:val="26"/>
        </w:rPr>
        <w:lastRenderedPageBreak/>
        <w:t>ANNEX A – Form of Tender</w:t>
      </w:r>
    </w:p>
    <w:p w14:paraId="530D16C0" w14:textId="77777777" w:rsidR="00C439F5" w:rsidRPr="00C439F5" w:rsidRDefault="00C439F5" w:rsidP="00C439F5">
      <w:pPr>
        <w:widowControl w:val="0"/>
        <w:autoSpaceDE w:val="0"/>
        <w:autoSpaceDN w:val="0"/>
        <w:adjustRightInd w:val="0"/>
        <w:jc w:val="both"/>
        <w:rPr>
          <w:rFonts w:ascii="Arial" w:hAnsi="Arial" w:cs="Arial"/>
          <w:szCs w:val="23"/>
        </w:rPr>
      </w:pPr>
    </w:p>
    <w:p w14:paraId="382E9772" w14:textId="7BDC176E" w:rsidR="00C439F5" w:rsidRPr="00C439F5" w:rsidRDefault="00C439F5" w:rsidP="00C439F5">
      <w:pPr>
        <w:widowControl w:val="0"/>
        <w:autoSpaceDE w:val="0"/>
        <w:autoSpaceDN w:val="0"/>
        <w:adjustRightInd w:val="0"/>
        <w:jc w:val="both"/>
        <w:rPr>
          <w:rFonts w:ascii="Arial" w:hAnsi="Arial" w:cs="Arial"/>
          <w:szCs w:val="23"/>
        </w:rPr>
      </w:pPr>
      <w:r w:rsidRPr="00C439F5">
        <w:rPr>
          <w:rFonts w:ascii="Arial" w:hAnsi="Arial" w:cs="Arial"/>
          <w:szCs w:val="23"/>
        </w:rPr>
        <w:t>Tender for:</w:t>
      </w:r>
      <w:r w:rsidRPr="00C439F5">
        <w:rPr>
          <w:rFonts w:ascii="Arial" w:hAnsi="Arial" w:cs="Arial"/>
          <w:szCs w:val="23"/>
        </w:rPr>
        <w:tab/>
      </w:r>
      <w:r w:rsidR="00AF41DE" w:rsidRPr="00126C4F">
        <w:rPr>
          <w:rFonts w:ascii="Arial" w:hAnsi="Arial" w:cs="Arial"/>
          <w:b/>
          <w:color w:val="000000" w:themeColor="text1"/>
          <w:lang w:val="en-US"/>
        </w:rPr>
        <w:t>Marketing and Communications Project</w:t>
      </w:r>
    </w:p>
    <w:p w14:paraId="6E74C621" w14:textId="77777777" w:rsidR="00C439F5" w:rsidRPr="00C439F5" w:rsidRDefault="00C439F5" w:rsidP="00C439F5">
      <w:pPr>
        <w:widowControl w:val="0"/>
        <w:autoSpaceDE w:val="0"/>
        <w:autoSpaceDN w:val="0"/>
        <w:adjustRightInd w:val="0"/>
        <w:jc w:val="both"/>
        <w:rPr>
          <w:rFonts w:ascii="Arial" w:hAnsi="Arial" w:cs="Arial"/>
          <w:szCs w:val="23"/>
        </w:rPr>
      </w:pPr>
    </w:p>
    <w:p w14:paraId="10E1D867" w14:textId="77777777" w:rsidR="00C439F5" w:rsidRPr="00C439F5" w:rsidRDefault="00C439F5" w:rsidP="00C439F5">
      <w:pPr>
        <w:widowControl w:val="0"/>
        <w:autoSpaceDE w:val="0"/>
        <w:autoSpaceDN w:val="0"/>
        <w:adjustRightInd w:val="0"/>
        <w:jc w:val="both"/>
        <w:rPr>
          <w:rFonts w:ascii="Arial" w:hAnsi="Arial" w:cs="Arial"/>
          <w:szCs w:val="23"/>
        </w:rPr>
      </w:pPr>
      <w:r w:rsidRPr="00C439F5">
        <w:rPr>
          <w:rFonts w:ascii="Arial" w:hAnsi="Arial" w:cs="Arial"/>
          <w:szCs w:val="23"/>
        </w:rPr>
        <w:t xml:space="preserve">To: </w:t>
      </w:r>
      <w:r w:rsidRPr="00C439F5">
        <w:rPr>
          <w:rFonts w:ascii="Arial" w:hAnsi="Arial" w:cs="Arial"/>
          <w:szCs w:val="23"/>
        </w:rPr>
        <w:tab/>
      </w:r>
      <w:r w:rsidRPr="00C439F5">
        <w:rPr>
          <w:rFonts w:ascii="Arial" w:hAnsi="Arial" w:cs="Arial"/>
          <w:szCs w:val="23"/>
        </w:rPr>
        <w:tab/>
        <w:t>The Council and Director of the National Army Museum</w:t>
      </w:r>
    </w:p>
    <w:p w14:paraId="433796FF" w14:textId="77777777" w:rsidR="00C439F5" w:rsidRPr="00C439F5" w:rsidRDefault="00C439F5" w:rsidP="00C439F5">
      <w:pPr>
        <w:widowControl w:val="0"/>
        <w:autoSpaceDE w:val="0"/>
        <w:autoSpaceDN w:val="0"/>
        <w:adjustRightInd w:val="0"/>
        <w:rPr>
          <w:rFonts w:ascii="Arial" w:hAnsi="Arial" w:cs="Arial"/>
          <w:szCs w:val="23"/>
        </w:rPr>
      </w:pPr>
    </w:p>
    <w:p w14:paraId="46A89B97" w14:textId="77777777" w:rsidR="00C439F5" w:rsidRPr="00C439F5" w:rsidRDefault="00C439F5" w:rsidP="00C439F5">
      <w:pPr>
        <w:widowControl w:val="0"/>
        <w:autoSpaceDE w:val="0"/>
        <w:autoSpaceDN w:val="0"/>
        <w:adjustRightInd w:val="0"/>
        <w:rPr>
          <w:rFonts w:ascii="Arial" w:hAnsi="Arial" w:cs="Arial"/>
          <w:szCs w:val="23"/>
        </w:rPr>
      </w:pPr>
      <w:r w:rsidRPr="00C439F5">
        <w:rPr>
          <w:rFonts w:ascii="Arial" w:hAnsi="Arial" w:cs="Arial"/>
          <w:szCs w:val="23"/>
        </w:rPr>
        <w:t>Sirs,</w:t>
      </w:r>
    </w:p>
    <w:p w14:paraId="4D65B95C" w14:textId="77777777" w:rsidR="00C439F5" w:rsidRPr="00C439F5" w:rsidRDefault="00C439F5" w:rsidP="00C439F5">
      <w:pPr>
        <w:widowControl w:val="0"/>
        <w:autoSpaceDE w:val="0"/>
        <w:autoSpaceDN w:val="0"/>
        <w:adjustRightInd w:val="0"/>
        <w:rPr>
          <w:rFonts w:ascii="Arial" w:hAnsi="Arial" w:cs="Arial"/>
          <w:szCs w:val="23"/>
        </w:rPr>
      </w:pPr>
    </w:p>
    <w:p w14:paraId="5284DF87" w14:textId="77777777" w:rsidR="00C439F5" w:rsidRPr="00C439F5" w:rsidRDefault="00C439F5" w:rsidP="00C439F5">
      <w:pPr>
        <w:widowControl w:val="0"/>
        <w:autoSpaceDE w:val="0"/>
        <w:autoSpaceDN w:val="0"/>
        <w:adjustRightInd w:val="0"/>
        <w:rPr>
          <w:rFonts w:ascii="Arial" w:hAnsi="Arial" w:cs="Arial"/>
          <w:szCs w:val="23"/>
        </w:rPr>
      </w:pPr>
      <w:r w:rsidRPr="00C439F5">
        <w:rPr>
          <w:rFonts w:ascii="Arial" w:hAnsi="Arial" w:cs="Arial"/>
          <w:szCs w:val="23"/>
        </w:rPr>
        <w:t>I/We the undersigned, having examined the enclosed tender documents and Appendices, do hereby offer to execute and complete in accordance with the said documents the works described therein:</w:t>
      </w:r>
    </w:p>
    <w:p w14:paraId="4E802777" w14:textId="77777777" w:rsidR="00C439F5" w:rsidRPr="00C439F5" w:rsidRDefault="00C439F5" w:rsidP="00C439F5">
      <w:pPr>
        <w:widowControl w:val="0"/>
        <w:autoSpaceDE w:val="0"/>
        <w:autoSpaceDN w:val="0"/>
        <w:adjustRightInd w:val="0"/>
        <w:rPr>
          <w:rFonts w:ascii="Arial" w:hAnsi="Arial" w:cs="Arial"/>
          <w:szCs w:val="23"/>
        </w:rPr>
      </w:pPr>
    </w:p>
    <w:p w14:paraId="2576EFE0" w14:textId="77777777" w:rsidR="00C439F5" w:rsidRPr="00C439F5" w:rsidRDefault="00C439F5" w:rsidP="00C439F5">
      <w:pPr>
        <w:widowControl w:val="0"/>
        <w:autoSpaceDE w:val="0"/>
        <w:autoSpaceDN w:val="0"/>
        <w:adjustRightInd w:val="0"/>
        <w:rPr>
          <w:rFonts w:ascii="Arial" w:hAnsi="Arial" w:cs="Arial"/>
          <w:szCs w:val="23"/>
        </w:rPr>
      </w:pPr>
      <w:r w:rsidRPr="00C439F5">
        <w:rPr>
          <w:rFonts w:ascii="Arial" w:hAnsi="Arial" w:cs="Arial"/>
          <w:szCs w:val="23"/>
        </w:rPr>
        <w:t>For the sum as listed in the attached document:</w:t>
      </w:r>
    </w:p>
    <w:p w14:paraId="5EDD3093" w14:textId="77777777" w:rsidR="00C439F5" w:rsidRPr="00C439F5" w:rsidRDefault="00C439F5" w:rsidP="00C439F5">
      <w:pPr>
        <w:widowControl w:val="0"/>
        <w:autoSpaceDE w:val="0"/>
        <w:autoSpaceDN w:val="0"/>
        <w:adjustRightInd w:val="0"/>
        <w:rPr>
          <w:rFonts w:ascii="Arial" w:hAnsi="Arial" w:cs="Arial"/>
          <w:szCs w:val="23"/>
        </w:rPr>
      </w:pPr>
    </w:p>
    <w:p w14:paraId="669D6D30" w14:textId="77777777" w:rsidR="00C439F5" w:rsidRPr="00C439F5" w:rsidRDefault="00C439F5" w:rsidP="00C439F5">
      <w:pPr>
        <w:widowControl w:val="0"/>
        <w:autoSpaceDE w:val="0"/>
        <w:autoSpaceDN w:val="0"/>
        <w:adjustRightInd w:val="0"/>
        <w:rPr>
          <w:rFonts w:ascii="Arial" w:hAnsi="Arial" w:cs="Arial"/>
          <w:b/>
          <w:bCs/>
          <w:szCs w:val="23"/>
        </w:rPr>
      </w:pPr>
      <w:r w:rsidRPr="00C439F5">
        <w:rPr>
          <w:rFonts w:ascii="Arial" w:hAnsi="Arial" w:cs="Arial"/>
          <w:szCs w:val="23"/>
        </w:rPr>
        <w:t xml:space="preserve">Tenderer Reference: </w:t>
      </w:r>
      <w:r w:rsidRPr="00C439F5">
        <w:rPr>
          <w:rFonts w:ascii="Arial" w:hAnsi="Arial" w:cs="Arial"/>
          <w:b/>
          <w:bCs/>
          <w:szCs w:val="23"/>
        </w:rPr>
        <w:t xml:space="preserve"> </w:t>
      </w:r>
      <w:r w:rsidRPr="00C439F5">
        <w:rPr>
          <w:rFonts w:ascii="Arial" w:hAnsi="Arial" w:cs="Arial"/>
          <w:b/>
          <w:bCs/>
          <w:szCs w:val="23"/>
        </w:rPr>
        <w:fldChar w:fldCharType="begin">
          <w:ffData>
            <w:name w:val="Text1"/>
            <w:enabled/>
            <w:calcOnExit w:val="0"/>
            <w:textInput/>
          </w:ffData>
        </w:fldChar>
      </w:r>
      <w:bookmarkStart w:id="0" w:name="Text1"/>
      <w:r w:rsidRPr="00C439F5">
        <w:rPr>
          <w:rFonts w:ascii="Arial" w:hAnsi="Arial" w:cs="Arial"/>
          <w:b/>
          <w:bCs/>
          <w:szCs w:val="23"/>
        </w:rPr>
        <w:instrText xml:space="preserve"> FORMTEXT </w:instrText>
      </w:r>
      <w:r w:rsidRPr="00C439F5">
        <w:rPr>
          <w:rFonts w:ascii="Arial" w:hAnsi="Arial" w:cs="Arial"/>
          <w:b/>
          <w:bCs/>
          <w:szCs w:val="23"/>
        </w:rPr>
      </w:r>
      <w:r w:rsidRPr="00C439F5">
        <w:rPr>
          <w:rFonts w:ascii="Arial" w:hAnsi="Arial" w:cs="Arial"/>
          <w:b/>
          <w:bCs/>
          <w:szCs w:val="23"/>
        </w:rPr>
        <w:fldChar w:fldCharType="separate"/>
      </w:r>
      <w:r w:rsidRPr="00C439F5">
        <w:rPr>
          <w:rFonts w:ascii="Arial" w:hAnsi="Arial" w:cs="Arial"/>
          <w:b/>
          <w:bCs/>
          <w:noProof/>
          <w:szCs w:val="23"/>
        </w:rPr>
        <w:t> </w:t>
      </w:r>
      <w:r w:rsidRPr="00C439F5">
        <w:rPr>
          <w:rFonts w:ascii="Arial" w:hAnsi="Arial" w:cs="Arial"/>
          <w:b/>
          <w:bCs/>
          <w:noProof/>
          <w:szCs w:val="23"/>
        </w:rPr>
        <w:t> </w:t>
      </w:r>
      <w:r w:rsidRPr="00C439F5">
        <w:rPr>
          <w:rFonts w:ascii="Arial" w:hAnsi="Arial" w:cs="Arial"/>
          <w:b/>
          <w:bCs/>
          <w:noProof/>
          <w:szCs w:val="23"/>
        </w:rPr>
        <w:t> </w:t>
      </w:r>
      <w:r w:rsidRPr="00C439F5">
        <w:rPr>
          <w:rFonts w:ascii="Arial" w:hAnsi="Arial" w:cs="Arial"/>
          <w:b/>
          <w:bCs/>
          <w:noProof/>
          <w:szCs w:val="23"/>
        </w:rPr>
        <w:t> </w:t>
      </w:r>
      <w:r w:rsidRPr="00C439F5">
        <w:rPr>
          <w:rFonts w:ascii="Arial" w:hAnsi="Arial" w:cs="Arial"/>
          <w:b/>
          <w:bCs/>
          <w:noProof/>
          <w:szCs w:val="23"/>
        </w:rPr>
        <w:t> </w:t>
      </w:r>
      <w:r w:rsidRPr="00C439F5">
        <w:rPr>
          <w:rFonts w:ascii="Arial" w:hAnsi="Arial" w:cs="Arial"/>
          <w:b/>
          <w:bCs/>
          <w:szCs w:val="23"/>
        </w:rPr>
        <w:fldChar w:fldCharType="end"/>
      </w:r>
      <w:bookmarkEnd w:id="0"/>
    </w:p>
    <w:p w14:paraId="4072B8F5" w14:textId="77777777" w:rsidR="00C439F5" w:rsidRPr="00C439F5" w:rsidRDefault="00C439F5" w:rsidP="00C439F5">
      <w:pPr>
        <w:widowControl w:val="0"/>
        <w:autoSpaceDE w:val="0"/>
        <w:autoSpaceDN w:val="0"/>
        <w:adjustRightInd w:val="0"/>
        <w:rPr>
          <w:rFonts w:ascii="Arial" w:hAnsi="Arial" w:cs="Arial"/>
          <w:szCs w:val="23"/>
        </w:rPr>
      </w:pPr>
    </w:p>
    <w:p w14:paraId="0C2E65C6" w14:textId="77777777" w:rsidR="00C439F5" w:rsidRPr="00C439F5" w:rsidRDefault="00C439F5" w:rsidP="00C439F5">
      <w:pPr>
        <w:widowControl w:val="0"/>
        <w:autoSpaceDE w:val="0"/>
        <w:autoSpaceDN w:val="0"/>
        <w:adjustRightInd w:val="0"/>
        <w:rPr>
          <w:rFonts w:ascii="Arial" w:hAnsi="Arial" w:cs="Arial"/>
          <w:szCs w:val="23"/>
        </w:rPr>
      </w:pPr>
      <w:r w:rsidRPr="00C439F5">
        <w:rPr>
          <w:rFonts w:ascii="Arial" w:hAnsi="Arial" w:cs="Arial"/>
          <w:szCs w:val="23"/>
        </w:rPr>
        <w:t>I/We hereby affirm our agreement to enter into a contract with the Council of the National Army Museum for the due performance of the Works in the form described by the above said documents.</w:t>
      </w:r>
    </w:p>
    <w:p w14:paraId="6B031D71" w14:textId="77777777" w:rsidR="00C439F5" w:rsidRPr="00C439F5" w:rsidRDefault="00C439F5" w:rsidP="00C439F5">
      <w:pPr>
        <w:widowControl w:val="0"/>
        <w:autoSpaceDE w:val="0"/>
        <w:autoSpaceDN w:val="0"/>
        <w:adjustRightInd w:val="0"/>
        <w:rPr>
          <w:rFonts w:ascii="Arial" w:hAnsi="Arial" w:cs="Arial"/>
          <w:szCs w:val="23"/>
        </w:rPr>
      </w:pPr>
    </w:p>
    <w:p w14:paraId="718D60F3" w14:textId="77777777" w:rsidR="00C439F5" w:rsidRPr="00C439F5" w:rsidRDefault="00C439F5" w:rsidP="00C439F5">
      <w:pPr>
        <w:widowControl w:val="0"/>
        <w:autoSpaceDE w:val="0"/>
        <w:autoSpaceDN w:val="0"/>
        <w:adjustRightInd w:val="0"/>
        <w:rPr>
          <w:rFonts w:ascii="Arial" w:hAnsi="Arial" w:cs="Arial"/>
          <w:szCs w:val="23"/>
        </w:rPr>
      </w:pPr>
      <w:r w:rsidRPr="00C439F5">
        <w:rPr>
          <w:rFonts w:ascii="Arial" w:hAnsi="Arial" w:cs="Arial"/>
          <w:szCs w:val="23"/>
        </w:rPr>
        <w:t>I/We have completed the Certificate of Bona-Fide Tender included in this document</w:t>
      </w:r>
    </w:p>
    <w:p w14:paraId="57CD2F81" w14:textId="77777777" w:rsidR="00C439F5" w:rsidRPr="00C439F5" w:rsidRDefault="00C439F5" w:rsidP="00C439F5">
      <w:pPr>
        <w:widowControl w:val="0"/>
        <w:autoSpaceDE w:val="0"/>
        <w:autoSpaceDN w:val="0"/>
        <w:adjustRightInd w:val="0"/>
        <w:rPr>
          <w:rFonts w:ascii="Arial" w:hAnsi="Arial" w:cs="Arial"/>
          <w:szCs w:val="23"/>
        </w:rPr>
      </w:pPr>
    </w:p>
    <w:p w14:paraId="75A450FC" w14:textId="77777777" w:rsidR="00C439F5" w:rsidRPr="00C439F5" w:rsidRDefault="00C439F5" w:rsidP="00C439F5">
      <w:pPr>
        <w:widowControl w:val="0"/>
        <w:autoSpaceDE w:val="0"/>
        <w:autoSpaceDN w:val="0"/>
        <w:adjustRightInd w:val="0"/>
        <w:rPr>
          <w:rFonts w:ascii="Arial" w:hAnsi="Arial" w:cs="Arial"/>
          <w:szCs w:val="23"/>
        </w:rPr>
      </w:pPr>
      <w:r w:rsidRPr="00C439F5">
        <w:rPr>
          <w:rFonts w:ascii="Arial" w:hAnsi="Arial" w:cs="Arial"/>
          <w:szCs w:val="23"/>
        </w:rPr>
        <w:t>I/We understand that the Trustees are not bound to accept the lowest or any tender which may be received nor or responsible for any cost incurred in the preparation of any tender</w:t>
      </w:r>
    </w:p>
    <w:p w14:paraId="3BC3CDAE" w14:textId="77777777" w:rsidR="00C439F5" w:rsidRPr="00C439F5" w:rsidRDefault="00C439F5" w:rsidP="00C439F5">
      <w:pPr>
        <w:widowControl w:val="0"/>
        <w:autoSpaceDE w:val="0"/>
        <w:autoSpaceDN w:val="0"/>
        <w:adjustRightInd w:val="0"/>
        <w:rPr>
          <w:rFonts w:ascii="Arial" w:hAnsi="Arial" w:cs="Arial"/>
          <w:szCs w:val="23"/>
        </w:rPr>
      </w:pPr>
    </w:p>
    <w:p w14:paraId="61B6690C" w14:textId="77777777" w:rsidR="00C439F5" w:rsidRPr="00C439F5" w:rsidRDefault="00C439F5" w:rsidP="00C439F5">
      <w:pPr>
        <w:widowControl w:val="0"/>
        <w:autoSpaceDE w:val="0"/>
        <w:autoSpaceDN w:val="0"/>
        <w:adjustRightInd w:val="0"/>
        <w:rPr>
          <w:rFonts w:ascii="Arial" w:hAnsi="Arial" w:cs="Arial"/>
          <w:szCs w:val="23"/>
        </w:rPr>
      </w:pPr>
      <w:r w:rsidRPr="00C439F5">
        <w:rPr>
          <w:rFonts w:ascii="Arial" w:hAnsi="Arial" w:cs="Arial"/>
          <w:szCs w:val="23"/>
        </w:rPr>
        <w:t>I/We declare that this offer is to remain open for acceptance for a period of thirty days from the date fixed for the receipt of tenders</w:t>
      </w:r>
    </w:p>
    <w:p w14:paraId="2DE8CD39" w14:textId="77777777" w:rsidR="00C439F5" w:rsidRPr="00C439F5" w:rsidRDefault="00C439F5" w:rsidP="00C439F5">
      <w:pPr>
        <w:widowControl w:val="0"/>
        <w:autoSpaceDE w:val="0"/>
        <w:autoSpaceDN w:val="0"/>
        <w:adjustRightInd w:val="0"/>
        <w:rPr>
          <w:rFonts w:ascii="Arial" w:hAnsi="Arial" w:cs="Arial"/>
          <w:szCs w:val="23"/>
        </w:rPr>
      </w:pPr>
    </w:p>
    <w:p w14:paraId="5715D1B5" w14:textId="77777777" w:rsidR="00C439F5" w:rsidRPr="00C439F5" w:rsidRDefault="00C439F5" w:rsidP="00C439F5">
      <w:pPr>
        <w:widowControl w:val="0"/>
        <w:autoSpaceDE w:val="0"/>
        <w:autoSpaceDN w:val="0"/>
        <w:adjustRightInd w:val="0"/>
        <w:rPr>
          <w:rFonts w:ascii="Arial" w:hAnsi="Arial" w:cs="Arial"/>
          <w:szCs w:val="23"/>
        </w:rPr>
      </w:pPr>
      <w:r w:rsidRPr="00C439F5">
        <w:rPr>
          <w:rFonts w:ascii="Arial" w:hAnsi="Arial" w:cs="Arial"/>
          <w:szCs w:val="23"/>
        </w:rPr>
        <w:t>Signed: ____________________________________________________</w:t>
      </w:r>
    </w:p>
    <w:p w14:paraId="7B1AE9F6" w14:textId="77777777" w:rsidR="00C439F5" w:rsidRPr="00C439F5" w:rsidRDefault="00C439F5" w:rsidP="00C439F5">
      <w:pPr>
        <w:widowControl w:val="0"/>
        <w:autoSpaceDE w:val="0"/>
        <w:autoSpaceDN w:val="0"/>
        <w:adjustRightInd w:val="0"/>
        <w:rPr>
          <w:rFonts w:ascii="Arial" w:hAnsi="Arial" w:cs="Arial"/>
          <w:szCs w:val="23"/>
        </w:rPr>
      </w:pPr>
    </w:p>
    <w:p w14:paraId="528E8112" w14:textId="77777777" w:rsidR="00C439F5" w:rsidRPr="00C439F5" w:rsidRDefault="00C439F5" w:rsidP="00C439F5">
      <w:pPr>
        <w:widowControl w:val="0"/>
        <w:autoSpaceDE w:val="0"/>
        <w:autoSpaceDN w:val="0"/>
        <w:adjustRightInd w:val="0"/>
        <w:rPr>
          <w:rFonts w:ascii="Arial" w:hAnsi="Arial" w:cs="Arial"/>
          <w:szCs w:val="23"/>
        </w:rPr>
      </w:pPr>
      <w:r w:rsidRPr="00C439F5">
        <w:rPr>
          <w:rFonts w:ascii="Arial" w:hAnsi="Arial" w:cs="Arial"/>
          <w:szCs w:val="23"/>
        </w:rPr>
        <w:t xml:space="preserve">In the capacity of </w:t>
      </w:r>
      <w:r w:rsidRPr="00C439F5">
        <w:rPr>
          <w:rFonts w:ascii="Arial" w:hAnsi="Arial" w:cs="Arial"/>
          <w:szCs w:val="23"/>
        </w:rPr>
        <w:fldChar w:fldCharType="begin">
          <w:ffData>
            <w:name w:val="Text2"/>
            <w:enabled/>
            <w:calcOnExit w:val="0"/>
            <w:textInput/>
          </w:ffData>
        </w:fldChar>
      </w:r>
      <w:bookmarkStart w:id="1" w:name="Text2"/>
      <w:r w:rsidRPr="00C439F5">
        <w:rPr>
          <w:rFonts w:ascii="Arial" w:hAnsi="Arial" w:cs="Arial"/>
          <w:szCs w:val="23"/>
        </w:rPr>
        <w:instrText xml:space="preserve"> FORMTEXT </w:instrText>
      </w:r>
      <w:r w:rsidRPr="00C439F5">
        <w:rPr>
          <w:rFonts w:ascii="Arial" w:hAnsi="Arial" w:cs="Arial"/>
          <w:szCs w:val="23"/>
        </w:rPr>
      </w:r>
      <w:r w:rsidRPr="00C439F5">
        <w:rPr>
          <w:rFonts w:ascii="Arial" w:hAnsi="Arial" w:cs="Arial"/>
          <w:szCs w:val="23"/>
        </w:rPr>
        <w:fldChar w:fldCharType="separate"/>
      </w:r>
      <w:r w:rsidRPr="00C439F5">
        <w:rPr>
          <w:rFonts w:ascii="Arial" w:hAnsi="Arial" w:cs="Arial"/>
          <w:noProof/>
          <w:szCs w:val="23"/>
        </w:rPr>
        <w:t> </w:t>
      </w:r>
      <w:r w:rsidRPr="00C439F5">
        <w:rPr>
          <w:rFonts w:ascii="Arial" w:hAnsi="Arial" w:cs="Arial"/>
          <w:noProof/>
          <w:szCs w:val="23"/>
        </w:rPr>
        <w:t> </w:t>
      </w:r>
      <w:r w:rsidRPr="00C439F5">
        <w:rPr>
          <w:rFonts w:ascii="Arial" w:hAnsi="Arial" w:cs="Arial"/>
          <w:noProof/>
          <w:szCs w:val="23"/>
        </w:rPr>
        <w:t> </w:t>
      </w:r>
      <w:r w:rsidRPr="00C439F5">
        <w:rPr>
          <w:rFonts w:ascii="Arial" w:hAnsi="Arial" w:cs="Arial"/>
          <w:noProof/>
          <w:szCs w:val="23"/>
        </w:rPr>
        <w:t> </w:t>
      </w:r>
      <w:r w:rsidRPr="00C439F5">
        <w:rPr>
          <w:rFonts w:ascii="Arial" w:hAnsi="Arial" w:cs="Arial"/>
          <w:noProof/>
          <w:szCs w:val="23"/>
        </w:rPr>
        <w:t> </w:t>
      </w:r>
      <w:r w:rsidRPr="00C439F5">
        <w:rPr>
          <w:rFonts w:ascii="Arial" w:hAnsi="Arial" w:cs="Arial"/>
          <w:szCs w:val="23"/>
        </w:rPr>
        <w:fldChar w:fldCharType="end"/>
      </w:r>
      <w:bookmarkEnd w:id="1"/>
    </w:p>
    <w:p w14:paraId="3FFA6F5F" w14:textId="77777777" w:rsidR="00C439F5" w:rsidRPr="00C439F5" w:rsidRDefault="00C439F5" w:rsidP="00C439F5">
      <w:pPr>
        <w:widowControl w:val="0"/>
        <w:autoSpaceDE w:val="0"/>
        <w:autoSpaceDN w:val="0"/>
        <w:adjustRightInd w:val="0"/>
        <w:rPr>
          <w:rFonts w:ascii="Arial" w:hAnsi="Arial" w:cs="Arial"/>
          <w:szCs w:val="23"/>
        </w:rPr>
      </w:pPr>
    </w:p>
    <w:p w14:paraId="058F7591" w14:textId="77777777" w:rsidR="00C439F5" w:rsidRPr="00C439F5" w:rsidRDefault="00C439F5" w:rsidP="00C439F5">
      <w:pPr>
        <w:widowControl w:val="0"/>
        <w:autoSpaceDE w:val="0"/>
        <w:autoSpaceDN w:val="0"/>
        <w:adjustRightInd w:val="0"/>
        <w:rPr>
          <w:rFonts w:ascii="Arial" w:hAnsi="Arial" w:cs="Arial"/>
          <w:szCs w:val="23"/>
        </w:rPr>
      </w:pPr>
      <w:r w:rsidRPr="00C439F5">
        <w:rPr>
          <w:rFonts w:ascii="Arial" w:hAnsi="Arial" w:cs="Arial"/>
          <w:szCs w:val="23"/>
        </w:rPr>
        <w:t xml:space="preserve">Duly authorised to sign the tender on behalf of: </w:t>
      </w:r>
      <w:r w:rsidRPr="00C439F5">
        <w:rPr>
          <w:rFonts w:ascii="Arial" w:hAnsi="Arial" w:cs="Arial"/>
          <w:szCs w:val="23"/>
        </w:rPr>
        <w:fldChar w:fldCharType="begin">
          <w:ffData>
            <w:name w:val="Text3"/>
            <w:enabled/>
            <w:calcOnExit w:val="0"/>
            <w:textInput/>
          </w:ffData>
        </w:fldChar>
      </w:r>
      <w:bookmarkStart w:id="2" w:name="Text3"/>
      <w:r w:rsidRPr="00C439F5">
        <w:rPr>
          <w:rFonts w:ascii="Arial" w:hAnsi="Arial" w:cs="Arial"/>
          <w:szCs w:val="23"/>
        </w:rPr>
        <w:instrText xml:space="preserve"> FORMTEXT </w:instrText>
      </w:r>
      <w:r w:rsidRPr="00C439F5">
        <w:rPr>
          <w:rFonts w:ascii="Arial" w:hAnsi="Arial" w:cs="Arial"/>
          <w:szCs w:val="23"/>
        </w:rPr>
      </w:r>
      <w:r w:rsidRPr="00C439F5">
        <w:rPr>
          <w:rFonts w:ascii="Arial" w:hAnsi="Arial" w:cs="Arial"/>
          <w:szCs w:val="23"/>
        </w:rPr>
        <w:fldChar w:fldCharType="separate"/>
      </w:r>
      <w:r w:rsidRPr="00C439F5">
        <w:rPr>
          <w:rFonts w:ascii="Arial" w:hAnsi="Arial" w:cs="Arial"/>
          <w:noProof/>
          <w:szCs w:val="23"/>
        </w:rPr>
        <w:t> </w:t>
      </w:r>
      <w:r w:rsidRPr="00C439F5">
        <w:rPr>
          <w:rFonts w:ascii="Arial" w:hAnsi="Arial" w:cs="Arial"/>
          <w:noProof/>
          <w:szCs w:val="23"/>
        </w:rPr>
        <w:t> </w:t>
      </w:r>
      <w:r w:rsidRPr="00C439F5">
        <w:rPr>
          <w:rFonts w:ascii="Arial" w:hAnsi="Arial" w:cs="Arial"/>
          <w:noProof/>
          <w:szCs w:val="23"/>
        </w:rPr>
        <w:t> </w:t>
      </w:r>
      <w:r w:rsidRPr="00C439F5">
        <w:rPr>
          <w:rFonts w:ascii="Arial" w:hAnsi="Arial" w:cs="Arial"/>
          <w:noProof/>
          <w:szCs w:val="23"/>
        </w:rPr>
        <w:t> </w:t>
      </w:r>
      <w:r w:rsidRPr="00C439F5">
        <w:rPr>
          <w:rFonts w:ascii="Arial" w:hAnsi="Arial" w:cs="Arial"/>
          <w:noProof/>
          <w:szCs w:val="23"/>
        </w:rPr>
        <w:t> </w:t>
      </w:r>
      <w:r w:rsidRPr="00C439F5">
        <w:rPr>
          <w:rFonts w:ascii="Arial" w:hAnsi="Arial" w:cs="Arial"/>
          <w:szCs w:val="23"/>
        </w:rPr>
        <w:fldChar w:fldCharType="end"/>
      </w:r>
      <w:bookmarkEnd w:id="2"/>
    </w:p>
    <w:p w14:paraId="6B9DFE49" w14:textId="77777777" w:rsidR="00C439F5" w:rsidRPr="00C439F5" w:rsidRDefault="00C439F5" w:rsidP="00C439F5">
      <w:pPr>
        <w:widowControl w:val="0"/>
        <w:autoSpaceDE w:val="0"/>
        <w:autoSpaceDN w:val="0"/>
        <w:adjustRightInd w:val="0"/>
        <w:rPr>
          <w:rFonts w:ascii="Arial" w:hAnsi="Arial" w:cs="Arial"/>
          <w:szCs w:val="23"/>
        </w:rPr>
      </w:pPr>
    </w:p>
    <w:p w14:paraId="273122B8" w14:textId="77777777" w:rsidR="00C439F5" w:rsidRPr="00C439F5" w:rsidRDefault="00C439F5" w:rsidP="00C439F5">
      <w:pPr>
        <w:widowControl w:val="0"/>
        <w:autoSpaceDE w:val="0"/>
        <w:autoSpaceDN w:val="0"/>
        <w:adjustRightInd w:val="0"/>
        <w:rPr>
          <w:rFonts w:ascii="Arial" w:hAnsi="Arial" w:cs="Arial"/>
          <w:szCs w:val="23"/>
        </w:rPr>
      </w:pPr>
      <w:r w:rsidRPr="00C439F5">
        <w:rPr>
          <w:rFonts w:ascii="Arial" w:hAnsi="Arial" w:cs="Arial"/>
          <w:szCs w:val="23"/>
        </w:rPr>
        <w:t xml:space="preserve">Date: </w:t>
      </w:r>
      <w:r w:rsidRPr="00C439F5">
        <w:rPr>
          <w:rFonts w:ascii="Arial" w:hAnsi="Arial" w:cs="Arial"/>
          <w:szCs w:val="23"/>
        </w:rPr>
        <w:fldChar w:fldCharType="begin">
          <w:ffData>
            <w:name w:val="Text4"/>
            <w:enabled/>
            <w:calcOnExit w:val="0"/>
            <w:textInput/>
          </w:ffData>
        </w:fldChar>
      </w:r>
      <w:bookmarkStart w:id="3" w:name="Text4"/>
      <w:r w:rsidRPr="00C439F5">
        <w:rPr>
          <w:rFonts w:ascii="Arial" w:hAnsi="Arial" w:cs="Arial"/>
          <w:szCs w:val="23"/>
        </w:rPr>
        <w:instrText xml:space="preserve"> FORMTEXT </w:instrText>
      </w:r>
      <w:r w:rsidRPr="00C439F5">
        <w:rPr>
          <w:rFonts w:ascii="Arial" w:hAnsi="Arial" w:cs="Arial"/>
          <w:szCs w:val="23"/>
        </w:rPr>
      </w:r>
      <w:r w:rsidRPr="00C439F5">
        <w:rPr>
          <w:rFonts w:ascii="Arial" w:hAnsi="Arial" w:cs="Arial"/>
          <w:szCs w:val="23"/>
        </w:rPr>
        <w:fldChar w:fldCharType="separate"/>
      </w:r>
      <w:r w:rsidRPr="00C439F5">
        <w:rPr>
          <w:rFonts w:ascii="Arial" w:hAnsi="Arial" w:cs="Arial"/>
          <w:noProof/>
          <w:szCs w:val="23"/>
        </w:rPr>
        <w:t> </w:t>
      </w:r>
      <w:r w:rsidRPr="00C439F5">
        <w:rPr>
          <w:rFonts w:ascii="Arial" w:hAnsi="Arial" w:cs="Arial"/>
          <w:noProof/>
          <w:szCs w:val="23"/>
        </w:rPr>
        <w:t> </w:t>
      </w:r>
      <w:r w:rsidRPr="00C439F5">
        <w:rPr>
          <w:rFonts w:ascii="Arial" w:hAnsi="Arial" w:cs="Arial"/>
          <w:noProof/>
          <w:szCs w:val="23"/>
        </w:rPr>
        <w:t> </w:t>
      </w:r>
      <w:r w:rsidRPr="00C439F5">
        <w:rPr>
          <w:rFonts w:ascii="Arial" w:hAnsi="Arial" w:cs="Arial"/>
          <w:noProof/>
          <w:szCs w:val="23"/>
        </w:rPr>
        <w:t> </w:t>
      </w:r>
      <w:r w:rsidRPr="00C439F5">
        <w:rPr>
          <w:rFonts w:ascii="Arial" w:hAnsi="Arial" w:cs="Arial"/>
          <w:noProof/>
          <w:szCs w:val="23"/>
        </w:rPr>
        <w:t> </w:t>
      </w:r>
      <w:r w:rsidRPr="00C439F5">
        <w:rPr>
          <w:rFonts w:ascii="Arial" w:hAnsi="Arial" w:cs="Arial"/>
          <w:szCs w:val="23"/>
        </w:rPr>
        <w:fldChar w:fldCharType="end"/>
      </w:r>
      <w:bookmarkEnd w:id="3"/>
    </w:p>
    <w:p w14:paraId="230DAB69" w14:textId="457BD43E" w:rsidR="00C439F5" w:rsidRPr="00C439F5" w:rsidRDefault="00C439F5" w:rsidP="00C439F5">
      <w:pPr>
        <w:widowControl w:val="0"/>
        <w:autoSpaceDE w:val="0"/>
        <w:autoSpaceDN w:val="0"/>
        <w:adjustRightInd w:val="0"/>
        <w:rPr>
          <w:rFonts w:ascii="Arial" w:hAnsi="Arial" w:cs="Arial"/>
          <w:szCs w:val="19"/>
        </w:rPr>
      </w:pPr>
      <w:r w:rsidRPr="00C439F5">
        <w:rPr>
          <w:rFonts w:ascii="Arial" w:hAnsi="Arial" w:cs="Arial"/>
          <w:szCs w:val="19"/>
        </w:rPr>
        <w:br w:type="page"/>
      </w:r>
      <w:r w:rsidRPr="00C439F5">
        <w:rPr>
          <w:rFonts w:ascii="Arial" w:hAnsi="Arial" w:cs="Arial"/>
          <w:b/>
          <w:bCs/>
          <w:caps/>
          <w:szCs w:val="26"/>
        </w:rPr>
        <w:lastRenderedPageBreak/>
        <w:t>A</w:t>
      </w:r>
      <w:r w:rsidR="00AF41DE">
        <w:rPr>
          <w:rFonts w:ascii="Arial" w:hAnsi="Arial" w:cs="Arial"/>
          <w:b/>
          <w:bCs/>
          <w:caps/>
          <w:szCs w:val="26"/>
        </w:rPr>
        <w:t>NNEX</w:t>
      </w:r>
      <w:r w:rsidRPr="00C439F5">
        <w:rPr>
          <w:rFonts w:ascii="Arial" w:hAnsi="Arial" w:cs="Arial"/>
          <w:b/>
          <w:bCs/>
          <w:caps/>
          <w:szCs w:val="26"/>
        </w:rPr>
        <w:t xml:space="preserve"> B – </w:t>
      </w:r>
      <w:r w:rsidRPr="00C439F5">
        <w:rPr>
          <w:rFonts w:ascii="Arial" w:hAnsi="Arial" w:cs="Arial"/>
          <w:b/>
          <w:bCs/>
          <w:caps/>
          <w:szCs w:val="23"/>
        </w:rPr>
        <w:t>CERTIFICATE OF BONA-FIDE TENDER</w:t>
      </w:r>
    </w:p>
    <w:p w14:paraId="5E75A852" w14:textId="77777777" w:rsidR="00C439F5" w:rsidRPr="00C439F5" w:rsidRDefault="00C439F5" w:rsidP="00C439F5">
      <w:pPr>
        <w:widowControl w:val="0"/>
        <w:autoSpaceDE w:val="0"/>
        <w:autoSpaceDN w:val="0"/>
        <w:adjustRightInd w:val="0"/>
        <w:rPr>
          <w:rFonts w:ascii="Arial" w:hAnsi="Arial" w:cs="Arial"/>
          <w:szCs w:val="23"/>
        </w:rPr>
      </w:pPr>
    </w:p>
    <w:p w14:paraId="62C72F13" w14:textId="5F865D1D" w:rsidR="00C439F5" w:rsidRPr="00C439F5" w:rsidRDefault="00C439F5" w:rsidP="00C439F5">
      <w:pPr>
        <w:widowControl w:val="0"/>
        <w:autoSpaceDE w:val="0"/>
        <w:autoSpaceDN w:val="0"/>
        <w:adjustRightInd w:val="0"/>
        <w:rPr>
          <w:rFonts w:ascii="Arial" w:hAnsi="Arial" w:cs="Arial"/>
          <w:szCs w:val="23"/>
        </w:rPr>
      </w:pPr>
      <w:r w:rsidRPr="00C439F5">
        <w:rPr>
          <w:rFonts w:ascii="Arial" w:hAnsi="Arial" w:cs="Arial"/>
          <w:szCs w:val="23"/>
        </w:rPr>
        <w:t>Tender for:</w:t>
      </w:r>
      <w:r w:rsidRPr="00C439F5">
        <w:rPr>
          <w:rFonts w:ascii="Arial" w:hAnsi="Arial" w:cs="Arial"/>
          <w:szCs w:val="23"/>
        </w:rPr>
        <w:tab/>
      </w:r>
      <w:r w:rsidR="00AF41DE" w:rsidRPr="00017CFA">
        <w:rPr>
          <w:rFonts w:ascii="Arial" w:hAnsi="Arial" w:cs="Arial"/>
          <w:b/>
          <w:color w:val="000000" w:themeColor="text1"/>
          <w:lang w:val="en-US"/>
        </w:rPr>
        <w:t>Marketing and Communications Project</w:t>
      </w:r>
    </w:p>
    <w:p w14:paraId="0E65CB37" w14:textId="77777777" w:rsidR="00C439F5" w:rsidRPr="00C439F5" w:rsidRDefault="00C439F5" w:rsidP="00C439F5">
      <w:pPr>
        <w:widowControl w:val="0"/>
        <w:autoSpaceDE w:val="0"/>
        <w:autoSpaceDN w:val="0"/>
        <w:adjustRightInd w:val="0"/>
        <w:rPr>
          <w:rFonts w:ascii="Arial" w:hAnsi="Arial" w:cs="Arial"/>
          <w:szCs w:val="23"/>
        </w:rPr>
      </w:pPr>
    </w:p>
    <w:p w14:paraId="7231B240" w14:textId="77777777" w:rsidR="00C439F5" w:rsidRPr="00C439F5" w:rsidRDefault="00C439F5" w:rsidP="00C439F5">
      <w:pPr>
        <w:widowControl w:val="0"/>
        <w:autoSpaceDE w:val="0"/>
        <w:autoSpaceDN w:val="0"/>
        <w:adjustRightInd w:val="0"/>
        <w:rPr>
          <w:rFonts w:ascii="Arial" w:hAnsi="Arial" w:cs="Arial"/>
          <w:szCs w:val="23"/>
        </w:rPr>
      </w:pPr>
    </w:p>
    <w:p w14:paraId="77904712" w14:textId="77777777" w:rsidR="00C439F5" w:rsidRPr="00C439F5" w:rsidRDefault="00C439F5" w:rsidP="00C439F5">
      <w:pPr>
        <w:widowControl w:val="0"/>
        <w:autoSpaceDE w:val="0"/>
        <w:autoSpaceDN w:val="0"/>
        <w:adjustRightInd w:val="0"/>
        <w:rPr>
          <w:rFonts w:ascii="Arial" w:hAnsi="Arial" w:cs="Arial"/>
          <w:szCs w:val="23"/>
        </w:rPr>
      </w:pPr>
      <w:r w:rsidRPr="00C439F5">
        <w:rPr>
          <w:rFonts w:ascii="Arial" w:hAnsi="Arial" w:cs="Arial"/>
          <w:szCs w:val="23"/>
        </w:rPr>
        <w:t>I/We certify that this is a bona-fide tender and that I/we have not fixed or adjusted the amount thereof by or under in accordance with any agreement or arrangement with any other person.</w:t>
      </w:r>
    </w:p>
    <w:p w14:paraId="75036743" w14:textId="77777777" w:rsidR="00C439F5" w:rsidRPr="00C439F5" w:rsidRDefault="00C439F5" w:rsidP="00C439F5">
      <w:pPr>
        <w:widowControl w:val="0"/>
        <w:autoSpaceDE w:val="0"/>
        <w:autoSpaceDN w:val="0"/>
        <w:adjustRightInd w:val="0"/>
        <w:rPr>
          <w:rFonts w:ascii="Arial" w:hAnsi="Arial" w:cs="Arial"/>
          <w:szCs w:val="23"/>
        </w:rPr>
      </w:pPr>
    </w:p>
    <w:p w14:paraId="1E9D5A92" w14:textId="77777777" w:rsidR="00C439F5" w:rsidRPr="00C439F5" w:rsidRDefault="00C439F5" w:rsidP="00C439F5">
      <w:pPr>
        <w:widowControl w:val="0"/>
        <w:autoSpaceDE w:val="0"/>
        <w:autoSpaceDN w:val="0"/>
        <w:adjustRightInd w:val="0"/>
        <w:rPr>
          <w:rFonts w:ascii="Arial" w:hAnsi="Arial" w:cs="Arial"/>
          <w:szCs w:val="23"/>
        </w:rPr>
      </w:pPr>
      <w:r w:rsidRPr="00C439F5">
        <w:rPr>
          <w:rFonts w:ascii="Arial" w:hAnsi="Arial" w:cs="Arial"/>
          <w:szCs w:val="23"/>
        </w:rPr>
        <w:t>I/We also certify that I/We have not done and I/We undertake that I/we will not do at any time any of the following acts:</w:t>
      </w:r>
    </w:p>
    <w:p w14:paraId="15A855CE" w14:textId="77777777" w:rsidR="00C439F5" w:rsidRPr="00C439F5" w:rsidRDefault="00C439F5" w:rsidP="00C439F5">
      <w:pPr>
        <w:widowControl w:val="0"/>
        <w:autoSpaceDE w:val="0"/>
        <w:autoSpaceDN w:val="0"/>
        <w:adjustRightInd w:val="0"/>
        <w:rPr>
          <w:rFonts w:ascii="Arial" w:hAnsi="Arial" w:cs="Arial"/>
          <w:szCs w:val="23"/>
        </w:rPr>
      </w:pPr>
    </w:p>
    <w:p w14:paraId="75F06D3D" w14:textId="77777777" w:rsidR="00C439F5" w:rsidRPr="00C439F5" w:rsidRDefault="00C439F5" w:rsidP="00C439F5">
      <w:pPr>
        <w:widowControl w:val="0"/>
        <w:numPr>
          <w:ilvl w:val="1"/>
          <w:numId w:val="9"/>
        </w:numPr>
        <w:autoSpaceDE w:val="0"/>
        <w:autoSpaceDN w:val="0"/>
        <w:adjustRightInd w:val="0"/>
        <w:ind w:left="720"/>
        <w:rPr>
          <w:rFonts w:ascii="Arial" w:hAnsi="Arial" w:cs="Arial"/>
          <w:szCs w:val="23"/>
        </w:rPr>
      </w:pPr>
      <w:r w:rsidRPr="00C439F5">
        <w:rPr>
          <w:rFonts w:ascii="Arial" w:hAnsi="Arial" w:cs="Arial"/>
          <w:szCs w:val="23"/>
        </w:rPr>
        <w:t>Communicate to a person other than the person calling for these tenders the amount or approximate amount of the proposed tender except where the disclosure, in confidence, of such amount(s) was necessary to obtain insurance premium quotations required for the preparation of the tender.</w:t>
      </w:r>
    </w:p>
    <w:p w14:paraId="239BC036" w14:textId="77777777" w:rsidR="00C439F5" w:rsidRPr="00C439F5" w:rsidRDefault="00C439F5" w:rsidP="00C439F5">
      <w:pPr>
        <w:widowControl w:val="0"/>
        <w:autoSpaceDE w:val="0"/>
        <w:autoSpaceDN w:val="0"/>
        <w:adjustRightInd w:val="0"/>
        <w:rPr>
          <w:rFonts w:ascii="Arial" w:hAnsi="Arial" w:cs="Arial"/>
          <w:szCs w:val="23"/>
        </w:rPr>
      </w:pPr>
    </w:p>
    <w:p w14:paraId="2929A59F" w14:textId="77777777" w:rsidR="00C439F5" w:rsidRPr="00C439F5" w:rsidRDefault="00C439F5" w:rsidP="00C439F5">
      <w:pPr>
        <w:widowControl w:val="0"/>
        <w:numPr>
          <w:ilvl w:val="1"/>
          <w:numId w:val="9"/>
        </w:numPr>
        <w:autoSpaceDE w:val="0"/>
        <w:autoSpaceDN w:val="0"/>
        <w:adjustRightInd w:val="0"/>
        <w:ind w:left="720"/>
        <w:rPr>
          <w:rFonts w:ascii="Arial" w:hAnsi="Arial" w:cs="Arial"/>
          <w:szCs w:val="23"/>
        </w:rPr>
      </w:pPr>
      <w:r w:rsidRPr="00C439F5">
        <w:rPr>
          <w:rFonts w:ascii="Arial" w:hAnsi="Arial" w:cs="Arial"/>
          <w:szCs w:val="23"/>
        </w:rPr>
        <w:t>Enter into any agreement or arrangement with any other person that he shall refrain from tendering or as to the amount of any tender to be submitted;</w:t>
      </w:r>
    </w:p>
    <w:p w14:paraId="3DC37B9C" w14:textId="77777777" w:rsidR="00C439F5" w:rsidRPr="00C439F5" w:rsidRDefault="00C439F5" w:rsidP="00C439F5">
      <w:pPr>
        <w:widowControl w:val="0"/>
        <w:autoSpaceDE w:val="0"/>
        <w:autoSpaceDN w:val="0"/>
        <w:adjustRightInd w:val="0"/>
        <w:rPr>
          <w:rFonts w:ascii="Arial" w:hAnsi="Arial" w:cs="Arial"/>
          <w:szCs w:val="23"/>
        </w:rPr>
      </w:pPr>
    </w:p>
    <w:p w14:paraId="0F69E804" w14:textId="77777777" w:rsidR="00C439F5" w:rsidRPr="00C439F5" w:rsidRDefault="00C439F5" w:rsidP="00C439F5">
      <w:pPr>
        <w:widowControl w:val="0"/>
        <w:numPr>
          <w:ilvl w:val="1"/>
          <w:numId w:val="9"/>
        </w:numPr>
        <w:autoSpaceDE w:val="0"/>
        <w:autoSpaceDN w:val="0"/>
        <w:adjustRightInd w:val="0"/>
        <w:ind w:left="720"/>
        <w:rPr>
          <w:rFonts w:ascii="Arial" w:hAnsi="Arial" w:cs="Arial"/>
          <w:szCs w:val="23"/>
        </w:rPr>
      </w:pPr>
      <w:r w:rsidRPr="00C439F5">
        <w:rPr>
          <w:rFonts w:ascii="Arial" w:hAnsi="Arial" w:cs="Arial"/>
          <w:szCs w:val="23"/>
        </w:rPr>
        <w:t>Offer or pay or give or agree to pay or give any sum of money or valuable consideration directly or indirectly to any person for doing or having done or causing or have caused to be done in relation to any other tender or proposed tender for the said work any act or thing of the sort described above.</w:t>
      </w:r>
    </w:p>
    <w:p w14:paraId="6CF69AD9" w14:textId="77777777" w:rsidR="00C439F5" w:rsidRPr="00C439F5" w:rsidRDefault="00C439F5" w:rsidP="00C439F5">
      <w:pPr>
        <w:widowControl w:val="0"/>
        <w:autoSpaceDE w:val="0"/>
        <w:autoSpaceDN w:val="0"/>
        <w:adjustRightInd w:val="0"/>
        <w:rPr>
          <w:rFonts w:ascii="Arial" w:hAnsi="Arial" w:cs="Arial"/>
          <w:szCs w:val="23"/>
        </w:rPr>
      </w:pPr>
    </w:p>
    <w:p w14:paraId="4B9F55EA" w14:textId="77777777" w:rsidR="00C439F5" w:rsidRPr="00C439F5" w:rsidRDefault="00C439F5" w:rsidP="00C439F5">
      <w:pPr>
        <w:widowControl w:val="0"/>
        <w:autoSpaceDE w:val="0"/>
        <w:autoSpaceDN w:val="0"/>
        <w:adjustRightInd w:val="0"/>
        <w:rPr>
          <w:rFonts w:ascii="Arial" w:hAnsi="Arial" w:cs="Arial"/>
          <w:szCs w:val="23"/>
        </w:rPr>
      </w:pPr>
      <w:r w:rsidRPr="00C439F5">
        <w:rPr>
          <w:rFonts w:ascii="Arial" w:hAnsi="Arial" w:cs="Arial"/>
          <w:szCs w:val="23"/>
        </w:rPr>
        <w:t>In this certificate the word “person” includes any person and any body, association, corporate or un-incorporated; and “any agreement” includes such transaction, formal or informal, and whether legally binding or not.</w:t>
      </w:r>
    </w:p>
    <w:p w14:paraId="3AAFDF2E" w14:textId="77777777" w:rsidR="00C439F5" w:rsidRPr="00C439F5" w:rsidRDefault="00C439F5" w:rsidP="00C439F5">
      <w:pPr>
        <w:widowControl w:val="0"/>
        <w:autoSpaceDE w:val="0"/>
        <w:autoSpaceDN w:val="0"/>
        <w:adjustRightInd w:val="0"/>
        <w:rPr>
          <w:rFonts w:ascii="Arial" w:hAnsi="Arial" w:cs="Arial"/>
          <w:szCs w:val="23"/>
        </w:rPr>
      </w:pPr>
    </w:p>
    <w:p w14:paraId="0811B424" w14:textId="77777777" w:rsidR="00C439F5" w:rsidRPr="00C439F5" w:rsidRDefault="00C439F5" w:rsidP="00C439F5">
      <w:pPr>
        <w:widowControl w:val="0"/>
        <w:autoSpaceDE w:val="0"/>
        <w:autoSpaceDN w:val="0"/>
        <w:adjustRightInd w:val="0"/>
        <w:rPr>
          <w:rFonts w:ascii="Arial" w:hAnsi="Arial" w:cs="Arial"/>
          <w:szCs w:val="23"/>
        </w:rPr>
      </w:pPr>
      <w:r w:rsidRPr="00C439F5">
        <w:rPr>
          <w:rFonts w:ascii="Arial" w:hAnsi="Arial" w:cs="Arial"/>
          <w:szCs w:val="23"/>
        </w:rPr>
        <w:t>Signed: ____________________________________________________</w:t>
      </w:r>
    </w:p>
    <w:p w14:paraId="2A38870C" w14:textId="77777777" w:rsidR="00C439F5" w:rsidRPr="00C439F5" w:rsidRDefault="00C439F5" w:rsidP="00C439F5">
      <w:pPr>
        <w:widowControl w:val="0"/>
        <w:autoSpaceDE w:val="0"/>
        <w:autoSpaceDN w:val="0"/>
        <w:adjustRightInd w:val="0"/>
        <w:rPr>
          <w:rFonts w:ascii="Arial" w:hAnsi="Arial" w:cs="Arial"/>
          <w:szCs w:val="23"/>
        </w:rPr>
      </w:pPr>
    </w:p>
    <w:p w14:paraId="55A19327" w14:textId="77777777" w:rsidR="00C439F5" w:rsidRPr="00C439F5" w:rsidRDefault="00C439F5" w:rsidP="00C439F5">
      <w:pPr>
        <w:widowControl w:val="0"/>
        <w:autoSpaceDE w:val="0"/>
        <w:autoSpaceDN w:val="0"/>
        <w:adjustRightInd w:val="0"/>
        <w:rPr>
          <w:rFonts w:ascii="Arial" w:hAnsi="Arial" w:cs="Arial"/>
          <w:szCs w:val="23"/>
        </w:rPr>
      </w:pPr>
      <w:r w:rsidRPr="00C439F5">
        <w:rPr>
          <w:rFonts w:ascii="Arial" w:hAnsi="Arial" w:cs="Arial"/>
          <w:szCs w:val="23"/>
        </w:rPr>
        <w:t xml:space="preserve">In the capacity of </w:t>
      </w:r>
      <w:r w:rsidRPr="00C439F5">
        <w:rPr>
          <w:rFonts w:ascii="Arial" w:hAnsi="Arial" w:cs="Arial"/>
          <w:szCs w:val="23"/>
        </w:rPr>
        <w:fldChar w:fldCharType="begin">
          <w:ffData>
            <w:name w:val="Text2"/>
            <w:enabled/>
            <w:calcOnExit w:val="0"/>
            <w:textInput/>
          </w:ffData>
        </w:fldChar>
      </w:r>
      <w:r w:rsidRPr="00C439F5">
        <w:rPr>
          <w:rFonts w:ascii="Arial" w:hAnsi="Arial" w:cs="Arial"/>
          <w:szCs w:val="23"/>
        </w:rPr>
        <w:instrText xml:space="preserve"> FORMTEXT </w:instrText>
      </w:r>
      <w:r w:rsidRPr="00C439F5">
        <w:rPr>
          <w:rFonts w:ascii="Arial" w:hAnsi="Arial" w:cs="Arial"/>
          <w:szCs w:val="23"/>
        </w:rPr>
      </w:r>
      <w:r w:rsidRPr="00C439F5">
        <w:rPr>
          <w:rFonts w:ascii="Arial" w:hAnsi="Arial" w:cs="Arial"/>
          <w:szCs w:val="23"/>
        </w:rPr>
        <w:fldChar w:fldCharType="separate"/>
      </w:r>
      <w:r w:rsidRPr="00C439F5">
        <w:rPr>
          <w:rFonts w:ascii="Arial" w:hAnsi="Arial" w:cs="Arial"/>
          <w:noProof/>
          <w:szCs w:val="23"/>
        </w:rPr>
        <w:t> </w:t>
      </w:r>
      <w:r w:rsidRPr="00C439F5">
        <w:rPr>
          <w:rFonts w:ascii="Arial" w:hAnsi="Arial" w:cs="Arial"/>
          <w:noProof/>
          <w:szCs w:val="23"/>
        </w:rPr>
        <w:t> </w:t>
      </w:r>
      <w:r w:rsidRPr="00C439F5">
        <w:rPr>
          <w:rFonts w:ascii="Arial" w:hAnsi="Arial" w:cs="Arial"/>
          <w:noProof/>
          <w:szCs w:val="23"/>
        </w:rPr>
        <w:t> </w:t>
      </w:r>
      <w:r w:rsidRPr="00C439F5">
        <w:rPr>
          <w:rFonts w:ascii="Arial" w:hAnsi="Arial" w:cs="Arial"/>
          <w:noProof/>
          <w:szCs w:val="23"/>
        </w:rPr>
        <w:t> </w:t>
      </w:r>
      <w:r w:rsidRPr="00C439F5">
        <w:rPr>
          <w:rFonts w:ascii="Arial" w:hAnsi="Arial" w:cs="Arial"/>
          <w:noProof/>
          <w:szCs w:val="23"/>
        </w:rPr>
        <w:t> </w:t>
      </w:r>
      <w:r w:rsidRPr="00C439F5">
        <w:rPr>
          <w:rFonts w:ascii="Arial" w:hAnsi="Arial" w:cs="Arial"/>
          <w:szCs w:val="23"/>
        </w:rPr>
        <w:fldChar w:fldCharType="end"/>
      </w:r>
    </w:p>
    <w:p w14:paraId="3297170F" w14:textId="77777777" w:rsidR="00C439F5" w:rsidRPr="00C439F5" w:rsidRDefault="00C439F5" w:rsidP="00C439F5">
      <w:pPr>
        <w:widowControl w:val="0"/>
        <w:autoSpaceDE w:val="0"/>
        <w:autoSpaceDN w:val="0"/>
        <w:adjustRightInd w:val="0"/>
        <w:rPr>
          <w:rFonts w:ascii="Arial" w:hAnsi="Arial" w:cs="Arial"/>
          <w:szCs w:val="23"/>
        </w:rPr>
      </w:pPr>
    </w:p>
    <w:p w14:paraId="695C76C2" w14:textId="77777777" w:rsidR="00C439F5" w:rsidRPr="00C439F5" w:rsidRDefault="00C439F5" w:rsidP="00C439F5">
      <w:pPr>
        <w:widowControl w:val="0"/>
        <w:autoSpaceDE w:val="0"/>
        <w:autoSpaceDN w:val="0"/>
        <w:adjustRightInd w:val="0"/>
        <w:rPr>
          <w:rFonts w:ascii="Arial" w:hAnsi="Arial" w:cs="Arial"/>
          <w:szCs w:val="23"/>
        </w:rPr>
      </w:pPr>
      <w:r w:rsidRPr="00C439F5">
        <w:rPr>
          <w:rFonts w:ascii="Arial" w:hAnsi="Arial" w:cs="Arial"/>
          <w:szCs w:val="23"/>
        </w:rPr>
        <w:t xml:space="preserve">Duly authorised to sign the tender on behalf of: </w:t>
      </w:r>
      <w:r w:rsidRPr="00C439F5">
        <w:rPr>
          <w:rFonts w:ascii="Arial" w:hAnsi="Arial" w:cs="Arial"/>
          <w:szCs w:val="23"/>
        </w:rPr>
        <w:fldChar w:fldCharType="begin">
          <w:ffData>
            <w:name w:val="Text3"/>
            <w:enabled/>
            <w:calcOnExit w:val="0"/>
            <w:textInput/>
          </w:ffData>
        </w:fldChar>
      </w:r>
      <w:r w:rsidRPr="00C439F5">
        <w:rPr>
          <w:rFonts w:ascii="Arial" w:hAnsi="Arial" w:cs="Arial"/>
          <w:szCs w:val="23"/>
        </w:rPr>
        <w:instrText xml:space="preserve"> FORMTEXT </w:instrText>
      </w:r>
      <w:r w:rsidRPr="00C439F5">
        <w:rPr>
          <w:rFonts w:ascii="Arial" w:hAnsi="Arial" w:cs="Arial"/>
          <w:szCs w:val="23"/>
        </w:rPr>
      </w:r>
      <w:r w:rsidRPr="00C439F5">
        <w:rPr>
          <w:rFonts w:ascii="Arial" w:hAnsi="Arial" w:cs="Arial"/>
          <w:szCs w:val="23"/>
        </w:rPr>
        <w:fldChar w:fldCharType="separate"/>
      </w:r>
      <w:r w:rsidRPr="00C439F5">
        <w:rPr>
          <w:rFonts w:ascii="Arial" w:hAnsi="Arial" w:cs="Arial"/>
          <w:noProof/>
          <w:szCs w:val="23"/>
        </w:rPr>
        <w:t> </w:t>
      </w:r>
      <w:r w:rsidRPr="00C439F5">
        <w:rPr>
          <w:rFonts w:ascii="Arial" w:hAnsi="Arial" w:cs="Arial"/>
          <w:noProof/>
          <w:szCs w:val="23"/>
        </w:rPr>
        <w:t> </w:t>
      </w:r>
      <w:r w:rsidRPr="00C439F5">
        <w:rPr>
          <w:rFonts w:ascii="Arial" w:hAnsi="Arial" w:cs="Arial"/>
          <w:noProof/>
          <w:szCs w:val="23"/>
        </w:rPr>
        <w:t> </w:t>
      </w:r>
      <w:r w:rsidRPr="00C439F5">
        <w:rPr>
          <w:rFonts w:ascii="Arial" w:hAnsi="Arial" w:cs="Arial"/>
          <w:noProof/>
          <w:szCs w:val="23"/>
        </w:rPr>
        <w:t> </w:t>
      </w:r>
      <w:r w:rsidRPr="00C439F5">
        <w:rPr>
          <w:rFonts w:ascii="Arial" w:hAnsi="Arial" w:cs="Arial"/>
          <w:noProof/>
          <w:szCs w:val="23"/>
        </w:rPr>
        <w:t> </w:t>
      </w:r>
      <w:r w:rsidRPr="00C439F5">
        <w:rPr>
          <w:rFonts w:ascii="Arial" w:hAnsi="Arial" w:cs="Arial"/>
          <w:szCs w:val="23"/>
        </w:rPr>
        <w:fldChar w:fldCharType="end"/>
      </w:r>
    </w:p>
    <w:p w14:paraId="1B44E84A" w14:textId="77777777" w:rsidR="00C439F5" w:rsidRPr="00C439F5" w:rsidRDefault="00C439F5" w:rsidP="00C439F5">
      <w:pPr>
        <w:widowControl w:val="0"/>
        <w:autoSpaceDE w:val="0"/>
        <w:autoSpaceDN w:val="0"/>
        <w:adjustRightInd w:val="0"/>
        <w:rPr>
          <w:rFonts w:ascii="Arial" w:hAnsi="Arial" w:cs="Arial"/>
          <w:szCs w:val="23"/>
        </w:rPr>
      </w:pPr>
    </w:p>
    <w:p w14:paraId="3D90235E" w14:textId="77777777" w:rsidR="00C439F5" w:rsidRPr="00C439F5" w:rsidRDefault="00C439F5" w:rsidP="00C439F5">
      <w:pPr>
        <w:widowControl w:val="0"/>
        <w:autoSpaceDE w:val="0"/>
        <w:autoSpaceDN w:val="0"/>
        <w:adjustRightInd w:val="0"/>
        <w:rPr>
          <w:rFonts w:ascii="Arial" w:hAnsi="Arial" w:cs="Arial"/>
          <w:szCs w:val="23"/>
        </w:rPr>
      </w:pPr>
      <w:r w:rsidRPr="00C439F5">
        <w:rPr>
          <w:rFonts w:ascii="Arial" w:hAnsi="Arial" w:cs="Arial"/>
          <w:szCs w:val="23"/>
        </w:rPr>
        <w:t xml:space="preserve">Date: </w:t>
      </w:r>
      <w:r w:rsidRPr="00C439F5">
        <w:rPr>
          <w:rFonts w:ascii="Arial" w:hAnsi="Arial" w:cs="Arial"/>
          <w:szCs w:val="23"/>
        </w:rPr>
        <w:fldChar w:fldCharType="begin">
          <w:ffData>
            <w:name w:val="Text4"/>
            <w:enabled/>
            <w:calcOnExit w:val="0"/>
            <w:textInput/>
          </w:ffData>
        </w:fldChar>
      </w:r>
      <w:r w:rsidRPr="00C439F5">
        <w:rPr>
          <w:rFonts w:ascii="Arial" w:hAnsi="Arial" w:cs="Arial"/>
          <w:szCs w:val="23"/>
        </w:rPr>
        <w:instrText xml:space="preserve"> FORMTEXT </w:instrText>
      </w:r>
      <w:r w:rsidRPr="00C439F5">
        <w:rPr>
          <w:rFonts w:ascii="Arial" w:hAnsi="Arial" w:cs="Arial"/>
          <w:szCs w:val="23"/>
        </w:rPr>
      </w:r>
      <w:r w:rsidRPr="00C439F5">
        <w:rPr>
          <w:rFonts w:ascii="Arial" w:hAnsi="Arial" w:cs="Arial"/>
          <w:szCs w:val="23"/>
        </w:rPr>
        <w:fldChar w:fldCharType="separate"/>
      </w:r>
      <w:r w:rsidRPr="00C439F5">
        <w:rPr>
          <w:rFonts w:ascii="Arial" w:hAnsi="Arial" w:cs="Arial"/>
          <w:noProof/>
          <w:szCs w:val="23"/>
        </w:rPr>
        <w:t> </w:t>
      </w:r>
      <w:r w:rsidRPr="00C439F5">
        <w:rPr>
          <w:rFonts w:ascii="Arial" w:hAnsi="Arial" w:cs="Arial"/>
          <w:noProof/>
          <w:szCs w:val="23"/>
        </w:rPr>
        <w:t> </w:t>
      </w:r>
      <w:r w:rsidRPr="00C439F5">
        <w:rPr>
          <w:rFonts w:ascii="Arial" w:hAnsi="Arial" w:cs="Arial"/>
          <w:noProof/>
          <w:szCs w:val="23"/>
        </w:rPr>
        <w:t> </w:t>
      </w:r>
      <w:r w:rsidRPr="00C439F5">
        <w:rPr>
          <w:rFonts w:ascii="Arial" w:hAnsi="Arial" w:cs="Arial"/>
          <w:noProof/>
          <w:szCs w:val="23"/>
        </w:rPr>
        <w:t> </w:t>
      </w:r>
      <w:r w:rsidRPr="00C439F5">
        <w:rPr>
          <w:rFonts w:ascii="Arial" w:hAnsi="Arial" w:cs="Arial"/>
          <w:noProof/>
          <w:szCs w:val="23"/>
        </w:rPr>
        <w:t> </w:t>
      </w:r>
      <w:r w:rsidRPr="00C439F5">
        <w:rPr>
          <w:rFonts w:ascii="Arial" w:hAnsi="Arial" w:cs="Arial"/>
          <w:szCs w:val="23"/>
        </w:rPr>
        <w:fldChar w:fldCharType="end"/>
      </w:r>
    </w:p>
    <w:p w14:paraId="5DA9A7BC" w14:textId="77777777" w:rsidR="00C439F5" w:rsidRPr="00C439F5" w:rsidRDefault="00C439F5" w:rsidP="00C439F5">
      <w:pPr>
        <w:widowControl w:val="0"/>
        <w:autoSpaceDE w:val="0"/>
        <w:autoSpaceDN w:val="0"/>
        <w:adjustRightInd w:val="0"/>
        <w:rPr>
          <w:rFonts w:ascii="Arial" w:hAnsi="Arial" w:cs="Arial"/>
          <w:szCs w:val="19"/>
        </w:rPr>
      </w:pPr>
      <w:r w:rsidRPr="00C439F5">
        <w:rPr>
          <w:rFonts w:ascii="Arial" w:hAnsi="Arial" w:cs="Arial"/>
          <w:caps/>
          <w:szCs w:val="19"/>
        </w:rPr>
        <w:br w:type="page"/>
      </w:r>
    </w:p>
    <w:p w14:paraId="767D451D" w14:textId="4FA5CDD4" w:rsidR="00AF41DE" w:rsidRPr="00126C4F" w:rsidRDefault="00AF41DE" w:rsidP="00AF41DE">
      <w:pPr>
        <w:widowControl w:val="0"/>
        <w:autoSpaceDE w:val="0"/>
        <w:autoSpaceDN w:val="0"/>
        <w:adjustRightInd w:val="0"/>
        <w:rPr>
          <w:rFonts w:ascii="Arial" w:hAnsi="Arial" w:cs="Arial"/>
          <w:b/>
          <w:bCs/>
        </w:rPr>
      </w:pPr>
      <w:r w:rsidRPr="00AF41DE">
        <w:rPr>
          <w:rFonts w:ascii="Arial" w:hAnsi="Arial" w:cs="Arial"/>
          <w:b/>
          <w:bCs/>
          <w:caps/>
        </w:rPr>
        <w:lastRenderedPageBreak/>
        <w:t>A</w:t>
      </w:r>
      <w:r>
        <w:rPr>
          <w:rFonts w:ascii="Arial" w:hAnsi="Arial" w:cs="Arial"/>
          <w:b/>
          <w:bCs/>
          <w:caps/>
        </w:rPr>
        <w:t>NNEX</w:t>
      </w:r>
      <w:r w:rsidRPr="00AF41DE">
        <w:rPr>
          <w:rFonts w:ascii="Arial" w:hAnsi="Arial" w:cs="Arial"/>
          <w:b/>
          <w:bCs/>
          <w:caps/>
        </w:rPr>
        <w:t xml:space="preserve"> c – Supplier</w:t>
      </w:r>
      <w:r>
        <w:rPr>
          <w:rFonts w:ascii="Arial" w:hAnsi="Arial" w:cs="Arial"/>
          <w:b/>
          <w:bCs/>
          <w:caps/>
        </w:rPr>
        <w:t xml:space="preserve"> Statement</w:t>
      </w:r>
    </w:p>
    <w:p w14:paraId="3ED1629F" w14:textId="77777777" w:rsidR="00AF41DE" w:rsidRPr="00126C4F" w:rsidRDefault="00AF41DE" w:rsidP="00AF41DE">
      <w:pPr>
        <w:widowControl w:val="0"/>
        <w:autoSpaceDE w:val="0"/>
        <w:autoSpaceDN w:val="0"/>
        <w:adjustRightInd w:val="0"/>
        <w:rPr>
          <w:rFonts w:ascii="Arial" w:hAnsi="Arial" w:cs="Arial"/>
          <w:b/>
          <w:bCs/>
        </w:rPr>
      </w:pPr>
    </w:p>
    <w:p w14:paraId="01C1359F" w14:textId="77777777" w:rsidR="00AF41DE" w:rsidRPr="00C439F5" w:rsidRDefault="00AF41DE" w:rsidP="00AF41DE">
      <w:pPr>
        <w:widowControl w:val="0"/>
        <w:autoSpaceDE w:val="0"/>
        <w:autoSpaceDN w:val="0"/>
        <w:adjustRightInd w:val="0"/>
        <w:rPr>
          <w:rFonts w:ascii="Arial" w:hAnsi="Arial" w:cs="Arial"/>
          <w:szCs w:val="23"/>
        </w:rPr>
      </w:pPr>
      <w:r w:rsidRPr="00C439F5">
        <w:rPr>
          <w:rFonts w:ascii="Arial" w:hAnsi="Arial" w:cs="Arial"/>
          <w:szCs w:val="23"/>
        </w:rPr>
        <w:t>Tender for:</w:t>
      </w:r>
      <w:r w:rsidRPr="00C439F5">
        <w:rPr>
          <w:rFonts w:ascii="Arial" w:hAnsi="Arial" w:cs="Arial"/>
          <w:szCs w:val="23"/>
        </w:rPr>
        <w:tab/>
      </w:r>
      <w:r w:rsidRPr="00017CFA">
        <w:rPr>
          <w:rFonts w:ascii="Arial" w:hAnsi="Arial" w:cs="Arial"/>
          <w:b/>
          <w:color w:val="000000" w:themeColor="text1"/>
          <w:lang w:val="en-US"/>
        </w:rPr>
        <w:t>Marketing and Communications Project</w:t>
      </w:r>
    </w:p>
    <w:p w14:paraId="6C32CFA7" w14:textId="77777777" w:rsidR="00AF41DE" w:rsidRPr="00C439F5" w:rsidRDefault="00AF41DE" w:rsidP="00AF41DE">
      <w:pPr>
        <w:widowControl w:val="0"/>
        <w:autoSpaceDE w:val="0"/>
        <w:autoSpaceDN w:val="0"/>
        <w:adjustRightInd w:val="0"/>
        <w:rPr>
          <w:rFonts w:ascii="Arial" w:hAnsi="Arial" w:cs="Arial"/>
          <w:szCs w:val="23"/>
        </w:rPr>
      </w:pPr>
    </w:p>
    <w:p w14:paraId="54754891" w14:textId="77777777" w:rsidR="00C439F5" w:rsidRPr="00C439F5" w:rsidRDefault="00C439F5" w:rsidP="00C439F5">
      <w:pPr>
        <w:widowControl w:val="0"/>
        <w:autoSpaceDE w:val="0"/>
        <w:autoSpaceDN w:val="0"/>
        <w:adjustRightInd w:val="0"/>
        <w:rPr>
          <w:rFonts w:ascii="Arial" w:hAnsi="Arial" w:cs="Arial"/>
          <w:szCs w:val="21"/>
        </w:rPr>
      </w:pPr>
      <w:r w:rsidRPr="00C439F5">
        <w:rPr>
          <w:rFonts w:ascii="Arial" w:hAnsi="Arial" w:cs="Arial"/>
          <w:szCs w:val="21"/>
        </w:rPr>
        <w:t>We certify that the information supplied is accurate to the best of our knowledge and that we accept the conditions and undertakings requested in the assessment. We understand that false information could result in our exclusion from the Tender process or the Approved Suppliers List at any time, even after initial inclusion. We also understand that it is a criminal offence to give or offer any gift or consideration whatsoever as an inducement or reward to any servant of a public body and that any such action will empower such body to cancel any contract currently in force and will result in exclusion from the Tender and / or the Approved Suppliers List.</w:t>
      </w:r>
    </w:p>
    <w:p w14:paraId="326DD817" w14:textId="77777777" w:rsidR="00C439F5" w:rsidRPr="00C439F5" w:rsidRDefault="00C439F5" w:rsidP="00C439F5">
      <w:pPr>
        <w:widowControl w:val="0"/>
        <w:autoSpaceDE w:val="0"/>
        <w:autoSpaceDN w:val="0"/>
        <w:adjustRightInd w:val="0"/>
        <w:rPr>
          <w:rFonts w:ascii="Arial" w:hAnsi="Arial" w:cs="Arial"/>
          <w:b/>
          <w:bCs/>
          <w:szCs w:val="21"/>
        </w:rPr>
      </w:pPr>
    </w:p>
    <w:p w14:paraId="3B07B609" w14:textId="77777777" w:rsidR="00C439F5" w:rsidRPr="00C439F5" w:rsidRDefault="00C439F5" w:rsidP="00C439F5">
      <w:pPr>
        <w:widowControl w:val="0"/>
        <w:autoSpaceDE w:val="0"/>
        <w:autoSpaceDN w:val="0"/>
        <w:adjustRightInd w:val="0"/>
        <w:rPr>
          <w:rFonts w:ascii="Arial" w:hAnsi="Arial" w:cs="Arial"/>
          <w:bCs/>
          <w:szCs w:val="21"/>
        </w:rPr>
      </w:pPr>
      <w:r w:rsidRPr="00C439F5">
        <w:rPr>
          <w:rFonts w:ascii="Arial" w:hAnsi="Arial" w:cs="Arial"/>
          <w:bCs/>
          <w:szCs w:val="21"/>
        </w:rPr>
        <w:t>Signed by: _____________________________________________________</w:t>
      </w:r>
    </w:p>
    <w:p w14:paraId="31DF3C48" w14:textId="77777777" w:rsidR="00C439F5" w:rsidRPr="00C439F5" w:rsidRDefault="00C439F5" w:rsidP="00C439F5">
      <w:pPr>
        <w:widowControl w:val="0"/>
        <w:autoSpaceDE w:val="0"/>
        <w:autoSpaceDN w:val="0"/>
        <w:adjustRightInd w:val="0"/>
        <w:rPr>
          <w:rFonts w:ascii="Arial" w:hAnsi="Arial" w:cs="Arial"/>
          <w:bCs/>
          <w:szCs w:val="21"/>
        </w:rPr>
      </w:pPr>
    </w:p>
    <w:p w14:paraId="5C1854CB" w14:textId="77777777" w:rsidR="00C439F5" w:rsidRPr="00C439F5" w:rsidRDefault="00C439F5" w:rsidP="00C439F5">
      <w:pPr>
        <w:widowControl w:val="0"/>
        <w:autoSpaceDE w:val="0"/>
        <w:autoSpaceDN w:val="0"/>
        <w:adjustRightInd w:val="0"/>
        <w:rPr>
          <w:rFonts w:ascii="Arial" w:hAnsi="Arial" w:cs="Arial"/>
          <w:bCs/>
          <w:szCs w:val="21"/>
        </w:rPr>
      </w:pPr>
      <w:r w:rsidRPr="00C439F5">
        <w:rPr>
          <w:rFonts w:ascii="Arial" w:hAnsi="Arial" w:cs="Arial"/>
          <w:bCs/>
          <w:szCs w:val="21"/>
        </w:rPr>
        <w:t>Name: (in BLOCK LETTERS) ______________________________________</w:t>
      </w:r>
    </w:p>
    <w:p w14:paraId="2C79EA41" w14:textId="77777777" w:rsidR="00C439F5" w:rsidRPr="00C439F5" w:rsidRDefault="00C439F5" w:rsidP="00C439F5">
      <w:pPr>
        <w:widowControl w:val="0"/>
        <w:autoSpaceDE w:val="0"/>
        <w:autoSpaceDN w:val="0"/>
        <w:adjustRightInd w:val="0"/>
        <w:rPr>
          <w:rFonts w:ascii="Arial" w:hAnsi="Arial" w:cs="Arial"/>
          <w:bCs/>
          <w:szCs w:val="21"/>
        </w:rPr>
      </w:pPr>
    </w:p>
    <w:p w14:paraId="5C1C98C7" w14:textId="77777777" w:rsidR="00C439F5" w:rsidRPr="00C439F5" w:rsidRDefault="00C439F5" w:rsidP="00C439F5">
      <w:pPr>
        <w:widowControl w:val="0"/>
        <w:autoSpaceDE w:val="0"/>
        <w:autoSpaceDN w:val="0"/>
        <w:adjustRightInd w:val="0"/>
        <w:rPr>
          <w:rFonts w:ascii="Arial" w:hAnsi="Arial" w:cs="Arial"/>
          <w:bCs/>
          <w:szCs w:val="21"/>
        </w:rPr>
      </w:pPr>
      <w:r w:rsidRPr="00C439F5">
        <w:rPr>
          <w:rFonts w:ascii="Arial" w:hAnsi="Arial" w:cs="Arial"/>
          <w:bCs/>
          <w:szCs w:val="21"/>
        </w:rPr>
        <w:t>Title: _________________________________________________________</w:t>
      </w:r>
    </w:p>
    <w:p w14:paraId="501DE9FA" w14:textId="77777777" w:rsidR="00C439F5" w:rsidRPr="00C439F5" w:rsidRDefault="00C439F5" w:rsidP="00C439F5">
      <w:pPr>
        <w:widowControl w:val="0"/>
        <w:autoSpaceDE w:val="0"/>
        <w:autoSpaceDN w:val="0"/>
        <w:adjustRightInd w:val="0"/>
        <w:rPr>
          <w:rFonts w:ascii="Arial" w:hAnsi="Arial" w:cs="Arial"/>
          <w:bCs/>
          <w:szCs w:val="21"/>
        </w:rPr>
      </w:pPr>
    </w:p>
    <w:p w14:paraId="26A5F3F0" w14:textId="77777777" w:rsidR="00C439F5" w:rsidRPr="00C439F5" w:rsidRDefault="00C439F5" w:rsidP="00C439F5">
      <w:pPr>
        <w:widowControl w:val="0"/>
        <w:autoSpaceDE w:val="0"/>
        <w:autoSpaceDN w:val="0"/>
        <w:adjustRightInd w:val="0"/>
        <w:rPr>
          <w:rFonts w:ascii="Arial" w:hAnsi="Arial" w:cs="Arial"/>
          <w:bCs/>
          <w:szCs w:val="21"/>
        </w:rPr>
      </w:pPr>
      <w:r w:rsidRPr="00C439F5">
        <w:rPr>
          <w:rFonts w:ascii="Arial" w:hAnsi="Arial" w:cs="Arial"/>
          <w:bCs/>
          <w:szCs w:val="21"/>
        </w:rPr>
        <w:t>Date: _________________________________________________________</w:t>
      </w:r>
    </w:p>
    <w:p w14:paraId="478C090A" w14:textId="77777777" w:rsidR="00C439F5" w:rsidRPr="00C439F5" w:rsidRDefault="00C439F5" w:rsidP="00C439F5">
      <w:pPr>
        <w:widowControl w:val="0"/>
        <w:autoSpaceDE w:val="0"/>
        <w:autoSpaceDN w:val="0"/>
        <w:adjustRightInd w:val="0"/>
        <w:rPr>
          <w:rFonts w:ascii="Arial" w:hAnsi="Arial" w:cs="Arial"/>
          <w:bCs/>
          <w:szCs w:val="21"/>
        </w:rPr>
      </w:pPr>
    </w:p>
    <w:p w14:paraId="6243B014" w14:textId="77777777" w:rsidR="00C439F5" w:rsidRPr="00C439F5" w:rsidRDefault="00C439F5" w:rsidP="00C439F5">
      <w:pPr>
        <w:widowControl w:val="0"/>
        <w:autoSpaceDE w:val="0"/>
        <w:autoSpaceDN w:val="0"/>
        <w:adjustRightInd w:val="0"/>
        <w:rPr>
          <w:rFonts w:ascii="Arial" w:hAnsi="Arial" w:cs="Arial"/>
          <w:b/>
          <w:bCs/>
          <w:szCs w:val="21"/>
        </w:rPr>
      </w:pPr>
      <w:r w:rsidRPr="00C439F5">
        <w:rPr>
          <w:rFonts w:ascii="Arial" w:hAnsi="Arial" w:cs="Arial"/>
          <w:bCs/>
          <w:szCs w:val="21"/>
        </w:rPr>
        <w:t>for and on behalf of</w:t>
      </w:r>
      <w:r w:rsidRPr="00C439F5">
        <w:rPr>
          <w:rFonts w:ascii="Arial" w:hAnsi="Arial" w:cs="Arial"/>
          <w:b/>
          <w:bCs/>
          <w:szCs w:val="21"/>
        </w:rPr>
        <w:t>: _____________________________________________</w:t>
      </w:r>
    </w:p>
    <w:p w14:paraId="59C6DB3C" w14:textId="77777777" w:rsidR="00C439F5" w:rsidRPr="00C439F5" w:rsidRDefault="00C439F5" w:rsidP="00C439F5">
      <w:pPr>
        <w:widowControl w:val="0"/>
        <w:autoSpaceDE w:val="0"/>
        <w:autoSpaceDN w:val="0"/>
        <w:adjustRightInd w:val="0"/>
        <w:rPr>
          <w:rFonts w:ascii="Arial" w:hAnsi="Arial" w:cs="Arial"/>
          <w:szCs w:val="21"/>
        </w:rPr>
      </w:pPr>
    </w:p>
    <w:p w14:paraId="3CD5832F" w14:textId="03FCCD8A" w:rsidR="00C439F5" w:rsidRPr="00C439F5" w:rsidRDefault="00C439F5" w:rsidP="00C439F5">
      <w:pPr>
        <w:widowControl w:val="0"/>
        <w:autoSpaceDE w:val="0"/>
        <w:autoSpaceDN w:val="0"/>
        <w:adjustRightInd w:val="0"/>
        <w:rPr>
          <w:rFonts w:ascii="Arial" w:hAnsi="Arial" w:cs="Arial"/>
          <w:szCs w:val="21"/>
        </w:rPr>
      </w:pPr>
      <w:r w:rsidRPr="00C439F5">
        <w:rPr>
          <w:rFonts w:ascii="Arial" w:hAnsi="Arial" w:cs="Arial"/>
          <w:szCs w:val="21"/>
        </w:rPr>
        <w:t>This form should be signed by a Director, Partner or other authorised signatory of the organi</w:t>
      </w:r>
      <w:r w:rsidR="00551ADB">
        <w:rPr>
          <w:rFonts w:ascii="Arial" w:hAnsi="Arial" w:cs="Arial"/>
          <w:szCs w:val="21"/>
        </w:rPr>
        <w:t>s</w:t>
      </w:r>
      <w:r w:rsidRPr="00C439F5">
        <w:rPr>
          <w:rFonts w:ascii="Arial" w:hAnsi="Arial" w:cs="Arial"/>
          <w:szCs w:val="21"/>
        </w:rPr>
        <w:t>ation and returned as part of the Tender Response</w:t>
      </w:r>
    </w:p>
    <w:p w14:paraId="66167B9D" w14:textId="77777777" w:rsidR="00C439F5" w:rsidRPr="00C439F5" w:rsidRDefault="00C439F5" w:rsidP="00C439F5">
      <w:pPr>
        <w:autoSpaceDE w:val="0"/>
        <w:autoSpaceDN w:val="0"/>
        <w:adjustRightInd w:val="0"/>
        <w:rPr>
          <w:rFonts w:ascii="Arial" w:hAnsi="Arial" w:cs="Arial"/>
          <w:sz w:val="22"/>
          <w:szCs w:val="22"/>
          <w:lang w:val="en-US"/>
        </w:rPr>
      </w:pPr>
    </w:p>
    <w:p w14:paraId="07911233" w14:textId="23CCFD54" w:rsidR="00551ADB" w:rsidRDefault="00551ADB">
      <w:pPr>
        <w:rPr>
          <w:rFonts w:ascii="Arial" w:hAnsi="Arial" w:cs="Arial"/>
        </w:rPr>
      </w:pPr>
      <w:r>
        <w:rPr>
          <w:rFonts w:ascii="Arial" w:hAnsi="Arial" w:cs="Arial"/>
        </w:rPr>
        <w:br w:type="page"/>
      </w:r>
    </w:p>
    <w:p w14:paraId="487EAE59" w14:textId="77777777" w:rsidR="00551ADB" w:rsidRDefault="00551ADB" w:rsidP="00551ADB">
      <w:pPr>
        <w:widowControl w:val="0"/>
        <w:autoSpaceDE w:val="0"/>
        <w:autoSpaceDN w:val="0"/>
        <w:adjustRightInd w:val="0"/>
        <w:jc w:val="both"/>
        <w:rPr>
          <w:rFonts w:ascii="Arial" w:hAnsi="Arial" w:cs="Arial"/>
          <w:b/>
          <w:bCs/>
          <w:caps/>
          <w:szCs w:val="26"/>
        </w:rPr>
      </w:pPr>
      <w:r>
        <w:rPr>
          <w:rFonts w:ascii="Arial" w:hAnsi="Arial" w:cs="Arial"/>
          <w:b/>
          <w:bCs/>
          <w:caps/>
          <w:szCs w:val="26"/>
        </w:rPr>
        <w:lastRenderedPageBreak/>
        <w:t>AppendICES</w:t>
      </w:r>
    </w:p>
    <w:p w14:paraId="3EF377B4" w14:textId="77777777" w:rsidR="00551ADB" w:rsidRDefault="00551ADB" w:rsidP="00551ADB">
      <w:pPr>
        <w:widowControl w:val="0"/>
        <w:autoSpaceDE w:val="0"/>
        <w:autoSpaceDN w:val="0"/>
        <w:adjustRightInd w:val="0"/>
        <w:jc w:val="both"/>
        <w:rPr>
          <w:rFonts w:ascii="Arial" w:hAnsi="Arial" w:cs="Arial"/>
          <w:color w:val="000000" w:themeColor="text1"/>
          <w:sz w:val="22"/>
          <w:szCs w:val="22"/>
        </w:rPr>
      </w:pPr>
    </w:p>
    <w:p w14:paraId="1D441965" w14:textId="77777777" w:rsidR="00551ADB" w:rsidRDefault="00551ADB" w:rsidP="00551ADB">
      <w:pPr>
        <w:widowControl w:val="0"/>
        <w:autoSpaceDE w:val="0"/>
        <w:autoSpaceDN w:val="0"/>
        <w:adjustRightInd w:val="0"/>
        <w:jc w:val="both"/>
        <w:rPr>
          <w:rFonts w:ascii="Arial" w:hAnsi="Arial" w:cs="Arial"/>
          <w:color w:val="000000" w:themeColor="text1"/>
          <w:sz w:val="22"/>
          <w:szCs w:val="22"/>
        </w:rPr>
      </w:pPr>
      <w:r w:rsidRPr="00C439F5">
        <w:rPr>
          <w:rFonts w:ascii="Arial" w:hAnsi="Arial" w:cs="Arial"/>
          <w:color w:val="000000" w:themeColor="text1"/>
          <w:sz w:val="22"/>
          <w:szCs w:val="22"/>
        </w:rPr>
        <w:t>A</w:t>
      </w:r>
      <w:r>
        <w:rPr>
          <w:rFonts w:ascii="Arial" w:hAnsi="Arial" w:cs="Arial"/>
          <w:color w:val="000000" w:themeColor="text1"/>
          <w:sz w:val="22"/>
          <w:szCs w:val="22"/>
        </w:rPr>
        <w:t>ppendix 1 – National Army Museum Audience Segmentation Model</w:t>
      </w:r>
    </w:p>
    <w:p w14:paraId="588F0BD6" w14:textId="77777777" w:rsidR="00551ADB" w:rsidRDefault="00551ADB" w:rsidP="00551ADB">
      <w:pPr>
        <w:widowControl w:val="0"/>
        <w:autoSpaceDE w:val="0"/>
        <w:autoSpaceDN w:val="0"/>
        <w:adjustRightInd w:val="0"/>
        <w:jc w:val="both"/>
        <w:rPr>
          <w:rFonts w:ascii="Arial" w:hAnsi="Arial" w:cs="Arial"/>
          <w:color w:val="000000" w:themeColor="text1"/>
          <w:sz w:val="22"/>
          <w:szCs w:val="22"/>
        </w:rPr>
      </w:pPr>
    </w:p>
    <w:tbl>
      <w:tblPr>
        <w:tblStyle w:val="TableGrid"/>
        <w:tblpPr w:leftFromText="180" w:rightFromText="180" w:vertAnchor="text" w:horzAnchor="margin" w:tblpY="43"/>
        <w:tblOverlap w:val="never"/>
        <w:tblW w:w="9918" w:type="dxa"/>
        <w:tblLayout w:type="fixed"/>
        <w:tblLook w:val="04A0" w:firstRow="1" w:lastRow="0" w:firstColumn="1" w:lastColumn="0" w:noHBand="0" w:noVBand="1"/>
      </w:tblPr>
      <w:tblGrid>
        <w:gridCol w:w="1555"/>
        <w:gridCol w:w="2268"/>
        <w:gridCol w:w="6095"/>
      </w:tblGrid>
      <w:tr w:rsidR="00551ADB" w:rsidRPr="00DC4C79" w14:paraId="3A6F7DC4" w14:textId="77777777" w:rsidTr="00017CFA">
        <w:tc>
          <w:tcPr>
            <w:tcW w:w="1555" w:type="dxa"/>
            <w:shd w:val="clear" w:color="auto" w:fill="F2F2F2" w:themeFill="background1" w:themeFillShade="F2"/>
          </w:tcPr>
          <w:p w14:paraId="02C5E9E9" w14:textId="77777777" w:rsidR="00551ADB" w:rsidRPr="0005428E" w:rsidRDefault="00551ADB" w:rsidP="00017CFA">
            <w:pPr>
              <w:rPr>
                <w:rFonts w:ascii="Arial" w:eastAsia="Times New Roman" w:hAnsi="Arial" w:cs="Arial"/>
                <w:b/>
                <w:bCs/>
                <w:color w:val="000000"/>
                <w:sz w:val="20"/>
                <w:szCs w:val="20"/>
              </w:rPr>
            </w:pPr>
            <w:r w:rsidRPr="0005428E">
              <w:rPr>
                <w:rFonts w:ascii="Arial" w:eastAsia="Times New Roman" w:hAnsi="Arial" w:cs="Arial"/>
                <w:b/>
                <w:bCs/>
                <w:color w:val="000000"/>
                <w:sz w:val="20"/>
                <w:szCs w:val="20"/>
              </w:rPr>
              <w:t>Category</w:t>
            </w:r>
          </w:p>
        </w:tc>
        <w:tc>
          <w:tcPr>
            <w:tcW w:w="2268" w:type="dxa"/>
            <w:shd w:val="clear" w:color="auto" w:fill="F2F2F2" w:themeFill="background1" w:themeFillShade="F2"/>
          </w:tcPr>
          <w:p w14:paraId="7DAB48F6" w14:textId="77777777" w:rsidR="00551ADB" w:rsidRPr="0005428E" w:rsidRDefault="00551ADB" w:rsidP="00017CFA">
            <w:pPr>
              <w:rPr>
                <w:rFonts w:ascii="Arial" w:eastAsia="Times New Roman" w:hAnsi="Arial" w:cs="Arial"/>
                <w:color w:val="000000"/>
                <w:sz w:val="20"/>
                <w:szCs w:val="20"/>
              </w:rPr>
            </w:pPr>
            <w:r w:rsidRPr="0005428E">
              <w:rPr>
                <w:rFonts w:ascii="Arial" w:eastAsia="Times New Roman" w:hAnsi="Arial" w:cs="Arial"/>
                <w:color w:val="000000"/>
                <w:sz w:val="20"/>
                <w:szCs w:val="20"/>
              </w:rPr>
              <w:t>Segment</w:t>
            </w:r>
          </w:p>
        </w:tc>
        <w:tc>
          <w:tcPr>
            <w:tcW w:w="6095" w:type="dxa"/>
            <w:shd w:val="clear" w:color="auto" w:fill="F2F2F2" w:themeFill="background1" w:themeFillShade="F2"/>
          </w:tcPr>
          <w:p w14:paraId="2F1B03DA" w14:textId="77777777" w:rsidR="00551ADB" w:rsidRPr="0005428E" w:rsidRDefault="00551ADB" w:rsidP="00017CFA">
            <w:pPr>
              <w:rPr>
                <w:rFonts w:ascii="Arial" w:eastAsia="Times New Roman" w:hAnsi="Arial" w:cs="Arial"/>
                <w:color w:val="000000"/>
                <w:sz w:val="20"/>
                <w:szCs w:val="20"/>
              </w:rPr>
            </w:pPr>
            <w:r w:rsidRPr="0005428E">
              <w:rPr>
                <w:rFonts w:ascii="Arial" w:eastAsia="Times New Roman" w:hAnsi="Arial" w:cs="Arial"/>
                <w:color w:val="000000"/>
                <w:sz w:val="20"/>
                <w:szCs w:val="20"/>
              </w:rPr>
              <w:t>Description</w:t>
            </w:r>
          </w:p>
        </w:tc>
      </w:tr>
      <w:tr w:rsidR="00551ADB" w:rsidRPr="00DC4C79" w14:paraId="25066FF9" w14:textId="77777777" w:rsidTr="00017CFA">
        <w:tc>
          <w:tcPr>
            <w:tcW w:w="1555" w:type="dxa"/>
            <w:vMerge w:val="restart"/>
            <w:shd w:val="clear" w:color="auto" w:fill="FFFFFF" w:themeFill="background1"/>
          </w:tcPr>
          <w:p w14:paraId="62388B30" w14:textId="77777777" w:rsidR="00551ADB" w:rsidRPr="00DC4C79" w:rsidRDefault="00551ADB" w:rsidP="00017CFA">
            <w:pPr>
              <w:rPr>
                <w:rFonts w:ascii="Arial" w:eastAsia="Times New Roman" w:hAnsi="Arial" w:cs="Arial"/>
                <w:color w:val="000000"/>
                <w:sz w:val="20"/>
                <w:szCs w:val="20"/>
              </w:rPr>
            </w:pPr>
            <w:r w:rsidRPr="00DC4C79">
              <w:rPr>
                <w:rFonts w:ascii="Arial" w:eastAsia="Times New Roman" w:hAnsi="Arial" w:cs="Arial"/>
                <w:color w:val="000000"/>
                <w:sz w:val="20"/>
                <w:szCs w:val="20"/>
              </w:rPr>
              <w:t>Educators</w:t>
            </w:r>
          </w:p>
        </w:tc>
        <w:tc>
          <w:tcPr>
            <w:tcW w:w="2268" w:type="dxa"/>
          </w:tcPr>
          <w:p w14:paraId="2E40991D" w14:textId="77777777" w:rsidR="00551ADB" w:rsidRPr="00911941" w:rsidRDefault="00551ADB" w:rsidP="00017CFA">
            <w:pPr>
              <w:rPr>
                <w:rFonts w:ascii="Arial" w:eastAsia="Times New Roman" w:hAnsi="Arial" w:cs="Arial"/>
                <w:sz w:val="20"/>
                <w:szCs w:val="20"/>
              </w:rPr>
            </w:pPr>
            <w:r w:rsidRPr="00911941">
              <w:rPr>
                <w:rFonts w:ascii="Arial" w:eastAsia="Times New Roman" w:hAnsi="Arial" w:cs="Arial"/>
                <w:color w:val="000000"/>
                <w:sz w:val="20"/>
                <w:szCs w:val="20"/>
              </w:rPr>
              <w:t>School Influencers</w:t>
            </w:r>
          </w:p>
        </w:tc>
        <w:tc>
          <w:tcPr>
            <w:tcW w:w="6095" w:type="dxa"/>
          </w:tcPr>
          <w:p w14:paraId="7F3EBDDB" w14:textId="77777777" w:rsidR="00551ADB" w:rsidRPr="0005428E" w:rsidRDefault="00551ADB" w:rsidP="00017CFA">
            <w:pPr>
              <w:rPr>
                <w:rFonts w:ascii="Arial" w:eastAsia="Times New Roman" w:hAnsi="Arial" w:cs="Arial"/>
                <w:color w:val="000000"/>
                <w:sz w:val="20"/>
                <w:szCs w:val="20"/>
              </w:rPr>
            </w:pPr>
            <w:r w:rsidRPr="0005428E">
              <w:rPr>
                <w:rFonts w:ascii="Arial" w:eastAsia="Times New Roman" w:hAnsi="Arial" w:cs="Arial"/>
                <w:color w:val="000000"/>
                <w:sz w:val="20"/>
                <w:szCs w:val="20"/>
              </w:rPr>
              <w:t>Headmasters, senior teaching staff and key decision makers who want to know about the Museum’s educational offering.</w:t>
            </w:r>
          </w:p>
        </w:tc>
      </w:tr>
      <w:tr w:rsidR="00551ADB" w:rsidRPr="00DC4C79" w14:paraId="40B63EF8" w14:textId="77777777" w:rsidTr="00017CFA">
        <w:tc>
          <w:tcPr>
            <w:tcW w:w="1555" w:type="dxa"/>
            <w:vMerge/>
            <w:shd w:val="clear" w:color="auto" w:fill="FFFFFF" w:themeFill="background1"/>
          </w:tcPr>
          <w:p w14:paraId="03026F37" w14:textId="77777777" w:rsidR="00551ADB" w:rsidRPr="0005428E" w:rsidRDefault="00551ADB" w:rsidP="00017CFA">
            <w:pPr>
              <w:rPr>
                <w:rFonts w:ascii="Arial" w:eastAsia="Times New Roman" w:hAnsi="Arial" w:cs="Arial"/>
                <w:color w:val="000000"/>
                <w:sz w:val="20"/>
                <w:szCs w:val="20"/>
              </w:rPr>
            </w:pPr>
          </w:p>
        </w:tc>
        <w:tc>
          <w:tcPr>
            <w:tcW w:w="2268" w:type="dxa"/>
          </w:tcPr>
          <w:p w14:paraId="0F713699" w14:textId="77777777" w:rsidR="00551ADB" w:rsidRPr="0005428E" w:rsidRDefault="00551ADB" w:rsidP="00017CFA">
            <w:pPr>
              <w:rPr>
                <w:rFonts w:ascii="Arial" w:eastAsia="Times New Roman" w:hAnsi="Arial" w:cs="Arial"/>
                <w:sz w:val="20"/>
                <w:szCs w:val="20"/>
              </w:rPr>
            </w:pPr>
            <w:r w:rsidRPr="0005428E">
              <w:rPr>
                <w:rFonts w:ascii="Arial" w:eastAsia="Times New Roman" w:hAnsi="Arial" w:cs="Arial"/>
                <w:color w:val="000000"/>
                <w:sz w:val="20"/>
                <w:szCs w:val="20"/>
              </w:rPr>
              <w:t>Eager Teachers</w:t>
            </w:r>
          </w:p>
        </w:tc>
        <w:tc>
          <w:tcPr>
            <w:tcW w:w="6095" w:type="dxa"/>
          </w:tcPr>
          <w:p w14:paraId="0548461B" w14:textId="77777777" w:rsidR="00551ADB" w:rsidRPr="0005428E" w:rsidRDefault="00551ADB" w:rsidP="00017CFA">
            <w:pPr>
              <w:rPr>
                <w:rFonts w:ascii="Arial" w:eastAsia="Times New Roman" w:hAnsi="Arial" w:cs="Arial"/>
                <w:color w:val="000000"/>
                <w:sz w:val="20"/>
                <w:szCs w:val="20"/>
              </w:rPr>
            </w:pPr>
            <w:r w:rsidRPr="0005428E">
              <w:rPr>
                <w:rFonts w:ascii="Arial" w:eastAsia="Times New Roman" w:hAnsi="Arial" w:cs="Arial"/>
                <w:color w:val="000000"/>
                <w:sz w:val="20"/>
                <w:szCs w:val="20"/>
              </w:rPr>
              <w:t>The broader teaching and support staff, who are always searching for unique and educational experiences for students.</w:t>
            </w:r>
          </w:p>
        </w:tc>
      </w:tr>
      <w:tr w:rsidR="00551ADB" w:rsidRPr="00DC4C79" w14:paraId="032E3162" w14:textId="77777777" w:rsidTr="00017CFA">
        <w:tc>
          <w:tcPr>
            <w:tcW w:w="1555" w:type="dxa"/>
            <w:vMerge/>
            <w:shd w:val="clear" w:color="auto" w:fill="FFFFFF" w:themeFill="background1"/>
          </w:tcPr>
          <w:p w14:paraId="2A9A7CAC" w14:textId="77777777" w:rsidR="00551ADB" w:rsidRPr="0005428E" w:rsidRDefault="00551ADB" w:rsidP="00017CFA">
            <w:pPr>
              <w:rPr>
                <w:rFonts w:ascii="Arial" w:eastAsia="Times New Roman" w:hAnsi="Arial" w:cs="Arial"/>
                <w:color w:val="000000"/>
                <w:sz w:val="20"/>
                <w:szCs w:val="20"/>
              </w:rPr>
            </w:pPr>
          </w:p>
        </w:tc>
        <w:tc>
          <w:tcPr>
            <w:tcW w:w="2268" w:type="dxa"/>
          </w:tcPr>
          <w:p w14:paraId="03AD9E64" w14:textId="77777777" w:rsidR="00551ADB" w:rsidRPr="0005428E" w:rsidRDefault="00551ADB" w:rsidP="00017CFA">
            <w:pPr>
              <w:rPr>
                <w:rFonts w:ascii="Arial" w:eastAsia="Times New Roman" w:hAnsi="Arial" w:cs="Arial"/>
                <w:sz w:val="20"/>
                <w:szCs w:val="20"/>
              </w:rPr>
            </w:pPr>
            <w:r w:rsidRPr="0005428E">
              <w:rPr>
                <w:rFonts w:ascii="Arial" w:eastAsia="Times New Roman" w:hAnsi="Arial" w:cs="Arial"/>
                <w:color w:val="000000"/>
                <w:sz w:val="20"/>
                <w:szCs w:val="20"/>
              </w:rPr>
              <w:t>Inspired Kids</w:t>
            </w:r>
          </w:p>
        </w:tc>
        <w:tc>
          <w:tcPr>
            <w:tcW w:w="6095" w:type="dxa"/>
          </w:tcPr>
          <w:p w14:paraId="36A215E1" w14:textId="77777777" w:rsidR="00551ADB" w:rsidRPr="0005428E" w:rsidRDefault="00551ADB" w:rsidP="00017CFA">
            <w:pPr>
              <w:rPr>
                <w:rFonts w:ascii="Arial" w:eastAsia="Times New Roman" w:hAnsi="Arial" w:cs="Arial"/>
                <w:color w:val="000000"/>
                <w:sz w:val="20"/>
                <w:szCs w:val="20"/>
              </w:rPr>
            </w:pPr>
            <w:r w:rsidRPr="0005428E">
              <w:rPr>
                <w:rFonts w:ascii="Arial" w:eastAsia="Times New Roman" w:hAnsi="Arial" w:cs="Arial"/>
                <w:color w:val="000000"/>
                <w:sz w:val="20"/>
                <w:szCs w:val="20"/>
              </w:rPr>
              <w:t>These are school children who don’t know much about the Army</w:t>
            </w:r>
          </w:p>
        </w:tc>
      </w:tr>
      <w:tr w:rsidR="00551ADB" w:rsidRPr="00DC4C79" w14:paraId="654A27EB" w14:textId="77777777" w:rsidTr="00017CFA">
        <w:tc>
          <w:tcPr>
            <w:tcW w:w="1555" w:type="dxa"/>
            <w:vMerge w:val="restart"/>
            <w:shd w:val="clear" w:color="auto" w:fill="FFFFFF" w:themeFill="background1"/>
            <w:hideMark/>
          </w:tcPr>
          <w:p w14:paraId="1E292B82" w14:textId="77777777" w:rsidR="00551ADB" w:rsidRPr="00DC4C79" w:rsidRDefault="00551ADB" w:rsidP="00017CFA">
            <w:pPr>
              <w:rPr>
                <w:rFonts w:ascii="Arial" w:eastAsia="Times New Roman" w:hAnsi="Arial" w:cs="Arial"/>
                <w:sz w:val="20"/>
                <w:szCs w:val="20"/>
              </w:rPr>
            </w:pPr>
            <w:r w:rsidRPr="00DC4C79">
              <w:rPr>
                <w:rFonts w:ascii="Arial" w:eastAsia="Times New Roman" w:hAnsi="Arial" w:cs="Arial"/>
                <w:color w:val="000000"/>
                <w:sz w:val="20"/>
                <w:szCs w:val="20"/>
              </w:rPr>
              <w:t>Historian</w:t>
            </w:r>
          </w:p>
        </w:tc>
        <w:tc>
          <w:tcPr>
            <w:tcW w:w="2268" w:type="dxa"/>
            <w:hideMark/>
          </w:tcPr>
          <w:p w14:paraId="2C76E8D5" w14:textId="77777777" w:rsidR="00551ADB" w:rsidRPr="00911941" w:rsidRDefault="00551ADB" w:rsidP="00017CFA">
            <w:pPr>
              <w:rPr>
                <w:rFonts w:ascii="Arial" w:eastAsia="Times New Roman" w:hAnsi="Arial" w:cs="Arial"/>
                <w:sz w:val="20"/>
                <w:szCs w:val="20"/>
              </w:rPr>
            </w:pPr>
            <w:r w:rsidRPr="00911941">
              <w:rPr>
                <w:rFonts w:ascii="Arial" w:eastAsia="Times New Roman" w:hAnsi="Arial" w:cs="Arial"/>
                <w:sz w:val="20"/>
                <w:szCs w:val="20"/>
              </w:rPr>
              <w:t xml:space="preserve">Enthusiasts </w:t>
            </w:r>
          </w:p>
        </w:tc>
        <w:tc>
          <w:tcPr>
            <w:tcW w:w="6095" w:type="dxa"/>
          </w:tcPr>
          <w:p w14:paraId="68CEEC3F" w14:textId="77777777" w:rsidR="00551ADB" w:rsidRPr="0005428E" w:rsidRDefault="00551ADB" w:rsidP="00017CFA">
            <w:pPr>
              <w:rPr>
                <w:rFonts w:ascii="Arial" w:eastAsia="Times New Roman" w:hAnsi="Arial" w:cs="Arial"/>
                <w:sz w:val="20"/>
                <w:szCs w:val="20"/>
              </w:rPr>
            </w:pPr>
            <w:r w:rsidRPr="0005428E">
              <w:rPr>
                <w:rFonts w:ascii="Arial" w:eastAsia="Times New Roman" w:hAnsi="Arial" w:cs="Arial"/>
                <w:sz w:val="20"/>
                <w:szCs w:val="20"/>
              </w:rPr>
              <w:t>They know their area of military history inside out and may be amateur historians, authors or self-professed experts.</w:t>
            </w:r>
          </w:p>
        </w:tc>
      </w:tr>
      <w:tr w:rsidR="00551ADB" w:rsidRPr="00DC4C79" w14:paraId="370D5317" w14:textId="77777777" w:rsidTr="00017CFA">
        <w:tc>
          <w:tcPr>
            <w:tcW w:w="1555" w:type="dxa"/>
            <w:vMerge/>
            <w:shd w:val="clear" w:color="auto" w:fill="FFFFFF" w:themeFill="background1"/>
          </w:tcPr>
          <w:p w14:paraId="68EA45F3" w14:textId="77777777" w:rsidR="00551ADB" w:rsidRPr="0005428E" w:rsidRDefault="00551ADB" w:rsidP="00017CFA">
            <w:pPr>
              <w:rPr>
                <w:rFonts w:ascii="Arial" w:eastAsia="Times New Roman" w:hAnsi="Arial" w:cs="Arial"/>
                <w:color w:val="000000"/>
                <w:sz w:val="20"/>
                <w:szCs w:val="20"/>
              </w:rPr>
            </w:pPr>
          </w:p>
        </w:tc>
        <w:tc>
          <w:tcPr>
            <w:tcW w:w="2268" w:type="dxa"/>
          </w:tcPr>
          <w:p w14:paraId="7E8A6479" w14:textId="77777777" w:rsidR="00551ADB" w:rsidRPr="0005428E" w:rsidRDefault="00551ADB" w:rsidP="00017CFA">
            <w:pPr>
              <w:rPr>
                <w:rFonts w:ascii="Arial" w:eastAsia="Times New Roman" w:hAnsi="Arial" w:cs="Arial"/>
                <w:sz w:val="20"/>
                <w:szCs w:val="20"/>
              </w:rPr>
            </w:pPr>
            <w:r w:rsidRPr="0005428E">
              <w:rPr>
                <w:rFonts w:ascii="Arial" w:eastAsia="Times New Roman" w:hAnsi="Arial" w:cs="Arial"/>
                <w:sz w:val="20"/>
                <w:szCs w:val="20"/>
              </w:rPr>
              <w:t>Military Detective</w:t>
            </w:r>
          </w:p>
        </w:tc>
        <w:tc>
          <w:tcPr>
            <w:tcW w:w="6095" w:type="dxa"/>
          </w:tcPr>
          <w:p w14:paraId="1E3D7710" w14:textId="77777777" w:rsidR="00551ADB" w:rsidRPr="0005428E" w:rsidRDefault="00551ADB" w:rsidP="00017CFA">
            <w:pPr>
              <w:rPr>
                <w:rFonts w:ascii="Arial" w:eastAsia="Times New Roman" w:hAnsi="Arial" w:cs="Arial"/>
                <w:sz w:val="20"/>
                <w:szCs w:val="20"/>
              </w:rPr>
            </w:pPr>
            <w:r w:rsidRPr="0005428E">
              <w:rPr>
                <w:rFonts w:ascii="Arial" w:eastAsia="Times New Roman" w:hAnsi="Arial" w:cs="Arial"/>
                <w:sz w:val="20"/>
                <w:szCs w:val="20"/>
              </w:rPr>
              <w:t>Interested in a specific aspect or period of the Army’s history, they are academic and looking for opportunities to delve into quality material and hunt for specific military stories.</w:t>
            </w:r>
          </w:p>
        </w:tc>
      </w:tr>
      <w:tr w:rsidR="00551ADB" w:rsidRPr="00DC4C79" w14:paraId="23526F36" w14:textId="77777777" w:rsidTr="00017CFA">
        <w:tc>
          <w:tcPr>
            <w:tcW w:w="1555" w:type="dxa"/>
            <w:vMerge/>
            <w:shd w:val="clear" w:color="auto" w:fill="FFFFFF" w:themeFill="background1"/>
          </w:tcPr>
          <w:p w14:paraId="15396EA0" w14:textId="77777777" w:rsidR="00551ADB" w:rsidRPr="0005428E" w:rsidRDefault="00551ADB" w:rsidP="00017CFA">
            <w:pPr>
              <w:rPr>
                <w:rFonts w:ascii="Arial" w:eastAsia="Times New Roman" w:hAnsi="Arial" w:cs="Arial"/>
                <w:color w:val="000000"/>
                <w:sz w:val="20"/>
                <w:szCs w:val="20"/>
              </w:rPr>
            </w:pPr>
          </w:p>
        </w:tc>
        <w:tc>
          <w:tcPr>
            <w:tcW w:w="2268" w:type="dxa"/>
          </w:tcPr>
          <w:p w14:paraId="5755BEB9" w14:textId="77777777" w:rsidR="00551ADB" w:rsidRPr="0005428E" w:rsidRDefault="00551ADB" w:rsidP="00017CFA">
            <w:pPr>
              <w:rPr>
                <w:rFonts w:ascii="Arial" w:eastAsia="Times New Roman" w:hAnsi="Arial" w:cs="Arial"/>
                <w:sz w:val="20"/>
                <w:szCs w:val="20"/>
              </w:rPr>
            </w:pPr>
            <w:r w:rsidRPr="0005428E">
              <w:rPr>
                <w:rFonts w:ascii="Arial" w:eastAsia="Times New Roman" w:hAnsi="Arial" w:cs="Arial"/>
                <w:sz w:val="20"/>
                <w:szCs w:val="20"/>
              </w:rPr>
              <w:t>History Lovers</w:t>
            </w:r>
          </w:p>
        </w:tc>
        <w:tc>
          <w:tcPr>
            <w:tcW w:w="6095" w:type="dxa"/>
          </w:tcPr>
          <w:p w14:paraId="0F82ADCE" w14:textId="77777777" w:rsidR="00551ADB" w:rsidRPr="0005428E" w:rsidRDefault="00551ADB" w:rsidP="00017CFA">
            <w:pPr>
              <w:rPr>
                <w:rFonts w:ascii="Arial" w:eastAsia="Times New Roman" w:hAnsi="Arial" w:cs="Arial"/>
                <w:sz w:val="20"/>
                <w:szCs w:val="20"/>
              </w:rPr>
            </w:pPr>
            <w:r w:rsidRPr="0005428E">
              <w:rPr>
                <w:rFonts w:ascii="Arial" w:eastAsia="Times New Roman" w:hAnsi="Arial" w:cs="Arial"/>
                <w:sz w:val="20"/>
                <w:szCs w:val="20"/>
              </w:rPr>
              <w:t>For History Lovers, military history may only be one part of a larger historical puzzle.</w:t>
            </w:r>
          </w:p>
        </w:tc>
      </w:tr>
      <w:tr w:rsidR="00551ADB" w:rsidRPr="00DC4C79" w14:paraId="0A76DA34" w14:textId="77777777" w:rsidTr="00017CFA">
        <w:tc>
          <w:tcPr>
            <w:tcW w:w="1555" w:type="dxa"/>
            <w:vMerge w:val="restart"/>
            <w:shd w:val="clear" w:color="auto" w:fill="FFFFFF" w:themeFill="background1"/>
            <w:hideMark/>
          </w:tcPr>
          <w:p w14:paraId="2C812703" w14:textId="77777777" w:rsidR="00551ADB" w:rsidRPr="00DC4C79" w:rsidRDefault="00551ADB" w:rsidP="00017CFA">
            <w:pPr>
              <w:rPr>
                <w:rFonts w:ascii="Arial" w:eastAsia="Times New Roman" w:hAnsi="Arial" w:cs="Arial"/>
                <w:sz w:val="20"/>
                <w:szCs w:val="20"/>
              </w:rPr>
            </w:pPr>
            <w:r w:rsidRPr="00DC4C79">
              <w:rPr>
                <w:rFonts w:ascii="Arial" w:eastAsia="Times New Roman" w:hAnsi="Arial" w:cs="Arial"/>
                <w:color w:val="000000"/>
                <w:sz w:val="20"/>
                <w:szCs w:val="20"/>
              </w:rPr>
              <w:t>Identifiers</w:t>
            </w:r>
          </w:p>
        </w:tc>
        <w:tc>
          <w:tcPr>
            <w:tcW w:w="2268" w:type="dxa"/>
            <w:hideMark/>
          </w:tcPr>
          <w:p w14:paraId="71C26100" w14:textId="77777777" w:rsidR="00551ADB" w:rsidRPr="00911941" w:rsidRDefault="00551ADB" w:rsidP="00017CFA">
            <w:pPr>
              <w:rPr>
                <w:rFonts w:ascii="Arial" w:eastAsia="Times New Roman" w:hAnsi="Arial" w:cs="Arial"/>
                <w:sz w:val="20"/>
                <w:szCs w:val="20"/>
              </w:rPr>
            </w:pPr>
            <w:r w:rsidRPr="00911941">
              <w:rPr>
                <w:rFonts w:ascii="Arial" w:eastAsia="Times New Roman" w:hAnsi="Arial" w:cs="Arial"/>
                <w:sz w:val="20"/>
                <w:szCs w:val="20"/>
              </w:rPr>
              <w:t>The Army</w:t>
            </w:r>
          </w:p>
        </w:tc>
        <w:tc>
          <w:tcPr>
            <w:tcW w:w="6095" w:type="dxa"/>
          </w:tcPr>
          <w:p w14:paraId="49101EB5" w14:textId="77777777" w:rsidR="00551ADB" w:rsidRPr="0005428E" w:rsidRDefault="00551ADB" w:rsidP="00017CFA">
            <w:pPr>
              <w:rPr>
                <w:rFonts w:ascii="Arial" w:eastAsia="Times New Roman" w:hAnsi="Arial" w:cs="Arial"/>
                <w:sz w:val="20"/>
                <w:szCs w:val="20"/>
              </w:rPr>
            </w:pPr>
            <w:r w:rsidRPr="0005428E">
              <w:rPr>
                <w:rFonts w:ascii="Arial" w:eastAsia="Times New Roman" w:hAnsi="Arial" w:cs="Arial"/>
                <w:sz w:val="20"/>
                <w:szCs w:val="20"/>
              </w:rPr>
              <w:t>Serving Army and veterans at home and abroad who get enjoyment from hearing true stories about soldiers’ experiences and the Army’s history.</w:t>
            </w:r>
          </w:p>
        </w:tc>
      </w:tr>
      <w:tr w:rsidR="00551ADB" w:rsidRPr="00DC4C79" w14:paraId="0E29C377" w14:textId="77777777" w:rsidTr="00017CFA">
        <w:tc>
          <w:tcPr>
            <w:tcW w:w="1555" w:type="dxa"/>
            <w:vMerge/>
            <w:shd w:val="clear" w:color="auto" w:fill="FFFFFF" w:themeFill="background1"/>
          </w:tcPr>
          <w:p w14:paraId="0C9DA535" w14:textId="77777777" w:rsidR="00551ADB" w:rsidRPr="0005428E" w:rsidRDefault="00551ADB" w:rsidP="00017CFA">
            <w:pPr>
              <w:rPr>
                <w:rFonts w:ascii="Arial" w:eastAsia="Times New Roman" w:hAnsi="Arial" w:cs="Arial"/>
                <w:color w:val="000000"/>
                <w:sz w:val="20"/>
                <w:szCs w:val="20"/>
              </w:rPr>
            </w:pPr>
          </w:p>
        </w:tc>
        <w:tc>
          <w:tcPr>
            <w:tcW w:w="2268" w:type="dxa"/>
          </w:tcPr>
          <w:p w14:paraId="16D78B18" w14:textId="77777777" w:rsidR="00551ADB" w:rsidRPr="0005428E" w:rsidRDefault="00551ADB" w:rsidP="00017CFA">
            <w:pPr>
              <w:rPr>
                <w:rFonts w:ascii="Arial" w:eastAsia="Times New Roman" w:hAnsi="Arial" w:cs="Arial"/>
                <w:sz w:val="20"/>
                <w:szCs w:val="20"/>
              </w:rPr>
            </w:pPr>
            <w:r w:rsidRPr="0005428E">
              <w:rPr>
                <w:rFonts w:ascii="Arial" w:eastAsia="Times New Roman" w:hAnsi="Arial" w:cs="Arial"/>
                <w:sz w:val="20"/>
                <w:szCs w:val="20"/>
              </w:rPr>
              <w:t>Connected Families</w:t>
            </w:r>
          </w:p>
        </w:tc>
        <w:tc>
          <w:tcPr>
            <w:tcW w:w="6095" w:type="dxa"/>
          </w:tcPr>
          <w:p w14:paraId="65FFCAF8" w14:textId="77777777" w:rsidR="00551ADB" w:rsidRPr="0005428E" w:rsidRDefault="00551ADB" w:rsidP="00017CFA">
            <w:pPr>
              <w:rPr>
                <w:rFonts w:ascii="Arial" w:eastAsia="Times New Roman" w:hAnsi="Arial" w:cs="Arial"/>
                <w:sz w:val="20"/>
                <w:szCs w:val="20"/>
              </w:rPr>
            </w:pPr>
            <w:r w:rsidRPr="0005428E">
              <w:rPr>
                <w:rFonts w:ascii="Arial" w:eastAsia="Times New Roman" w:hAnsi="Arial" w:cs="Arial"/>
                <w:sz w:val="20"/>
                <w:szCs w:val="20"/>
              </w:rPr>
              <w:t>Connected Families share specific interests and</w:t>
            </w:r>
          </w:p>
          <w:p w14:paraId="211A6F3A" w14:textId="77777777" w:rsidR="00551ADB" w:rsidRPr="0005428E" w:rsidRDefault="00551ADB" w:rsidP="00017CFA">
            <w:pPr>
              <w:rPr>
                <w:rFonts w:ascii="Arial" w:eastAsia="Times New Roman" w:hAnsi="Arial" w:cs="Arial"/>
                <w:sz w:val="20"/>
                <w:szCs w:val="20"/>
              </w:rPr>
            </w:pPr>
            <w:r w:rsidRPr="0005428E">
              <w:rPr>
                <w:rFonts w:ascii="Arial" w:eastAsia="Times New Roman" w:hAnsi="Arial" w:cs="Arial"/>
                <w:sz w:val="20"/>
                <w:szCs w:val="20"/>
              </w:rPr>
              <w:t>emotional connections to the Army.</w:t>
            </w:r>
          </w:p>
        </w:tc>
      </w:tr>
      <w:tr w:rsidR="00551ADB" w:rsidRPr="00DC4C79" w14:paraId="6EA23FBD" w14:textId="77777777" w:rsidTr="00017CFA">
        <w:tc>
          <w:tcPr>
            <w:tcW w:w="1555" w:type="dxa"/>
            <w:vMerge/>
            <w:shd w:val="clear" w:color="auto" w:fill="FFFFFF" w:themeFill="background1"/>
          </w:tcPr>
          <w:p w14:paraId="733C52F7" w14:textId="77777777" w:rsidR="00551ADB" w:rsidRPr="0005428E" w:rsidRDefault="00551ADB" w:rsidP="00017CFA">
            <w:pPr>
              <w:rPr>
                <w:rFonts w:ascii="Arial" w:eastAsia="Times New Roman" w:hAnsi="Arial" w:cs="Arial"/>
                <w:color w:val="000000"/>
                <w:sz w:val="20"/>
                <w:szCs w:val="20"/>
              </w:rPr>
            </w:pPr>
          </w:p>
        </w:tc>
        <w:tc>
          <w:tcPr>
            <w:tcW w:w="2268" w:type="dxa"/>
          </w:tcPr>
          <w:p w14:paraId="6C47CA69" w14:textId="77777777" w:rsidR="00551ADB" w:rsidRPr="0005428E" w:rsidRDefault="00551ADB" w:rsidP="00017CFA">
            <w:pPr>
              <w:rPr>
                <w:rFonts w:ascii="Arial" w:eastAsia="Times New Roman" w:hAnsi="Arial" w:cs="Arial"/>
                <w:sz w:val="20"/>
                <w:szCs w:val="20"/>
              </w:rPr>
            </w:pPr>
            <w:r w:rsidRPr="0005428E">
              <w:rPr>
                <w:rFonts w:ascii="Arial" w:eastAsia="Times New Roman" w:hAnsi="Arial" w:cs="Arial"/>
                <w:sz w:val="20"/>
                <w:szCs w:val="20"/>
              </w:rPr>
              <w:t>Patriots</w:t>
            </w:r>
          </w:p>
        </w:tc>
        <w:tc>
          <w:tcPr>
            <w:tcW w:w="6095" w:type="dxa"/>
          </w:tcPr>
          <w:p w14:paraId="192D0194" w14:textId="77777777" w:rsidR="00551ADB" w:rsidRPr="0005428E" w:rsidRDefault="00551ADB" w:rsidP="00017CFA">
            <w:pPr>
              <w:rPr>
                <w:rFonts w:ascii="Arial" w:eastAsia="Times New Roman" w:hAnsi="Arial" w:cs="Arial"/>
                <w:sz w:val="20"/>
                <w:szCs w:val="20"/>
              </w:rPr>
            </w:pPr>
            <w:r w:rsidRPr="0005428E">
              <w:rPr>
                <w:rFonts w:ascii="Arial" w:eastAsia="Times New Roman" w:hAnsi="Arial" w:cs="Arial"/>
                <w:sz w:val="20"/>
                <w:szCs w:val="20"/>
              </w:rPr>
              <w:t>Proud supporters of the Army who want to hear extraordinary stories about ordinary people risking their lives for our country, both at home and abroad.</w:t>
            </w:r>
          </w:p>
        </w:tc>
      </w:tr>
      <w:tr w:rsidR="00551ADB" w:rsidRPr="00DC4C79" w14:paraId="35542E21" w14:textId="77777777" w:rsidTr="00017CFA">
        <w:tc>
          <w:tcPr>
            <w:tcW w:w="1555" w:type="dxa"/>
            <w:vMerge w:val="restart"/>
            <w:shd w:val="clear" w:color="auto" w:fill="FFFFFF" w:themeFill="background1"/>
            <w:hideMark/>
          </w:tcPr>
          <w:p w14:paraId="61741F9B" w14:textId="77777777" w:rsidR="00551ADB" w:rsidRPr="00DC4C79" w:rsidRDefault="00551ADB" w:rsidP="00017CFA">
            <w:pPr>
              <w:rPr>
                <w:rFonts w:ascii="Arial" w:eastAsia="Times New Roman" w:hAnsi="Arial" w:cs="Arial"/>
                <w:sz w:val="20"/>
                <w:szCs w:val="20"/>
              </w:rPr>
            </w:pPr>
            <w:r w:rsidRPr="00DC4C79">
              <w:rPr>
                <w:rFonts w:ascii="Arial" w:eastAsia="Times New Roman" w:hAnsi="Arial" w:cs="Arial"/>
                <w:sz w:val="20"/>
                <w:szCs w:val="20"/>
              </w:rPr>
              <w:t>Generalists</w:t>
            </w:r>
          </w:p>
        </w:tc>
        <w:tc>
          <w:tcPr>
            <w:tcW w:w="2268" w:type="dxa"/>
            <w:hideMark/>
          </w:tcPr>
          <w:p w14:paraId="3EED7784" w14:textId="77777777" w:rsidR="00551ADB" w:rsidRPr="00911941" w:rsidRDefault="00551ADB" w:rsidP="00017CFA">
            <w:pPr>
              <w:rPr>
                <w:rFonts w:ascii="Arial" w:eastAsia="Times New Roman" w:hAnsi="Arial" w:cs="Arial"/>
                <w:sz w:val="20"/>
                <w:szCs w:val="20"/>
              </w:rPr>
            </w:pPr>
            <w:r w:rsidRPr="00911941">
              <w:rPr>
                <w:rFonts w:ascii="Arial" w:eastAsia="Times New Roman" w:hAnsi="Arial" w:cs="Arial"/>
                <w:sz w:val="20"/>
                <w:szCs w:val="20"/>
              </w:rPr>
              <w:t>Love to Learns</w:t>
            </w:r>
          </w:p>
          <w:p w14:paraId="370EE69C" w14:textId="77777777" w:rsidR="00551ADB" w:rsidRPr="0005428E" w:rsidRDefault="00551ADB" w:rsidP="00017CFA">
            <w:pPr>
              <w:rPr>
                <w:rFonts w:ascii="Arial" w:eastAsia="Times New Roman" w:hAnsi="Arial" w:cs="Arial"/>
                <w:sz w:val="20"/>
                <w:szCs w:val="20"/>
              </w:rPr>
            </w:pPr>
          </w:p>
        </w:tc>
        <w:tc>
          <w:tcPr>
            <w:tcW w:w="6095" w:type="dxa"/>
          </w:tcPr>
          <w:p w14:paraId="51B1B87A" w14:textId="77777777" w:rsidR="00551ADB" w:rsidRPr="0005428E" w:rsidRDefault="00551ADB" w:rsidP="00017CFA">
            <w:pPr>
              <w:rPr>
                <w:rFonts w:ascii="Arial" w:eastAsia="Times New Roman" w:hAnsi="Arial" w:cs="Arial"/>
                <w:sz w:val="20"/>
                <w:szCs w:val="20"/>
              </w:rPr>
            </w:pPr>
            <w:r w:rsidRPr="0005428E">
              <w:rPr>
                <w:rFonts w:ascii="Arial" w:eastAsia="Times New Roman" w:hAnsi="Arial" w:cs="Arial"/>
                <w:sz w:val="20"/>
                <w:szCs w:val="20"/>
              </w:rPr>
              <w:t>These ‘classic’ museum visitors like to be in the know and are always on the lookout for new experiences</w:t>
            </w:r>
          </w:p>
          <w:p w14:paraId="29FEF6F0" w14:textId="77777777" w:rsidR="00551ADB" w:rsidRPr="0005428E" w:rsidRDefault="00551ADB" w:rsidP="00017CFA">
            <w:pPr>
              <w:rPr>
                <w:rFonts w:ascii="Arial" w:eastAsia="Times New Roman" w:hAnsi="Arial" w:cs="Arial"/>
                <w:sz w:val="20"/>
                <w:szCs w:val="20"/>
              </w:rPr>
            </w:pPr>
            <w:r w:rsidRPr="0005428E">
              <w:rPr>
                <w:rFonts w:ascii="Arial" w:eastAsia="Times New Roman" w:hAnsi="Arial" w:cs="Arial"/>
                <w:sz w:val="20"/>
                <w:szCs w:val="20"/>
              </w:rPr>
              <w:t>for themselves, their families and their friends.</w:t>
            </w:r>
          </w:p>
        </w:tc>
      </w:tr>
      <w:tr w:rsidR="00551ADB" w:rsidRPr="00DC4C79" w14:paraId="5611E97F" w14:textId="77777777" w:rsidTr="00017CFA">
        <w:trPr>
          <w:trHeight w:val="113"/>
        </w:trPr>
        <w:tc>
          <w:tcPr>
            <w:tcW w:w="1555" w:type="dxa"/>
            <w:vMerge/>
            <w:shd w:val="clear" w:color="auto" w:fill="FFFFFF" w:themeFill="background1"/>
          </w:tcPr>
          <w:p w14:paraId="797A72C3" w14:textId="77777777" w:rsidR="00551ADB" w:rsidRPr="0005428E" w:rsidRDefault="00551ADB" w:rsidP="00017CFA">
            <w:pPr>
              <w:rPr>
                <w:rFonts w:ascii="Arial" w:eastAsia="Times New Roman" w:hAnsi="Arial" w:cs="Arial"/>
                <w:color w:val="000000"/>
                <w:sz w:val="20"/>
                <w:szCs w:val="20"/>
              </w:rPr>
            </w:pPr>
          </w:p>
        </w:tc>
        <w:tc>
          <w:tcPr>
            <w:tcW w:w="2268" w:type="dxa"/>
          </w:tcPr>
          <w:p w14:paraId="6991ADAE" w14:textId="77777777" w:rsidR="00551ADB" w:rsidRPr="0005428E" w:rsidRDefault="00551ADB" w:rsidP="00017CFA">
            <w:pPr>
              <w:rPr>
                <w:rFonts w:ascii="Arial" w:eastAsia="Times New Roman" w:hAnsi="Arial" w:cs="Arial"/>
                <w:sz w:val="20"/>
                <w:szCs w:val="20"/>
              </w:rPr>
            </w:pPr>
            <w:r w:rsidRPr="0005428E">
              <w:rPr>
                <w:rFonts w:ascii="Arial" w:eastAsia="Times New Roman" w:hAnsi="Arial" w:cs="Arial"/>
                <w:sz w:val="20"/>
                <w:szCs w:val="20"/>
              </w:rPr>
              <w:t>Pop-in Locals</w:t>
            </w:r>
          </w:p>
        </w:tc>
        <w:tc>
          <w:tcPr>
            <w:tcW w:w="6095" w:type="dxa"/>
          </w:tcPr>
          <w:p w14:paraId="14C0DC62" w14:textId="77777777" w:rsidR="00551ADB" w:rsidRPr="0005428E" w:rsidRDefault="00551ADB" w:rsidP="00017CFA">
            <w:pPr>
              <w:rPr>
                <w:rFonts w:ascii="Arial" w:eastAsia="Times New Roman" w:hAnsi="Arial" w:cs="Arial"/>
                <w:sz w:val="20"/>
                <w:szCs w:val="20"/>
              </w:rPr>
            </w:pPr>
            <w:r w:rsidRPr="0005428E">
              <w:rPr>
                <w:rFonts w:ascii="Arial" w:eastAsia="Times New Roman" w:hAnsi="Arial" w:cs="Arial"/>
                <w:sz w:val="20"/>
                <w:szCs w:val="20"/>
              </w:rPr>
              <w:t>A cultured group living in or around Chelsea, who are</w:t>
            </w:r>
          </w:p>
          <w:p w14:paraId="45D34BDB" w14:textId="77777777" w:rsidR="00551ADB" w:rsidRPr="0005428E" w:rsidRDefault="00551ADB" w:rsidP="00017CFA">
            <w:pPr>
              <w:rPr>
                <w:rFonts w:ascii="Arial" w:eastAsia="Times New Roman" w:hAnsi="Arial" w:cs="Arial"/>
                <w:sz w:val="20"/>
                <w:szCs w:val="20"/>
              </w:rPr>
            </w:pPr>
            <w:r w:rsidRPr="0005428E">
              <w:rPr>
                <w:rFonts w:ascii="Arial" w:eastAsia="Times New Roman" w:hAnsi="Arial" w:cs="Arial"/>
                <w:sz w:val="20"/>
                <w:szCs w:val="20"/>
              </w:rPr>
              <w:t>always looking for opportunities to explore new attractions in the city.</w:t>
            </w:r>
          </w:p>
        </w:tc>
      </w:tr>
      <w:tr w:rsidR="00551ADB" w:rsidRPr="00DC4C79" w14:paraId="5A799D8B" w14:textId="77777777" w:rsidTr="00017CFA">
        <w:tc>
          <w:tcPr>
            <w:tcW w:w="1555" w:type="dxa"/>
            <w:vMerge/>
            <w:shd w:val="clear" w:color="auto" w:fill="FFFFFF" w:themeFill="background1"/>
          </w:tcPr>
          <w:p w14:paraId="08379E48" w14:textId="77777777" w:rsidR="00551ADB" w:rsidRPr="0005428E" w:rsidRDefault="00551ADB" w:rsidP="00017CFA">
            <w:pPr>
              <w:rPr>
                <w:rFonts w:ascii="Arial" w:eastAsia="Times New Roman" w:hAnsi="Arial" w:cs="Arial"/>
                <w:color w:val="000000"/>
                <w:sz w:val="20"/>
                <w:szCs w:val="20"/>
              </w:rPr>
            </w:pPr>
          </w:p>
        </w:tc>
        <w:tc>
          <w:tcPr>
            <w:tcW w:w="2268" w:type="dxa"/>
          </w:tcPr>
          <w:p w14:paraId="58BFEE45" w14:textId="77777777" w:rsidR="00551ADB" w:rsidRPr="0005428E" w:rsidRDefault="00551ADB" w:rsidP="00017CFA">
            <w:pPr>
              <w:rPr>
                <w:rFonts w:ascii="Arial" w:eastAsia="Times New Roman" w:hAnsi="Arial" w:cs="Arial"/>
                <w:sz w:val="20"/>
                <w:szCs w:val="20"/>
              </w:rPr>
            </w:pPr>
            <w:r w:rsidRPr="0005428E">
              <w:rPr>
                <w:rFonts w:ascii="Arial" w:eastAsia="Times New Roman" w:hAnsi="Arial" w:cs="Arial"/>
                <w:sz w:val="20"/>
                <w:szCs w:val="20"/>
              </w:rPr>
              <w:t>Experience Seekers</w:t>
            </w:r>
          </w:p>
        </w:tc>
        <w:tc>
          <w:tcPr>
            <w:tcW w:w="6095" w:type="dxa"/>
          </w:tcPr>
          <w:p w14:paraId="5624BD28" w14:textId="77777777" w:rsidR="00551ADB" w:rsidRPr="0005428E" w:rsidRDefault="00551ADB" w:rsidP="00017CFA">
            <w:pPr>
              <w:rPr>
                <w:rFonts w:ascii="Arial" w:eastAsia="Times New Roman" w:hAnsi="Arial" w:cs="Arial"/>
                <w:sz w:val="20"/>
                <w:szCs w:val="20"/>
              </w:rPr>
            </w:pPr>
            <w:r w:rsidRPr="0005428E">
              <w:rPr>
                <w:rFonts w:ascii="Arial" w:eastAsia="Times New Roman" w:hAnsi="Arial" w:cs="Arial"/>
                <w:sz w:val="20"/>
                <w:szCs w:val="20"/>
              </w:rPr>
              <w:t>Although they have little to no prior experience of the Army this group are always on the lookout for the next new thing and enjoy experiential learning opportunities.</w:t>
            </w:r>
          </w:p>
        </w:tc>
      </w:tr>
      <w:tr w:rsidR="00551ADB" w:rsidRPr="00DC4C79" w14:paraId="3E9EC2DA" w14:textId="77777777" w:rsidTr="00017CFA">
        <w:tc>
          <w:tcPr>
            <w:tcW w:w="1555" w:type="dxa"/>
            <w:vMerge w:val="restart"/>
            <w:shd w:val="clear" w:color="auto" w:fill="FFFFFF" w:themeFill="background1"/>
          </w:tcPr>
          <w:p w14:paraId="069DBA90" w14:textId="77777777" w:rsidR="00551ADB" w:rsidRPr="00DC4C79" w:rsidRDefault="00551ADB" w:rsidP="00017CFA">
            <w:pPr>
              <w:rPr>
                <w:rFonts w:ascii="Arial" w:eastAsia="Times New Roman" w:hAnsi="Arial" w:cs="Arial"/>
                <w:color w:val="000000"/>
                <w:sz w:val="20"/>
                <w:szCs w:val="20"/>
              </w:rPr>
            </w:pPr>
            <w:r w:rsidRPr="00DC4C79">
              <w:rPr>
                <w:rFonts w:ascii="Arial" w:eastAsia="Times New Roman" w:hAnsi="Arial" w:cs="Arial"/>
                <w:color w:val="000000"/>
                <w:sz w:val="20"/>
                <w:szCs w:val="20"/>
              </w:rPr>
              <w:t>Transactors</w:t>
            </w:r>
          </w:p>
        </w:tc>
        <w:tc>
          <w:tcPr>
            <w:tcW w:w="2268" w:type="dxa"/>
          </w:tcPr>
          <w:p w14:paraId="6C0ACA5A" w14:textId="77777777" w:rsidR="00551ADB" w:rsidRPr="00911941" w:rsidRDefault="00551ADB" w:rsidP="00017CFA">
            <w:pPr>
              <w:rPr>
                <w:rFonts w:ascii="Arial" w:eastAsia="Times New Roman" w:hAnsi="Arial" w:cs="Arial"/>
                <w:sz w:val="20"/>
                <w:szCs w:val="20"/>
              </w:rPr>
            </w:pPr>
            <w:r w:rsidRPr="00911941">
              <w:rPr>
                <w:rFonts w:ascii="Arial" w:eastAsia="Times New Roman" w:hAnsi="Arial" w:cs="Arial"/>
                <w:color w:val="000000"/>
                <w:sz w:val="20"/>
                <w:szCs w:val="20"/>
              </w:rPr>
              <w:t>For The Kids</w:t>
            </w:r>
          </w:p>
        </w:tc>
        <w:tc>
          <w:tcPr>
            <w:tcW w:w="6095" w:type="dxa"/>
          </w:tcPr>
          <w:p w14:paraId="7501C6B1" w14:textId="77777777" w:rsidR="00551ADB" w:rsidRPr="0005428E" w:rsidRDefault="00551ADB" w:rsidP="00017CFA">
            <w:pPr>
              <w:rPr>
                <w:rFonts w:ascii="Arial" w:eastAsia="Times New Roman" w:hAnsi="Arial" w:cs="Arial"/>
                <w:color w:val="000000"/>
                <w:sz w:val="20"/>
                <w:szCs w:val="20"/>
              </w:rPr>
            </w:pPr>
            <w:r w:rsidRPr="0005428E">
              <w:rPr>
                <w:rFonts w:ascii="Arial" w:eastAsia="Times New Roman" w:hAnsi="Arial" w:cs="Arial"/>
                <w:color w:val="000000"/>
                <w:sz w:val="20"/>
                <w:szCs w:val="20"/>
              </w:rPr>
              <w:t>Parents, guardians and nannies who come here to entertain their children using Play Base, or in the</w:t>
            </w:r>
          </w:p>
          <w:p w14:paraId="603078FF" w14:textId="77777777" w:rsidR="00551ADB" w:rsidRPr="0005428E" w:rsidRDefault="00551ADB" w:rsidP="00017CFA">
            <w:pPr>
              <w:rPr>
                <w:rFonts w:ascii="Arial" w:eastAsia="Times New Roman" w:hAnsi="Arial" w:cs="Arial"/>
                <w:color w:val="000000"/>
                <w:sz w:val="20"/>
                <w:szCs w:val="20"/>
              </w:rPr>
            </w:pPr>
            <w:r w:rsidRPr="0005428E">
              <w:rPr>
                <w:rFonts w:ascii="Arial" w:eastAsia="Times New Roman" w:hAnsi="Arial" w:cs="Arial"/>
                <w:color w:val="000000"/>
                <w:sz w:val="20"/>
                <w:szCs w:val="20"/>
              </w:rPr>
              <w:t>Café or Shop. They see the Museum as a social outlet for the family,</w:t>
            </w:r>
          </w:p>
        </w:tc>
      </w:tr>
      <w:tr w:rsidR="00551ADB" w:rsidRPr="00DC4C79" w14:paraId="6F0FF20E" w14:textId="77777777" w:rsidTr="00017CFA">
        <w:tc>
          <w:tcPr>
            <w:tcW w:w="1555" w:type="dxa"/>
            <w:vMerge/>
            <w:shd w:val="clear" w:color="auto" w:fill="FFFFFF" w:themeFill="background1"/>
          </w:tcPr>
          <w:p w14:paraId="6BA5F478" w14:textId="77777777" w:rsidR="00551ADB" w:rsidRPr="0005428E" w:rsidRDefault="00551ADB" w:rsidP="00017CFA">
            <w:pPr>
              <w:rPr>
                <w:rFonts w:ascii="Arial" w:eastAsia="Times New Roman" w:hAnsi="Arial" w:cs="Arial"/>
                <w:color w:val="000000"/>
                <w:sz w:val="20"/>
                <w:szCs w:val="20"/>
              </w:rPr>
            </w:pPr>
          </w:p>
        </w:tc>
        <w:tc>
          <w:tcPr>
            <w:tcW w:w="2268" w:type="dxa"/>
          </w:tcPr>
          <w:p w14:paraId="58A0802D" w14:textId="77777777" w:rsidR="00551ADB" w:rsidRPr="0005428E" w:rsidRDefault="00551ADB" w:rsidP="00017CFA">
            <w:pPr>
              <w:rPr>
                <w:rFonts w:ascii="Arial" w:eastAsia="Times New Roman" w:hAnsi="Arial" w:cs="Arial"/>
                <w:sz w:val="20"/>
                <w:szCs w:val="20"/>
              </w:rPr>
            </w:pPr>
            <w:r w:rsidRPr="0005428E">
              <w:rPr>
                <w:rFonts w:ascii="Arial" w:eastAsia="Times New Roman" w:hAnsi="Arial" w:cs="Arial"/>
                <w:color w:val="000000"/>
                <w:sz w:val="20"/>
                <w:szCs w:val="20"/>
              </w:rPr>
              <w:t>Café Set</w:t>
            </w:r>
          </w:p>
        </w:tc>
        <w:tc>
          <w:tcPr>
            <w:tcW w:w="6095" w:type="dxa"/>
          </w:tcPr>
          <w:p w14:paraId="20621D6F" w14:textId="77777777" w:rsidR="00551ADB" w:rsidRPr="0005428E" w:rsidRDefault="00551ADB" w:rsidP="00017CFA">
            <w:pPr>
              <w:rPr>
                <w:rFonts w:ascii="Arial" w:eastAsia="Times New Roman" w:hAnsi="Arial" w:cs="Arial"/>
                <w:color w:val="000000"/>
                <w:sz w:val="20"/>
                <w:szCs w:val="20"/>
              </w:rPr>
            </w:pPr>
            <w:r w:rsidRPr="0005428E">
              <w:rPr>
                <w:rFonts w:ascii="Arial" w:eastAsia="Times New Roman" w:hAnsi="Arial" w:cs="Arial"/>
                <w:color w:val="000000"/>
                <w:sz w:val="20"/>
                <w:szCs w:val="20"/>
              </w:rPr>
              <w:t>Visitors who predominantly just visit the Café and/or Shop in order to catch up with friends and family.</w:t>
            </w:r>
          </w:p>
        </w:tc>
      </w:tr>
      <w:tr w:rsidR="00551ADB" w:rsidRPr="00DC4C79" w14:paraId="3CCC4EC9" w14:textId="77777777" w:rsidTr="00017CFA">
        <w:tc>
          <w:tcPr>
            <w:tcW w:w="1555" w:type="dxa"/>
            <w:vMerge/>
            <w:shd w:val="clear" w:color="auto" w:fill="F2F2F2" w:themeFill="background1" w:themeFillShade="F2"/>
          </w:tcPr>
          <w:p w14:paraId="51C5EEE8" w14:textId="77777777" w:rsidR="00551ADB" w:rsidRPr="0005428E" w:rsidRDefault="00551ADB" w:rsidP="00017CFA">
            <w:pPr>
              <w:rPr>
                <w:rFonts w:ascii="Arial" w:eastAsia="Times New Roman" w:hAnsi="Arial" w:cs="Arial"/>
                <w:b/>
                <w:bCs/>
                <w:color w:val="000000"/>
                <w:sz w:val="20"/>
                <w:szCs w:val="20"/>
              </w:rPr>
            </w:pPr>
          </w:p>
        </w:tc>
        <w:tc>
          <w:tcPr>
            <w:tcW w:w="2268" w:type="dxa"/>
          </w:tcPr>
          <w:p w14:paraId="316B22CF" w14:textId="77777777" w:rsidR="00551ADB" w:rsidRPr="0005428E" w:rsidRDefault="00551ADB" w:rsidP="00017CFA">
            <w:pPr>
              <w:rPr>
                <w:rFonts w:ascii="Arial" w:eastAsia="Times New Roman" w:hAnsi="Arial" w:cs="Arial"/>
                <w:sz w:val="20"/>
                <w:szCs w:val="20"/>
              </w:rPr>
            </w:pPr>
            <w:r w:rsidRPr="0005428E">
              <w:rPr>
                <w:rFonts w:ascii="Arial" w:eastAsia="Times New Roman" w:hAnsi="Arial" w:cs="Arial"/>
                <w:color w:val="000000"/>
                <w:sz w:val="20"/>
                <w:szCs w:val="20"/>
              </w:rPr>
              <w:t>Venue Bookers</w:t>
            </w:r>
          </w:p>
        </w:tc>
        <w:tc>
          <w:tcPr>
            <w:tcW w:w="6095" w:type="dxa"/>
          </w:tcPr>
          <w:p w14:paraId="76232195" w14:textId="77777777" w:rsidR="00551ADB" w:rsidRPr="0005428E" w:rsidRDefault="00551ADB" w:rsidP="00017CFA">
            <w:pPr>
              <w:rPr>
                <w:rFonts w:ascii="Arial" w:eastAsia="Times New Roman" w:hAnsi="Arial" w:cs="Arial"/>
                <w:color w:val="000000"/>
                <w:sz w:val="20"/>
                <w:szCs w:val="20"/>
              </w:rPr>
            </w:pPr>
            <w:r w:rsidRPr="0005428E">
              <w:rPr>
                <w:rFonts w:ascii="Arial" w:eastAsia="Times New Roman" w:hAnsi="Arial" w:cs="Arial"/>
                <w:color w:val="000000"/>
                <w:sz w:val="20"/>
                <w:szCs w:val="20"/>
              </w:rPr>
              <w:t>Private, public and commercial individuals or companies requiring facilities for events and meetings.</w:t>
            </w:r>
          </w:p>
        </w:tc>
      </w:tr>
    </w:tbl>
    <w:p w14:paraId="0A1F3C36" w14:textId="77777777" w:rsidR="00F37B56" w:rsidRPr="00C439F5" w:rsidRDefault="00F37B56" w:rsidP="00C439F5">
      <w:pPr>
        <w:rPr>
          <w:rFonts w:ascii="Arial" w:hAnsi="Arial" w:cs="Arial"/>
        </w:rPr>
      </w:pPr>
    </w:p>
    <w:sectPr w:rsidR="00F37B56" w:rsidRPr="00C439F5" w:rsidSect="00172AFF">
      <w:headerReference w:type="default" r:id="rId11"/>
      <w:pgSz w:w="11900" w:h="16840"/>
      <w:pgMar w:top="2835" w:right="1162" w:bottom="1418" w:left="1162" w:header="720" w:footer="170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464A04" w14:textId="77777777" w:rsidR="00D7110F" w:rsidRDefault="00D7110F" w:rsidP="000657C7">
      <w:r>
        <w:separator/>
      </w:r>
    </w:p>
  </w:endnote>
  <w:endnote w:type="continuationSeparator" w:id="0">
    <w:p w14:paraId="00AE94A7" w14:textId="77777777" w:rsidR="00D7110F" w:rsidRDefault="00D7110F" w:rsidP="000657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B06040202020202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Bold">
    <w:altName w:val="Arial"/>
    <w:panose1 w:val="020B0604020202020204"/>
    <w:charset w:val="00"/>
    <w:family w:val="auto"/>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9615A6" w14:textId="77777777" w:rsidR="00D7110F" w:rsidRDefault="00D7110F" w:rsidP="000657C7">
      <w:r>
        <w:separator/>
      </w:r>
    </w:p>
  </w:footnote>
  <w:footnote w:type="continuationSeparator" w:id="0">
    <w:p w14:paraId="3D39BFF9" w14:textId="77777777" w:rsidR="00D7110F" w:rsidRDefault="00D7110F" w:rsidP="000657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3D0B9C" w14:textId="77777777" w:rsidR="0058130D" w:rsidRPr="000657C7" w:rsidRDefault="0058130D">
    <w:pPr>
      <w:pStyle w:val="Header"/>
      <w:rPr>
        <w:rFonts w:ascii="Arial" w:hAnsi="Arial" w:cs="Arial"/>
        <w:sz w:val="22"/>
        <w:szCs w:val="22"/>
      </w:rPr>
    </w:pPr>
    <w:r w:rsidRPr="000657C7">
      <w:rPr>
        <w:rFonts w:ascii="Arial" w:hAnsi="Arial" w:cs="Arial"/>
        <w:noProof/>
        <w:sz w:val="22"/>
        <w:szCs w:val="22"/>
      </w:rPr>
      <w:drawing>
        <wp:anchor distT="0" distB="0" distL="114300" distR="114300" simplePos="0" relativeHeight="251658240" behindDoc="1" locked="1" layoutInCell="1" allowOverlap="1" wp14:anchorId="163D1A52" wp14:editId="412770B0">
          <wp:simplePos x="0" y="0"/>
          <wp:positionH relativeFrom="column">
            <wp:posOffset>-721360</wp:posOffset>
          </wp:positionH>
          <wp:positionV relativeFrom="paragraph">
            <wp:posOffset>-459740</wp:posOffset>
          </wp:positionV>
          <wp:extent cx="1930400" cy="1612900"/>
          <wp:effectExtent l="0" t="0" r="0" b="12700"/>
          <wp:wrapThrough wrapText="bothSides">
            <wp:wrapPolygon edited="0">
              <wp:start x="0" y="0"/>
              <wp:lineTo x="0" y="21430"/>
              <wp:lineTo x="21316" y="21430"/>
              <wp:lineTo x="21316" y="0"/>
              <wp:lineTo x="0" y="0"/>
            </wp:wrapPolygon>
          </wp:wrapThrough>
          <wp:docPr id="7" name="Picture 7" descr="NAM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M 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0400" cy="16129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143228"/>
    <w:multiLevelType w:val="hybridMultilevel"/>
    <w:tmpl w:val="4E9C414A"/>
    <w:lvl w:ilvl="0" w:tplc="90EAD1E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51" w:hanging="360"/>
      </w:pPr>
      <w:rPr>
        <w:rFonts w:ascii="Courier New" w:hAnsi="Courier New" w:cs="Courier New" w:hint="default"/>
      </w:rPr>
    </w:lvl>
    <w:lvl w:ilvl="2" w:tplc="04090005" w:tentative="1">
      <w:start w:val="1"/>
      <w:numFmt w:val="bullet"/>
      <w:lvlText w:val=""/>
      <w:lvlJc w:val="left"/>
      <w:pPr>
        <w:ind w:left="2171" w:hanging="360"/>
      </w:pPr>
      <w:rPr>
        <w:rFonts w:ascii="Wingdings" w:hAnsi="Wingdings" w:hint="default"/>
      </w:rPr>
    </w:lvl>
    <w:lvl w:ilvl="3" w:tplc="04090001" w:tentative="1">
      <w:start w:val="1"/>
      <w:numFmt w:val="bullet"/>
      <w:lvlText w:val=""/>
      <w:lvlJc w:val="left"/>
      <w:pPr>
        <w:ind w:left="2891" w:hanging="360"/>
      </w:pPr>
      <w:rPr>
        <w:rFonts w:ascii="Symbol" w:hAnsi="Symbol" w:hint="default"/>
      </w:rPr>
    </w:lvl>
    <w:lvl w:ilvl="4" w:tplc="04090003" w:tentative="1">
      <w:start w:val="1"/>
      <w:numFmt w:val="bullet"/>
      <w:lvlText w:val="o"/>
      <w:lvlJc w:val="left"/>
      <w:pPr>
        <w:ind w:left="3611" w:hanging="360"/>
      </w:pPr>
      <w:rPr>
        <w:rFonts w:ascii="Courier New" w:hAnsi="Courier New" w:cs="Courier New" w:hint="default"/>
      </w:rPr>
    </w:lvl>
    <w:lvl w:ilvl="5" w:tplc="04090005" w:tentative="1">
      <w:start w:val="1"/>
      <w:numFmt w:val="bullet"/>
      <w:lvlText w:val=""/>
      <w:lvlJc w:val="left"/>
      <w:pPr>
        <w:ind w:left="4331" w:hanging="360"/>
      </w:pPr>
      <w:rPr>
        <w:rFonts w:ascii="Wingdings" w:hAnsi="Wingdings" w:hint="default"/>
      </w:rPr>
    </w:lvl>
    <w:lvl w:ilvl="6" w:tplc="04090001" w:tentative="1">
      <w:start w:val="1"/>
      <w:numFmt w:val="bullet"/>
      <w:lvlText w:val=""/>
      <w:lvlJc w:val="left"/>
      <w:pPr>
        <w:ind w:left="5051" w:hanging="360"/>
      </w:pPr>
      <w:rPr>
        <w:rFonts w:ascii="Symbol" w:hAnsi="Symbol" w:hint="default"/>
      </w:rPr>
    </w:lvl>
    <w:lvl w:ilvl="7" w:tplc="04090003" w:tentative="1">
      <w:start w:val="1"/>
      <w:numFmt w:val="bullet"/>
      <w:lvlText w:val="o"/>
      <w:lvlJc w:val="left"/>
      <w:pPr>
        <w:ind w:left="5771" w:hanging="360"/>
      </w:pPr>
      <w:rPr>
        <w:rFonts w:ascii="Courier New" w:hAnsi="Courier New" w:cs="Courier New" w:hint="default"/>
      </w:rPr>
    </w:lvl>
    <w:lvl w:ilvl="8" w:tplc="04090005" w:tentative="1">
      <w:start w:val="1"/>
      <w:numFmt w:val="bullet"/>
      <w:lvlText w:val=""/>
      <w:lvlJc w:val="left"/>
      <w:pPr>
        <w:ind w:left="6491" w:hanging="360"/>
      </w:pPr>
      <w:rPr>
        <w:rFonts w:ascii="Wingdings" w:hAnsi="Wingdings" w:hint="default"/>
      </w:rPr>
    </w:lvl>
  </w:abstractNum>
  <w:abstractNum w:abstractNumId="1" w15:restartNumberingAfterBreak="0">
    <w:nsid w:val="0B2A7FFC"/>
    <w:multiLevelType w:val="hybridMultilevel"/>
    <w:tmpl w:val="6C16DF2C"/>
    <w:lvl w:ilvl="0" w:tplc="0809000F">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2" w15:restartNumberingAfterBreak="0">
    <w:nsid w:val="0C0B4554"/>
    <w:multiLevelType w:val="hybridMultilevel"/>
    <w:tmpl w:val="F8C08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95159C"/>
    <w:multiLevelType w:val="hybridMultilevel"/>
    <w:tmpl w:val="53E286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A8C316B"/>
    <w:multiLevelType w:val="hybridMultilevel"/>
    <w:tmpl w:val="1638B5DA"/>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1CBF107F"/>
    <w:multiLevelType w:val="multilevel"/>
    <w:tmpl w:val="28189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E9A4066"/>
    <w:multiLevelType w:val="hybridMultilevel"/>
    <w:tmpl w:val="739EF57A"/>
    <w:lvl w:ilvl="0" w:tplc="04090001">
      <w:start w:val="1"/>
      <w:numFmt w:val="bullet"/>
      <w:lvlText w:val=""/>
      <w:lvlJc w:val="left"/>
      <w:pPr>
        <w:ind w:left="1868" w:hanging="360"/>
      </w:pPr>
      <w:rPr>
        <w:rFonts w:ascii="Symbol" w:hAnsi="Symbol" w:hint="default"/>
      </w:rPr>
    </w:lvl>
    <w:lvl w:ilvl="1" w:tplc="04090003" w:tentative="1">
      <w:start w:val="1"/>
      <w:numFmt w:val="bullet"/>
      <w:lvlText w:val="o"/>
      <w:lvlJc w:val="left"/>
      <w:pPr>
        <w:ind w:left="2588" w:hanging="360"/>
      </w:pPr>
      <w:rPr>
        <w:rFonts w:ascii="Courier New" w:hAnsi="Courier New" w:hint="default"/>
      </w:rPr>
    </w:lvl>
    <w:lvl w:ilvl="2" w:tplc="04090005" w:tentative="1">
      <w:start w:val="1"/>
      <w:numFmt w:val="bullet"/>
      <w:lvlText w:val=""/>
      <w:lvlJc w:val="left"/>
      <w:pPr>
        <w:ind w:left="3308" w:hanging="360"/>
      </w:pPr>
      <w:rPr>
        <w:rFonts w:ascii="Wingdings" w:hAnsi="Wingdings" w:hint="default"/>
      </w:rPr>
    </w:lvl>
    <w:lvl w:ilvl="3" w:tplc="04090001" w:tentative="1">
      <w:start w:val="1"/>
      <w:numFmt w:val="bullet"/>
      <w:lvlText w:val=""/>
      <w:lvlJc w:val="left"/>
      <w:pPr>
        <w:ind w:left="4028" w:hanging="360"/>
      </w:pPr>
      <w:rPr>
        <w:rFonts w:ascii="Symbol" w:hAnsi="Symbol" w:hint="default"/>
      </w:rPr>
    </w:lvl>
    <w:lvl w:ilvl="4" w:tplc="04090003" w:tentative="1">
      <w:start w:val="1"/>
      <w:numFmt w:val="bullet"/>
      <w:lvlText w:val="o"/>
      <w:lvlJc w:val="left"/>
      <w:pPr>
        <w:ind w:left="4748" w:hanging="360"/>
      </w:pPr>
      <w:rPr>
        <w:rFonts w:ascii="Courier New" w:hAnsi="Courier New" w:hint="default"/>
      </w:rPr>
    </w:lvl>
    <w:lvl w:ilvl="5" w:tplc="04090005" w:tentative="1">
      <w:start w:val="1"/>
      <w:numFmt w:val="bullet"/>
      <w:lvlText w:val=""/>
      <w:lvlJc w:val="left"/>
      <w:pPr>
        <w:ind w:left="5468" w:hanging="360"/>
      </w:pPr>
      <w:rPr>
        <w:rFonts w:ascii="Wingdings" w:hAnsi="Wingdings" w:hint="default"/>
      </w:rPr>
    </w:lvl>
    <w:lvl w:ilvl="6" w:tplc="04090001" w:tentative="1">
      <w:start w:val="1"/>
      <w:numFmt w:val="bullet"/>
      <w:lvlText w:val=""/>
      <w:lvlJc w:val="left"/>
      <w:pPr>
        <w:ind w:left="6188" w:hanging="360"/>
      </w:pPr>
      <w:rPr>
        <w:rFonts w:ascii="Symbol" w:hAnsi="Symbol" w:hint="default"/>
      </w:rPr>
    </w:lvl>
    <w:lvl w:ilvl="7" w:tplc="04090003" w:tentative="1">
      <w:start w:val="1"/>
      <w:numFmt w:val="bullet"/>
      <w:lvlText w:val="o"/>
      <w:lvlJc w:val="left"/>
      <w:pPr>
        <w:ind w:left="6908" w:hanging="360"/>
      </w:pPr>
      <w:rPr>
        <w:rFonts w:ascii="Courier New" w:hAnsi="Courier New" w:hint="default"/>
      </w:rPr>
    </w:lvl>
    <w:lvl w:ilvl="8" w:tplc="04090005" w:tentative="1">
      <w:start w:val="1"/>
      <w:numFmt w:val="bullet"/>
      <w:lvlText w:val=""/>
      <w:lvlJc w:val="left"/>
      <w:pPr>
        <w:ind w:left="7628" w:hanging="360"/>
      </w:pPr>
      <w:rPr>
        <w:rFonts w:ascii="Wingdings" w:hAnsi="Wingdings" w:hint="default"/>
      </w:rPr>
    </w:lvl>
  </w:abstractNum>
  <w:abstractNum w:abstractNumId="7" w15:restartNumberingAfterBreak="0">
    <w:nsid w:val="221654A4"/>
    <w:multiLevelType w:val="multilevel"/>
    <w:tmpl w:val="754689A0"/>
    <w:lvl w:ilvl="0">
      <w:start w:val="1"/>
      <w:numFmt w:val="bullet"/>
      <w:lvlText w:val=""/>
      <w:lvlJc w:val="left"/>
      <w:pPr>
        <w:ind w:left="1462" w:hanging="360"/>
      </w:pPr>
      <w:rPr>
        <w:rFonts w:ascii="Symbol" w:hAnsi="Symbol" w:hint="default"/>
      </w:rPr>
    </w:lvl>
    <w:lvl w:ilvl="1">
      <w:start w:val="1"/>
      <w:numFmt w:val="bullet"/>
      <w:lvlText w:val="o"/>
      <w:lvlJc w:val="left"/>
      <w:pPr>
        <w:ind w:left="2182" w:hanging="360"/>
      </w:pPr>
      <w:rPr>
        <w:rFonts w:ascii="Courier New" w:hAnsi="Courier New" w:hint="default"/>
      </w:rPr>
    </w:lvl>
    <w:lvl w:ilvl="2">
      <w:start w:val="1"/>
      <w:numFmt w:val="bullet"/>
      <w:lvlText w:val=""/>
      <w:lvlJc w:val="left"/>
      <w:pPr>
        <w:ind w:left="2902" w:hanging="360"/>
      </w:pPr>
      <w:rPr>
        <w:rFonts w:ascii="Wingdings" w:hAnsi="Wingdings" w:hint="default"/>
      </w:rPr>
    </w:lvl>
    <w:lvl w:ilvl="3">
      <w:start w:val="1"/>
      <w:numFmt w:val="bullet"/>
      <w:lvlText w:val=""/>
      <w:lvlJc w:val="left"/>
      <w:pPr>
        <w:ind w:left="3622" w:hanging="360"/>
      </w:pPr>
      <w:rPr>
        <w:rFonts w:ascii="Symbol" w:hAnsi="Symbol" w:hint="default"/>
      </w:rPr>
    </w:lvl>
    <w:lvl w:ilvl="4">
      <w:start w:val="1"/>
      <w:numFmt w:val="bullet"/>
      <w:lvlText w:val="o"/>
      <w:lvlJc w:val="left"/>
      <w:pPr>
        <w:ind w:left="4342" w:hanging="360"/>
      </w:pPr>
      <w:rPr>
        <w:rFonts w:ascii="Courier New" w:hAnsi="Courier New" w:hint="default"/>
      </w:rPr>
    </w:lvl>
    <w:lvl w:ilvl="5">
      <w:start w:val="1"/>
      <w:numFmt w:val="bullet"/>
      <w:lvlText w:val=""/>
      <w:lvlJc w:val="left"/>
      <w:pPr>
        <w:ind w:left="5062" w:hanging="360"/>
      </w:pPr>
      <w:rPr>
        <w:rFonts w:ascii="Wingdings" w:hAnsi="Wingdings" w:hint="default"/>
      </w:rPr>
    </w:lvl>
    <w:lvl w:ilvl="6">
      <w:start w:val="1"/>
      <w:numFmt w:val="bullet"/>
      <w:lvlText w:val=""/>
      <w:lvlJc w:val="left"/>
      <w:pPr>
        <w:ind w:left="5782" w:hanging="360"/>
      </w:pPr>
      <w:rPr>
        <w:rFonts w:ascii="Symbol" w:hAnsi="Symbol" w:hint="default"/>
      </w:rPr>
    </w:lvl>
    <w:lvl w:ilvl="7">
      <w:start w:val="1"/>
      <w:numFmt w:val="bullet"/>
      <w:lvlText w:val="o"/>
      <w:lvlJc w:val="left"/>
      <w:pPr>
        <w:ind w:left="6502" w:hanging="360"/>
      </w:pPr>
      <w:rPr>
        <w:rFonts w:ascii="Courier New" w:hAnsi="Courier New" w:hint="default"/>
      </w:rPr>
    </w:lvl>
    <w:lvl w:ilvl="8">
      <w:start w:val="1"/>
      <w:numFmt w:val="bullet"/>
      <w:lvlText w:val=""/>
      <w:lvlJc w:val="left"/>
      <w:pPr>
        <w:ind w:left="7222" w:hanging="360"/>
      </w:pPr>
      <w:rPr>
        <w:rFonts w:ascii="Wingdings" w:hAnsi="Wingdings" w:hint="default"/>
      </w:rPr>
    </w:lvl>
  </w:abstractNum>
  <w:abstractNum w:abstractNumId="8" w15:restartNumberingAfterBreak="0">
    <w:nsid w:val="2FF21215"/>
    <w:multiLevelType w:val="multilevel"/>
    <w:tmpl w:val="22DCCF18"/>
    <w:lvl w:ilvl="0">
      <w:start w:val="1"/>
      <w:numFmt w:val="bullet"/>
      <w:lvlText w:val=""/>
      <w:lvlJc w:val="left"/>
      <w:pPr>
        <w:ind w:left="720" w:hanging="360"/>
      </w:pPr>
      <w:rPr>
        <w:rFonts w:ascii="Symbol" w:hAnsi="Symbol" w:hint="default"/>
        <w:sz w:val="20"/>
      </w:rPr>
    </w:lvl>
    <w:lvl w:ilvl="1">
      <w:start w:val="1"/>
      <w:numFmt w:val="lowerLetter"/>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0BD06A0"/>
    <w:multiLevelType w:val="multilevel"/>
    <w:tmpl w:val="CC8E0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0E878F0"/>
    <w:multiLevelType w:val="multilevel"/>
    <w:tmpl w:val="C58C1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BB14209"/>
    <w:multiLevelType w:val="hybridMultilevel"/>
    <w:tmpl w:val="47F4C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BC72C0"/>
    <w:multiLevelType w:val="multilevel"/>
    <w:tmpl w:val="155CE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42A486D"/>
    <w:multiLevelType w:val="hybridMultilevel"/>
    <w:tmpl w:val="655E3D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E474D4"/>
    <w:multiLevelType w:val="multilevel"/>
    <w:tmpl w:val="2818977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89C3FFD"/>
    <w:multiLevelType w:val="hybridMultilevel"/>
    <w:tmpl w:val="238AB29C"/>
    <w:lvl w:ilvl="0" w:tplc="02F6E124">
      <w:start w:val="1"/>
      <w:numFmt w:val="lowerLetter"/>
      <w:lvlText w:val="%1."/>
      <w:lvlJc w:val="left"/>
      <w:pPr>
        <w:tabs>
          <w:tab w:val="num" w:pos="720"/>
        </w:tabs>
        <w:ind w:left="720" w:hanging="363"/>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9AD3BDD"/>
    <w:multiLevelType w:val="hybridMultilevel"/>
    <w:tmpl w:val="936E8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A347C67"/>
    <w:multiLevelType w:val="hybridMultilevel"/>
    <w:tmpl w:val="91F627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3A46F33"/>
    <w:multiLevelType w:val="hybridMultilevel"/>
    <w:tmpl w:val="79AC3C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5FF5C07"/>
    <w:multiLevelType w:val="hybridMultilevel"/>
    <w:tmpl w:val="6F405C70"/>
    <w:lvl w:ilvl="0" w:tplc="CEECDB64">
      <w:start w:val="1"/>
      <w:numFmt w:val="bullet"/>
      <w:lvlText w:val="▪"/>
      <w:lvlJc w:val="left"/>
      <w:pPr>
        <w:tabs>
          <w:tab w:val="num" w:pos="720"/>
        </w:tabs>
        <w:ind w:left="720" w:hanging="360"/>
      </w:pPr>
      <w:rPr>
        <w:rFonts w:ascii="Arial" w:hAnsi="Arial" w:hint="default"/>
      </w:rPr>
    </w:lvl>
    <w:lvl w:ilvl="1" w:tplc="291A2234">
      <w:start w:val="1"/>
      <w:numFmt w:val="bullet"/>
      <w:lvlText w:val="▪"/>
      <w:lvlJc w:val="left"/>
      <w:pPr>
        <w:tabs>
          <w:tab w:val="num" w:pos="1440"/>
        </w:tabs>
        <w:ind w:left="1440" w:hanging="360"/>
      </w:pPr>
      <w:rPr>
        <w:rFonts w:ascii="Arial" w:hAnsi="Arial" w:hint="default"/>
      </w:rPr>
    </w:lvl>
    <w:lvl w:ilvl="2" w:tplc="A9802A2E">
      <w:start w:val="1"/>
      <w:numFmt w:val="bullet"/>
      <w:lvlText w:val="▪"/>
      <w:lvlJc w:val="left"/>
      <w:pPr>
        <w:tabs>
          <w:tab w:val="num" w:pos="2160"/>
        </w:tabs>
        <w:ind w:left="2160" w:hanging="360"/>
      </w:pPr>
      <w:rPr>
        <w:rFonts w:ascii="Arial" w:hAnsi="Arial" w:hint="default"/>
      </w:rPr>
    </w:lvl>
    <w:lvl w:ilvl="3" w:tplc="861C4A6A" w:tentative="1">
      <w:start w:val="1"/>
      <w:numFmt w:val="bullet"/>
      <w:lvlText w:val="▪"/>
      <w:lvlJc w:val="left"/>
      <w:pPr>
        <w:tabs>
          <w:tab w:val="num" w:pos="2880"/>
        </w:tabs>
        <w:ind w:left="2880" w:hanging="360"/>
      </w:pPr>
      <w:rPr>
        <w:rFonts w:ascii="Arial" w:hAnsi="Arial" w:hint="default"/>
      </w:rPr>
    </w:lvl>
    <w:lvl w:ilvl="4" w:tplc="56F2F100" w:tentative="1">
      <w:start w:val="1"/>
      <w:numFmt w:val="bullet"/>
      <w:lvlText w:val="▪"/>
      <w:lvlJc w:val="left"/>
      <w:pPr>
        <w:tabs>
          <w:tab w:val="num" w:pos="3600"/>
        </w:tabs>
        <w:ind w:left="3600" w:hanging="360"/>
      </w:pPr>
      <w:rPr>
        <w:rFonts w:ascii="Arial" w:hAnsi="Arial" w:hint="default"/>
      </w:rPr>
    </w:lvl>
    <w:lvl w:ilvl="5" w:tplc="562EB09A" w:tentative="1">
      <w:start w:val="1"/>
      <w:numFmt w:val="bullet"/>
      <w:lvlText w:val="▪"/>
      <w:lvlJc w:val="left"/>
      <w:pPr>
        <w:tabs>
          <w:tab w:val="num" w:pos="4320"/>
        </w:tabs>
        <w:ind w:left="4320" w:hanging="360"/>
      </w:pPr>
      <w:rPr>
        <w:rFonts w:ascii="Arial" w:hAnsi="Arial" w:hint="default"/>
      </w:rPr>
    </w:lvl>
    <w:lvl w:ilvl="6" w:tplc="8104F9CC" w:tentative="1">
      <w:start w:val="1"/>
      <w:numFmt w:val="bullet"/>
      <w:lvlText w:val="▪"/>
      <w:lvlJc w:val="left"/>
      <w:pPr>
        <w:tabs>
          <w:tab w:val="num" w:pos="5040"/>
        </w:tabs>
        <w:ind w:left="5040" w:hanging="360"/>
      </w:pPr>
      <w:rPr>
        <w:rFonts w:ascii="Arial" w:hAnsi="Arial" w:hint="default"/>
      </w:rPr>
    </w:lvl>
    <w:lvl w:ilvl="7" w:tplc="B4CA1992" w:tentative="1">
      <w:start w:val="1"/>
      <w:numFmt w:val="bullet"/>
      <w:lvlText w:val="▪"/>
      <w:lvlJc w:val="left"/>
      <w:pPr>
        <w:tabs>
          <w:tab w:val="num" w:pos="5760"/>
        </w:tabs>
        <w:ind w:left="5760" w:hanging="360"/>
      </w:pPr>
      <w:rPr>
        <w:rFonts w:ascii="Arial" w:hAnsi="Arial" w:hint="default"/>
      </w:rPr>
    </w:lvl>
    <w:lvl w:ilvl="8" w:tplc="59EC4D28"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578002CA"/>
    <w:multiLevelType w:val="hybridMultilevel"/>
    <w:tmpl w:val="9E1AEC38"/>
    <w:lvl w:ilvl="0" w:tplc="04090001">
      <w:start w:val="1"/>
      <w:numFmt w:val="bullet"/>
      <w:lvlText w:val=""/>
      <w:lvlJc w:val="left"/>
      <w:pPr>
        <w:ind w:left="915" w:hanging="360"/>
      </w:pPr>
      <w:rPr>
        <w:rFonts w:ascii="Symbol" w:hAnsi="Symbol" w:hint="default"/>
      </w:rPr>
    </w:lvl>
    <w:lvl w:ilvl="1" w:tplc="7ECE0A74">
      <w:start w:val="1"/>
      <w:numFmt w:val="bullet"/>
      <w:lvlText w:val=""/>
      <w:lvlJc w:val="left"/>
      <w:pPr>
        <w:ind w:left="1635" w:hanging="360"/>
      </w:pPr>
      <w:rPr>
        <w:rFonts w:ascii="Symbol" w:hAnsi="Symbol"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21" w15:restartNumberingAfterBreak="0">
    <w:nsid w:val="5A54023E"/>
    <w:multiLevelType w:val="hybridMultilevel"/>
    <w:tmpl w:val="6CF0CCE0"/>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5D6E0BB4"/>
    <w:multiLevelType w:val="hybridMultilevel"/>
    <w:tmpl w:val="BF140A6E"/>
    <w:lvl w:ilvl="0" w:tplc="8DAC71D2">
      <w:start w:val="1"/>
      <w:numFmt w:val="lowerLetter"/>
      <w:lvlText w:val="%1."/>
      <w:lvlJc w:val="left"/>
      <w:pPr>
        <w:ind w:left="720" w:hanging="360"/>
      </w:pPr>
      <w:rPr>
        <w:rFonts w:ascii="Arial" w:hAnsi="Arial" w:hint="default"/>
        <w:b w:val="0"/>
        <w:bCs w:val="0"/>
        <w:i w:val="0"/>
        <w:i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24C44DE"/>
    <w:multiLevelType w:val="multilevel"/>
    <w:tmpl w:val="155CEA1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2CB4FAC"/>
    <w:multiLevelType w:val="multilevel"/>
    <w:tmpl w:val="62A82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9622BED"/>
    <w:multiLevelType w:val="hybridMultilevel"/>
    <w:tmpl w:val="761804DE"/>
    <w:lvl w:ilvl="0" w:tplc="008C6A22">
      <w:start w:val="1"/>
      <w:numFmt w:val="decimal"/>
      <w:lvlText w:val="%1."/>
      <w:lvlJc w:val="left"/>
      <w:pPr>
        <w:ind w:left="360" w:hanging="360"/>
      </w:pPr>
      <w:rPr>
        <w:rFonts w:hint="default"/>
        <w:b/>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4DC65BF"/>
    <w:multiLevelType w:val="multilevel"/>
    <w:tmpl w:val="E6503B2A"/>
    <w:lvl w:ilvl="0">
      <w:start w:val="1"/>
      <w:numFmt w:val="bullet"/>
      <w:lvlText w:val=""/>
      <w:lvlJc w:val="left"/>
      <w:pPr>
        <w:ind w:left="731" w:hanging="360"/>
      </w:pPr>
      <w:rPr>
        <w:rFonts w:ascii="Symbol" w:hAnsi="Symbol" w:hint="default"/>
      </w:rPr>
    </w:lvl>
    <w:lvl w:ilvl="1">
      <w:start w:val="1"/>
      <w:numFmt w:val="bullet"/>
      <w:lvlText w:val="o"/>
      <w:lvlJc w:val="left"/>
      <w:pPr>
        <w:ind w:left="1451" w:hanging="360"/>
      </w:pPr>
      <w:rPr>
        <w:rFonts w:ascii="Courier New" w:hAnsi="Courier New" w:cs="Courier New" w:hint="default"/>
      </w:rPr>
    </w:lvl>
    <w:lvl w:ilvl="2">
      <w:start w:val="1"/>
      <w:numFmt w:val="bullet"/>
      <w:lvlText w:val=""/>
      <w:lvlJc w:val="left"/>
      <w:pPr>
        <w:ind w:left="2171" w:hanging="360"/>
      </w:pPr>
      <w:rPr>
        <w:rFonts w:ascii="Wingdings" w:hAnsi="Wingdings" w:hint="default"/>
      </w:rPr>
    </w:lvl>
    <w:lvl w:ilvl="3">
      <w:start w:val="1"/>
      <w:numFmt w:val="bullet"/>
      <w:lvlText w:val=""/>
      <w:lvlJc w:val="left"/>
      <w:pPr>
        <w:ind w:left="2891" w:hanging="360"/>
      </w:pPr>
      <w:rPr>
        <w:rFonts w:ascii="Symbol" w:hAnsi="Symbol" w:hint="default"/>
      </w:rPr>
    </w:lvl>
    <w:lvl w:ilvl="4">
      <w:start w:val="1"/>
      <w:numFmt w:val="bullet"/>
      <w:lvlText w:val="o"/>
      <w:lvlJc w:val="left"/>
      <w:pPr>
        <w:ind w:left="3611" w:hanging="360"/>
      </w:pPr>
      <w:rPr>
        <w:rFonts w:ascii="Courier New" w:hAnsi="Courier New" w:cs="Courier New" w:hint="default"/>
      </w:rPr>
    </w:lvl>
    <w:lvl w:ilvl="5">
      <w:start w:val="1"/>
      <w:numFmt w:val="bullet"/>
      <w:lvlText w:val=""/>
      <w:lvlJc w:val="left"/>
      <w:pPr>
        <w:ind w:left="4331" w:hanging="360"/>
      </w:pPr>
      <w:rPr>
        <w:rFonts w:ascii="Wingdings" w:hAnsi="Wingdings" w:hint="default"/>
      </w:rPr>
    </w:lvl>
    <w:lvl w:ilvl="6">
      <w:start w:val="1"/>
      <w:numFmt w:val="bullet"/>
      <w:lvlText w:val=""/>
      <w:lvlJc w:val="left"/>
      <w:pPr>
        <w:ind w:left="5051" w:hanging="360"/>
      </w:pPr>
      <w:rPr>
        <w:rFonts w:ascii="Symbol" w:hAnsi="Symbol" w:hint="default"/>
      </w:rPr>
    </w:lvl>
    <w:lvl w:ilvl="7">
      <w:start w:val="1"/>
      <w:numFmt w:val="bullet"/>
      <w:lvlText w:val="o"/>
      <w:lvlJc w:val="left"/>
      <w:pPr>
        <w:ind w:left="5771" w:hanging="360"/>
      </w:pPr>
      <w:rPr>
        <w:rFonts w:ascii="Courier New" w:hAnsi="Courier New" w:cs="Courier New" w:hint="default"/>
      </w:rPr>
    </w:lvl>
    <w:lvl w:ilvl="8">
      <w:start w:val="1"/>
      <w:numFmt w:val="bullet"/>
      <w:lvlText w:val=""/>
      <w:lvlJc w:val="left"/>
      <w:pPr>
        <w:ind w:left="6491" w:hanging="360"/>
      </w:pPr>
      <w:rPr>
        <w:rFonts w:ascii="Wingdings" w:hAnsi="Wingdings" w:hint="default"/>
      </w:rPr>
    </w:lvl>
  </w:abstractNum>
  <w:abstractNum w:abstractNumId="27" w15:restartNumberingAfterBreak="0">
    <w:nsid w:val="759A6CF4"/>
    <w:multiLevelType w:val="hybridMultilevel"/>
    <w:tmpl w:val="511E5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5E52C6D"/>
    <w:multiLevelType w:val="hybridMultilevel"/>
    <w:tmpl w:val="C08E8F3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7BE30701"/>
    <w:multiLevelType w:val="hybridMultilevel"/>
    <w:tmpl w:val="A296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7C2B5CD2"/>
    <w:multiLevelType w:val="multilevel"/>
    <w:tmpl w:val="6CBCE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C8661E4"/>
    <w:multiLevelType w:val="multilevel"/>
    <w:tmpl w:val="155CEA1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13"/>
  </w:num>
  <w:num w:numId="2">
    <w:abstractNumId w:val="19"/>
  </w:num>
  <w:num w:numId="3">
    <w:abstractNumId w:val="22"/>
  </w:num>
  <w:num w:numId="4">
    <w:abstractNumId w:val="3"/>
  </w:num>
  <w:num w:numId="5">
    <w:abstractNumId w:val="29"/>
  </w:num>
  <w:num w:numId="6">
    <w:abstractNumId w:val="20"/>
  </w:num>
  <w:num w:numId="7">
    <w:abstractNumId w:val="6"/>
  </w:num>
  <w:num w:numId="8">
    <w:abstractNumId w:val="25"/>
  </w:num>
  <w:num w:numId="9">
    <w:abstractNumId w:val="15"/>
  </w:num>
  <w:num w:numId="10">
    <w:abstractNumId w:val="18"/>
  </w:num>
  <w:num w:numId="11">
    <w:abstractNumId w:val="12"/>
  </w:num>
  <w:num w:numId="12">
    <w:abstractNumId w:val="5"/>
  </w:num>
  <w:num w:numId="13">
    <w:abstractNumId w:val="30"/>
  </w:num>
  <w:num w:numId="14">
    <w:abstractNumId w:val="24"/>
  </w:num>
  <w:num w:numId="15">
    <w:abstractNumId w:val="2"/>
  </w:num>
  <w:num w:numId="16">
    <w:abstractNumId w:val="17"/>
  </w:num>
  <w:num w:numId="17">
    <w:abstractNumId w:val="11"/>
  </w:num>
  <w:num w:numId="18">
    <w:abstractNumId w:val="0"/>
  </w:num>
  <w:num w:numId="19">
    <w:abstractNumId w:val="28"/>
  </w:num>
  <w:num w:numId="20">
    <w:abstractNumId w:val="4"/>
  </w:num>
  <w:num w:numId="21">
    <w:abstractNumId w:val="27"/>
  </w:num>
  <w:num w:numId="22">
    <w:abstractNumId w:val="16"/>
  </w:num>
  <w:num w:numId="23">
    <w:abstractNumId w:val="7"/>
  </w:num>
  <w:num w:numId="24">
    <w:abstractNumId w:val="26"/>
  </w:num>
  <w:num w:numId="25">
    <w:abstractNumId w:val="23"/>
  </w:num>
  <w:num w:numId="26">
    <w:abstractNumId w:val="10"/>
  </w:num>
  <w:num w:numId="27">
    <w:abstractNumId w:val="31"/>
  </w:num>
  <w:num w:numId="28">
    <w:abstractNumId w:val="8"/>
  </w:num>
  <w:num w:numId="29">
    <w:abstractNumId w:val="14"/>
  </w:num>
  <w:num w:numId="30">
    <w:abstractNumId w:val="9"/>
  </w:num>
  <w:num w:numId="31">
    <w:abstractNumId w:val="1"/>
  </w:num>
  <w:num w:numId="3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8"/>
  <w:hideSpellingErrors/>
  <w:hideGrammaticalErrors/>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GB" w:vendorID="64" w:dllVersion="4096" w:nlCheck="1" w:checkStyle="0"/>
  <w:proofState w:spelling="clean" w:grammar="clean"/>
  <w:attachedTemplate r:id="rId1"/>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9F5"/>
    <w:rsid w:val="00003EFF"/>
    <w:rsid w:val="000657C7"/>
    <w:rsid w:val="000D3D47"/>
    <w:rsid w:val="000E32F4"/>
    <w:rsid w:val="000F2C55"/>
    <w:rsid w:val="000F5E4F"/>
    <w:rsid w:val="00112EF9"/>
    <w:rsid w:val="00126C4F"/>
    <w:rsid w:val="0016466A"/>
    <w:rsid w:val="00172AFF"/>
    <w:rsid w:val="001A6005"/>
    <w:rsid w:val="001B122E"/>
    <w:rsid w:val="001D7F8C"/>
    <w:rsid w:val="00210AD2"/>
    <w:rsid w:val="002419E4"/>
    <w:rsid w:val="00264850"/>
    <w:rsid w:val="00284582"/>
    <w:rsid w:val="00295500"/>
    <w:rsid w:val="00313E22"/>
    <w:rsid w:val="00343FD8"/>
    <w:rsid w:val="003B5A79"/>
    <w:rsid w:val="003C1132"/>
    <w:rsid w:val="004236C1"/>
    <w:rsid w:val="00432D9B"/>
    <w:rsid w:val="00440A9D"/>
    <w:rsid w:val="00445A92"/>
    <w:rsid w:val="00457B9A"/>
    <w:rsid w:val="0047722E"/>
    <w:rsid w:val="004A134A"/>
    <w:rsid w:val="004D0FA4"/>
    <w:rsid w:val="004D5568"/>
    <w:rsid w:val="004F30ED"/>
    <w:rsid w:val="005272E2"/>
    <w:rsid w:val="00551ADB"/>
    <w:rsid w:val="0058130D"/>
    <w:rsid w:val="00581DC6"/>
    <w:rsid w:val="00581E79"/>
    <w:rsid w:val="00587380"/>
    <w:rsid w:val="005B35D3"/>
    <w:rsid w:val="006132B8"/>
    <w:rsid w:val="006256BB"/>
    <w:rsid w:val="0066085E"/>
    <w:rsid w:val="00717ED4"/>
    <w:rsid w:val="0072324D"/>
    <w:rsid w:val="00790D55"/>
    <w:rsid w:val="007A2438"/>
    <w:rsid w:val="007B4773"/>
    <w:rsid w:val="007C020D"/>
    <w:rsid w:val="007D662B"/>
    <w:rsid w:val="00834437"/>
    <w:rsid w:val="008746B4"/>
    <w:rsid w:val="008847DB"/>
    <w:rsid w:val="008905CB"/>
    <w:rsid w:val="008934F1"/>
    <w:rsid w:val="00896FD1"/>
    <w:rsid w:val="008A3977"/>
    <w:rsid w:val="008C27B7"/>
    <w:rsid w:val="009A0872"/>
    <w:rsid w:val="009A3413"/>
    <w:rsid w:val="009B73D3"/>
    <w:rsid w:val="009C1C15"/>
    <w:rsid w:val="009C2588"/>
    <w:rsid w:val="009D382B"/>
    <w:rsid w:val="009D6276"/>
    <w:rsid w:val="009E49DD"/>
    <w:rsid w:val="00A154A3"/>
    <w:rsid w:val="00A474BE"/>
    <w:rsid w:val="00A504F5"/>
    <w:rsid w:val="00A9647C"/>
    <w:rsid w:val="00A96483"/>
    <w:rsid w:val="00AA3E37"/>
    <w:rsid w:val="00AB1FF0"/>
    <w:rsid w:val="00AB7133"/>
    <w:rsid w:val="00AD1BFE"/>
    <w:rsid w:val="00AF41DE"/>
    <w:rsid w:val="00B02BD5"/>
    <w:rsid w:val="00B276BC"/>
    <w:rsid w:val="00BB2A52"/>
    <w:rsid w:val="00BC3C5D"/>
    <w:rsid w:val="00BD0FA9"/>
    <w:rsid w:val="00C03FEC"/>
    <w:rsid w:val="00C3316A"/>
    <w:rsid w:val="00C439F5"/>
    <w:rsid w:val="00C66074"/>
    <w:rsid w:val="00CC17DA"/>
    <w:rsid w:val="00CC6900"/>
    <w:rsid w:val="00CE6794"/>
    <w:rsid w:val="00CF6340"/>
    <w:rsid w:val="00D270E0"/>
    <w:rsid w:val="00D7110F"/>
    <w:rsid w:val="00DE49C6"/>
    <w:rsid w:val="00E15FFF"/>
    <w:rsid w:val="00E36F5E"/>
    <w:rsid w:val="00E467D4"/>
    <w:rsid w:val="00E55FAA"/>
    <w:rsid w:val="00E73BE4"/>
    <w:rsid w:val="00EA3EED"/>
    <w:rsid w:val="00EE13A4"/>
    <w:rsid w:val="00EF2038"/>
    <w:rsid w:val="00F37B56"/>
    <w:rsid w:val="00F609C6"/>
    <w:rsid w:val="00F75C5C"/>
    <w:rsid w:val="00FD0353"/>
    <w:rsid w:val="00FD3F56"/>
    <w:rsid w:val="00FD7264"/>
    <w:rsid w:val="00FD7E67"/>
    <w:rsid w:val="00FE144A"/>
    <w:rsid w:val="00FE1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BA7D3A"/>
  <w14:defaultImageDpi w14:val="32767"/>
  <w15:chartTrackingRefBased/>
  <w15:docId w15:val="{5A0BA1CD-33FC-5547-BAD7-437A8E7A6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439F5"/>
    <w:rPr>
      <w:lang w:val="en-GB"/>
    </w:rPr>
  </w:style>
  <w:style w:type="paragraph" w:styleId="Heading1">
    <w:name w:val="heading 1"/>
    <w:basedOn w:val="Normal"/>
    <w:next w:val="Normal"/>
    <w:link w:val="Heading1Char"/>
    <w:uiPriority w:val="9"/>
    <w:qFormat/>
    <w:rsid w:val="00C439F5"/>
    <w:pPr>
      <w:suppressAutoHyphens/>
      <w:outlineLvl w:val="0"/>
    </w:pPr>
    <w:rPr>
      <w:rFonts w:ascii="Arial" w:eastAsiaTheme="minorEastAsia" w:hAnsi="Arial" w:cs="Arial"/>
      <w:b/>
      <w:noProo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657C7"/>
    <w:pPr>
      <w:tabs>
        <w:tab w:val="center" w:pos="4513"/>
        <w:tab w:val="right" w:pos="9026"/>
      </w:tabs>
    </w:pPr>
  </w:style>
  <w:style w:type="character" w:customStyle="1" w:styleId="HeaderChar">
    <w:name w:val="Header Char"/>
    <w:basedOn w:val="DefaultParagraphFont"/>
    <w:link w:val="Header"/>
    <w:uiPriority w:val="99"/>
    <w:rsid w:val="000657C7"/>
  </w:style>
  <w:style w:type="paragraph" w:styleId="Footer">
    <w:name w:val="footer"/>
    <w:basedOn w:val="Normal"/>
    <w:link w:val="FooterChar"/>
    <w:uiPriority w:val="99"/>
    <w:unhideWhenUsed/>
    <w:rsid w:val="000657C7"/>
    <w:pPr>
      <w:tabs>
        <w:tab w:val="center" w:pos="4513"/>
        <w:tab w:val="right" w:pos="9026"/>
      </w:tabs>
    </w:pPr>
  </w:style>
  <w:style w:type="character" w:customStyle="1" w:styleId="FooterChar">
    <w:name w:val="Footer Char"/>
    <w:basedOn w:val="DefaultParagraphFont"/>
    <w:link w:val="Footer"/>
    <w:uiPriority w:val="99"/>
    <w:rsid w:val="000657C7"/>
  </w:style>
  <w:style w:type="character" w:customStyle="1" w:styleId="Heading1Char">
    <w:name w:val="Heading 1 Char"/>
    <w:basedOn w:val="DefaultParagraphFont"/>
    <w:link w:val="Heading1"/>
    <w:uiPriority w:val="9"/>
    <w:rsid w:val="00C439F5"/>
    <w:rPr>
      <w:rFonts w:ascii="Arial" w:eastAsiaTheme="minorEastAsia" w:hAnsi="Arial" w:cs="Arial"/>
      <w:b/>
      <w:noProof/>
      <w:sz w:val="32"/>
      <w:szCs w:val="32"/>
      <w:lang w:val="en-GB"/>
    </w:rPr>
  </w:style>
  <w:style w:type="paragraph" w:customStyle="1" w:styleId="Body">
    <w:name w:val="Body"/>
    <w:rsid w:val="00C439F5"/>
    <w:pPr>
      <w:pBdr>
        <w:top w:val="nil"/>
        <w:left w:val="nil"/>
        <w:bottom w:val="nil"/>
        <w:right w:val="nil"/>
        <w:between w:val="nil"/>
        <w:bar w:val="nil"/>
      </w:pBdr>
    </w:pPr>
    <w:rPr>
      <w:rFonts w:ascii="Cambria" w:eastAsia="Cambria" w:hAnsi="Cambria" w:cs="Cambria"/>
      <w:color w:val="000000"/>
      <w:u w:color="000000"/>
      <w:bdr w:val="nil"/>
    </w:rPr>
  </w:style>
  <w:style w:type="paragraph" w:styleId="ListParagraph">
    <w:name w:val="List Paragraph"/>
    <w:basedOn w:val="Normal"/>
    <w:uiPriority w:val="34"/>
    <w:qFormat/>
    <w:rsid w:val="00C439F5"/>
    <w:pPr>
      <w:ind w:left="720"/>
      <w:contextualSpacing/>
    </w:pPr>
  </w:style>
  <w:style w:type="table" w:styleId="TableGrid">
    <w:name w:val="Table Grid"/>
    <w:basedOn w:val="TableNormal"/>
    <w:uiPriority w:val="59"/>
    <w:rsid w:val="00C439F5"/>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439F5"/>
    <w:rPr>
      <w:color w:val="0563C1" w:themeColor="hyperlink"/>
      <w:u w:val="single"/>
    </w:rPr>
  </w:style>
  <w:style w:type="paragraph" w:styleId="BalloonText">
    <w:name w:val="Balloon Text"/>
    <w:basedOn w:val="Normal"/>
    <w:link w:val="BalloonTextChar"/>
    <w:uiPriority w:val="99"/>
    <w:semiHidden/>
    <w:unhideWhenUsed/>
    <w:rsid w:val="00C439F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439F5"/>
    <w:rPr>
      <w:rFonts w:ascii="Times New Roman" w:hAnsi="Times New Roman" w:cs="Times New Roman"/>
      <w:sz w:val="18"/>
      <w:szCs w:val="18"/>
      <w:lang w:val="en-GB"/>
    </w:rPr>
  </w:style>
  <w:style w:type="character" w:styleId="UnresolvedMention">
    <w:name w:val="Unresolved Mention"/>
    <w:basedOn w:val="DefaultParagraphFont"/>
    <w:uiPriority w:val="99"/>
    <w:rsid w:val="00FE144A"/>
    <w:rPr>
      <w:color w:val="605E5C"/>
      <w:shd w:val="clear" w:color="auto" w:fill="E1DFDD"/>
    </w:rPr>
  </w:style>
  <w:style w:type="character" w:styleId="CommentReference">
    <w:name w:val="annotation reference"/>
    <w:basedOn w:val="DefaultParagraphFont"/>
    <w:uiPriority w:val="99"/>
    <w:semiHidden/>
    <w:unhideWhenUsed/>
    <w:rsid w:val="001A6005"/>
    <w:rPr>
      <w:sz w:val="16"/>
      <w:szCs w:val="16"/>
    </w:rPr>
  </w:style>
  <w:style w:type="paragraph" w:styleId="CommentText">
    <w:name w:val="annotation text"/>
    <w:basedOn w:val="Normal"/>
    <w:link w:val="CommentTextChar"/>
    <w:uiPriority w:val="99"/>
    <w:semiHidden/>
    <w:unhideWhenUsed/>
    <w:rsid w:val="001A6005"/>
    <w:rPr>
      <w:sz w:val="20"/>
      <w:szCs w:val="20"/>
    </w:rPr>
  </w:style>
  <w:style w:type="character" w:customStyle="1" w:styleId="CommentTextChar">
    <w:name w:val="Comment Text Char"/>
    <w:basedOn w:val="DefaultParagraphFont"/>
    <w:link w:val="CommentText"/>
    <w:uiPriority w:val="99"/>
    <w:semiHidden/>
    <w:rsid w:val="001A6005"/>
    <w:rPr>
      <w:sz w:val="20"/>
      <w:szCs w:val="20"/>
      <w:lang w:val="en-GB"/>
    </w:rPr>
  </w:style>
  <w:style w:type="paragraph" w:styleId="CommentSubject">
    <w:name w:val="annotation subject"/>
    <w:basedOn w:val="CommentText"/>
    <w:next w:val="CommentText"/>
    <w:link w:val="CommentSubjectChar"/>
    <w:uiPriority w:val="99"/>
    <w:semiHidden/>
    <w:unhideWhenUsed/>
    <w:rsid w:val="001A6005"/>
    <w:rPr>
      <w:b/>
      <w:bCs/>
    </w:rPr>
  </w:style>
  <w:style w:type="character" w:customStyle="1" w:styleId="CommentSubjectChar">
    <w:name w:val="Comment Subject Char"/>
    <w:basedOn w:val="CommentTextChar"/>
    <w:link w:val="CommentSubject"/>
    <w:uiPriority w:val="99"/>
    <w:semiHidden/>
    <w:rsid w:val="001A6005"/>
    <w:rPr>
      <w:b/>
      <w:bCs/>
      <w:sz w:val="20"/>
      <w:szCs w:val="20"/>
      <w:lang w:val="en-GB"/>
    </w:rPr>
  </w:style>
  <w:style w:type="paragraph" w:styleId="Revision">
    <w:name w:val="Revision"/>
    <w:hidden/>
    <w:uiPriority w:val="99"/>
    <w:semiHidden/>
    <w:rsid w:val="004D5568"/>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7664723">
      <w:bodyDiv w:val="1"/>
      <w:marLeft w:val="0"/>
      <w:marRight w:val="0"/>
      <w:marTop w:val="0"/>
      <w:marBottom w:val="0"/>
      <w:divBdr>
        <w:top w:val="none" w:sz="0" w:space="0" w:color="auto"/>
        <w:left w:val="none" w:sz="0" w:space="0" w:color="auto"/>
        <w:bottom w:val="none" w:sz="0" w:space="0" w:color="auto"/>
        <w:right w:val="none" w:sz="0" w:space="0" w:color="auto"/>
      </w:divBdr>
    </w:div>
    <w:div w:id="742987985">
      <w:bodyDiv w:val="1"/>
      <w:marLeft w:val="0"/>
      <w:marRight w:val="0"/>
      <w:marTop w:val="0"/>
      <w:marBottom w:val="0"/>
      <w:divBdr>
        <w:top w:val="none" w:sz="0" w:space="0" w:color="auto"/>
        <w:left w:val="none" w:sz="0" w:space="0" w:color="auto"/>
        <w:bottom w:val="none" w:sz="0" w:space="0" w:color="auto"/>
        <w:right w:val="none" w:sz="0" w:space="0" w:color="auto"/>
      </w:divBdr>
    </w:div>
    <w:div w:id="1976720196">
      <w:bodyDiv w:val="1"/>
      <w:marLeft w:val="0"/>
      <w:marRight w:val="0"/>
      <w:marTop w:val="0"/>
      <w:marBottom w:val="0"/>
      <w:divBdr>
        <w:top w:val="none" w:sz="0" w:space="0" w:color="auto"/>
        <w:left w:val="none" w:sz="0" w:space="0" w:color="auto"/>
        <w:bottom w:val="none" w:sz="0" w:space="0" w:color="auto"/>
        <w:right w:val="none" w:sz="0" w:space="0" w:color="auto"/>
      </w:divBdr>
    </w:div>
    <w:div w:id="208537335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nders@nam.ac.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dwatkins@nam.ac.uk" TargetMode="External"/><Relationship Id="rId4" Type="http://schemas.openxmlformats.org/officeDocument/2006/relationships/settings" Target="settings.xml"/><Relationship Id="rId9" Type="http://schemas.openxmlformats.org/officeDocument/2006/relationships/hyperlink" Target="mailto:tenders@nam.ac.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Volumes/B-Strategic%20Management/6-Museum%20Identity/1-Branding/1%20-%20Branding%20Current/1%20-%20Standard%20Templates/Word/NAM%20A4%20Portrait%20Arial%20with%20logo.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932B10-BB7A-0949-A343-1CEA8E6DFA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NAM A4 Portrait Arial with logo.dotx</Template>
  <TotalTime>111</TotalTime>
  <Pages>12</Pages>
  <Words>3081</Words>
  <Characters>17567</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Stranks</dc:creator>
  <cp:keywords/>
  <dc:description/>
  <cp:lastModifiedBy>Mike O'Connor</cp:lastModifiedBy>
  <cp:revision>17</cp:revision>
  <cp:lastPrinted>2017-02-22T12:31:00Z</cp:lastPrinted>
  <dcterms:created xsi:type="dcterms:W3CDTF">2021-05-12T07:12:00Z</dcterms:created>
  <dcterms:modified xsi:type="dcterms:W3CDTF">2021-05-17T14:32:00Z</dcterms:modified>
</cp:coreProperties>
</file>