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 xml:space="preserve">As stated </w:t>
            </w:r>
            <w:proofErr w:type="gramStart"/>
            <w:r w:rsidR="002C2284" w:rsidRPr="002C2284">
              <w:rPr>
                <w:rFonts w:ascii="Arial" w:hAnsi="Arial" w:cs="Arial"/>
              </w:rPr>
              <w:t>below</w:t>
            </w:r>
            <w:proofErr w:type="gramEnd"/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5862F45" w:rsidR="00CB3E0B" w:rsidRDefault="003A1A9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0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D0F2B2B" w:rsidR="00727813" w:rsidRPr="00311C5F" w:rsidRDefault="003A1A9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9D5E0EA" w:rsidR="00A53652" w:rsidRPr="00CB3E0B" w:rsidRDefault="003A1A9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5FB9395" w14:textId="77777777" w:rsidR="003A1A9F" w:rsidRDefault="003A1A9F" w:rsidP="003A1A9F">
      <w:pPr>
        <w:jc w:val="center"/>
        <w:rPr>
          <w:rFonts w:ascii="Arial" w:hAnsi="Arial" w:cs="Arial"/>
          <w:b/>
        </w:rPr>
      </w:pPr>
      <w:r w:rsidRPr="003A1A9F">
        <w:rPr>
          <w:rFonts w:ascii="Arial" w:hAnsi="Arial" w:cs="Arial"/>
          <w:b/>
        </w:rPr>
        <w:t>T0486 TMAR3087</w:t>
      </w:r>
    </w:p>
    <w:p w14:paraId="391E6084" w14:textId="44463F6A" w:rsidR="00727813" w:rsidRDefault="003A1A9F" w:rsidP="003A1A9F">
      <w:pPr>
        <w:jc w:val="center"/>
        <w:rPr>
          <w:rFonts w:ascii="Arial" w:hAnsi="Arial" w:cs="Arial"/>
        </w:rPr>
      </w:pPr>
      <w:r w:rsidRPr="003A1A9F">
        <w:rPr>
          <w:rFonts w:ascii="Arial" w:hAnsi="Arial" w:cs="Arial"/>
          <w:b/>
        </w:rPr>
        <w:t>Scoping and final reports for an Appraisal of Sustainability and Habitats Regulations Assessment for the review of the National Policy Statement for Ports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9FB8F0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A1A9F">
            <w:rPr>
              <w:rFonts w:ascii="Arial" w:hAnsi="Arial" w:cs="Arial"/>
              <w:b/>
            </w:rPr>
            <w:t>10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4B4133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9-1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A1A9F">
            <w:rPr>
              <w:rFonts w:ascii="Arial" w:hAnsi="Arial" w:cs="Arial"/>
              <w:b/>
            </w:rPr>
            <w:t>11 September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2-1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A1A9F">
            <w:rPr>
              <w:rFonts w:ascii="Arial" w:hAnsi="Arial" w:cs="Arial"/>
              <w:b/>
            </w:rPr>
            <w:t>10 February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3E326E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="003A1A9F" w:rsidRPr="003A1A9F">
        <w:rPr>
          <w:rFonts w:ascii="Arial" w:hAnsi="Arial" w:cs="Arial"/>
          <w:b/>
        </w:rPr>
        <w:t>£116,590.07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75E5F3C" w:rsidR="00627D44" w:rsidRPr="00311C5F" w:rsidRDefault="00CD442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Pr="00CD442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598EF5AE" w:rsidR="000E740D" w:rsidRDefault="00CD4429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C71C" w14:textId="77777777" w:rsidR="00F73337" w:rsidRDefault="00F73337">
      <w:r>
        <w:separator/>
      </w:r>
    </w:p>
  </w:endnote>
  <w:endnote w:type="continuationSeparator" w:id="0">
    <w:p w14:paraId="4708FCBB" w14:textId="77777777" w:rsidR="00F73337" w:rsidRDefault="00F7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0604" w14:textId="77777777" w:rsidR="00F73337" w:rsidRDefault="00F73337">
      <w:r>
        <w:separator/>
      </w:r>
    </w:p>
  </w:footnote>
  <w:footnote w:type="continuationSeparator" w:id="0">
    <w:p w14:paraId="13A8B57E" w14:textId="77777777" w:rsidR="00F73337" w:rsidRDefault="00F7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111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95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56FDA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A1A9F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4429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37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1780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411EF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2023-09-05T16:19:00Z</dcterms:created>
  <dcterms:modified xsi:type="dcterms:W3CDTF">2023-09-05T16:19:00Z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