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CBF66" w14:textId="0A20D1D5" w:rsidR="001536BE" w:rsidRDefault="001536BE" w:rsidP="00476316">
      <w:pPr>
        <w:jc w:val="center"/>
        <w:rPr>
          <w:b/>
          <w:color w:val="262626" w:themeColor="text1" w:themeTint="D9"/>
        </w:rPr>
      </w:pPr>
      <w:r>
        <w:rPr>
          <w:rFonts w:ascii="Arial Black" w:hAnsi="Arial Black"/>
          <w:noProof/>
          <w:lang w:eastAsia="en-GB"/>
        </w:rPr>
        <w:drawing>
          <wp:inline distT="0" distB="0" distL="0" distR="0" wp14:anchorId="281E88A2" wp14:editId="366C87CB">
            <wp:extent cx="2270760" cy="1042728"/>
            <wp:effectExtent l="0" t="0" r="0" b="5080"/>
            <wp:docPr id="4" name="Picture 4" descr="P:\Chamber Projects Files\Growth Hub\File 20. GH Brand (no hard copy)\GH Logo\JPEG\Growth-Hub-2-Landscape(CMYK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hamber Projects Files\Growth Hub\File 20. GH Brand (no hard copy)\GH Logo\JPEG\Growth-Hub-2-Landscape(CMYK)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855" cy="105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BFB9F" w14:textId="77777777" w:rsidR="001536BE" w:rsidRDefault="001536BE" w:rsidP="00476316">
      <w:pPr>
        <w:jc w:val="center"/>
        <w:rPr>
          <w:b/>
          <w:color w:val="262626" w:themeColor="text1" w:themeTint="D9"/>
        </w:rPr>
      </w:pPr>
    </w:p>
    <w:p w14:paraId="54B0A2F7" w14:textId="65082762" w:rsidR="00B54A28" w:rsidRPr="001536BE" w:rsidRDefault="00476316" w:rsidP="00476316">
      <w:pPr>
        <w:jc w:val="center"/>
        <w:rPr>
          <w:rFonts w:ascii="Verdana" w:hAnsi="Verdana"/>
          <w:b/>
          <w:color w:val="262626" w:themeColor="text1" w:themeTint="D9"/>
        </w:rPr>
      </w:pPr>
      <w:r w:rsidRPr="001536BE">
        <w:rPr>
          <w:rFonts w:ascii="Verdana" w:hAnsi="Verdana"/>
          <w:b/>
          <w:color w:val="262626" w:themeColor="text1" w:themeTint="D9"/>
        </w:rPr>
        <w:t>Schedule</w:t>
      </w:r>
      <w:r w:rsidR="00072FDC" w:rsidRPr="001536BE">
        <w:rPr>
          <w:rFonts w:ascii="Verdana" w:hAnsi="Verdana"/>
          <w:b/>
          <w:color w:val="262626" w:themeColor="text1" w:themeTint="D9"/>
        </w:rPr>
        <w:t xml:space="preserve"> C</w:t>
      </w:r>
      <w:r w:rsidRPr="001536BE">
        <w:rPr>
          <w:rFonts w:ascii="Verdana" w:hAnsi="Verdana"/>
          <w:b/>
          <w:color w:val="262626" w:themeColor="text1" w:themeTint="D9"/>
        </w:rPr>
        <w:t xml:space="preserve"> – Commercially Sensitive Information</w:t>
      </w:r>
    </w:p>
    <w:p w14:paraId="1768B8B2" w14:textId="77777777" w:rsidR="00476316" w:rsidRPr="001536BE" w:rsidRDefault="00476316" w:rsidP="00476316">
      <w:pPr>
        <w:jc w:val="center"/>
        <w:rPr>
          <w:rFonts w:ascii="Verdana" w:hAnsi="Verdana"/>
          <w:b/>
          <w:color w:val="262626" w:themeColor="text1" w:themeTint="D9"/>
        </w:rPr>
      </w:pPr>
    </w:p>
    <w:p w14:paraId="27824BC6" w14:textId="77777777" w:rsidR="00476316" w:rsidRPr="001536BE" w:rsidRDefault="00476316" w:rsidP="00476316">
      <w:pPr>
        <w:jc w:val="both"/>
        <w:rPr>
          <w:rFonts w:ascii="Verdana" w:hAnsi="Verdana"/>
          <w:color w:val="262626" w:themeColor="text1" w:themeTint="D9"/>
        </w:rPr>
      </w:pPr>
      <w:r w:rsidRPr="001536BE">
        <w:rPr>
          <w:rFonts w:ascii="Verdana" w:hAnsi="Verdana"/>
          <w:color w:val="262626" w:themeColor="text1" w:themeTint="D9"/>
        </w:rPr>
        <w:t>The organisation/tenderer acknowledges and accepts that:</w:t>
      </w:r>
    </w:p>
    <w:p w14:paraId="4CA1ACDE" w14:textId="77777777" w:rsidR="00476316" w:rsidRPr="001536BE" w:rsidRDefault="00072FDC" w:rsidP="00476316">
      <w:pPr>
        <w:pStyle w:val="ListParagraph"/>
        <w:numPr>
          <w:ilvl w:val="0"/>
          <w:numId w:val="1"/>
        </w:numPr>
        <w:jc w:val="both"/>
        <w:rPr>
          <w:rFonts w:ascii="Verdana" w:hAnsi="Verdana"/>
          <w:color w:val="262626" w:themeColor="text1" w:themeTint="D9"/>
        </w:rPr>
      </w:pPr>
      <w:r w:rsidRPr="001536BE">
        <w:rPr>
          <w:rFonts w:ascii="Verdana" w:hAnsi="Verdana"/>
          <w:color w:val="262626" w:themeColor="text1" w:themeTint="D9"/>
        </w:rPr>
        <w:t xml:space="preserve">The Chamber </w:t>
      </w:r>
      <w:r w:rsidR="00476316" w:rsidRPr="001536BE">
        <w:rPr>
          <w:rFonts w:ascii="Verdana" w:hAnsi="Verdana"/>
          <w:color w:val="262626" w:themeColor="text1" w:themeTint="D9"/>
        </w:rPr>
        <w:t>may be obliged to disclose the information listed below on any lawful basis</w:t>
      </w:r>
    </w:p>
    <w:p w14:paraId="7171947E" w14:textId="77777777" w:rsidR="00476316" w:rsidRPr="001536BE" w:rsidRDefault="00476316" w:rsidP="00476316">
      <w:pPr>
        <w:pStyle w:val="ListParagraph"/>
        <w:numPr>
          <w:ilvl w:val="0"/>
          <w:numId w:val="1"/>
        </w:numPr>
        <w:jc w:val="both"/>
        <w:rPr>
          <w:rFonts w:ascii="Verdana" w:hAnsi="Verdana"/>
          <w:color w:val="262626" w:themeColor="text1" w:themeTint="D9"/>
        </w:rPr>
      </w:pPr>
      <w:r w:rsidRPr="001536BE">
        <w:rPr>
          <w:rFonts w:ascii="Verdana" w:hAnsi="Verdana"/>
          <w:color w:val="262626" w:themeColor="text1" w:themeTint="D9"/>
        </w:rPr>
        <w:t>Any decision whether or not to disclose shall be at the so</w:t>
      </w:r>
      <w:r w:rsidR="00072FDC" w:rsidRPr="001536BE">
        <w:rPr>
          <w:rFonts w:ascii="Verdana" w:hAnsi="Verdana"/>
          <w:color w:val="262626" w:themeColor="text1" w:themeTint="D9"/>
        </w:rPr>
        <w:t>le discretion of the Chamber</w:t>
      </w:r>
    </w:p>
    <w:p w14:paraId="2D5A896E" w14:textId="77777777" w:rsidR="00476316" w:rsidRPr="001536BE" w:rsidRDefault="00072FDC" w:rsidP="00476316">
      <w:pPr>
        <w:pStyle w:val="ListParagraph"/>
        <w:numPr>
          <w:ilvl w:val="0"/>
          <w:numId w:val="1"/>
        </w:numPr>
        <w:jc w:val="both"/>
        <w:rPr>
          <w:rFonts w:ascii="Verdana" w:hAnsi="Verdana"/>
          <w:color w:val="262626" w:themeColor="text1" w:themeTint="D9"/>
        </w:rPr>
      </w:pPr>
      <w:r w:rsidRPr="001536BE">
        <w:rPr>
          <w:rFonts w:ascii="Verdana" w:hAnsi="Verdana"/>
          <w:color w:val="262626" w:themeColor="text1" w:themeTint="D9"/>
        </w:rPr>
        <w:t xml:space="preserve">The Chamber </w:t>
      </w:r>
      <w:r w:rsidR="00476316" w:rsidRPr="001536BE">
        <w:rPr>
          <w:rFonts w:ascii="Verdana" w:hAnsi="Verdana"/>
          <w:color w:val="262626" w:themeColor="text1" w:themeTint="D9"/>
        </w:rPr>
        <w:t>will not be liable to the organisation/tenderer for any loss howsoever caused by the lawful disclosure of information relating to this tender.</w:t>
      </w:r>
    </w:p>
    <w:p w14:paraId="05570AEB" w14:textId="77777777" w:rsidR="00476316" w:rsidRPr="001536BE" w:rsidRDefault="00476316" w:rsidP="00476316">
      <w:pPr>
        <w:jc w:val="both"/>
        <w:rPr>
          <w:rFonts w:ascii="Verdana" w:hAnsi="Verdana"/>
          <w:color w:val="262626" w:themeColor="text1" w:themeTint="D9"/>
        </w:rPr>
      </w:pPr>
      <w:r w:rsidRPr="001536BE">
        <w:rPr>
          <w:rFonts w:ascii="Verdana" w:hAnsi="Verdana"/>
          <w:color w:val="262626" w:themeColor="text1" w:themeTint="D9"/>
        </w:rPr>
        <w:t>If the organisation/tenderer is not prepared to accept this then it should not submit</w:t>
      </w:r>
      <w:r w:rsidR="00072FDC" w:rsidRPr="001536BE">
        <w:rPr>
          <w:rFonts w:ascii="Verdana" w:hAnsi="Verdana"/>
          <w:color w:val="262626" w:themeColor="text1" w:themeTint="D9"/>
        </w:rPr>
        <w:t xml:space="preserve"> a tender/bid to the Chamber</w:t>
      </w:r>
      <w:r w:rsidRPr="001536BE">
        <w:rPr>
          <w:rFonts w:ascii="Verdana" w:hAnsi="Verdana"/>
          <w:color w:val="262626" w:themeColor="text1" w:themeTint="D9"/>
        </w:rPr>
        <w:t>.</w:t>
      </w:r>
    </w:p>
    <w:p w14:paraId="774A978F" w14:textId="77777777" w:rsidR="00476316" w:rsidRPr="001536BE" w:rsidRDefault="00476316" w:rsidP="00476316">
      <w:pPr>
        <w:jc w:val="both"/>
        <w:rPr>
          <w:rFonts w:ascii="Verdana" w:hAnsi="Verdana"/>
          <w:color w:val="262626" w:themeColor="text1" w:themeTint="D9"/>
        </w:rPr>
      </w:pPr>
      <w:r w:rsidRPr="001536BE">
        <w:rPr>
          <w:rFonts w:ascii="Verdana" w:hAnsi="Verdana"/>
          <w:color w:val="262626" w:themeColor="text1" w:themeTint="D9"/>
        </w:rPr>
        <w:t xml:space="preserve">Please identify in the table below information which you believe exempt from potential disclosure. If the information is </w:t>
      </w:r>
      <w:r w:rsidR="00072FDC" w:rsidRPr="001536BE">
        <w:rPr>
          <w:rFonts w:ascii="Verdana" w:hAnsi="Verdana"/>
          <w:color w:val="262626" w:themeColor="text1" w:themeTint="D9"/>
        </w:rPr>
        <w:t xml:space="preserve">not exempt then the Chamber </w:t>
      </w:r>
      <w:r w:rsidRPr="001536BE">
        <w:rPr>
          <w:rFonts w:ascii="Verdana" w:hAnsi="Verdana"/>
          <w:color w:val="262626" w:themeColor="text1" w:themeTint="D9"/>
        </w:rPr>
        <w:t>may disclose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455"/>
        <w:gridCol w:w="3006"/>
      </w:tblGrid>
      <w:tr w:rsidR="00476316" w:rsidRPr="001536BE" w14:paraId="049B5285" w14:textId="77777777" w:rsidTr="00476316">
        <w:tc>
          <w:tcPr>
            <w:tcW w:w="1555" w:type="dxa"/>
          </w:tcPr>
          <w:p w14:paraId="03A54004" w14:textId="77777777" w:rsidR="00476316" w:rsidRPr="001536BE" w:rsidRDefault="00476316" w:rsidP="00476316">
            <w:pPr>
              <w:jc w:val="both"/>
              <w:rPr>
                <w:rFonts w:ascii="Verdana" w:hAnsi="Verdana"/>
                <w:b/>
                <w:color w:val="262626" w:themeColor="text1" w:themeTint="D9"/>
              </w:rPr>
            </w:pPr>
            <w:r w:rsidRPr="001536BE">
              <w:rPr>
                <w:rFonts w:ascii="Verdana" w:hAnsi="Verdana"/>
                <w:b/>
                <w:color w:val="262626" w:themeColor="text1" w:themeTint="D9"/>
              </w:rPr>
              <w:t>Date</w:t>
            </w:r>
          </w:p>
        </w:tc>
        <w:tc>
          <w:tcPr>
            <w:tcW w:w="4455" w:type="dxa"/>
          </w:tcPr>
          <w:p w14:paraId="75957EB1" w14:textId="77777777" w:rsidR="00476316" w:rsidRPr="001536BE" w:rsidRDefault="00476316" w:rsidP="00476316">
            <w:pPr>
              <w:jc w:val="both"/>
              <w:rPr>
                <w:rFonts w:ascii="Verdana" w:hAnsi="Verdana"/>
                <w:b/>
                <w:color w:val="262626" w:themeColor="text1" w:themeTint="D9"/>
              </w:rPr>
            </w:pPr>
            <w:r w:rsidRPr="001536BE">
              <w:rPr>
                <w:rFonts w:ascii="Verdana" w:hAnsi="Verdana"/>
                <w:b/>
                <w:color w:val="262626" w:themeColor="text1" w:themeTint="D9"/>
              </w:rPr>
              <w:t>Details</w:t>
            </w:r>
          </w:p>
        </w:tc>
        <w:tc>
          <w:tcPr>
            <w:tcW w:w="3006" w:type="dxa"/>
          </w:tcPr>
          <w:p w14:paraId="032A30B5" w14:textId="77777777" w:rsidR="00476316" w:rsidRPr="001536BE" w:rsidRDefault="00476316" w:rsidP="00476316">
            <w:pPr>
              <w:jc w:val="both"/>
              <w:rPr>
                <w:rFonts w:ascii="Verdana" w:hAnsi="Verdana"/>
                <w:b/>
                <w:color w:val="262626" w:themeColor="text1" w:themeTint="D9"/>
              </w:rPr>
            </w:pPr>
            <w:r w:rsidRPr="001536BE">
              <w:rPr>
                <w:rFonts w:ascii="Verdana" w:hAnsi="Verdana"/>
                <w:b/>
                <w:color w:val="262626" w:themeColor="text1" w:themeTint="D9"/>
              </w:rPr>
              <w:t>Duration</w:t>
            </w:r>
          </w:p>
        </w:tc>
      </w:tr>
      <w:tr w:rsidR="00476316" w:rsidRPr="001536BE" w14:paraId="60D5A963" w14:textId="77777777" w:rsidTr="00476316">
        <w:tc>
          <w:tcPr>
            <w:tcW w:w="1555" w:type="dxa"/>
          </w:tcPr>
          <w:p w14:paraId="55B965B9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  <w:tc>
          <w:tcPr>
            <w:tcW w:w="4455" w:type="dxa"/>
          </w:tcPr>
          <w:p w14:paraId="44805DE3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  <w:tc>
          <w:tcPr>
            <w:tcW w:w="3006" w:type="dxa"/>
          </w:tcPr>
          <w:p w14:paraId="0B9EA968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</w:tr>
      <w:tr w:rsidR="00476316" w:rsidRPr="001536BE" w14:paraId="124D71AD" w14:textId="77777777" w:rsidTr="00476316">
        <w:tc>
          <w:tcPr>
            <w:tcW w:w="1555" w:type="dxa"/>
          </w:tcPr>
          <w:p w14:paraId="7FD0140D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  <w:tc>
          <w:tcPr>
            <w:tcW w:w="4455" w:type="dxa"/>
          </w:tcPr>
          <w:p w14:paraId="6C9E35CC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  <w:tc>
          <w:tcPr>
            <w:tcW w:w="3006" w:type="dxa"/>
          </w:tcPr>
          <w:p w14:paraId="0C82D5B6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</w:tr>
      <w:tr w:rsidR="00476316" w:rsidRPr="001536BE" w14:paraId="09718A72" w14:textId="77777777" w:rsidTr="00476316">
        <w:tc>
          <w:tcPr>
            <w:tcW w:w="1555" w:type="dxa"/>
          </w:tcPr>
          <w:p w14:paraId="400EA30F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  <w:tc>
          <w:tcPr>
            <w:tcW w:w="4455" w:type="dxa"/>
          </w:tcPr>
          <w:p w14:paraId="0C924C8C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  <w:tc>
          <w:tcPr>
            <w:tcW w:w="3006" w:type="dxa"/>
          </w:tcPr>
          <w:p w14:paraId="638F3F05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</w:tr>
      <w:tr w:rsidR="00476316" w:rsidRPr="001536BE" w14:paraId="6BBD77BF" w14:textId="77777777" w:rsidTr="00476316">
        <w:tc>
          <w:tcPr>
            <w:tcW w:w="1555" w:type="dxa"/>
          </w:tcPr>
          <w:p w14:paraId="63D8F2E8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  <w:tc>
          <w:tcPr>
            <w:tcW w:w="4455" w:type="dxa"/>
          </w:tcPr>
          <w:p w14:paraId="14EB90AA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  <w:tc>
          <w:tcPr>
            <w:tcW w:w="3006" w:type="dxa"/>
          </w:tcPr>
          <w:p w14:paraId="2C199031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</w:tr>
      <w:tr w:rsidR="00476316" w:rsidRPr="001536BE" w14:paraId="2D51E8AA" w14:textId="77777777" w:rsidTr="00476316">
        <w:tc>
          <w:tcPr>
            <w:tcW w:w="1555" w:type="dxa"/>
          </w:tcPr>
          <w:p w14:paraId="5EA7D352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  <w:tc>
          <w:tcPr>
            <w:tcW w:w="4455" w:type="dxa"/>
          </w:tcPr>
          <w:p w14:paraId="6762D138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  <w:tc>
          <w:tcPr>
            <w:tcW w:w="3006" w:type="dxa"/>
          </w:tcPr>
          <w:p w14:paraId="550148C7" w14:textId="77777777" w:rsidR="00476316" w:rsidRPr="001536BE" w:rsidRDefault="00476316" w:rsidP="00476316">
            <w:pPr>
              <w:jc w:val="both"/>
              <w:rPr>
                <w:rFonts w:ascii="Verdana" w:hAnsi="Verdana"/>
                <w:color w:val="262626" w:themeColor="text1" w:themeTint="D9"/>
              </w:rPr>
            </w:pPr>
          </w:p>
        </w:tc>
      </w:tr>
    </w:tbl>
    <w:p w14:paraId="3A578A97" w14:textId="7400592E" w:rsidR="00476316" w:rsidRDefault="00476316" w:rsidP="00476316">
      <w:pPr>
        <w:jc w:val="both"/>
        <w:rPr>
          <w:rFonts w:ascii="Verdana" w:hAnsi="Verdana"/>
          <w:color w:val="262626" w:themeColor="text1" w:themeTint="D9"/>
        </w:rPr>
      </w:pPr>
    </w:p>
    <w:p w14:paraId="4C6A2289" w14:textId="51E091D0" w:rsidR="001536BE" w:rsidRDefault="001536BE" w:rsidP="00476316">
      <w:pPr>
        <w:jc w:val="both"/>
        <w:rPr>
          <w:rFonts w:ascii="Verdana" w:hAnsi="Verdana"/>
          <w:color w:val="262626" w:themeColor="text1" w:themeTint="D9"/>
        </w:rPr>
      </w:pPr>
    </w:p>
    <w:p w14:paraId="2F46B733" w14:textId="023B93AE" w:rsidR="001536BE" w:rsidRDefault="001536BE" w:rsidP="00476316">
      <w:pPr>
        <w:jc w:val="both"/>
        <w:rPr>
          <w:rFonts w:ascii="Verdana" w:hAnsi="Verdana"/>
          <w:color w:val="262626" w:themeColor="text1" w:themeTint="D9"/>
        </w:rPr>
      </w:pPr>
    </w:p>
    <w:p w14:paraId="558023BF" w14:textId="2FE83C97" w:rsidR="001536BE" w:rsidRDefault="001536BE" w:rsidP="00476316">
      <w:pPr>
        <w:jc w:val="both"/>
        <w:rPr>
          <w:rFonts w:ascii="Verdana" w:hAnsi="Verdana"/>
          <w:color w:val="262626" w:themeColor="text1" w:themeTint="D9"/>
        </w:rPr>
      </w:pPr>
      <w:bookmarkStart w:id="0" w:name="_GoBack"/>
      <w:bookmarkEnd w:id="0"/>
    </w:p>
    <w:p w14:paraId="008FC211" w14:textId="190F4D02" w:rsidR="00D53BD0" w:rsidRPr="001536BE" w:rsidRDefault="001536BE">
      <w:pPr>
        <w:rPr>
          <w:rFonts w:ascii="Verdana" w:hAnsi="Verdana"/>
          <w:color w:val="262626" w:themeColor="text1" w:themeTint="D9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0" wp14:anchorId="0A93D9AF" wp14:editId="28FE0282">
            <wp:simplePos x="0" y="0"/>
            <wp:positionH relativeFrom="margin">
              <wp:posOffset>4564380</wp:posOffset>
            </wp:positionH>
            <wp:positionV relativeFrom="paragraph">
              <wp:posOffset>45720</wp:posOffset>
            </wp:positionV>
            <wp:extent cx="1017270" cy="1017270"/>
            <wp:effectExtent l="0" t="0" r="0" b="0"/>
            <wp:wrapSquare wrapText="bothSides"/>
            <wp:docPr id="2240" name="Picture 2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" name="Picture 22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47A857EF" wp14:editId="2042454A">
            <wp:extent cx="790569" cy="1028700"/>
            <wp:effectExtent l="0" t="0" r="0" b="0"/>
            <wp:docPr id="1" name="Picture 1" descr="Chamber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mber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69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62626" w:themeColor="text1" w:themeTint="D9"/>
        </w:rPr>
        <w:tab/>
      </w:r>
    </w:p>
    <w:sectPr w:rsidR="00D53BD0" w:rsidRPr="00153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94FEA"/>
    <w:multiLevelType w:val="hybridMultilevel"/>
    <w:tmpl w:val="27AEA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16"/>
    <w:rsid w:val="00072FDC"/>
    <w:rsid w:val="00135BFF"/>
    <w:rsid w:val="001536BE"/>
    <w:rsid w:val="00476316"/>
    <w:rsid w:val="00B54A28"/>
    <w:rsid w:val="00D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74261"/>
  <w15:docId w15:val="{9243B598-8842-41F9-A0CB-FC368414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316"/>
    <w:pPr>
      <w:ind w:left="720"/>
      <w:contextualSpacing/>
    </w:pPr>
  </w:style>
  <w:style w:type="table" w:styleId="TableGrid">
    <w:name w:val="Table Grid"/>
    <w:basedOn w:val="TableNormal"/>
    <w:uiPriority w:val="39"/>
    <w:rsid w:val="0047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650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Caldwell</dc:creator>
  <cp:lastModifiedBy>Suzanne Caldwell</cp:lastModifiedBy>
  <cp:revision>2</cp:revision>
  <dcterms:created xsi:type="dcterms:W3CDTF">2018-07-23T15:21:00Z</dcterms:created>
  <dcterms:modified xsi:type="dcterms:W3CDTF">2018-07-23T15:21:00Z</dcterms:modified>
</cp:coreProperties>
</file>