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FBE2F" w14:textId="444B2A8A" w:rsidR="00B9001A" w:rsidRDefault="00635515">
      <w:pPr>
        <w:rPr>
          <w:lang w:val="en-US"/>
        </w:rPr>
      </w:pPr>
      <w:r>
        <w:rPr>
          <w:lang w:val="en-US"/>
        </w:rPr>
        <w:t>FLANN MICROWAVE LIMITED</w:t>
      </w:r>
    </w:p>
    <w:p w14:paraId="660B0920" w14:textId="17A9A1AC" w:rsidR="00635515" w:rsidRDefault="00635515">
      <w:pPr>
        <w:rPr>
          <w:lang w:val="en-US"/>
        </w:rPr>
      </w:pPr>
      <w:r>
        <w:rPr>
          <w:lang w:val="en-US"/>
        </w:rPr>
        <w:t>INVITATION TO TENDER – SOLAR PANEL AND BATTERY SYSTEM</w:t>
      </w:r>
    </w:p>
    <w:p w14:paraId="1C4AF742" w14:textId="77777777" w:rsidR="00635515" w:rsidRDefault="00635515">
      <w:pPr>
        <w:rPr>
          <w:lang w:val="en-US"/>
        </w:rPr>
      </w:pPr>
    </w:p>
    <w:p w14:paraId="27AE7E63" w14:textId="76A7F4B6" w:rsidR="00635515" w:rsidRDefault="00635515">
      <w:pPr>
        <w:rPr>
          <w:lang w:val="en-US"/>
        </w:rPr>
      </w:pPr>
      <w:r>
        <w:rPr>
          <w:lang w:val="en-US"/>
        </w:rPr>
        <w:t>REF:  NZ184</w:t>
      </w:r>
    </w:p>
    <w:p w14:paraId="29858D80" w14:textId="77777777" w:rsidR="00635515" w:rsidRDefault="00635515">
      <w:pPr>
        <w:rPr>
          <w:lang w:val="en-US"/>
        </w:rPr>
      </w:pPr>
    </w:p>
    <w:p w14:paraId="1C04223D" w14:textId="7BB38EA4" w:rsidR="00635515" w:rsidRDefault="00635515">
      <w:pPr>
        <w:rPr>
          <w:lang w:val="en-US"/>
        </w:rPr>
      </w:pPr>
      <w:r>
        <w:rPr>
          <w:lang w:val="en-US"/>
        </w:rPr>
        <w:t>CLARIFICATIONS DOCUMENT</w:t>
      </w:r>
    </w:p>
    <w:p w14:paraId="2D59D0A5" w14:textId="77777777" w:rsidR="00635515" w:rsidRDefault="00635515">
      <w:pPr>
        <w:rPr>
          <w:lang w:val="en-US"/>
        </w:rPr>
      </w:pPr>
    </w:p>
    <w:p w14:paraId="21CC4E77" w14:textId="4838D97B" w:rsidR="00635515" w:rsidRDefault="00635515" w:rsidP="0063551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 A site visit is not mandatory</w:t>
      </w:r>
    </w:p>
    <w:p w14:paraId="2FF6B8FB" w14:textId="66540E45" w:rsidR="00635515" w:rsidRDefault="00635515" w:rsidP="0063551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Evidence of MCS and RECC membership of the tenderer is a requirement per section 6 of the ITT document.</w:t>
      </w:r>
    </w:p>
    <w:p w14:paraId="40441396" w14:textId="5D659172" w:rsidR="00635515" w:rsidRDefault="00635515" w:rsidP="0063551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Half Hourly data has been uploaded as a Clarification Document via an Excel spreadsheet</w:t>
      </w:r>
    </w:p>
    <w:p w14:paraId="69EB10DD" w14:textId="00FF8A17" w:rsidR="00635515" w:rsidRDefault="004D6857" w:rsidP="0063551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A roof survey report is not required prior to the tender submission</w:t>
      </w:r>
    </w:p>
    <w:p w14:paraId="1EB92F41" w14:textId="000464F6" w:rsidR="00F63CEF" w:rsidRPr="00635515" w:rsidRDefault="00F63CEF" w:rsidP="00635515">
      <w:pPr>
        <w:pStyle w:val="ListParagraph"/>
        <w:numPr>
          <w:ilvl w:val="0"/>
          <w:numId w:val="1"/>
        </w:numPr>
        <w:rPr>
          <w:lang w:val="en-US"/>
        </w:rPr>
      </w:pPr>
      <w:r>
        <w:rPr>
          <w:lang w:val="en-US"/>
        </w:rPr>
        <w:t>Our current electricity rates are 15.364p per kWh day and 12.135 per kWh night</w:t>
      </w:r>
    </w:p>
    <w:sectPr w:rsidR="00F63CEF" w:rsidRPr="006355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996E6D"/>
    <w:multiLevelType w:val="hybridMultilevel"/>
    <w:tmpl w:val="2F8EB9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4721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515"/>
    <w:rsid w:val="004D6857"/>
    <w:rsid w:val="00635515"/>
    <w:rsid w:val="006C1467"/>
    <w:rsid w:val="008E2E36"/>
    <w:rsid w:val="00B9001A"/>
    <w:rsid w:val="00F63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442725"/>
  <w15:chartTrackingRefBased/>
  <w15:docId w15:val="{5B588A48-9334-4E8B-BD1C-0A1BC46DF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55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55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55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55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55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55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55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55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55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55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55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55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551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551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55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55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55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55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55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55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55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55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55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55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55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55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55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55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55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Stuart</dc:creator>
  <cp:keywords/>
  <dc:description/>
  <cp:lastModifiedBy>Sheila Stuart</cp:lastModifiedBy>
  <cp:revision>2</cp:revision>
  <dcterms:created xsi:type="dcterms:W3CDTF">2024-07-08T08:42:00Z</dcterms:created>
  <dcterms:modified xsi:type="dcterms:W3CDTF">2024-07-11T11:42:00Z</dcterms:modified>
</cp:coreProperties>
</file>