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0D5420" w14:textId="77777777" w:rsidR="00D7785D" w:rsidRDefault="00D7785D" w:rsidP="00906347">
      <w:pPr>
        <w:pStyle w:val="NoSpacing"/>
        <w:rPr>
          <w:rFonts w:cs="Arial"/>
        </w:rPr>
      </w:pPr>
    </w:p>
    <w:p w14:paraId="7C44031B" w14:textId="77777777" w:rsidR="00D7785D" w:rsidRPr="00E36E45" w:rsidRDefault="00D7785D" w:rsidP="00906347">
      <w:pPr>
        <w:pStyle w:val="NoSpacing"/>
        <w:rPr>
          <w:rFonts w:cs="Arial"/>
        </w:rPr>
      </w:pPr>
    </w:p>
    <w:p w14:paraId="0A48B9F9" w14:textId="77777777" w:rsidR="00E36E45" w:rsidRPr="0092792F" w:rsidRDefault="00E36E45" w:rsidP="00E36E45">
      <w:pPr>
        <w:pStyle w:val="Heading1"/>
        <w:numPr>
          <w:ilvl w:val="0"/>
          <w:numId w:val="0"/>
        </w:numPr>
        <w:ind w:left="432"/>
        <w:jc w:val="center"/>
        <w:rPr>
          <w:rFonts w:ascii="Arial" w:hAnsi="Arial" w:cs="Arial"/>
          <w:sz w:val="32"/>
          <w:u w:val="single"/>
        </w:rPr>
      </w:pPr>
      <w:r w:rsidRPr="0092792F">
        <w:rPr>
          <w:rFonts w:ascii="Arial" w:hAnsi="Arial" w:cs="Arial"/>
          <w:sz w:val="32"/>
          <w:u w:val="single"/>
        </w:rPr>
        <w:t>INVITATION TO TENDER</w:t>
      </w:r>
    </w:p>
    <w:p w14:paraId="34B82C45" w14:textId="77777777" w:rsidR="00E36E45" w:rsidRPr="00E36E45" w:rsidRDefault="00E36E45" w:rsidP="00E36E45">
      <w:pPr>
        <w:jc w:val="center"/>
        <w:rPr>
          <w:rFonts w:ascii="Arial" w:hAnsi="Arial" w:cs="Arial"/>
          <w:b/>
          <w:u w:val="single"/>
          <w:lang w:val="en-GB"/>
        </w:rPr>
      </w:pPr>
    </w:p>
    <w:p w14:paraId="18873380" w14:textId="6E650667" w:rsidR="00E36E45" w:rsidRPr="00E36E45" w:rsidRDefault="00E36E45" w:rsidP="00E36E45">
      <w:pPr>
        <w:ind w:left="2160" w:hanging="2160"/>
        <w:rPr>
          <w:rFonts w:ascii="Arial" w:hAnsi="Arial" w:cs="Arial"/>
          <w:b/>
          <w:lang w:val="en-GB"/>
        </w:rPr>
      </w:pPr>
      <w:r w:rsidRPr="00E36E45">
        <w:rPr>
          <w:rFonts w:ascii="Arial" w:hAnsi="Arial" w:cs="Arial"/>
          <w:b/>
          <w:lang w:val="en-GB"/>
        </w:rPr>
        <w:t>Contract for:</w:t>
      </w:r>
      <w:r w:rsidRPr="00E36E45">
        <w:rPr>
          <w:rFonts w:ascii="Arial" w:hAnsi="Arial" w:cs="Arial"/>
          <w:b/>
          <w:lang w:val="en-GB"/>
        </w:rPr>
        <w:tab/>
      </w:r>
      <w:r w:rsidR="002478D0" w:rsidRPr="00E36E45">
        <w:rPr>
          <w:rFonts w:ascii="Arial" w:hAnsi="Arial" w:cs="Arial"/>
          <w:b/>
          <w:lang w:val="en-GB"/>
        </w:rPr>
        <w:t xml:space="preserve">WOKINGHAM TOWN COUNCIL </w:t>
      </w:r>
      <w:r w:rsidR="002478D0">
        <w:rPr>
          <w:rFonts w:ascii="Arial" w:hAnsi="Arial" w:cs="Arial"/>
          <w:b/>
          <w:lang w:val="en-GB"/>
        </w:rPr>
        <w:t>GROUNDS MAINTENANCE</w:t>
      </w:r>
      <w:r w:rsidR="002478D0">
        <w:rPr>
          <w:rFonts w:ascii="Arial" w:hAnsi="Arial" w:cs="Arial"/>
          <w:b/>
          <w:lang w:val="en-GB"/>
        </w:rPr>
        <w:br/>
      </w:r>
      <w:r w:rsidR="002478D0" w:rsidRPr="00FF34AC">
        <w:rPr>
          <w:rFonts w:ascii="Arial" w:hAnsi="Arial" w:cs="Arial"/>
          <w:b/>
          <w:lang w:val="en-GB"/>
        </w:rPr>
        <w:t>2024–2029</w:t>
      </w:r>
    </w:p>
    <w:p w14:paraId="15CF8693" w14:textId="77777777" w:rsidR="00E36E45" w:rsidRPr="00E36E45" w:rsidRDefault="00E36E45" w:rsidP="00E36E45">
      <w:pPr>
        <w:rPr>
          <w:rFonts w:ascii="Arial" w:hAnsi="Arial" w:cs="Arial"/>
          <w:b/>
          <w:lang w:val="en-GB"/>
        </w:rPr>
      </w:pPr>
    </w:p>
    <w:p w14:paraId="556A7D68" w14:textId="77777777" w:rsidR="00E36E45" w:rsidRPr="0092792F" w:rsidRDefault="00E36E45" w:rsidP="00E36E45">
      <w:pPr>
        <w:rPr>
          <w:rFonts w:ascii="Arial" w:hAnsi="Arial" w:cs="Arial"/>
          <w:b/>
          <w:u w:val="single"/>
        </w:rPr>
      </w:pPr>
      <w:r w:rsidRPr="0092792F">
        <w:rPr>
          <w:rFonts w:ascii="Arial" w:hAnsi="Arial" w:cs="Arial"/>
          <w:b/>
          <w:u w:val="single"/>
        </w:rPr>
        <w:t>Conditions of Tendering</w:t>
      </w:r>
    </w:p>
    <w:p w14:paraId="7159EDF9" w14:textId="77777777" w:rsidR="00E36E45" w:rsidRPr="00E36E45" w:rsidRDefault="00E36E45" w:rsidP="00E36E45">
      <w:pPr>
        <w:rPr>
          <w:rFonts w:ascii="Arial" w:hAnsi="Arial" w:cs="Arial"/>
          <w:u w:val="single"/>
          <w:lang w:val="en-GB"/>
        </w:rPr>
      </w:pPr>
    </w:p>
    <w:p w14:paraId="220B5894" w14:textId="6E796D85" w:rsidR="00E36E45" w:rsidRPr="00E36E45" w:rsidRDefault="00E36E45" w:rsidP="00E36E45">
      <w:pPr>
        <w:rPr>
          <w:rFonts w:ascii="Arial" w:hAnsi="Arial" w:cs="Arial"/>
        </w:rPr>
      </w:pPr>
      <w:r w:rsidRPr="16148AD9">
        <w:rPr>
          <w:rFonts w:ascii="Arial" w:hAnsi="Arial" w:cs="Arial"/>
        </w:rPr>
        <w:t>a)</w:t>
      </w:r>
      <w:r>
        <w:tab/>
      </w:r>
      <w:r w:rsidRPr="16148AD9">
        <w:rPr>
          <w:rFonts w:ascii="Arial" w:hAnsi="Arial" w:cs="Arial"/>
        </w:rPr>
        <w:t xml:space="preserve">The tender and details of prices must be </w:t>
      </w:r>
      <w:r w:rsidR="0062721D">
        <w:rPr>
          <w:rFonts w:ascii="Arial" w:hAnsi="Arial" w:cs="Arial"/>
        </w:rPr>
        <w:t>submitted on</w:t>
      </w:r>
      <w:r w:rsidRPr="16148AD9">
        <w:rPr>
          <w:rFonts w:ascii="Arial" w:hAnsi="Arial" w:cs="Arial"/>
        </w:rPr>
        <w:t xml:space="preserve"> forms </w:t>
      </w:r>
      <w:r w:rsidR="004C74A8">
        <w:rPr>
          <w:rFonts w:ascii="Arial" w:hAnsi="Arial" w:cs="Arial"/>
        </w:rPr>
        <w:t>suppli</w:t>
      </w:r>
      <w:r w:rsidRPr="16148AD9">
        <w:rPr>
          <w:rFonts w:ascii="Arial" w:hAnsi="Arial" w:cs="Arial"/>
        </w:rPr>
        <w:t xml:space="preserve">ed by the </w:t>
      </w:r>
      <w:r w:rsidR="42F45AC9" w:rsidRPr="16148AD9">
        <w:rPr>
          <w:rFonts w:ascii="Arial" w:hAnsi="Arial" w:cs="Arial"/>
        </w:rPr>
        <w:t>Council and</w:t>
      </w:r>
      <w:r w:rsidRPr="16148AD9">
        <w:rPr>
          <w:rFonts w:ascii="Arial" w:hAnsi="Arial" w:cs="Arial"/>
        </w:rPr>
        <w:t xml:space="preserve"> must be signed by the </w:t>
      </w:r>
      <w:bookmarkStart w:id="0" w:name="_Hlk153363189"/>
      <w:r w:rsidR="004C74A8">
        <w:rPr>
          <w:rFonts w:ascii="Arial" w:hAnsi="Arial" w:cs="Arial"/>
        </w:rPr>
        <w:t>contractor</w:t>
      </w:r>
      <w:bookmarkEnd w:id="0"/>
      <w:r w:rsidR="00436ED7">
        <w:rPr>
          <w:rFonts w:ascii="Arial" w:hAnsi="Arial" w:cs="Arial"/>
        </w:rPr>
        <w:t xml:space="preserve">.  All elements of the tender request should be </w:t>
      </w:r>
      <w:r w:rsidR="00424551">
        <w:rPr>
          <w:rFonts w:ascii="Arial" w:hAnsi="Arial" w:cs="Arial"/>
        </w:rPr>
        <w:t>completed,</w:t>
      </w:r>
      <w:r w:rsidRPr="16148AD9">
        <w:rPr>
          <w:rFonts w:ascii="Arial" w:hAnsi="Arial" w:cs="Arial"/>
        </w:rPr>
        <w:t xml:space="preserve"> or the tender cannot be considered.</w:t>
      </w:r>
    </w:p>
    <w:p w14:paraId="2851E7A1" w14:textId="77777777" w:rsidR="00E36E45" w:rsidRPr="00E36E45" w:rsidRDefault="00E36E45" w:rsidP="00E36E45">
      <w:pPr>
        <w:rPr>
          <w:rFonts w:ascii="Arial" w:hAnsi="Arial" w:cs="Arial"/>
          <w:lang w:val="en-GB"/>
        </w:rPr>
      </w:pPr>
    </w:p>
    <w:p w14:paraId="692FD85D" w14:textId="4F8C6D19" w:rsidR="00E36E45" w:rsidRPr="00E36E45" w:rsidRDefault="00E36E45" w:rsidP="00E36E45">
      <w:pPr>
        <w:rPr>
          <w:rFonts w:ascii="Arial" w:hAnsi="Arial" w:cs="Arial"/>
        </w:rPr>
      </w:pPr>
      <w:r w:rsidRPr="00E36E45">
        <w:rPr>
          <w:rFonts w:ascii="Arial" w:hAnsi="Arial" w:cs="Arial"/>
        </w:rPr>
        <w:t>b)</w:t>
      </w:r>
      <w:r w:rsidRPr="00E36E45">
        <w:rPr>
          <w:rFonts w:ascii="Arial" w:hAnsi="Arial" w:cs="Arial"/>
        </w:rPr>
        <w:tab/>
      </w:r>
      <w:bookmarkStart w:id="1" w:name="_Hlk153363217"/>
      <w:r w:rsidR="000E2EFE">
        <w:rPr>
          <w:rFonts w:ascii="Arial" w:hAnsi="Arial" w:cs="Arial"/>
        </w:rPr>
        <w:t>C</w:t>
      </w:r>
      <w:r w:rsidR="004C74A8" w:rsidRPr="004C74A8">
        <w:rPr>
          <w:rFonts w:ascii="Arial" w:hAnsi="Arial" w:cs="Arial"/>
        </w:rPr>
        <w:t>ontractor</w:t>
      </w:r>
      <w:r w:rsidRPr="00E36E45">
        <w:rPr>
          <w:rFonts w:ascii="Arial" w:hAnsi="Arial" w:cs="Arial"/>
        </w:rPr>
        <w:t>s</w:t>
      </w:r>
      <w:bookmarkEnd w:id="1"/>
      <w:r w:rsidRPr="00E36E45">
        <w:rPr>
          <w:rFonts w:ascii="Arial" w:hAnsi="Arial" w:cs="Arial"/>
        </w:rPr>
        <w:t xml:space="preserve"> are particularly requested to carefully </w:t>
      </w:r>
      <w:r w:rsidR="00ED478A">
        <w:rPr>
          <w:rFonts w:ascii="Arial" w:hAnsi="Arial" w:cs="Arial"/>
        </w:rPr>
        <w:t>read</w:t>
      </w:r>
      <w:r w:rsidRPr="00E36E45">
        <w:rPr>
          <w:rFonts w:ascii="Arial" w:hAnsi="Arial" w:cs="Arial"/>
        </w:rPr>
        <w:t xml:space="preserve"> the general conditions of </w:t>
      </w:r>
      <w:r w:rsidR="00424551" w:rsidRPr="00E36E45">
        <w:rPr>
          <w:rFonts w:ascii="Arial" w:hAnsi="Arial" w:cs="Arial"/>
        </w:rPr>
        <w:t>the contract</w:t>
      </w:r>
      <w:r w:rsidR="00424551">
        <w:rPr>
          <w:rFonts w:ascii="Arial" w:hAnsi="Arial" w:cs="Arial"/>
        </w:rPr>
        <w:t>,</w:t>
      </w:r>
      <w:r w:rsidRPr="00E36E45">
        <w:rPr>
          <w:rFonts w:ascii="Arial" w:hAnsi="Arial" w:cs="Arial"/>
        </w:rPr>
        <w:t xml:space="preserve"> and </w:t>
      </w:r>
      <w:r w:rsidR="00C414BE" w:rsidRPr="00E36E45">
        <w:rPr>
          <w:rFonts w:ascii="Arial" w:hAnsi="Arial" w:cs="Arial"/>
        </w:rPr>
        <w:t>specifications</w:t>
      </w:r>
      <w:r w:rsidRPr="00E36E45">
        <w:rPr>
          <w:rFonts w:ascii="Arial" w:hAnsi="Arial" w:cs="Arial"/>
        </w:rPr>
        <w:t>, and to make sure that they thoroughly understand them.  All necessary explanations may be obtained from the Council</w:t>
      </w:r>
      <w:r w:rsidR="002F3EF9">
        <w:rPr>
          <w:rFonts w:ascii="Arial" w:hAnsi="Arial" w:cs="Arial"/>
        </w:rPr>
        <w:t xml:space="preserve"> Officer</w:t>
      </w:r>
      <w:r w:rsidRPr="00E36E45">
        <w:rPr>
          <w:rFonts w:ascii="Arial" w:hAnsi="Arial" w:cs="Arial"/>
        </w:rPr>
        <w:t xml:space="preserve"> but, when a tender has been accepted, the Council will not entertain any requests for a variation of its items on the grounds of any alleged mistake, </w:t>
      </w:r>
      <w:r w:rsidR="00424551" w:rsidRPr="00E36E45">
        <w:rPr>
          <w:rFonts w:ascii="Arial" w:hAnsi="Arial" w:cs="Arial"/>
        </w:rPr>
        <w:t>oversight,</w:t>
      </w:r>
      <w:r w:rsidRPr="00E36E45">
        <w:rPr>
          <w:rFonts w:ascii="Arial" w:hAnsi="Arial" w:cs="Arial"/>
        </w:rPr>
        <w:t xml:space="preserve"> or misunderstanding.</w:t>
      </w:r>
    </w:p>
    <w:p w14:paraId="6B8C4F8F" w14:textId="77777777" w:rsidR="00E36E45" w:rsidRPr="00E36E45" w:rsidRDefault="00E36E45" w:rsidP="00E36E45">
      <w:pPr>
        <w:rPr>
          <w:rFonts w:ascii="Arial" w:hAnsi="Arial" w:cs="Arial"/>
          <w:lang w:val="en-GB"/>
        </w:rPr>
      </w:pPr>
    </w:p>
    <w:p w14:paraId="00D510BF" w14:textId="0FE570B4" w:rsidR="00E36E45" w:rsidRPr="00E36E45" w:rsidRDefault="00E36E45" w:rsidP="00E36E45">
      <w:pPr>
        <w:rPr>
          <w:rFonts w:ascii="Arial" w:hAnsi="Arial" w:cs="Arial"/>
          <w:lang w:val="en-GB"/>
        </w:rPr>
      </w:pPr>
      <w:r w:rsidRPr="00E36E45">
        <w:rPr>
          <w:rFonts w:ascii="Arial" w:hAnsi="Arial" w:cs="Arial"/>
          <w:lang w:val="en-GB"/>
        </w:rPr>
        <w:t>c)</w:t>
      </w:r>
      <w:r w:rsidRPr="00E36E45">
        <w:rPr>
          <w:rFonts w:ascii="Arial" w:hAnsi="Arial" w:cs="Arial"/>
          <w:lang w:val="en-GB"/>
        </w:rPr>
        <w:tab/>
        <w:t xml:space="preserve">The tender will not be considered if any variation or alteration is made by the </w:t>
      </w:r>
      <w:r w:rsidR="000E2EFE">
        <w:rPr>
          <w:rFonts w:ascii="Arial" w:hAnsi="Arial" w:cs="Arial"/>
          <w:lang w:val="en-GB"/>
        </w:rPr>
        <w:t>c</w:t>
      </w:r>
      <w:r w:rsidR="000E2EFE" w:rsidRPr="000E2EFE">
        <w:rPr>
          <w:rFonts w:ascii="Arial" w:hAnsi="Arial" w:cs="Arial"/>
          <w:lang w:val="en-GB"/>
        </w:rPr>
        <w:t>ontractor</w:t>
      </w:r>
      <w:r w:rsidRPr="00E36E45">
        <w:rPr>
          <w:rFonts w:ascii="Arial" w:hAnsi="Arial" w:cs="Arial"/>
          <w:lang w:val="en-GB"/>
        </w:rPr>
        <w:t xml:space="preserve"> </w:t>
      </w:r>
      <w:r w:rsidR="0075297C">
        <w:rPr>
          <w:rFonts w:ascii="Arial" w:hAnsi="Arial" w:cs="Arial"/>
          <w:lang w:val="en-GB"/>
        </w:rPr>
        <w:t>to</w:t>
      </w:r>
      <w:r w:rsidRPr="00E36E45">
        <w:rPr>
          <w:rFonts w:ascii="Arial" w:hAnsi="Arial" w:cs="Arial"/>
          <w:lang w:val="en-GB"/>
        </w:rPr>
        <w:t xml:space="preserve"> the general conditions of contract and specification, as issued by the Council.</w:t>
      </w:r>
    </w:p>
    <w:p w14:paraId="08F0232A" w14:textId="77777777" w:rsidR="00E36E45" w:rsidRPr="00E36E45" w:rsidRDefault="00E36E45" w:rsidP="00E36E45">
      <w:pPr>
        <w:rPr>
          <w:rFonts w:ascii="Arial" w:hAnsi="Arial" w:cs="Arial"/>
          <w:lang w:val="en-GB"/>
        </w:rPr>
      </w:pPr>
    </w:p>
    <w:p w14:paraId="7F81C970" w14:textId="78BBCCF6" w:rsidR="00E36E45" w:rsidRPr="00E36E45" w:rsidRDefault="00E36E45" w:rsidP="00E36E45">
      <w:pPr>
        <w:rPr>
          <w:rFonts w:ascii="Arial" w:hAnsi="Arial" w:cs="Arial"/>
          <w:lang w:val="en-GB"/>
        </w:rPr>
      </w:pPr>
      <w:r w:rsidRPr="00E36E45">
        <w:rPr>
          <w:rFonts w:ascii="Arial" w:hAnsi="Arial" w:cs="Arial"/>
          <w:lang w:val="en-GB"/>
        </w:rPr>
        <w:t>d)</w:t>
      </w:r>
      <w:r w:rsidRPr="00E36E45">
        <w:rPr>
          <w:rFonts w:ascii="Arial" w:hAnsi="Arial" w:cs="Arial"/>
          <w:lang w:val="en-GB"/>
        </w:rPr>
        <w:tab/>
      </w:r>
      <w:r w:rsidR="00C376E2" w:rsidRPr="00C376E2">
        <w:rPr>
          <w:rFonts w:ascii="Arial" w:hAnsi="Arial" w:cs="Arial"/>
          <w:lang w:val="en-GB"/>
        </w:rPr>
        <w:t xml:space="preserve">Contractors </w:t>
      </w:r>
      <w:r w:rsidRPr="00E36E45">
        <w:rPr>
          <w:rFonts w:ascii="Arial" w:hAnsi="Arial" w:cs="Arial"/>
          <w:lang w:val="en-GB"/>
        </w:rPr>
        <w:t>are prohibited from directly or indirectly canvassing members or officials of the Council in reference to any tender.  The tender of any person who does so will be rejected.</w:t>
      </w:r>
    </w:p>
    <w:p w14:paraId="3119C875" w14:textId="77777777" w:rsidR="00E36E45" w:rsidRPr="00E36E45" w:rsidRDefault="00E36E45" w:rsidP="00E36E45">
      <w:pPr>
        <w:rPr>
          <w:rFonts w:ascii="Arial" w:hAnsi="Arial" w:cs="Arial"/>
          <w:lang w:val="en-GB"/>
        </w:rPr>
      </w:pPr>
    </w:p>
    <w:p w14:paraId="452C0EFD" w14:textId="62902EAC" w:rsidR="00E36E45" w:rsidRPr="00E36E45" w:rsidRDefault="00191252" w:rsidP="00E36E45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e)</w:t>
      </w:r>
      <w:r>
        <w:rPr>
          <w:rFonts w:ascii="Arial" w:hAnsi="Arial" w:cs="Arial"/>
          <w:lang w:val="en-GB"/>
        </w:rPr>
        <w:tab/>
      </w:r>
      <w:r w:rsidR="00E36E45" w:rsidRPr="00E36E45">
        <w:rPr>
          <w:rFonts w:ascii="Arial" w:hAnsi="Arial" w:cs="Arial"/>
          <w:lang w:val="en-GB"/>
        </w:rPr>
        <w:t xml:space="preserve">Any tender </w:t>
      </w:r>
      <w:r w:rsidR="00C03559">
        <w:rPr>
          <w:rFonts w:ascii="Arial" w:hAnsi="Arial" w:cs="Arial"/>
          <w:lang w:val="en-GB"/>
        </w:rPr>
        <w:t>submitted after the closing time will not be considered</w:t>
      </w:r>
      <w:r w:rsidR="00E36E45" w:rsidRPr="00E36E45">
        <w:rPr>
          <w:rFonts w:ascii="Arial" w:hAnsi="Arial" w:cs="Arial"/>
          <w:lang w:val="en-GB"/>
        </w:rPr>
        <w:t xml:space="preserve"> by the Council.</w:t>
      </w:r>
    </w:p>
    <w:p w14:paraId="4647DB9F" w14:textId="77777777" w:rsidR="00E36E45" w:rsidRPr="00E36E45" w:rsidRDefault="00E36E45" w:rsidP="00E36E45">
      <w:pPr>
        <w:rPr>
          <w:rFonts w:ascii="Arial" w:hAnsi="Arial" w:cs="Arial"/>
          <w:lang w:val="en-GB"/>
        </w:rPr>
      </w:pPr>
    </w:p>
    <w:p w14:paraId="4DC14930" w14:textId="07915BBF" w:rsidR="00E36E45" w:rsidRPr="00E36E45" w:rsidRDefault="00E36E45" w:rsidP="00E36E45">
      <w:pPr>
        <w:rPr>
          <w:rFonts w:ascii="Arial" w:hAnsi="Arial" w:cs="Arial"/>
          <w:lang w:val="en-GB"/>
        </w:rPr>
      </w:pPr>
      <w:r w:rsidRPr="00E36E45">
        <w:rPr>
          <w:rFonts w:ascii="Arial" w:hAnsi="Arial" w:cs="Arial"/>
          <w:lang w:val="en-GB"/>
        </w:rPr>
        <w:t>f)</w:t>
      </w:r>
      <w:r w:rsidRPr="00E36E45">
        <w:rPr>
          <w:rFonts w:ascii="Arial" w:hAnsi="Arial" w:cs="Arial"/>
          <w:lang w:val="en-GB"/>
        </w:rPr>
        <w:tab/>
        <w:t xml:space="preserve">The Council </w:t>
      </w:r>
      <w:r w:rsidR="0021640D">
        <w:rPr>
          <w:rFonts w:ascii="Arial" w:hAnsi="Arial" w:cs="Arial"/>
          <w:lang w:val="en-GB"/>
        </w:rPr>
        <w:t>i</w:t>
      </w:r>
      <w:r w:rsidRPr="00E36E45">
        <w:rPr>
          <w:rFonts w:ascii="Arial" w:hAnsi="Arial" w:cs="Arial"/>
          <w:lang w:val="en-GB"/>
        </w:rPr>
        <w:t xml:space="preserve">s not </w:t>
      </w:r>
      <w:r w:rsidR="0021640D">
        <w:rPr>
          <w:rFonts w:ascii="Arial" w:hAnsi="Arial" w:cs="Arial"/>
          <w:lang w:val="en-GB"/>
        </w:rPr>
        <w:t>obliged</w:t>
      </w:r>
      <w:r w:rsidRPr="00E36E45">
        <w:rPr>
          <w:rFonts w:ascii="Arial" w:hAnsi="Arial" w:cs="Arial"/>
          <w:lang w:val="en-GB"/>
        </w:rPr>
        <w:t xml:space="preserve"> to accept the lowest</w:t>
      </w:r>
      <w:r w:rsidR="00981A40">
        <w:rPr>
          <w:rFonts w:ascii="Arial" w:hAnsi="Arial" w:cs="Arial"/>
          <w:lang w:val="en-GB"/>
        </w:rPr>
        <w:t>,</w:t>
      </w:r>
      <w:r w:rsidRPr="00E36E45">
        <w:rPr>
          <w:rFonts w:ascii="Arial" w:hAnsi="Arial" w:cs="Arial"/>
          <w:lang w:val="en-GB"/>
        </w:rPr>
        <w:t xml:space="preserve"> or any tender</w:t>
      </w:r>
      <w:r w:rsidR="0021640D">
        <w:rPr>
          <w:rFonts w:ascii="Arial" w:hAnsi="Arial" w:cs="Arial"/>
          <w:lang w:val="en-GB"/>
        </w:rPr>
        <w:t xml:space="preserve">.  </w:t>
      </w:r>
      <w:r w:rsidRPr="00E36E45">
        <w:rPr>
          <w:rFonts w:ascii="Arial" w:hAnsi="Arial" w:cs="Arial"/>
          <w:lang w:val="en-GB"/>
        </w:rPr>
        <w:t>When a tender is accepted the Council will enforce all the terms of the contract.</w:t>
      </w:r>
    </w:p>
    <w:p w14:paraId="0B219BE5" w14:textId="77777777" w:rsidR="00E36E45" w:rsidRPr="00E36E45" w:rsidRDefault="00E36E45" w:rsidP="00E36E45">
      <w:pPr>
        <w:rPr>
          <w:rFonts w:ascii="Arial" w:hAnsi="Arial" w:cs="Arial"/>
          <w:lang w:val="en-GB"/>
        </w:rPr>
      </w:pPr>
    </w:p>
    <w:p w14:paraId="2366516C" w14:textId="1DD58A91" w:rsidR="00E36E45" w:rsidRPr="00E36E45" w:rsidRDefault="00E36E45" w:rsidP="00E36E45">
      <w:pPr>
        <w:rPr>
          <w:rFonts w:ascii="Arial" w:hAnsi="Arial" w:cs="Arial"/>
          <w:lang w:val="en-GB"/>
        </w:rPr>
      </w:pPr>
      <w:r w:rsidRPr="00E36E45">
        <w:rPr>
          <w:rFonts w:ascii="Arial" w:hAnsi="Arial" w:cs="Arial"/>
          <w:lang w:val="en-GB"/>
        </w:rPr>
        <w:t>g)</w:t>
      </w:r>
      <w:r w:rsidRPr="00E36E45">
        <w:rPr>
          <w:rFonts w:ascii="Arial" w:hAnsi="Arial" w:cs="Arial"/>
          <w:lang w:val="en-GB"/>
        </w:rPr>
        <w:tab/>
        <w:t xml:space="preserve">Each </w:t>
      </w:r>
      <w:r w:rsidR="00C376E2">
        <w:rPr>
          <w:rFonts w:ascii="Arial" w:hAnsi="Arial" w:cs="Arial"/>
          <w:lang w:val="en-GB"/>
        </w:rPr>
        <w:t>c</w:t>
      </w:r>
      <w:r w:rsidR="00C376E2" w:rsidRPr="00C376E2">
        <w:rPr>
          <w:rFonts w:ascii="Arial" w:hAnsi="Arial" w:cs="Arial"/>
          <w:lang w:val="en-GB"/>
        </w:rPr>
        <w:t>ontractor</w:t>
      </w:r>
      <w:r w:rsidRPr="00E36E45">
        <w:rPr>
          <w:rFonts w:ascii="Arial" w:hAnsi="Arial" w:cs="Arial"/>
          <w:lang w:val="en-GB"/>
        </w:rPr>
        <w:t xml:space="preserve"> (whether their tender is accepted or not) shall treat the details of the tender and specification or other documents attached here as private and confidential.</w:t>
      </w:r>
    </w:p>
    <w:p w14:paraId="274E5CAD" w14:textId="77777777" w:rsidR="00E36E45" w:rsidRPr="00E36E45" w:rsidRDefault="00E36E45" w:rsidP="00E36E45">
      <w:pPr>
        <w:rPr>
          <w:rFonts w:ascii="Arial" w:hAnsi="Arial" w:cs="Arial"/>
          <w:lang w:val="en-GB"/>
        </w:rPr>
      </w:pPr>
    </w:p>
    <w:p w14:paraId="0446146B" w14:textId="4BD2F84B" w:rsidR="00E36E45" w:rsidRPr="00E36E45" w:rsidRDefault="00E36E45" w:rsidP="00E36E45">
      <w:pPr>
        <w:rPr>
          <w:rFonts w:ascii="Arial" w:hAnsi="Arial" w:cs="Arial"/>
          <w:lang w:val="en-GB"/>
        </w:rPr>
      </w:pPr>
      <w:r w:rsidRPr="00E36E45">
        <w:rPr>
          <w:rFonts w:ascii="Arial" w:hAnsi="Arial" w:cs="Arial"/>
          <w:lang w:val="en-GB"/>
        </w:rPr>
        <w:t>h)</w:t>
      </w:r>
      <w:r w:rsidRPr="00E36E45">
        <w:rPr>
          <w:rFonts w:ascii="Arial" w:hAnsi="Arial" w:cs="Arial"/>
          <w:lang w:val="en-GB"/>
        </w:rPr>
        <w:tab/>
      </w:r>
      <w:r w:rsidR="009739EA">
        <w:rPr>
          <w:rFonts w:ascii="Arial" w:hAnsi="Arial" w:cs="Arial"/>
          <w:lang w:val="en-GB"/>
        </w:rPr>
        <w:t>The contractor will meet all costs associated with submitting a tender</w:t>
      </w:r>
      <w:r w:rsidR="00EE2A16">
        <w:rPr>
          <w:rFonts w:ascii="Arial" w:hAnsi="Arial" w:cs="Arial"/>
          <w:lang w:val="en-GB"/>
        </w:rPr>
        <w:t>.</w:t>
      </w:r>
    </w:p>
    <w:p w14:paraId="6AE7F92F" w14:textId="349D56BB" w:rsidR="00506EA0" w:rsidRPr="00BB3485" w:rsidRDefault="00506EA0" w:rsidP="00B66B7F">
      <w:pPr>
        <w:spacing w:before="240"/>
        <w:jc w:val="center"/>
        <w:rPr>
          <w:rFonts w:ascii="Arial" w:hAnsi="Arial" w:cs="Arial"/>
          <w:sz w:val="20"/>
          <w:szCs w:val="16"/>
          <w:lang w:val="en-GB"/>
        </w:rPr>
      </w:pPr>
    </w:p>
    <w:p w14:paraId="2B248EC6" w14:textId="4C68AD27" w:rsidR="00DB6A0C" w:rsidRPr="00506EA0" w:rsidRDefault="003D0828" w:rsidP="00B66B7F">
      <w:pPr>
        <w:spacing w:before="240"/>
        <w:jc w:val="center"/>
        <w:rPr>
          <w:rFonts w:ascii="Arial" w:hAnsi="Arial" w:cs="Arial"/>
          <w:b/>
          <w:iCs/>
          <w:color w:val="FF0000"/>
          <w:sz w:val="26"/>
          <w:szCs w:val="26"/>
        </w:rPr>
      </w:pPr>
      <w:r w:rsidRPr="00506EA0">
        <w:rPr>
          <w:rFonts w:ascii="Arial" w:hAnsi="Arial" w:cs="Arial"/>
          <w:b/>
          <w:iCs/>
          <w:color w:val="FF0000"/>
          <w:sz w:val="26"/>
          <w:szCs w:val="26"/>
          <w:highlight w:val="yellow"/>
        </w:rPr>
        <w:t>Completed t</w:t>
      </w:r>
      <w:r w:rsidR="00231BF2" w:rsidRPr="00506EA0">
        <w:rPr>
          <w:rFonts w:ascii="Arial" w:hAnsi="Arial" w:cs="Arial"/>
          <w:b/>
          <w:iCs/>
          <w:color w:val="FF0000"/>
          <w:sz w:val="26"/>
          <w:szCs w:val="26"/>
          <w:highlight w:val="yellow"/>
        </w:rPr>
        <w:t xml:space="preserve">enders </w:t>
      </w:r>
      <w:r w:rsidRPr="00506EA0">
        <w:rPr>
          <w:rFonts w:ascii="Arial" w:hAnsi="Arial" w:cs="Arial"/>
          <w:b/>
          <w:iCs/>
          <w:color w:val="FF0000"/>
          <w:sz w:val="26"/>
          <w:szCs w:val="26"/>
          <w:highlight w:val="yellow"/>
        </w:rPr>
        <w:t>must be received by</w:t>
      </w:r>
      <w:r w:rsidR="00DB6A0C" w:rsidRPr="00506EA0">
        <w:rPr>
          <w:rFonts w:ascii="Arial" w:hAnsi="Arial" w:cs="Arial"/>
          <w:b/>
          <w:iCs/>
          <w:color w:val="FF0000"/>
          <w:sz w:val="26"/>
          <w:szCs w:val="26"/>
          <w:highlight w:val="yellow"/>
        </w:rPr>
        <w:t xml:space="preserve"> noon</w:t>
      </w:r>
      <w:r w:rsidR="009B0687" w:rsidRPr="00506EA0">
        <w:rPr>
          <w:rFonts w:ascii="Arial" w:hAnsi="Arial" w:cs="Arial"/>
          <w:b/>
          <w:iCs/>
          <w:color w:val="FF0000"/>
          <w:sz w:val="26"/>
          <w:szCs w:val="26"/>
          <w:highlight w:val="yellow"/>
        </w:rPr>
        <w:t>,</w:t>
      </w:r>
      <w:r w:rsidR="00DB6A0C" w:rsidRPr="00506EA0">
        <w:rPr>
          <w:rFonts w:ascii="Arial" w:hAnsi="Arial" w:cs="Arial"/>
          <w:b/>
          <w:iCs/>
          <w:color w:val="FF0000"/>
          <w:sz w:val="26"/>
          <w:szCs w:val="26"/>
          <w:highlight w:val="yellow"/>
        </w:rPr>
        <w:t xml:space="preserve"> </w:t>
      </w:r>
      <w:bookmarkStart w:id="2" w:name="_Hlk157502135"/>
      <w:r w:rsidR="009018C8">
        <w:rPr>
          <w:rFonts w:ascii="Arial" w:hAnsi="Arial" w:cs="Arial"/>
          <w:b/>
          <w:iCs/>
          <w:color w:val="FF0000"/>
          <w:sz w:val="26"/>
          <w:szCs w:val="26"/>
          <w:highlight w:val="yellow"/>
        </w:rPr>
        <w:t>Friday 1</w:t>
      </w:r>
      <w:r w:rsidR="009018C8" w:rsidRPr="009018C8">
        <w:rPr>
          <w:rFonts w:ascii="Arial" w:hAnsi="Arial" w:cs="Arial"/>
          <w:b/>
          <w:iCs/>
          <w:color w:val="FF0000"/>
          <w:sz w:val="26"/>
          <w:szCs w:val="26"/>
          <w:highlight w:val="yellow"/>
          <w:vertAlign w:val="superscript"/>
        </w:rPr>
        <w:t>st</w:t>
      </w:r>
      <w:r w:rsidR="009018C8">
        <w:rPr>
          <w:rFonts w:ascii="Arial" w:hAnsi="Arial" w:cs="Arial"/>
          <w:b/>
          <w:iCs/>
          <w:color w:val="FF0000"/>
          <w:sz w:val="26"/>
          <w:szCs w:val="26"/>
          <w:highlight w:val="yellow"/>
        </w:rPr>
        <w:t xml:space="preserve"> March</w:t>
      </w:r>
      <w:r w:rsidR="00DB6A0C" w:rsidRPr="00506EA0">
        <w:rPr>
          <w:rFonts w:ascii="Arial" w:hAnsi="Arial" w:cs="Arial"/>
          <w:b/>
          <w:iCs/>
          <w:color w:val="FF0000"/>
          <w:sz w:val="26"/>
          <w:szCs w:val="26"/>
          <w:highlight w:val="yellow"/>
        </w:rPr>
        <w:t xml:space="preserve"> </w:t>
      </w:r>
      <w:bookmarkEnd w:id="2"/>
      <w:r w:rsidR="00DB6A0C" w:rsidRPr="00506EA0">
        <w:rPr>
          <w:rFonts w:ascii="Arial" w:hAnsi="Arial" w:cs="Arial"/>
          <w:b/>
          <w:iCs/>
          <w:color w:val="FF0000"/>
          <w:sz w:val="26"/>
          <w:szCs w:val="26"/>
          <w:highlight w:val="yellow"/>
        </w:rPr>
        <w:t>2024</w:t>
      </w:r>
    </w:p>
    <w:p w14:paraId="14349F50" w14:textId="77777777" w:rsidR="00E36E45" w:rsidRDefault="00E36E45" w:rsidP="00020014">
      <w:pPr>
        <w:jc w:val="center"/>
        <w:rPr>
          <w:rFonts w:ascii="Arial" w:hAnsi="Arial" w:cs="Arial"/>
          <w:b/>
          <w:iCs/>
          <w:sz w:val="28"/>
          <w:szCs w:val="28"/>
          <w:lang w:val="en-GB"/>
        </w:rPr>
      </w:pPr>
    </w:p>
    <w:p w14:paraId="795C8C2F" w14:textId="77777777" w:rsidR="00912C77" w:rsidRPr="006B6DAA" w:rsidRDefault="00912C77" w:rsidP="00912C77">
      <w:pPr>
        <w:tabs>
          <w:tab w:val="left" w:leader="dot" w:pos="5760"/>
        </w:tabs>
        <w:jc w:val="center"/>
        <w:rPr>
          <w:rFonts w:ascii="Arial" w:hAnsi="Arial" w:cs="Arial"/>
          <w:b/>
          <w:bCs/>
          <w:szCs w:val="24"/>
          <w:lang w:val="en-GB"/>
        </w:rPr>
      </w:pPr>
      <w:r w:rsidRPr="006B6DAA">
        <w:rPr>
          <w:rFonts w:ascii="Arial" w:hAnsi="Arial" w:cs="Arial"/>
          <w:b/>
          <w:bCs/>
          <w:szCs w:val="24"/>
          <w:lang w:val="en-GB"/>
        </w:rPr>
        <w:t>Tender documents can be submitted electronically to:</w:t>
      </w:r>
    </w:p>
    <w:p w14:paraId="36797DF5" w14:textId="3B4E5698" w:rsidR="00912C77" w:rsidRDefault="00154533" w:rsidP="00912C77">
      <w:pPr>
        <w:jc w:val="center"/>
        <w:rPr>
          <w:rStyle w:val="Hyperlink"/>
          <w:rFonts w:asciiTheme="minorHAnsi" w:eastAsiaTheme="minorHAnsi" w:hAnsiTheme="minorHAnsi"/>
          <w:sz w:val="28"/>
          <w:szCs w:val="22"/>
        </w:rPr>
      </w:pPr>
      <w:hyperlink r:id="rId11" w:history="1">
        <w:r w:rsidR="00912C77" w:rsidRPr="001631AF">
          <w:rPr>
            <w:rStyle w:val="Hyperlink"/>
            <w:rFonts w:asciiTheme="minorHAnsi" w:eastAsiaTheme="minorHAnsi" w:hAnsiTheme="minorHAnsi"/>
            <w:sz w:val="28"/>
            <w:szCs w:val="22"/>
          </w:rPr>
          <w:t>tenders@wokingham-tc.gov.uk</w:t>
        </w:r>
      </w:hyperlink>
    </w:p>
    <w:p w14:paraId="34878EF3" w14:textId="77777777" w:rsidR="00912C77" w:rsidRPr="00E248FF" w:rsidRDefault="00912C77" w:rsidP="00B66B7F">
      <w:pPr>
        <w:tabs>
          <w:tab w:val="left" w:leader="dot" w:pos="5760"/>
        </w:tabs>
        <w:spacing w:before="240" w:after="240"/>
        <w:jc w:val="center"/>
        <w:rPr>
          <w:rFonts w:ascii="Arial" w:hAnsi="Arial" w:cs="Arial"/>
          <w:b/>
          <w:bCs/>
          <w:szCs w:val="24"/>
          <w:lang w:val="en-GB"/>
        </w:rPr>
      </w:pPr>
      <w:r w:rsidRPr="00E248FF">
        <w:rPr>
          <w:rFonts w:ascii="Arial" w:hAnsi="Arial" w:cs="Arial"/>
          <w:b/>
          <w:bCs/>
          <w:szCs w:val="24"/>
          <w:lang w:val="en-GB"/>
        </w:rPr>
        <w:t>OR</w:t>
      </w:r>
    </w:p>
    <w:p w14:paraId="7DECD6BD" w14:textId="2C963C65" w:rsidR="00020014" w:rsidRPr="00BA57F4" w:rsidRDefault="001C4F7C" w:rsidP="00020014">
      <w:pPr>
        <w:jc w:val="center"/>
        <w:rPr>
          <w:rFonts w:ascii="Arial" w:hAnsi="Arial" w:cs="Arial"/>
          <w:szCs w:val="24"/>
        </w:rPr>
      </w:pPr>
      <w:r w:rsidRPr="00BA57F4">
        <w:rPr>
          <w:rFonts w:ascii="Arial" w:hAnsi="Arial" w:cs="Arial"/>
          <w:szCs w:val="24"/>
        </w:rPr>
        <w:t>The</w:t>
      </w:r>
      <w:r>
        <w:rPr>
          <w:rFonts w:ascii="Arial" w:hAnsi="Arial" w:cs="Arial"/>
          <w:szCs w:val="24"/>
        </w:rPr>
        <w:t>y</w:t>
      </w:r>
      <w:r w:rsidRPr="00BA57F4">
        <w:rPr>
          <w:rFonts w:ascii="Arial" w:hAnsi="Arial" w:cs="Arial"/>
          <w:szCs w:val="24"/>
        </w:rPr>
        <w:t xml:space="preserve"> </w:t>
      </w:r>
      <w:r w:rsidR="003D0828">
        <w:rPr>
          <w:rFonts w:ascii="Arial" w:hAnsi="Arial" w:cs="Arial"/>
          <w:szCs w:val="24"/>
        </w:rPr>
        <w:t>can</w:t>
      </w:r>
      <w:r w:rsidRPr="00BA57F4">
        <w:rPr>
          <w:rFonts w:ascii="Arial" w:hAnsi="Arial" w:cs="Arial"/>
          <w:szCs w:val="24"/>
        </w:rPr>
        <w:t xml:space="preserve"> be </w:t>
      </w:r>
      <w:r>
        <w:rPr>
          <w:rFonts w:ascii="Arial" w:hAnsi="Arial" w:cs="Arial"/>
          <w:szCs w:val="24"/>
        </w:rPr>
        <w:t>delivered</w:t>
      </w:r>
      <w:r w:rsidR="0076723C">
        <w:rPr>
          <w:rFonts w:ascii="Arial" w:hAnsi="Arial" w:cs="Arial"/>
          <w:szCs w:val="24"/>
        </w:rPr>
        <w:t>, as a hard copy,</w:t>
      </w:r>
      <w:r w:rsidR="0076723C" w:rsidRPr="00BA57F4">
        <w:rPr>
          <w:rFonts w:ascii="Arial" w:hAnsi="Arial" w:cs="Arial"/>
          <w:szCs w:val="24"/>
        </w:rPr>
        <w:t xml:space="preserve"> </w:t>
      </w:r>
      <w:r w:rsidR="00020014" w:rsidRPr="00BA57F4">
        <w:rPr>
          <w:rFonts w:ascii="Arial" w:hAnsi="Arial" w:cs="Arial"/>
          <w:szCs w:val="24"/>
        </w:rPr>
        <w:t xml:space="preserve">to </w:t>
      </w:r>
      <w:r w:rsidR="00020014" w:rsidRPr="00F545E5">
        <w:rPr>
          <w:rFonts w:ascii="Arial" w:hAnsi="Arial" w:cs="Arial"/>
          <w:szCs w:val="24"/>
        </w:rPr>
        <w:t>the Town Clerk at the address detailed</w:t>
      </w:r>
      <w:r w:rsidR="00020014" w:rsidRPr="00BA57F4">
        <w:rPr>
          <w:rFonts w:ascii="Arial" w:hAnsi="Arial" w:cs="Arial"/>
          <w:szCs w:val="24"/>
        </w:rPr>
        <w:t xml:space="preserve"> below.</w:t>
      </w:r>
    </w:p>
    <w:p w14:paraId="01F7161D" w14:textId="428B3C5D" w:rsidR="00020014" w:rsidRPr="00E753C1" w:rsidRDefault="00584589" w:rsidP="00020014">
      <w:pPr>
        <w:jc w:val="center"/>
        <w:rPr>
          <w:rFonts w:ascii="Arial" w:hAnsi="Arial" w:cs="Arial"/>
          <w:bCs/>
          <w:iCs/>
          <w:szCs w:val="24"/>
        </w:rPr>
      </w:pPr>
      <w:r w:rsidRPr="00E753C1">
        <w:rPr>
          <w:rFonts w:ascii="Arial" w:hAnsi="Arial" w:cs="Arial"/>
          <w:bCs/>
          <w:iCs/>
          <w:szCs w:val="24"/>
        </w:rPr>
        <w:t>In this case, please</w:t>
      </w:r>
      <w:r w:rsidR="00020014" w:rsidRPr="00E753C1">
        <w:rPr>
          <w:rFonts w:ascii="Arial" w:hAnsi="Arial" w:cs="Arial"/>
          <w:bCs/>
          <w:iCs/>
          <w:szCs w:val="24"/>
        </w:rPr>
        <w:t xml:space="preserve"> mark a </w:t>
      </w:r>
      <w:r w:rsidR="00020014" w:rsidRPr="00E753C1">
        <w:rPr>
          <w:rFonts w:ascii="Arial" w:hAnsi="Arial" w:cs="Arial"/>
          <w:bCs/>
          <w:iCs/>
          <w:szCs w:val="24"/>
          <w:u w:val="single"/>
        </w:rPr>
        <w:t>plain</w:t>
      </w:r>
      <w:r w:rsidR="00020014" w:rsidRPr="00E753C1">
        <w:rPr>
          <w:rFonts w:ascii="Arial" w:hAnsi="Arial" w:cs="Arial"/>
          <w:bCs/>
          <w:iCs/>
          <w:szCs w:val="24"/>
        </w:rPr>
        <w:t xml:space="preserve"> envelope in the bottom left-hand corner:</w:t>
      </w:r>
    </w:p>
    <w:p w14:paraId="7A18AB84" w14:textId="43C69FB8" w:rsidR="00E36E45" w:rsidRPr="00912C77" w:rsidRDefault="00020014" w:rsidP="00912C77">
      <w:pPr>
        <w:jc w:val="center"/>
        <w:rPr>
          <w:rFonts w:ascii="Arial" w:hAnsi="Arial" w:cs="Arial"/>
          <w:color w:val="FF0000"/>
          <w:szCs w:val="24"/>
        </w:rPr>
      </w:pPr>
      <w:r w:rsidRPr="008C73AC">
        <w:rPr>
          <w:rFonts w:ascii="Arial" w:hAnsi="Arial" w:cs="Arial"/>
          <w:b/>
          <w:iCs/>
          <w:color w:val="FF0000"/>
          <w:szCs w:val="24"/>
        </w:rPr>
        <w:t>‘</w:t>
      </w:r>
      <w:r w:rsidR="00E94183" w:rsidRPr="00E94183">
        <w:rPr>
          <w:rFonts w:ascii="Arial" w:hAnsi="Arial" w:cs="Arial"/>
          <w:b/>
          <w:iCs/>
          <w:color w:val="FF0000"/>
          <w:szCs w:val="24"/>
        </w:rPr>
        <w:t xml:space="preserve">Do not open before noon </w:t>
      </w:r>
      <w:r w:rsidR="009018C8" w:rsidRPr="009018C8">
        <w:rPr>
          <w:rFonts w:ascii="Arial" w:hAnsi="Arial" w:cs="Arial"/>
          <w:b/>
          <w:iCs/>
          <w:color w:val="FF0000"/>
          <w:sz w:val="26"/>
          <w:szCs w:val="26"/>
        </w:rPr>
        <w:t>Friday 1</w:t>
      </w:r>
      <w:r w:rsidR="009018C8" w:rsidRPr="009018C8">
        <w:rPr>
          <w:rFonts w:ascii="Arial" w:hAnsi="Arial" w:cs="Arial"/>
          <w:b/>
          <w:iCs/>
          <w:color w:val="FF0000"/>
          <w:sz w:val="26"/>
          <w:szCs w:val="26"/>
          <w:vertAlign w:val="superscript"/>
        </w:rPr>
        <w:t>st</w:t>
      </w:r>
      <w:r w:rsidR="009018C8" w:rsidRPr="009018C8">
        <w:rPr>
          <w:rFonts w:ascii="Arial" w:hAnsi="Arial" w:cs="Arial"/>
          <w:b/>
          <w:iCs/>
          <w:color w:val="FF0000"/>
          <w:sz w:val="26"/>
          <w:szCs w:val="26"/>
        </w:rPr>
        <w:t xml:space="preserve"> March </w:t>
      </w:r>
      <w:r w:rsidR="00E94183" w:rsidRPr="00E94183">
        <w:rPr>
          <w:rFonts w:ascii="Arial" w:hAnsi="Arial" w:cs="Arial"/>
          <w:b/>
          <w:iCs/>
          <w:color w:val="FF0000"/>
          <w:szCs w:val="24"/>
        </w:rPr>
        <w:t>2024</w:t>
      </w:r>
      <w:r w:rsidR="00E36E45" w:rsidRPr="00E36E45">
        <w:rPr>
          <w:rFonts w:ascii="Arial" w:hAnsi="Arial" w:cs="Arial"/>
          <w:b/>
          <w:bCs/>
          <w:szCs w:val="24"/>
          <w:u w:val="single"/>
          <w:lang w:val="en-GB"/>
        </w:rPr>
        <w:br w:type="page"/>
      </w:r>
    </w:p>
    <w:p w14:paraId="674D4E0A" w14:textId="4D486738" w:rsidR="005A272F" w:rsidRDefault="005A272F" w:rsidP="005A272F">
      <w:pPr>
        <w:jc w:val="center"/>
        <w:textAlignment w:val="baseline"/>
        <w:rPr>
          <w:rFonts w:ascii="Arial" w:hAnsi="Arial" w:cs="Arial"/>
          <w:b/>
          <w:bCs/>
          <w:sz w:val="28"/>
          <w:szCs w:val="28"/>
          <w:u w:val="single"/>
        </w:rPr>
      </w:pPr>
      <w:r w:rsidRPr="005A272F">
        <w:rPr>
          <w:rFonts w:ascii="Arial" w:hAnsi="Arial" w:cs="Arial"/>
          <w:b/>
          <w:bCs/>
          <w:sz w:val="28"/>
          <w:szCs w:val="28"/>
          <w:u w:val="single"/>
        </w:rPr>
        <w:lastRenderedPageBreak/>
        <w:t>Tender</w:t>
      </w:r>
    </w:p>
    <w:p w14:paraId="750BE114" w14:textId="77777777" w:rsidR="0092391E" w:rsidRPr="0092391E" w:rsidRDefault="0092391E" w:rsidP="005A272F">
      <w:pPr>
        <w:jc w:val="center"/>
        <w:textAlignment w:val="baseline"/>
        <w:rPr>
          <w:rFonts w:ascii="Segoe UI" w:hAnsi="Segoe UI" w:cs="Segoe UI"/>
          <w:b/>
          <w:bCs/>
          <w:sz w:val="18"/>
          <w:szCs w:val="18"/>
          <w:lang w:val="en-GB"/>
        </w:rPr>
      </w:pPr>
    </w:p>
    <w:p w14:paraId="41ADA7E7" w14:textId="0C3A737F" w:rsidR="00056082" w:rsidRPr="0092391E" w:rsidRDefault="0092391E" w:rsidP="005A272F">
      <w:pPr>
        <w:textAlignment w:val="baseline"/>
        <w:rPr>
          <w:rFonts w:ascii="Arial" w:hAnsi="Arial" w:cs="Arial"/>
          <w:b/>
          <w:bCs/>
          <w:sz w:val="22"/>
          <w:szCs w:val="22"/>
          <w:lang w:val="en-GB"/>
        </w:rPr>
      </w:pPr>
      <w:r w:rsidRPr="0092391E">
        <w:rPr>
          <w:rFonts w:ascii="Arial" w:hAnsi="Arial" w:cs="Arial"/>
          <w:b/>
          <w:bCs/>
          <w:sz w:val="22"/>
          <w:szCs w:val="22"/>
          <w:lang w:val="en-GB"/>
        </w:rPr>
        <w:t xml:space="preserve">Please </w:t>
      </w:r>
      <w:r w:rsidR="001D7A4C">
        <w:rPr>
          <w:rFonts w:ascii="Arial" w:hAnsi="Arial" w:cs="Arial"/>
          <w:b/>
          <w:bCs/>
          <w:sz w:val="22"/>
          <w:szCs w:val="22"/>
          <w:lang w:val="en-GB"/>
        </w:rPr>
        <w:t xml:space="preserve">complete </w:t>
      </w:r>
      <w:r w:rsidR="00CC5CD7">
        <w:rPr>
          <w:rFonts w:ascii="Arial" w:hAnsi="Arial" w:cs="Arial"/>
          <w:b/>
          <w:bCs/>
          <w:sz w:val="22"/>
          <w:szCs w:val="22"/>
          <w:lang w:val="en-GB"/>
        </w:rPr>
        <w:t>section</w:t>
      </w:r>
      <w:r w:rsidRPr="0092391E">
        <w:rPr>
          <w:rFonts w:ascii="Arial" w:hAnsi="Arial" w:cs="Arial"/>
          <w:b/>
          <w:bCs/>
          <w:sz w:val="22"/>
          <w:szCs w:val="22"/>
          <w:lang w:val="en-GB"/>
        </w:rPr>
        <w:t xml:space="preserve"> 1 </w:t>
      </w:r>
      <w:r w:rsidR="0015742C">
        <w:rPr>
          <w:rFonts w:ascii="Arial" w:hAnsi="Arial" w:cs="Arial"/>
          <w:b/>
          <w:bCs/>
          <w:sz w:val="22"/>
          <w:szCs w:val="22"/>
          <w:lang w:val="en-GB"/>
        </w:rPr>
        <w:t>or</w:t>
      </w:r>
      <w:r w:rsidRPr="0092391E">
        <w:rPr>
          <w:rFonts w:ascii="Arial" w:hAnsi="Arial" w:cs="Arial"/>
          <w:b/>
          <w:bCs/>
          <w:sz w:val="22"/>
          <w:szCs w:val="22"/>
          <w:lang w:val="en-GB"/>
        </w:rPr>
        <w:t xml:space="preserve"> 2</w:t>
      </w:r>
      <w:r w:rsidR="001D7A4C">
        <w:rPr>
          <w:rFonts w:ascii="Arial" w:hAnsi="Arial" w:cs="Arial"/>
          <w:b/>
          <w:bCs/>
          <w:sz w:val="22"/>
          <w:szCs w:val="22"/>
          <w:lang w:val="en-GB"/>
        </w:rPr>
        <w:t>,</w:t>
      </w:r>
      <w:r w:rsidRPr="0092391E">
        <w:rPr>
          <w:rFonts w:ascii="Arial" w:hAnsi="Arial" w:cs="Arial"/>
          <w:b/>
          <w:bCs/>
          <w:sz w:val="22"/>
          <w:szCs w:val="22"/>
          <w:lang w:val="en-GB"/>
        </w:rPr>
        <w:t xml:space="preserve"> and </w:t>
      </w:r>
      <w:r w:rsidR="001D7A4C">
        <w:rPr>
          <w:rFonts w:ascii="Arial" w:hAnsi="Arial" w:cs="Arial"/>
          <w:b/>
          <w:bCs/>
          <w:sz w:val="22"/>
          <w:szCs w:val="22"/>
          <w:lang w:val="en-GB"/>
        </w:rPr>
        <w:t>confirm</w:t>
      </w:r>
      <w:r w:rsidR="002C1BA0">
        <w:rPr>
          <w:rFonts w:ascii="Arial" w:hAnsi="Arial" w:cs="Arial"/>
          <w:b/>
          <w:bCs/>
          <w:sz w:val="22"/>
          <w:szCs w:val="22"/>
          <w:lang w:val="en-GB"/>
        </w:rPr>
        <w:t xml:space="preserve"> the</w:t>
      </w:r>
      <w:r w:rsidR="001D7A4C">
        <w:rPr>
          <w:rFonts w:ascii="Arial" w:hAnsi="Arial" w:cs="Arial"/>
          <w:b/>
          <w:bCs/>
          <w:sz w:val="22"/>
          <w:szCs w:val="22"/>
          <w:lang w:val="en-GB"/>
        </w:rPr>
        <w:t xml:space="preserve"> </w:t>
      </w:r>
      <w:r w:rsidR="00416DA4">
        <w:rPr>
          <w:rFonts w:ascii="Arial" w:hAnsi="Arial" w:cs="Arial"/>
          <w:b/>
          <w:bCs/>
          <w:sz w:val="22"/>
          <w:szCs w:val="22"/>
          <w:lang w:val="en-GB"/>
        </w:rPr>
        <w:t>commencement date in</w:t>
      </w:r>
      <w:r w:rsidRPr="0092391E">
        <w:rPr>
          <w:rFonts w:ascii="Arial" w:hAnsi="Arial" w:cs="Arial"/>
          <w:b/>
          <w:bCs/>
          <w:sz w:val="22"/>
          <w:szCs w:val="22"/>
          <w:lang w:val="en-GB"/>
        </w:rPr>
        <w:t xml:space="preserve"> section 3:</w:t>
      </w:r>
    </w:p>
    <w:tbl>
      <w:tblPr>
        <w:tblStyle w:val="TableGrid"/>
        <w:tblW w:w="0" w:type="auto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421"/>
        <w:gridCol w:w="6945"/>
        <w:gridCol w:w="2262"/>
      </w:tblGrid>
      <w:tr w:rsidR="002B424B" w:rsidRPr="001C0D8B" w14:paraId="17C055F6" w14:textId="77777777" w:rsidTr="005A7E61">
        <w:tc>
          <w:tcPr>
            <w:tcW w:w="421" w:type="dxa"/>
            <w:vMerge w:val="restart"/>
          </w:tcPr>
          <w:p w14:paraId="1D4EF9B9" w14:textId="781A1790" w:rsidR="002B424B" w:rsidRPr="001C0D8B" w:rsidRDefault="002B424B" w:rsidP="001C0D8B">
            <w:pPr>
              <w:rPr>
                <w:rFonts w:ascii="Arial" w:hAnsi="Arial" w:cs="Arial"/>
                <w:sz w:val="22"/>
                <w:highlight w:val="cyan"/>
              </w:rPr>
            </w:pPr>
            <w:r w:rsidRPr="004F20A0">
              <w:rPr>
                <w:rFonts w:ascii="Arial" w:hAnsi="Arial" w:cs="Arial"/>
                <w:sz w:val="22"/>
              </w:rPr>
              <w:t>1.</w:t>
            </w:r>
          </w:p>
        </w:tc>
        <w:tc>
          <w:tcPr>
            <w:tcW w:w="9207" w:type="dxa"/>
            <w:gridSpan w:val="2"/>
            <w:vAlign w:val="center"/>
          </w:tcPr>
          <w:p w14:paraId="6EB15D72" w14:textId="77777777" w:rsidR="002B424B" w:rsidRPr="0081347F" w:rsidRDefault="002B424B" w:rsidP="002B424B">
            <w:pPr>
              <w:tabs>
                <w:tab w:val="left" w:leader="dot" w:pos="5760"/>
              </w:tabs>
              <w:jc w:val="both"/>
              <w:rPr>
                <w:rFonts w:ascii="Arial" w:hAnsi="Arial" w:cs="Arial"/>
                <w:sz w:val="22"/>
              </w:rPr>
            </w:pPr>
            <w:r w:rsidRPr="0081347F">
              <w:rPr>
                <w:rFonts w:ascii="Arial" w:hAnsi="Arial" w:cs="Arial"/>
                <w:sz w:val="22"/>
              </w:rPr>
              <w:t>The Council will consider requests for an annual consumer price index (CPI) rise.</w:t>
            </w:r>
          </w:p>
          <w:p w14:paraId="12DF3351" w14:textId="24EAA89D" w:rsidR="002B424B" w:rsidRPr="001C0D8B" w:rsidRDefault="002B424B" w:rsidP="002B424B">
            <w:pPr>
              <w:jc w:val="both"/>
              <w:rPr>
                <w:rFonts w:ascii="Arial" w:hAnsi="Arial" w:cs="Arial"/>
                <w:sz w:val="22"/>
              </w:rPr>
            </w:pPr>
            <w:r w:rsidRPr="0081347F">
              <w:rPr>
                <w:rFonts w:ascii="Arial" w:hAnsi="Arial" w:cs="Arial"/>
                <w:sz w:val="22"/>
                <w:lang w:val="en-GB"/>
              </w:rPr>
              <w:t xml:space="preserve">In this instance, each year will rise by the CPI rate for February, of each subsequent contract year, as published by </w:t>
            </w:r>
            <w:hyperlink r:id="rId12" w:history="1">
              <w:r w:rsidRPr="0081347F">
                <w:rPr>
                  <w:rStyle w:val="Hyperlink"/>
                  <w:rFonts w:ascii="Arial" w:hAnsi="Arial" w:cs="Arial"/>
                  <w:sz w:val="22"/>
                  <w:lang w:val="en-GB"/>
                </w:rPr>
                <w:t>https://www.ons.gov.uk/</w:t>
              </w:r>
            </w:hyperlink>
            <w:r w:rsidRPr="0081347F">
              <w:rPr>
                <w:rFonts w:ascii="Arial" w:hAnsi="Arial" w:cs="Arial"/>
                <w:sz w:val="22"/>
                <w:lang w:val="en-GB"/>
              </w:rPr>
              <w:t xml:space="preserve"> in </w:t>
            </w:r>
            <w:r w:rsidR="00956D0F" w:rsidRPr="0081347F">
              <w:rPr>
                <w:rFonts w:ascii="Arial" w:hAnsi="Arial" w:cs="Arial"/>
                <w:sz w:val="22"/>
                <w:lang w:val="en-GB"/>
              </w:rPr>
              <w:t>March</w:t>
            </w:r>
            <w:r w:rsidR="00956D0F">
              <w:rPr>
                <w:rFonts w:ascii="Arial" w:hAnsi="Arial" w:cs="Arial"/>
                <w:sz w:val="22"/>
                <w:lang w:val="en-GB"/>
              </w:rPr>
              <w:t xml:space="preserve"> and </w:t>
            </w:r>
            <w:r>
              <w:rPr>
                <w:rFonts w:ascii="Arial" w:hAnsi="Arial" w:cs="Arial"/>
                <w:sz w:val="22"/>
                <w:lang w:val="en-GB"/>
              </w:rPr>
              <w:t>being</w:t>
            </w:r>
            <w:r w:rsidRPr="0081347F">
              <w:rPr>
                <w:rFonts w:ascii="Arial" w:hAnsi="Arial" w:cs="Arial"/>
                <w:sz w:val="22"/>
                <w:lang w:val="en-GB"/>
              </w:rPr>
              <w:t xml:space="preserve"> applied from April.</w:t>
            </w:r>
          </w:p>
        </w:tc>
      </w:tr>
      <w:tr w:rsidR="002B424B" w:rsidRPr="001C0D8B" w14:paraId="59CA46B7" w14:textId="77777777" w:rsidTr="00033078">
        <w:tc>
          <w:tcPr>
            <w:tcW w:w="421" w:type="dxa"/>
            <w:vMerge/>
          </w:tcPr>
          <w:p w14:paraId="05A484BF" w14:textId="77777777" w:rsidR="002B424B" w:rsidRPr="001C0D8B" w:rsidRDefault="002B424B" w:rsidP="001C0D8B">
            <w:pPr>
              <w:rPr>
                <w:rFonts w:ascii="Arial" w:hAnsi="Arial" w:cs="Arial"/>
                <w:sz w:val="22"/>
                <w:highlight w:val="cyan"/>
              </w:rPr>
            </w:pPr>
          </w:p>
        </w:tc>
        <w:tc>
          <w:tcPr>
            <w:tcW w:w="6945" w:type="dxa"/>
            <w:vAlign w:val="center"/>
          </w:tcPr>
          <w:p w14:paraId="13855926" w14:textId="52655FA3" w:rsidR="002B424B" w:rsidRPr="001C0D8B" w:rsidRDefault="002B424B" w:rsidP="001C0D8B">
            <w:pPr>
              <w:tabs>
                <w:tab w:val="left" w:leader="dot" w:pos="5760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Please confirm if your company requests a </w:t>
            </w:r>
            <w:r w:rsidRPr="002C03F4">
              <w:rPr>
                <w:rFonts w:ascii="Arial" w:hAnsi="Arial" w:cs="Arial"/>
                <w:b/>
                <w:bCs/>
                <w:sz w:val="22"/>
              </w:rPr>
              <w:t>CPI rise</w:t>
            </w:r>
            <w:r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2262" w:type="dxa"/>
          </w:tcPr>
          <w:p w14:paraId="7DB9BE66" w14:textId="3F6D63CA" w:rsidR="002B424B" w:rsidRPr="001C0D8B" w:rsidRDefault="002B424B" w:rsidP="001C0D8B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Cs w:val="22"/>
              </w:rPr>
              <w:t>Yes / No</w:t>
            </w:r>
          </w:p>
        </w:tc>
      </w:tr>
      <w:tr w:rsidR="00064257" w:rsidRPr="001C0D8B" w14:paraId="36BB9299" w14:textId="77777777" w:rsidTr="00033078">
        <w:tc>
          <w:tcPr>
            <w:tcW w:w="421" w:type="dxa"/>
            <w:vMerge/>
          </w:tcPr>
          <w:p w14:paraId="39D64227" w14:textId="77777777" w:rsidR="00064257" w:rsidRPr="001C0D8B" w:rsidRDefault="00064257" w:rsidP="001C0D8B">
            <w:pPr>
              <w:rPr>
                <w:rFonts w:ascii="Arial" w:hAnsi="Arial" w:cs="Arial"/>
                <w:sz w:val="22"/>
                <w:highlight w:val="cyan"/>
              </w:rPr>
            </w:pPr>
          </w:p>
        </w:tc>
        <w:tc>
          <w:tcPr>
            <w:tcW w:w="6945" w:type="dxa"/>
            <w:vAlign w:val="center"/>
          </w:tcPr>
          <w:p w14:paraId="4F85B1A2" w14:textId="1D38885C" w:rsidR="00365E14" w:rsidRDefault="00365E14" w:rsidP="001C0D8B">
            <w:pPr>
              <w:tabs>
                <w:tab w:val="left" w:leader="dot" w:pos="5760"/>
              </w:tabs>
              <w:rPr>
                <w:rFonts w:ascii="Arial" w:hAnsi="Arial" w:cs="Arial"/>
                <w:sz w:val="22"/>
              </w:rPr>
            </w:pPr>
            <w:r w:rsidRPr="001C0D8B">
              <w:rPr>
                <w:rFonts w:ascii="Arial" w:hAnsi="Arial" w:cs="Arial"/>
                <w:sz w:val="22"/>
              </w:rPr>
              <w:t>The work, as detailed in these documents will be carried out for</w:t>
            </w:r>
            <w:r w:rsidR="007A2AF8">
              <w:rPr>
                <w:rFonts w:ascii="Arial" w:hAnsi="Arial" w:cs="Arial"/>
                <w:sz w:val="22"/>
              </w:rPr>
              <w:t xml:space="preserve"> a</w:t>
            </w:r>
            <w:r w:rsidRPr="001C0D8B">
              <w:rPr>
                <w:rFonts w:ascii="Arial" w:hAnsi="Arial" w:cs="Arial"/>
                <w:sz w:val="22"/>
              </w:rPr>
              <w:t>:</w:t>
            </w:r>
          </w:p>
          <w:p w14:paraId="6BB4A124" w14:textId="36FAD337" w:rsidR="00064257" w:rsidRPr="00C55168" w:rsidRDefault="00FF543D" w:rsidP="001C0D8B">
            <w:pPr>
              <w:tabs>
                <w:tab w:val="left" w:leader="dot" w:pos="5760"/>
              </w:tabs>
              <w:rPr>
                <w:rFonts w:ascii="Arial" w:hAnsi="Arial" w:cs="Arial"/>
                <w:sz w:val="22"/>
              </w:rPr>
            </w:pPr>
            <w:r w:rsidRPr="004B3363">
              <w:rPr>
                <w:rFonts w:ascii="Arial" w:hAnsi="Arial" w:cs="Arial"/>
                <w:b/>
                <w:bCs/>
                <w:color w:val="FF0000"/>
                <w:sz w:val="22"/>
              </w:rPr>
              <w:t xml:space="preserve">Price for </w:t>
            </w:r>
            <w:r w:rsidR="00C772DA" w:rsidRPr="004B3363">
              <w:rPr>
                <w:rFonts w:ascii="Arial" w:hAnsi="Arial" w:cs="Arial"/>
                <w:b/>
                <w:bCs/>
                <w:color w:val="FF0000"/>
                <w:sz w:val="22"/>
              </w:rPr>
              <w:t xml:space="preserve">the </w:t>
            </w:r>
            <w:r w:rsidRPr="004B3363">
              <w:rPr>
                <w:rFonts w:ascii="Arial" w:hAnsi="Arial" w:cs="Arial"/>
                <w:b/>
                <w:bCs/>
                <w:color w:val="FF0000"/>
                <w:sz w:val="22"/>
              </w:rPr>
              <w:t>1st year</w:t>
            </w:r>
            <w:r w:rsidR="00C772DA" w:rsidRPr="004B3363">
              <w:rPr>
                <w:rFonts w:ascii="Arial" w:hAnsi="Arial" w:cs="Arial"/>
                <w:color w:val="FF0000"/>
                <w:sz w:val="22"/>
              </w:rPr>
              <w:t xml:space="preserve"> </w:t>
            </w:r>
            <w:r w:rsidR="00C772DA">
              <w:rPr>
                <w:rFonts w:ascii="Arial" w:hAnsi="Arial" w:cs="Arial"/>
                <w:sz w:val="22"/>
              </w:rPr>
              <w:t>of contract</w:t>
            </w:r>
            <w:r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2262" w:type="dxa"/>
          </w:tcPr>
          <w:p w14:paraId="0D24DA53" w14:textId="77777777" w:rsidR="00064257" w:rsidRPr="001C0D8B" w:rsidRDefault="00064257" w:rsidP="00FF543D">
            <w:pPr>
              <w:jc w:val="center"/>
              <w:rPr>
                <w:rFonts w:ascii="Arial" w:hAnsi="Arial" w:cs="Arial"/>
                <w:sz w:val="22"/>
              </w:rPr>
            </w:pPr>
            <w:r w:rsidRPr="001C0D8B">
              <w:rPr>
                <w:rFonts w:ascii="Arial" w:hAnsi="Arial" w:cs="Arial"/>
                <w:sz w:val="22"/>
              </w:rPr>
              <w:t>Price</w:t>
            </w:r>
          </w:p>
          <w:p w14:paraId="0B96E428" w14:textId="59D86523" w:rsidR="00064257" w:rsidRPr="00064257" w:rsidRDefault="00064257" w:rsidP="00FF543D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1C0D8B">
              <w:rPr>
                <w:rFonts w:ascii="Arial" w:hAnsi="Arial" w:cs="Arial"/>
                <w:sz w:val="22"/>
              </w:rPr>
              <w:t>(Excluding VAT)</w:t>
            </w:r>
          </w:p>
        </w:tc>
      </w:tr>
      <w:tr w:rsidR="002B424B" w:rsidRPr="001C0D8B" w14:paraId="45EE1AA2" w14:textId="77777777" w:rsidTr="00033078">
        <w:tc>
          <w:tcPr>
            <w:tcW w:w="421" w:type="dxa"/>
            <w:vMerge/>
          </w:tcPr>
          <w:p w14:paraId="37D37B52" w14:textId="77777777" w:rsidR="002B424B" w:rsidRPr="001C0D8B" w:rsidRDefault="002B424B" w:rsidP="001C0D8B">
            <w:pPr>
              <w:rPr>
                <w:rFonts w:ascii="Arial" w:hAnsi="Arial" w:cs="Arial"/>
                <w:sz w:val="22"/>
                <w:highlight w:val="cyan"/>
              </w:rPr>
            </w:pPr>
          </w:p>
        </w:tc>
        <w:tc>
          <w:tcPr>
            <w:tcW w:w="6945" w:type="dxa"/>
            <w:vAlign w:val="center"/>
          </w:tcPr>
          <w:p w14:paraId="472EC092" w14:textId="655954A0" w:rsidR="002B424B" w:rsidRPr="001C0D8B" w:rsidRDefault="002B424B" w:rsidP="001C0D8B">
            <w:pPr>
              <w:tabs>
                <w:tab w:val="left" w:leader="dot" w:pos="5760"/>
              </w:tabs>
              <w:rPr>
                <w:rFonts w:ascii="Arial" w:hAnsi="Arial" w:cs="Arial"/>
                <w:sz w:val="22"/>
              </w:rPr>
            </w:pPr>
            <w:r w:rsidRPr="001C0D8B">
              <w:rPr>
                <w:rFonts w:ascii="Arial" w:hAnsi="Arial" w:cs="Arial"/>
                <w:sz w:val="22"/>
              </w:rPr>
              <w:t xml:space="preserve">1st </w:t>
            </w:r>
            <w:r>
              <w:rPr>
                <w:rFonts w:ascii="Arial" w:hAnsi="Arial" w:cs="Arial"/>
                <w:sz w:val="22"/>
              </w:rPr>
              <w:t>April</w:t>
            </w:r>
            <w:r w:rsidRPr="001C0D8B">
              <w:rPr>
                <w:rFonts w:ascii="Arial" w:hAnsi="Arial" w:cs="Arial"/>
                <w:sz w:val="22"/>
              </w:rPr>
              <w:t xml:space="preserve"> 202</w:t>
            </w:r>
            <w:r>
              <w:rPr>
                <w:rFonts w:ascii="Arial" w:hAnsi="Arial" w:cs="Arial"/>
                <w:sz w:val="22"/>
              </w:rPr>
              <w:t>4</w:t>
            </w:r>
            <w:r w:rsidRPr="001C0D8B">
              <w:rPr>
                <w:rFonts w:ascii="Arial" w:hAnsi="Arial" w:cs="Arial"/>
                <w:sz w:val="22"/>
              </w:rPr>
              <w:t xml:space="preserve"> to 31st Ma</w:t>
            </w:r>
            <w:r>
              <w:rPr>
                <w:rFonts w:ascii="Arial" w:hAnsi="Arial" w:cs="Arial"/>
                <w:sz w:val="22"/>
              </w:rPr>
              <w:t>rch 2025</w:t>
            </w:r>
          </w:p>
        </w:tc>
        <w:tc>
          <w:tcPr>
            <w:tcW w:w="2262" w:type="dxa"/>
          </w:tcPr>
          <w:p w14:paraId="679E7B53" w14:textId="73B6A58D" w:rsidR="002B424B" w:rsidRPr="00064257" w:rsidRDefault="002B424B" w:rsidP="00064257">
            <w:pPr>
              <w:rPr>
                <w:rFonts w:ascii="Arial" w:hAnsi="Arial" w:cs="Arial"/>
                <w:b/>
                <w:bCs/>
                <w:sz w:val="22"/>
              </w:rPr>
            </w:pPr>
            <w:r w:rsidRPr="00064257">
              <w:rPr>
                <w:rFonts w:ascii="Arial" w:hAnsi="Arial" w:cs="Arial"/>
                <w:b/>
                <w:bCs/>
                <w:szCs w:val="22"/>
              </w:rPr>
              <w:t>£</w:t>
            </w:r>
          </w:p>
        </w:tc>
      </w:tr>
      <w:tr w:rsidR="00274688" w:rsidRPr="001C0D8B" w14:paraId="08FA024E" w14:textId="77777777" w:rsidTr="00281D75">
        <w:tc>
          <w:tcPr>
            <w:tcW w:w="9628" w:type="dxa"/>
            <w:gridSpan w:val="3"/>
          </w:tcPr>
          <w:p w14:paraId="6A48E159" w14:textId="4EFB4F49" w:rsidR="00274688" w:rsidRPr="00274688" w:rsidRDefault="0076723C" w:rsidP="00274688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OR</w:t>
            </w:r>
          </w:p>
        </w:tc>
      </w:tr>
      <w:tr w:rsidR="001C0D8B" w:rsidRPr="001C0D8B" w14:paraId="63A61A9D" w14:textId="77777777" w:rsidTr="00033078">
        <w:tc>
          <w:tcPr>
            <w:tcW w:w="421" w:type="dxa"/>
            <w:vMerge w:val="restart"/>
          </w:tcPr>
          <w:p w14:paraId="7538A847" w14:textId="7510EC9D" w:rsidR="001C0D8B" w:rsidRPr="001C0D8B" w:rsidRDefault="002B424B" w:rsidP="001C0D8B">
            <w:pPr>
              <w:rPr>
                <w:rFonts w:ascii="Arial" w:hAnsi="Arial" w:cs="Arial"/>
                <w:sz w:val="22"/>
              </w:rPr>
            </w:pPr>
            <w:bookmarkStart w:id="3" w:name="_Hlk115449462"/>
            <w:r w:rsidRPr="004F20A0">
              <w:rPr>
                <w:rFonts w:ascii="Arial" w:hAnsi="Arial" w:cs="Arial"/>
                <w:sz w:val="22"/>
              </w:rPr>
              <w:t>2.</w:t>
            </w:r>
          </w:p>
        </w:tc>
        <w:tc>
          <w:tcPr>
            <w:tcW w:w="6945" w:type="dxa"/>
            <w:vAlign w:val="center"/>
          </w:tcPr>
          <w:p w14:paraId="199C94C5" w14:textId="77777777" w:rsidR="001C0D8B" w:rsidRPr="001C0D8B" w:rsidRDefault="001C0D8B" w:rsidP="001C0D8B">
            <w:pPr>
              <w:tabs>
                <w:tab w:val="left" w:leader="dot" w:pos="5760"/>
              </w:tabs>
              <w:rPr>
                <w:rFonts w:ascii="Arial" w:hAnsi="Arial" w:cs="Arial"/>
                <w:sz w:val="22"/>
              </w:rPr>
            </w:pPr>
            <w:r w:rsidRPr="001C0D8B">
              <w:rPr>
                <w:rFonts w:ascii="Arial" w:hAnsi="Arial" w:cs="Arial"/>
                <w:sz w:val="22"/>
              </w:rPr>
              <w:t>The work, as detailed in these documents will be carried out for:</w:t>
            </w:r>
          </w:p>
        </w:tc>
        <w:tc>
          <w:tcPr>
            <w:tcW w:w="2262" w:type="dxa"/>
          </w:tcPr>
          <w:p w14:paraId="27040F7A" w14:textId="77777777" w:rsidR="001C0D8B" w:rsidRPr="001C0D8B" w:rsidRDefault="001C0D8B" w:rsidP="001C0D8B">
            <w:pPr>
              <w:jc w:val="center"/>
              <w:rPr>
                <w:rFonts w:ascii="Arial" w:hAnsi="Arial" w:cs="Arial"/>
                <w:sz w:val="22"/>
              </w:rPr>
            </w:pPr>
            <w:r w:rsidRPr="001C0D8B">
              <w:rPr>
                <w:rFonts w:ascii="Arial" w:hAnsi="Arial" w:cs="Arial"/>
                <w:sz w:val="22"/>
              </w:rPr>
              <w:t>Price</w:t>
            </w:r>
          </w:p>
          <w:p w14:paraId="61D280DA" w14:textId="77777777" w:rsidR="001C0D8B" w:rsidRPr="001C0D8B" w:rsidRDefault="001C0D8B" w:rsidP="001C0D8B">
            <w:pPr>
              <w:jc w:val="center"/>
              <w:rPr>
                <w:rFonts w:ascii="Arial" w:hAnsi="Arial" w:cs="Arial"/>
                <w:sz w:val="22"/>
              </w:rPr>
            </w:pPr>
            <w:r w:rsidRPr="001C0D8B">
              <w:rPr>
                <w:rFonts w:ascii="Arial" w:hAnsi="Arial" w:cs="Arial"/>
                <w:sz w:val="22"/>
              </w:rPr>
              <w:t>(Excluding VAT)</w:t>
            </w:r>
          </w:p>
        </w:tc>
      </w:tr>
      <w:tr w:rsidR="001C0D8B" w:rsidRPr="001C0D8B" w14:paraId="397A3430" w14:textId="77777777" w:rsidTr="00360664">
        <w:tc>
          <w:tcPr>
            <w:tcW w:w="421" w:type="dxa"/>
            <w:vMerge/>
          </w:tcPr>
          <w:p w14:paraId="7657D6B1" w14:textId="77777777" w:rsidR="001C0D8B" w:rsidRPr="001C0D8B" w:rsidRDefault="001C0D8B" w:rsidP="001C0D8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45" w:type="dxa"/>
            <w:shd w:val="clear" w:color="auto" w:fill="auto"/>
          </w:tcPr>
          <w:p w14:paraId="22D44674" w14:textId="51C5052B" w:rsidR="001C0D8B" w:rsidRPr="001C0D8B" w:rsidRDefault="001C0D8B" w:rsidP="001C0D8B">
            <w:pPr>
              <w:rPr>
                <w:rFonts w:ascii="Arial" w:hAnsi="Arial" w:cs="Arial"/>
                <w:sz w:val="22"/>
                <w:highlight w:val="cyan"/>
              </w:rPr>
            </w:pPr>
            <w:r w:rsidRPr="004B3363">
              <w:rPr>
                <w:rFonts w:ascii="Arial" w:hAnsi="Arial" w:cs="Arial"/>
                <w:sz w:val="22"/>
              </w:rPr>
              <w:t>Total price</w:t>
            </w:r>
            <w:r w:rsidRPr="004B3363">
              <w:rPr>
                <w:rFonts w:ascii="Arial" w:hAnsi="Arial" w:cs="Arial"/>
                <w:b/>
                <w:bCs/>
                <w:sz w:val="22"/>
              </w:rPr>
              <w:t xml:space="preserve"> </w:t>
            </w:r>
            <w:r w:rsidRPr="004B3363">
              <w:rPr>
                <w:rFonts w:ascii="Arial" w:hAnsi="Arial" w:cs="Arial"/>
                <w:b/>
                <w:bCs/>
                <w:color w:val="FF0000"/>
                <w:sz w:val="22"/>
              </w:rPr>
              <w:t xml:space="preserve">for </w:t>
            </w:r>
            <w:r w:rsidRPr="001C0D8B">
              <w:rPr>
                <w:rFonts w:ascii="Arial" w:hAnsi="Arial" w:cs="Arial"/>
                <w:b/>
                <w:bCs/>
                <w:color w:val="FF0000"/>
                <w:sz w:val="22"/>
              </w:rPr>
              <w:t xml:space="preserve">5 years </w:t>
            </w:r>
            <w:r w:rsidRPr="001C0D8B">
              <w:rPr>
                <w:rFonts w:ascii="Arial" w:hAnsi="Arial" w:cs="Arial"/>
                <w:sz w:val="22"/>
              </w:rPr>
              <w:t xml:space="preserve">from 1st </w:t>
            </w:r>
            <w:r w:rsidRPr="00E17BC0">
              <w:rPr>
                <w:rFonts w:ascii="Arial" w:hAnsi="Arial" w:cs="Arial"/>
                <w:sz w:val="22"/>
              </w:rPr>
              <w:t>April</w:t>
            </w:r>
            <w:r w:rsidRPr="001C0D8B">
              <w:rPr>
                <w:rFonts w:ascii="Arial" w:hAnsi="Arial" w:cs="Arial"/>
                <w:sz w:val="22"/>
              </w:rPr>
              <w:t xml:space="preserve"> 202</w:t>
            </w:r>
            <w:r w:rsidRPr="00E17BC0">
              <w:rPr>
                <w:rFonts w:ascii="Arial" w:hAnsi="Arial" w:cs="Arial"/>
                <w:sz w:val="22"/>
              </w:rPr>
              <w:t>4</w:t>
            </w:r>
            <w:r w:rsidRPr="001C0D8B">
              <w:rPr>
                <w:rFonts w:ascii="Arial" w:hAnsi="Arial" w:cs="Arial"/>
                <w:sz w:val="22"/>
              </w:rPr>
              <w:t xml:space="preserve"> to 31st </w:t>
            </w:r>
            <w:r w:rsidRPr="00360664">
              <w:rPr>
                <w:rFonts w:ascii="Arial" w:hAnsi="Arial" w:cs="Arial"/>
                <w:sz w:val="22"/>
              </w:rPr>
              <w:t>March 202</w:t>
            </w:r>
            <w:r w:rsidR="00360664" w:rsidRPr="00360664">
              <w:rPr>
                <w:rFonts w:ascii="Arial" w:hAnsi="Arial" w:cs="Arial"/>
                <w:sz w:val="22"/>
              </w:rPr>
              <w:t>9</w:t>
            </w:r>
            <w:r w:rsidRPr="00360664"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2262" w:type="dxa"/>
            <w:shd w:val="clear" w:color="auto" w:fill="auto"/>
          </w:tcPr>
          <w:p w14:paraId="449F973F" w14:textId="77777777" w:rsidR="001C0D8B" w:rsidRPr="001C0D8B" w:rsidRDefault="001C0D8B" w:rsidP="001C0D8B">
            <w:pPr>
              <w:rPr>
                <w:rFonts w:ascii="Arial" w:hAnsi="Arial" w:cs="Arial"/>
                <w:b/>
                <w:bCs/>
                <w:szCs w:val="22"/>
              </w:rPr>
            </w:pPr>
            <w:r w:rsidRPr="001C0D8B">
              <w:rPr>
                <w:rFonts w:ascii="Arial" w:hAnsi="Arial" w:cs="Arial"/>
                <w:b/>
                <w:bCs/>
                <w:szCs w:val="22"/>
              </w:rPr>
              <w:t>£</w:t>
            </w:r>
          </w:p>
        </w:tc>
      </w:tr>
      <w:tr w:rsidR="001C0D8B" w:rsidRPr="001C0D8B" w14:paraId="2FDFBF5E" w14:textId="77777777" w:rsidTr="00077FF9">
        <w:tc>
          <w:tcPr>
            <w:tcW w:w="421" w:type="dxa"/>
            <w:vMerge/>
          </w:tcPr>
          <w:p w14:paraId="2030E949" w14:textId="77777777" w:rsidR="001C0D8B" w:rsidRPr="001C0D8B" w:rsidRDefault="001C0D8B" w:rsidP="001C0D8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207" w:type="dxa"/>
            <w:gridSpan w:val="2"/>
            <w:shd w:val="clear" w:color="auto" w:fill="auto"/>
          </w:tcPr>
          <w:p w14:paraId="0F7252D0" w14:textId="22398FAA" w:rsidR="001C0D8B" w:rsidRPr="001C0D8B" w:rsidRDefault="001C0D8B" w:rsidP="001C0D8B">
            <w:pPr>
              <w:rPr>
                <w:rFonts w:ascii="Arial" w:hAnsi="Arial" w:cs="Arial"/>
                <w:sz w:val="22"/>
                <w:highlight w:val="cyan"/>
              </w:rPr>
            </w:pPr>
            <w:r w:rsidRPr="001C0D8B">
              <w:rPr>
                <w:rFonts w:ascii="Arial" w:hAnsi="Arial" w:cs="Arial"/>
                <w:sz w:val="22"/>
              </w:rPr>
              <w:t xml:space="preserve">Total price </w:t>
            </w:r>
            <w:r w:rsidRPr="001C0D8B">
              <w:rPr>
                <w:rFonts w:ascii="Arial" w:hAnsi="Arial" w:cs="Arial"/>
                <w:b/>
                <w:bCs/>
                <w:sz w:val="22"/>
              </w:rPr>
              <w:t>in words</w:t>
            </w:r>
            <w:r w:rsidRPr="001C0D8B">
              <w:rPr>
                <w:rFonts w:ascii="Arial" w:hAnsi="Arial" w:cs="Arial"/>
                <w:sz w:val="22"/>
              </w:rPr>
              <w:t>:</w:t>
            </w:r>
          </w:p>
        </w:tc>
      </w:tr>
      <w:tr w:rsidR="007C134A" w:rsidRPr="001C0D8B" w14:paraId="6065DC1E" w14:textId="77777777" w:rsidTr="00833D4B">
        <w:tc>
          <w:tcPr>
            <w:tcW w:w="421" w:type="dxa"/>
          </w:tcPr>
          <w:p w14:paraId="17C10C13" w14:textId="77777777" w:rsidR="007C134A" w:rsidRPr="001C0D8B" w:rsidRDefault="007C134A" w:rsidP="007C134A">
            <w:pPr>
              <w:rPr>
                <w:rFonts w:ascii="Arial" w:hAnsi="Arial" w:cs="Arial"/>
                <w:sz w:val="22"/>
              </w:rPr>
            </w:pPr>
            <w:r w:rsidRPr="001C0D8B">
              <w:rPr>
                <w:rFonts w:ascii="Arial" w:hAnsi="Arial" w:cs="Arial"/>
                <w:sz w:val="22"/>
              </w:rPr>
              <w:t>3.</w:t>
            </w:r>
          </w:p>
        </w:tc>
        <w:tc>
          <w:tcPr>
            <w:tcW w:w="6945" w:type="dxa"/>
          </w:tcPr>
          <w:p w14:paraId="63F8F21F" w14:textId="3F08346E" w:rsidR="007C134A" w:rsidRPr="001C0D8B" w:rsidRDefault="007C134A" w:rsidP="007C134A">
            <w:pPr>
              <w:rPr>
                <w:rFonts w:ascii="Arial" w:hAnsi="Arial" w:cs="Arial"/>
                <w:sz w:val="22"/>
              </w:rPr>
            </w:pPr>
            <w:r w:rsidRPr="001C0D8B">
              <w:rPr>
                <w:rFonts w:ascii="Arial" w:hAnsi="Arial" w:cs="Arial"/>
                <w:sz w:val="22"/>
              </w:rPr>
              <w:t xml:space="preserve">If my tender is successful, the works shall commence on, </w:t>
            </w:r>
            <w:r w:rsidRPr="001C0D8B">
              <w:rPr>
                <w:rFonts w:ascii="Arial" w:hAnsi="Arial" w:cs="Arial"/>
                <w:b/>
                <w:bCs/>
                <w:sz w:val="22"/>
              </w:rPr>
              <w:t>date</w:t>
            </w:r>
            <w:r w:rsidRPr="001C0D8B"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2262" w:type="dxa"/>
          </w:tcPr>
          <w:p w14:paraId="606D6919" w14:textId="328A7E74" w:rsidR="007C134A" w:rsidRPr="001C0D8B" w:rsidRDefault="007C134A" w:rsidP="007C134A">
            <w:pPr>
              <w:jc w:val="right"/>
              <w:rPr>
                <w:rFonts w:ascii="Arial" w:hAnsi="Arial" w:cs="Arial"/>
                <w:szCs w:val="22"/>
              </w:rPr>
            </w:pPr>
            <w:r w:rsidRPr="001C0D8B">
              <w:rPr>
                <w:rFonts w:ascii="Arial" w:hAnsi="Arial" w:cs="Arial"/>
                <w:szCs w:val="22"/>
              </w:rPr>
              <w:t>202</w:t>
            </w:r>
            <w:r>
              <w:rPr>
                <w:rFonts w:ascii="Arial" w:hAnsi="Arial" w:cs="Arial"/>
                <w:szCs w:val="22"/>
              </w:rPr>
              <w:t>4</w:t>
            </w:r>
          </w:p>
        </w:tc>
      </w:tr>
      <w:bookmarkEnd w:id="3"/>
    </w:tbl>
    <w:p w14:paraId="66D3FF7B" w14:textId="77777777" w:rsidR="00056082" w:rsidRDefault="00056082" w:rsidP="005A272F">
      <w:pPr>
        <w:textAlignment w:val="baseline"/>
        <w:rPr>
          <w:rFonts w:ascii="Arial" w:hAnsi="Arial" w:cs="Arial"/>
          <w:sz w:val="22"/>
          <w:szCs w:val="22"/>
          <w:lang w:val="en-GB"/>
        </w:rPr>
      </w:pPr>
    </w:p>
    <w:p w14:paraId="1BB7BC83" w14:textId="72ADAC6E" w:rsidR="005A272F" w:rsidRPr="005A272F" w:rsidRDefault="005A272F" w:rsidP="005A272F">
      <w:pPr>
        <w:textAlignment w:val="baseline"/>
        <w:rPr>
          <w:rFonts w:ascii="Segoe UI" w:hAnsi="Segoe UI" w:cs="Segoe UI"/>
          <w:sz w:val="18"/>
          <w:szCs w:val="18"/>
          <w:lang w:val="en-GB"/>
        </w:rPr>
      </w:pPr>
    </w:p>
    <w:p w14:paraId="53413016" w14:textId="17BBC611" w:rsidR="005A272F" w:rsidRPr="00C44218" w:rsidRDefault="005A272F" w:rsidP="00351BAF">
      <w:pPr>
        <w:spacing w:after="120"/>
        <w:textAlignment w:val="baseline"/>
        <w:rPr>
          <w:rFonts w:ascii="Arial" w:hAnsi="Arial" w:cs="Arial"/>
          <w:szCs w:val="24"/>
          <w:lang w:val="en-GB"/>
        </w:rPr>
      </w:pPr>
      <w:r w:rsidRPr="005A272F">
        <w:rPr>
          <w:rFonts w:ascii="Arial" w:hAnsi="Arial" w:cs="Arial"/>
          <w:b/>
          <w:bCs/>
          <w:szCs w:val="24"/>
        </w:rPr>
        <w:t>I agree</w:t>
      </w:r>
      <w:r w:rsidRPr="005A272F">
        <w:rPr>
          <w:rFonts w:ascii="Arial" w:hAnsi="Arial" w:cs="Arial"/>
          <w:szCs w:val="24"/>
        </w:rPr>
        <w:t xml:space="preserve"> that this </w:t>
      </w:r>
      <w:r w:rsidR="00D03039">
        <w:rPr>
          <w:rFonts w:ascii="Arial" w:hAnsi="Arial" w:cs="Arial"/>
          <w:szCs w:val="24"/>
        </w:rPr>
        <w:t>t</w:t>
      </w:r>
      <w:r w:rsidRPr="005A272F">
        <w:rPr>
          <w:rFonts w:ascii="Arial" w:hAnsi="Arial" w:cs="Arial"/>
          <w:szCs w:val="24"/>
        </w:rPr>
        <w:t>ender</w:t>
      </w:r>
      <w:r w:rsidR="006A6D03">
        <w:rPr>
          <w:rFonts w:ascii="Arial" w:hAnsi="Arial" w:cs="Arial"/>
          <w:szCs w:val="24"/>
        </w:rPr>
        <w:t>,</w:t>
      </w:r>
      <w:r w:rsidRPr="005A272F">
        <w:rPr>
          <w:rFonts w:ascii="Arial" w:hAnsi="Arial" w:cs="Arial"/>
          <w:szCs w:val="24"/>
        </w:rPr>
        <w:t xml:space="preserve"> and any contract which may result therefrom</w:t>
      </w:r>
      <w:r w:rsidR="006A6D03">
        <w:rPr>
          <w:rFonts w:ascii="Arial" w:hAnsi="Arial" w:cs="Arial"/>
          <w:szCs w:val="24"/>
        </w:rPr>
        <w:t>,</w:t>
      </w:r>
      <w:r w:rsidRPr="005A272F">
        <w:rPr>
          <w:rFonts w:ascii="Arial" w:hAnsi="Arial" w:cs="Arial"/>
          <w:szCs w:val="24"/>
        </w:rPr>
        <w:t xml:space="preserve"> shall be based on the Council’s </w:t>
      </w:r>
      <w:r w:rsidR="00D03039">
        <w:rPr>
          <w:rFonts w:ascii="Arial" w:hAnsi="Arial" w:cs="Arial"/>
          <w:szCs w:val="24"/>
        </w:rPr>
        <w:t>c</w:t>
      </w:r>
      <w:r w:rsidRPr="005A272F">
        <w:rPr>
          <w:rFonts w:ascii="Arial" w:hAnsi="Arial" w:cs="Arial"/>
          <w:szCs w:val="24"/>
        </w:rPr>
        <w:t xml:space="preserve">onditions of </w:t>
      </w:r>
      <w:r w:rsidR="00D03039">
        <w:rPr>
          <w:rFonts w:ascii="Arial" w:hAnsi="Arial" w:cs="Arial"/>
          <w:szCs w:val="24"/>
        </w:rPr>
        <w:t>t</w:t>
      </w:r>
      <w:r w:rsidRPr="005A272F">
        <w:rPr>
          <w:rFonts w:ascii="Arial" w:hAnsi="Arial" w:cs="Arial"/>
          <w:szCs w:val="24"/>
        </w:rPr>
        <w:t xml:space="preserve">endering, </w:t>
      </w:r>
      <w:r w:rsidR="00D03039">
        <w:rPr>
          <w:rFonts w:ascii="Arial" w:hAnsi="Arial" w:cs="Arial"/>
          <w:szCs w:val="24"/>
        </w:rPr>
        <w:t>s</w:t>
      </w:r>
      <w:r w:rsidRPr="005A272F">
        <w:rPr>
          <w:rFonts w:ascii="Arial" w:hAnsi="Arial" w:cs="Arial"/>
          <w:szCs w:val="24"/>
        </w:rPr>
        <w:t>pecification</w:t>
      </w:r>
      <w:r w:rsidR="00D03039">
        <w:rPr>
          <w:rFonts w:ascii="Arial" w:hAnsi="Arial" w:cs="Arial"/>
          <w:szCs w:val="24"/>
        </w:rPr>
        <w:t>s</w:t>
      </w:r>
      <w:r w:rsidR="009F5F4A">
        <w:rPr>
          <w:rFonts w:ascii="Arial" w:hAnsi="Arial" w:cs="Arial"/>
          <w:szCs w:val="24"/>
        </w:rPr>
        <w:t>,</w:t>
      </w:r>
      <w:r w:rsidRPr="005A272F">
        <w:rPr>
          <w:rFonts w:ascii="Arial" w:hAnsi="Arial" w:cs="Arial"/>
          <w:szCs w:val="24"/>
        </w:rPr>
        <w:t xml:space="preserve"> </w:t>
      </w:r>
      <w:r w:rsidR="00D03039">
        <w:rPr>
          <w:rFonts w:ascii="Arial" w:hAnsi="Arial" w:cs="Arial"/>
          <w:szCs w:val="24"/>
        </w:rPr>
        <w:t>s</w:t>
      </w:r>
      <w:r w:rsidRPr="005A272F">
        <w:rPr>
          <w:rFonts w:ascii="Arial" w:hAnsi="Arial" w:cs="Arial"/>
          <w:szCs w:val="24"/>
        </w:rPr>
        <w:t xml:space="preserve">upplier’s </w:t>
      </w:r>
      <w:r w:rsidR="00D03039">
        <w:rPr>
          <w:rFonts w:ascii="Arial" w:hAnsi="Arial" w:cs="Arial"/>
          <w:szCs w:val="24"/>
        </w:rPr>
        <w:t>c</w:t>
      </w:r>
      <w:r w:rsidRPr="005A272F">
        <w:rPr>
          <w:rFonts w:ascii="Arial" w:hAnsi="Arial" w:cs="Arial"/>
          <w:szCs w:val="24"/>
        </w:rPr>
        <w:t>ontract</w:t>
      </w:r>
      <w:r w:rsidR="009F5F4A">
        <w:rPr>
          <w:rFonts w:ascii="Arial" w:hAnsi="Arial" w:cs="Arial"/>
          <w:szCs w:val="24"/>
        </w:rPr>
        <w:t>,</w:t>
      </w:r>
      <w:r w:rsidRPr="005A272F">
        <w:rPr>
          <w:rFonts w:ascii="Arial" w:hAnsi="Arial" w:cs="Arial"/>
          <w:szCs w:val="24"/>
        </w:rPr>
        <w:t xml:space="preserve"> and all the documents provided:</w:t>
      </w:r>
    </w:p>
    <w:tbl>
      <w:tblPr>
        <w:tblStyle w:val="TableGrid"/>
        <w:tblW w:w="9634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256"/>
        <w:gridCol w:w="6378"/>
      </w:tblGrid>
      <w:tr w:rsidR="00061105" w:rsidRPr="00EB43F1" w14:paraId="16077252" w14:textId="77777777" w:rsidTr="00E864E6">
        <w:tc>
          <w:tcPr>
            <w:tcW w:w="3256" w:type="dxa"/>
          </w:tcPr>
          <w:p w14:paraId="7CAE5430" w14:textId="77777777" w:rsidR="00061105" w:rsidRPr="00EB43F1" w:rsidRDefault="00061105" w:rsidP="00E864E6">
            <w:pPr>
              <w:rPr>
                <w:rFonts w:ascii="Arial" w:hAnsi="Arial" w:cs="Arial"/>
                <w:sz w:val="22"/>
                <w:szCs w:val="22"/>
              </w:rPr>
            </w:pPr>
            <w:r w:rsidRPr="00EB43F1">
              <w:rPr>
                <w:rFonts w:ascii="Arial" w:hAnsi="Arial" w:cs="Arial"/>
                <w:sz w:val="22"/>
                <w:szCs w:val="22"/>
              </w:rPr>
              <w:t>Signed:</w:t>
            </w:r>
          </w:p>
          <w:p w14:paraId="46E0AD8C" w14:textId="77777777" w:rsidR="00061105" w:rsidRPr="00EB43F1" w:rsidRDefault="00061105" w:rsidP="00E864E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78" w:type="dxa"/>
          </w:tcPr>
          <w:p w14:paraId="346EB44B" w14:textId="77777777" w:rsidR="00061105" w:rsidRPr="00EB43F1" w:rsidRDefault="00061105" w:rsidP="00E864E6">
            <w:pPr>
              <w:rPr>
                <w:rFonts w:ascii="Arial" w:hAnsi="Arial" w:cs="Arial"/>
                <w:szCs w:val="22"/>
              </w:rPr>
            </w:pPr>
          </w:p>
        </w:tc>
      </w:tr>
      <w:tr w:rsidR="00061105" w:rsidRPr="00EB43F1" w14:paraId="15BD2B4F" w14:textId="77777777" w:rsidTr="00E864E6">
        <w:tc>
          <w:tcPr>
            <w:tcW w:w="3256" w:type="dxa"/>
            <w:shd w:val="clear" w:color="auto" w:fill="auto"/>
          </w:tcPr>
          <w:p w14:paraId="36B97BCC" w14:textId="77777777" w:rsidR="00061105" w:rsidRPr="00EB43F1" w:rsidRDefault="00061105" w:rsidP="00E864E6">
            <w:pPr>
              <w:rPr>
                <w:rFonts w:ascii="Arial" w:hAnsi="Arial" w:cs="Arial"/>
                <w:sz w:val="22"/>
                <w:szCs w:val="22"/>
              </w:rPr>
            </w:pPr>
            <w:r w:rsidRPr="00EB43F1">
              <w:rPr>
                <w:rFonts w:ascii="Arial" w:hAnsi="Arial" w:cs="Arial"/>
                <w:sz w:val="22"/>
                <w:szCs w:val="22"/>
              </w:rPr>
              <w:t>Name:</w:t>
            </w:r>
          </w:p>
        </w:tc>
        <w:tc>
          <w:tcPr>
            <w:tcW w:w="6378" w:type="dxa"/>
            <w:shd w:val="clear" w:color="auto" w:fill="auto"/>
          </w:tcPr>
          <w:p w14:paraId="04CF09F2" w14:textId="77777777" w:rsidR="00061105" w:rsidRPr="00EB43F1" w:rsidRDefault="00061105" w:rsidP="00E864E6">
            <w:pPr>
              <w:rPr>
                <w:rFonts w:ascii="Arial" w:hAnsi="Arial" w:cs="Arial"/>
                <w:szCs w:val="22"/>
              </w:rPr>
            </w:pPr>
          </w:p>
        </w:tc>
      </w:tr>
      <w:tr w:rsidR="00061105" w:rsidRPr="00EB43F1" w14:paraId="20821B53" w14:textId="77777777" w:rsidTr="00E864E6">
        <w:tc>
          <w:tcPr>
            <w:tcW w:w="3256" w:type="dxa"/>
            <w:shd w:val="clear" w:color="auto" w:fill="auto"/>
          </w:tcPr>
          <w:p w14:paraId="1533377D" w14:textId="77777777" w:rsidR="00061105" w:rsidRPr="00EB43F1" w:rsidRDefault="00061105" w:rsidP="00E864E6">
            <w:pPr>
              <w:rPr>
                <w:rFonts w:ascii="Arial" w:hAnsi="Arial" w:cs="Arial"/>
                <w:sz w:val="22"/>
                <w:szCs w:val="22"/>
              </w:rPr>
            </w:pPr>
            <w:r w:rsidRPr="00EB43F1">
              <w:rPr>
                <w:rFonts w:ascii="Arial" w:hAnsi="Arial" w:cs="Arial"/>
                <w:sz w:val="22"/>
                <w:szCs w:val="22"/>
              </w:rPr>
              <w:t>In the capacity of:</w:t>
            </w:r>
          </w:p>
        </w:tc>
        <w:tc>
          <w:tcPr>
            <w:tcW w:w="6378" w:type="dxa"/>
            <w:shd w:val="clear" w:color="auto" w:fill="auto"/>
          </w:tcPr>
          <w:p w14:paraId="68E47C51" w14:textId="77777777" w:rsidR="00061105" w:rsidRPr="00EB43F1" w:rsidRDefault="00061105" w:rsidP="00E864E6">
            <w:pPr>
              <w:rPr>
                <w:rFonts w:ascii="Arial" w:hAnsi="Arial" w:cs="Arial"/>
                <w:szCs w:val="22"/>
              </w:rPr>
            </w:pPr>
          </w:p>
        </w:tc>
      </w:tr>
      <w:tr w:rsidR="00061105" w:rsidRPr="00EB43F1" w14:paraId="7DD80ACB" w14:textId="77777777" w:rsidTr="00E864E6">
        <w:tc>
          <w:tcPr>
            <w:tcW w:w="3256" w:type="dxa"/>
          </w:tcPr>
          <w:p w14:paraId="3A5F0835" w14:textId="77777777" w:rsidR="00061105" w:rsidRPr="00EB43F1" w:rsidRDefault="00061105" w:rsidP="00E864E6">
            <w:pPr>
              <w:rPr>
                <w:rFonts w:ascii="Arial" w:hAnsi="Arial" w:cs="Arial"/>
                <w:sz w:val="22"/>
                <w:szCs w:val="22"/>
              </w:rPr>
            </w:pPr>
            <w:r w:rsidRPr="00EB43F1">
              <w:rPr>
                <w:rFonts w:ascii="Arial" w:hAnsi="Arial" w:cs="Arial"/>
                <w:sz w:val="22"/>
                <w:szCs w:val="22"/>
              </w:rPr>
              <w:t>Who is duly authorized to sign tenders for and on behalf of:</w:t>
            </w:r>
          </w:p>
        </w:tc>
        <w:tc>
          <w:tcPr>
            <w:tcW w:w="6378" w:type="dxa"/>
          </w:tcPr>
          <w:p w14:paraId="6ACAB6E9" w14:textId="77777777" w:rsidR="00061105" w:rsidRPr="00EB43F1" w:rsidRDefault="00061105" w:rsidP="00E864E6">
            <w:pPr>
              <w:rPr>
                <w:rFonts w:ascii="Arial" w:hAnsi="Arial" w:cs="Arial"/>
                <w:szCs w:val="22"/>
              </w:rPr>
            </w:pPr>
          </w:p>
        </w:tc>
      </w:tr>
      <w:tr w:rsidR="00061105" w:rsidRPr="00EB43F1" w14:paraId="4D335EDF" w14:textId="77777777" w:rsidTr="00E864E6">
        <w:tc>
          <w:tcPr>
            <w:tcW w:w="3256" w:type="dxa"/>
          </w:tcPr>
          <w:p w14:paraId="6422FB37" w14:textId="77777777" w:rsidR="00061105" w:rsidRPr="00EB43F1" w:rsidRDefault="00061105" w:rsidP="00E864E6">
            <w:pPr>
              <w:rPr>
                <w:rFonts w:ascii="Arial" w:hAnsi="Arial" w:cs="Arial"/>
                <w:sz w:val="22"/>
                <w:szCs w:val="22"/>
              </w:rPr>
            </w:pPr>
            <w:r w:rsidRPr="00EB43F1">
              <w:rPr>
                <w:rFonts w:ascii="Arial" w:hAnsi="Arial" w:cs="Arial"/>
                <w:sz w:val="22"/>
                <w:szCs w:val="22"/>
              </w:rPr>
              <w:t>Date:</w:t>
            </w:r>
          </w:p>
        </w:tc>
        <w:tc>
          <w:tcPr>
            <w:tcW w:w="6378" w:type="dxa"/>
          </w:tcPr>
          <w:p w14:paraId="2D0C555B" w14:textId="77777777" w:rsidR="00061105" w:rsidRPr="00EB43F1" w:rsidRDefault="00061105" w:rsidP="00E864E6">
            <w:pPr>
              <w:rPr>
                <w:rFonts w:ascii="Arial" w:hAnsi="Arial" w:cs="Arial"/>
                <w:szCs w:val="22"/>
              </w:rPr>
            </w:pPr>
          </w:p>
        </w:tc>
      </w:tr>
      <w:tr w:rsidR="00061105" w:rsidRPr="00EB43F1" w14:paraId="42ADD5B7" w14:textId="77777777" w:rsidTr="00E864E6">
        <w:tc>
          <w:tcPr>
            <w:tcW w:w="3256" w:type="dxa"/>
          </w:tcPr>
          <w:p w14:paraId="46CB708C" w14:textId="77777777" w:rsidR="00061105" w:rsidRPr="00EB43F1" w:rsidRDefault="00061105" w:rsidP="00E864E6">
            <w:pPr>
              <w:rPr>
                <w:rFonts w:ascii="Arial" w:hAnsi="Arial" w:cs="Arial"/>
                <w:sz w:val="22"/>
                <w:szCs w:val="22"/>
              </w:rPr>
            </w:pPr>
            <w:r w:rsidRPr="00EB43F1">
              <w:rPr>
                <w:rFonts w:ascii="Arial" w:hAnsi="Arial" w:cs="Arial"/>
                <w:sz w:val="22"/>
                <w:szCs w:val="22"/>
              </w:rPr>
              <w:t>Address:</w:t>
            </w:r>
          </w:p>
          <w:p w14:paraId="05A9750B" w14:textId="77777777" w:rsidR="00061105" w:rsidRPr="00EB43F1" w:rsidRDefault="00061105" w:rsidP="00E864E6">
            <w:pPr>
              <w:rPr>
                <w:rFonts w:ascii="Arial" w:hAnsi="Arial" w:cs="Arial"/>
                <w:sz w:val="22"/>
                <w:szCs w:val="22"/>
              </w:rPr>
            </w:pPr>
          </w:p>
          <w:p w14:paraId="50FBD3BA" w14:textId="77777777" w:rsidR="00061105" w:rsidRPr="00EB43F1" w:rsidRDefault="00061105" w:rsidP="00E864E6">
            <w:pPr>
              <w:rPr>
                <w:rFonts w:ascii="Arial" w:hAnsi="Arial" w:cs="Arial"/>
                <w:sz w:val="22"/>
                <w:szCs w:val="22"/>
              </w:rPr>
            </w:pPr>
          </w:p>
          <w:p w14:paraId="67F67144" w14:textId="77777777" w:rsidR="00061105" w:rsidRPr="00EB43F1" w:rsidRDefault="00061105" w:rsidP="00E864E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78" w:type="dxa"/>
          </w:tcPr>
          <w:p w14:paraId="746430B7" w14:textId="77777777" w:rsidR="00061105" w:rsidRPr="00EB43F1" w:rsidRDefault="00061105" w:rsidP="00E864E6">
            <w:pPr>
              <w:rPr>
                <w:rFonts w:ascii="Arial" w:hAnsi="Arial" w:cs="Arial"/>
                <w:szCs w:val="22"/>
              </w:rPr>
            </w:pPr>
          </w:p>
        </w:tc>
      </w:tr>
      <w:tr w:rsidR="00061105" w:rsidRPr="00EB43F1" w14:paraId="3A0BF3F1" w14:textId="77777777" w:rsidTr="00E864E6">
        <w:tc>
          <w:tcPr>
            <w:tcW w:w="3256" w:type="dxa"/>
          </w:tcPr>
          <w:p w14:paraId="21ECA36D" w14:textId="7110F98F" w:rsidR="00061105" w:rsidRPr="00EB43F1" w:rsidRDefault="00061105" w:rsidP="00E864E6">
            <w:pPr>
              <w:rPr>
                <w:rFonts w:ascii="Arial" w:hAnsi="Arial" w:cs="Arial"/>
                <w:sz w:val="22"/>
                <w:szCs w:val="22"/>
              </w:rPr>
            </w:pPr>
            <w:r w:rsidRPr="00EB43F1">
              <w:rPr>
                <w:rFonts w:ascii="Arial" w:hAnsi="Arial" w:cs="Arial"/>
                <w:sz w:val="22"/>
                <w:szCs w:val="22"/>
              </w:rPr>
              <w:t>Post code</w:t>
            </w:r>
            <w:r w:rsidR="005A3E33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378" w:type="dxa"/>
          </w:tcPr>
          <w:p w14:paraId="0E464D30" w14:textId="77777777" w:rsidR="00061105" w:rsidRPr="00EB43F1" w:rsidRDefault="00061105" w:rsidP="00E864E6">
            <w:pPr>
              <w:rPr>
                <w:rFonts w:ascii="Arial" w:hAnsi="Arial" w:cs="Arial"/>
                <w:szCs w:val="22"/>
              </w:rPr>
            </w:pPr>
          </w:p>
        </w:tc>
      </w:tr>
      <w:tr w:rsidR="00061105" w:rsidRPr="00EB43F1" w14:paraId="67497CDB" w14:textId="77777777" w:rsidTr="00E864E6">
        <w:tc>
          <w:tcPr>
            <w:tcW w:w="3256" w:type="dxa"/>
          </w:tcPr>
          <w:p w14:paraId="779A45A8" w14:textId="3342C688" w:rsidR="00061105" w:rsidRPr="00EB43F1" w:rsidRDefault="00061105" w:rsidP="00E864E6">
            <w:pPr>
              <w:rPr>
                <w:rFonts w:ascii="Arial" w:hAnsi="Arial" w:cs="Arial"/>
                <w:sz w:val="22"/>
                <w:szCs w:val="22"/>
              </w:rPr>
            </w:pPr>
            <w:r w:rsidRPr="00EB43F1">
              <w:rPr>
                <w:rFonts w:ascii="Arial" w:hAnsi="Arial" w:cs="Arial"/>
                <w:sz w:val="22"/>
                <w:szCs w:val="22"/>
              </w:rPr>
              <w:t>Office Telephone</w:t>
            </w:r>
            <w:r w:rsidR="005A3E33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378" w:type="dxa"/>
          </w:tcPr>
          <w:p w14:paraId="746F2774" w14:textId="77777777" w:rsidR="00061105" w:rsidRPr="00EB43F1" w:rsidRDefault="00061105" w:rsidP="00E864E6">
            <w:pPr>
              <w:rPr>
                <w:rFonts w:ascii="Arial" w:hAnsi="Arial" w:cs="Arial"/>
                <w:szCs w:val="22"/>
              </w:rPr>
            </w:pPr>
          </w:p>
        </w:tc>
      </w:tr>
      <w:tr w:rsidR="00061105" w:rsidRPr="00EB43F1" w14:paraId="09433B9B" w14:textId="77777777" w:rsidTr="00E864E6">
        <w:tc>
          <w:tcPr>
            <w:tcW w:w="3256" w:type="dxa"/>
          </w:tcPr>
          <w:p w14:paraId="0947D72C" w14:textId="77777777" w:rsidR="00061105" w:rsidRPr="00EB43F1" w:rsidRDefault="00061105" w:rsidP="00E864E6">
            <w:pPr>
              <w:rPr>
                <w:rFonts w:ascii="Arial" w:hAnsi="Arial" w:cs="Arial"/>
                <w:sz w:val="22"/>
                <w:szCs w:val="22"/>
              </w:rPr>
            </w:pPr>
            <w:r w:rsidRPr="00EB43F1">
              <w:rPr>
                <w:rFonts w:ascii="Arial" w:hAnsi="Arial" w:cs="Arial"/>
                <w:sz w:val="22"/>
                <w:szCs w:val="22"/>
              </w:rPr>
              <w:t>Mobile number:</w:t>
            </w:r>
          </w:p>
        </w:tc>
        <w:tc>
          <w:tcPr>
            <w:tcW w:w="6378" w:type="dxa"/>
          </w:tcPr>
          <w:p w14:paraId="24165EE5" w14:textId="77777777" w:rsidR="00061105" w:rsidRPr="00EB43F1" w:rsidRDefault="00061105" w:rsidP="00E864E6">
            <w:pPr>
              <w:rPr>
                <w:rFonts w:ascii="Arial" w:hAnsi="Arial" w:cs="Arial"/>
                <w:szCs w:val="22"/>
              </w:rPr>
            </w:pPr>
          </w:p>
        </w:tc>
      </w:tr>
      <w:tr w:rsidR="00061105" w:rsidRPr="00EB43F1" w14:paraId="162276D8" w14:textId="77777777" w:rsidTr="00E864E6">
        <w:tc>
          <w:tcPr>
            <w:tcW w:w="3256" w:type="dxa"/>
          </w:tcPr>
          <w:p w14:paraId="73525690" w14:textId="77777777" w:rsidR="00061105" w:rsidRPr="00EB43F1" w:rsidRDefault="00061105" w:rsidP="00E864E6">
            <w:pPr>
              <w:rPr>
                <w:rFonts w:ascii="Arial" w:hAnsi="Arial" w:cs="Arial"/>
                <w:sz w:val="22"/>
                <w:szCs w:val="22"/>
              </w:rPr>
            </w:pPr>
            <w:r w:rsidRPr="00EB43F1">
              <w:rPr>
                <w:rFonts w:ascii="Arial" w:hAnsi="Arial" w:cs="Arial"/>
                <w:sz w:val="22"/>
                <w:szCs w:val="22"/>
              </w:rPr>
              <w:t>Email address:</w:t>
            </w:r>
          </w:p>
        </w:tc>
        <w:tc>
          <w:tcPr>
            <w:tcW w:w="6378" w:type="dxa"/>
          </w:tcPr>
          <w:p w14:paraId="38CFC76D" w14:textId="77777777" w:rsidR="00061105" w:rsidRPr="00EB43F1" w:rsidRDefault="00061105" w:rsidP="00E864E6">
            <w:pPr>
              <w:rPr>
                <w:rFonts w:ascii="Arial" w:hAnsi="Arial" w:cs="Arial"/>
                <w:szCs w:val="22"/>
              </w:rPr>
            </w:pPr>
          </w:p>
        </w:tc>
      </w:tr>
    </w:tbl>
    <w:p w14:paraId="43C33320" w14:textId="480B3E1B" w:rsidR="005A272F" w:rsidRDefault="005A272F" w:rsidP="00C44218">
      <w:pPr>
        <w:spacing w:before="240"/>
        <w:textAlignment w:val="baseline"/>
        <w:rPr>
          <w:rFonts w:ascii="Arial" w:hAnsi="Arial" w:cs="Arial"/>
          <w:szCs w:val="24"/>
          <w:lang w:val="en-GB"/>
        </w:rPr>
      </w:pPr>
      <w:r w:rsidRPr="005A272F">
        <w:rPr>
          <w:rFonts w:ascii="Arial" w:hAnsi="Arial" w:cs="Arial"/>
          <w:szCs w:val="24"/>
          <w:lang w:val="en-GB"/>
        </w:rPr>
        <w:t xml:space="preserve">The price quoted in this tender is valid for </w:t>
      </w:r>
      <w:r w:rsidR="009F5F4A">
        <w:rPr>
          <w:rFonts w:ascii="Arial" w:hAnsi="Arial" w:cs="Arial"/>
          <w:szCs w:val="24"/>
          <w:lang w:val="en-GB"/>
        </w:rPr>
        <w:t>…</w:t>
      </w:r>
      <w:r w:rsidR="00B6113A">
        <w:rPr>
          <w:rFonts w:ascii="Arial" w:hAnsi="Arial" w:cs="Arial"/>
          <w:szCs w:val="24"/>
          <w:lang w:val="en-GB"/>
        </w:rPr>
        <w:t>..</w:t>
      </w:r>
      <w:r w:rsidR="009F5F4A">
        <w:rPr>
          <w:rFonts w:ascii="Arial" w:hAnsi="Arial" w:cs="Arial"/>
          <w:szCs w:val="24"/>
          <w:lang w:val="en-GB"/>
        </w:rPr>
        <w:t xml:space="preserve"> </w:t>
      </w:r>
      <w:r w:rsidRPr="005A272F">
        <w:rPr>
          <w:rFonts w:ascii="Arial" w:hAnsi="Arial" w:cs="Arial"/>
          <w:szCs w:val="24"/>
          <w:lang w:val="en-GB"/>
        </w:rPr>
        <w:t xml:space="preserve">days from the tender </w:t>
      </w:r>
      <w:r w:rsidR="00833BA6">
        <w:rPr>
          <w:rFonts w:ascii="Arial" w:hAnsi="Arial" w:cs="Arial"/>
          <w:szCs w:val="24"/>
          <w:lang w:val="en-GB"/>
        </w:rPr>
        <w:t>closing</w:t>
      </w:r>
      <w:r w:rsidRPr="005A272F">
        <w:rPr>
          <w:rFonts w:ascii="Arial" w:hAnsi="Arial" w:cs="Arial"/>
          <w:szCs w:val="24"/>
          <w:lang w:val="en-GB"/>
        </w:rPr>
        <w:t xml:space="preserve"> date, subject to that period being not shorter than </w:t>
      </w:r>
      <w:r w:rsidRPr="00CE507C">
        <w:rPr>
          <w:rFonts w:ascii="Arial" w:hAnsi="Arial" w:cs="Arial"/>
          <w:b/>
          <w:bCs/>
          <w:szCs w:val="24"/>
          <w:lang w:val="en-GB"/>
        </w:rPr>
        <w:t>60 days</w:t>
      </w:r>
      <w:r w:rsidRPr="005A272F">
        <w:rPr>
          <w:rFonts w:ascii="Arial" w:hAnsi="Arial" w:cs="Arial"/>
          <w:szCs w:val="24"/>
          <w:lang w:val="en-GB"/>
        </w:rPr>
        <w:t>.</w:t>
      </w:r>
      <w:r w:rsidR="00B6113A">
        <w:rPr>
          <w:rFonts w:ascii="Arial" w:hAnsi="Arial" w:cs="Arial"/>
          <w:szCs w:val="24"/>
          <w:lang w:val="en-GB"/>
        </w:rPr>
        <w:t xml:space="preserve"> </w:t>
      </w:r>
      <w:r w:rsidRPr="005A272F">
        <w:rPr>
          <w:rFonts w:ascii="Arial" w:hAnsi="Arial" w:cs="Arial"/>
          <w:szCs w:val="24"/>
          <w:lang w:val="en-GB"/>
        </w:rPr>
        <w:t xml:space="preserve"> If a validity period is not stated, it will be </w:t>
      </w:r>
      <w:r w:rsidR="009D23BC">
        <w:rPr>
          <w:rFonts w:ascii="Arial" w:hAnsi="Arial" w:cs="Arial"/>
          <w:szCs w:val="24"/>
          <w:lang w:val="en-GB"/>
        </w:rPr>
        <w:t>taken</w:t>
      </w:r>
      <w:r w:rsidRPr="005A272F">
        <w:rPr>
          <w:rFonts w:ascii="Arial" w:hAnsi="Arial" w:cs="Arial"/>
          <w:szCs w:val="24"/>
          <w:lang w:val="en-GB"/>
        </w:rPr>
        <w:t xml:space="preserve"> that the offer is firm for </w:t>
      </w:r>
      <w:r w:rsidRPr="00CE507C">
        <w:rPr>
          <w:rFonts w:ascii="Arial" w:hAnsi="Arial" w:cs="Arial"/>
          <w:b/>
          <w:bCs/>
          <w:szCs w:val="24"/>
          <w:lang w:val="en-GB"/>
        </w:rPr>
        <w:t>60 days</w:t>
      </w:r>
      <w:r w:rsidRPr="005A272F">
        <w:rPr>
          <w:rFonts w:ascii="Arial" w:hAnsi="Arial" w:cs="Arial"/>
          <w:szCs w:val="24"/>
          <w:lang w:val="en-GB"/>
        </w:rPr>
        <w:t xml:space="preserve"> from the tender </w:t>
      </w:r>
      <w:r w:rsidR="00A8410D">
        <w:rPr>
          <w:rFonts w:ascii="Arial" w:hAnsi="Arial" w:cs="Arial"/>
          <w:szCs w:val="24"/>
          <w:lang w:val="en-GB"/>
        </w:rPr>
        <w:t>closing</w:t>
      </w:r>
      <w:r w:rsidRPr="005A272F">
        <w:rPr>
          <w:rFonts w:ascii="Arial" w:hAnsi="Arial" w:cs="Arial"/>
          <w:szCs w:val="24"/>
          <w:lang w:val="en-GB"/>
        </w:rPr>
        <w:t xml:space="preserve"> date or from the date of the last correspondence, whichever is the later.</w:t>
      </w:r>
    </w:p>
    <w:p w14:paraId="1F78CD28" w14:textId="57DAC83C" w:rsidR="004C0875" w:rsidRPr="00E36E45" w:rsidRDefault="00535774" w:rsidP="00535774">
      <w:pPr>
        <w:spacing w:before="240" w:after="240"/>
        <w:jc w:val="center"/>
        <w:textAlignment w:val="baseline"/>
        <w:rPr>
          <w:rFonts w:cs="Arial"/>
          <w:sz w:val="36"/>
          <w:szCs w:val="36"/>
          <w:lang w:eastAsia="en-US"/>
        </w:rPr>
      </w:pPr>
      <w:r w:rsidRPr="00506EA0">
        <w:rPr>
          <w:rFonts w:ascii="Arial" w:hAnsi="Arial" w:cs="Arial"/>
          <w:b/>
          <w:iCs/>
          <w:color w:val="FF0000"/>
          <w:sz w:val="26"/>
          <w:szCs w:val="26"/>
          <w:highlight w:val="yellow"/>
        </w:rPr>
        <w:t xml:space="preserve">Completed tenders must be received by noon, </w:t>
      </w:r>
      <w:r w:rsidR="00154533">
        <w:rPr>
          <w:rFonts w:ascii="Arial" w:hAnsi="Arial" w:cs="Arial"/>
          <w:b/>
          <w:iCs/>
          <w:color w:val="FF0000"/>
          <w:sz w:val="26"/>
          <w:szCs w:val="26"/>
          <w:highlight w:val="yellow"/>
        </w:rPr>
        <w:t>Friday 1</w:t>
      </w:r>
      <w:r w:rsidR="00154533" w:rsidRPr="00154533">
        <w:rPr>
          <w:rFonts w:ascii="Arial" w:hAnsi="Arial" w:cs="Arial"/>
          <w:b/>
          <w:iCs/>
          <w:color w:val="FF0000"/>
          <w:sz w:val="26"/>
          <w:szCs w:val="26"/>
          <w:highlight w:val="yellow"/>
          <w:vertAlign w:val="superscript"/>
        </w:rPr>
        <w:t>st</w:t>
      </w:r>
      <w:r w:rsidR="00154533">
        <w:rPr>
          <w:rFonts w:ascii="Arial" w:hAnsi="Arial" w:cs="Arial"/>
          <w:b/>
          <w:iCs/>
          <w:color w:val="FF0000"/>
          <w:sz w:val="26"/>
          <w:szCs w:val="26"/>
          <w:highlight w:val="yellow"/>
        </w:rPr>
        <w:t xml:space="preserve"> March </w:t>
      </w:r>
      <w:r w:rsidRPr="00506EA0">
        <w:rPr>
          <w:rFonts w:ascii="Arial" w:hAnsi="Arial" w:cs="Arial"/>
          <w:b/>
          <w:iCs/>
          <w:color w:val="FF0000"/>
          <w:sz w:val="26"/>
          <w:szCs w:val="26"/>
          <w:highlight w:val="yellow"/>
        </w:rPr>
        <w:t>2024</w:t>
      </w:r>
    </w:p>
    <w:sectPr w:rsidR="004C0875" w:rsidRPr="00E36E45" w:rsidSect="0097524B">
      <w:footerReference w:type="default" r:id="rId13"/>
      <w:headerReference w:type="first" r:id="rId14"/>
      <w:footerReference w:type="first" r:id="rId15"/>
      <w:pgSz w:w="11906" w:h="16838"/>
      <w:pgMar w:top="1134" w:right="1134" w:bottom="720" w:left="1134" w:header="567" w:footer="58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26A0AB" w14:textId="77777777" w:rsidR="00BF3714" w:rsidRDefault="00BF3714" w:rsidP="008759A8">
      <w:r>
        <w:separator/>
      </w:r>
    </w:p>
  </w:endnote>
  <w:endnote w:type="continuationSeparator" w:id="0">
    <w:p w14:paraId="3743C2AD" w14:textId="77777777" w:rsidR="00BF3714" w:rsidRDefault="00BF3714" w:rsidP="008759A8">
      <w:r>
        <w:continuationSeparator/>
      </w:r>
    </w:p>
  </w:endnote>
  <w:endnote w:type="continuationNotice" w:id="1">
    <w:p w14:paraId="60FD5DE5" w14:textId="77777777" w:rsidR="00BF3714" w:rsidRDefault="00BF371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76570197"/>
      <w:docPartObj>
        <w:docPartGallery w:val="Page Numbers (Bottom of Page)"/>
        <w:docPartUnique/>
      </w:docPartObj>
    </w:sdtPr>
    <w:sdtEndPr>
      <w:rPr>
        <w:noProof/>
        <w:sz w:val="20"/>
        <w:szCs w:val="16"/>
      </w:rPr>
    </w:sdtEndPr>
    <w:sdtContent>
      <w:p w14:paraId="7B1855CF" w14:textId="09182405" w:rsidR="00F602C1" w:rsidRPr="004B5045" w:rsidRDefault="00F602C1">
        <w:pPr>
          <w:pStyle w:val="Footer"/>
          <w:jc w:val="right"/>
          <w:rPr>
            <w:sz w:val="20"/>
            <w:szCs w:val="16"/>
          </w:rPr>
        </w:pPr>
        <w:r w:rsidRPr="004B5045">
          <w:rPr>
            <w:rFonts w:ascii="Arial" w:hAnsi="Arial" w:cs="Arial"/>
            <w:sz w:val="20"/>
            <w:szCs w:val="16"/>
          </w:rPr>
          <w:fldChar w:fldCharType="begin"/>
        </w:r>
        <w:r w:rsidRPr="004B5045">
          <w:rPr>
            <w:rFonts w:ascii="Arial" w:hAnsi="Arial" w:cs="Arial"/>
            <w:sz w:val="20"/>
            <w:szCs w:val="16"/>
          </w:rPr>
          <w:instrText xml:space="preserve"> PAGE   \* MERGEFORMAT </w:instrText>
        </w:r>
        <w:r w:rsidRPr="004B5045">
          <w:rPr>
            <w:rFonts w:ascii="Arial" w:hAnsi="Arial" w:cs="Arial"/>
            <w:sz w:val="20"/>
            <w:szCs w:val="16"/>
          </w:rPr>
          <w:fldChar w:fldCharType="separate"/>
        </w:r>
        <w:r w:rsidRPr="004B5045">
          <w:rPr>
            <w:rFonts w:ascii="Arial" w:hAnsi="Arial" w:cs="Arial"/>
            <w:noProof/>
            <w:sz w:val="20"/>
            <w:szCs w:val="16"/>
          </w:rPr>
          <w:t>2</w:t>
        </w:r>
        <w:r w:rsidRPr="004B5045">
          <w:rPr>
            <w:rFonts w:ascii="Arial" w:hAnsi="Arial" w:cs="Arial"/>
            <w:noProof/>
            <w:sz w:val="20"/>
            <w:szCs w:val="16"/>
          </w:rPr>
          <w:fldChar w:fldCharType="end"/>
        </w:r>
        <w:r w:rsidR="004B5045" w:rsidRPr="004B5045">
          <w:rPr>
            <w:rFonts w:ascii="Arial" w:hAnsi="Arial" w:cs="Arial"/>
            <w:noProof/>
            <w:sz w:val="20"/>
            <w:szCs w:val="16"/>
          </w:rPr>
          <w:t>/2</w:t>
        </w:r>
      </w:p>
    </w:sdtContent>
  </w:sdt>
  <w:p w14:paraId="21D7F037" w14:textId="6BF20629" w:rsidR="007D03A0" w:rsidRPr="0097524B" w:rsidRDefault="0097524B">
    <w:pPr>
      <w:pStyle w:val="Footer"/>
      <w:rPr>
        <w:rFonts w:ascii="Arial" w:hAnsi="Arial" w:cs="Arial"/>
        <w:sz w:val="20"/>
        <w:szCs w:val="16"/>
      </w:rPr>
    </w:pPr>
    <w:r w:rsidRPr="0097524B">
      <w:rPr>
        <w:rFonts w:ascii="Arial" w:hAnsi="Arial" w:cs="Arial"/>
        <w:sz w:val="20"/>
        <w:szCs w:val="16"/>
      </w:rPr>
      <w:t xml:space="preserve">Invitation to Tender – </w:t>
    </w:r>
    <w:r w:rsidR="00163FFE">
      <w:rPr>
        <w:rFonts w:ascii="Arial" w:hAnsi="Arial" w:cs="Arial"/>
        <w:sz w:val="20"/>
        <w:szCs w:val="16"/>
      </w:rPr>
      <w:t>Allotments Grass Cutting</w:t>
    </w:r>
    <w:r w:rsidRPr="0097524B">
      <w:rPr>
        <w:rFonts w:ascii="Arial" w:hAnsi="Arial" w:cs="Arial"/>
        <w:sz w:val="20"/>
        <w:szCs w:val="16"/>
      </w:rPr>
      <w:t xml:space="preserve"> 2024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C058F" w14:textId="01B32C1E" w:rsidR="00A513FA" w:rsidRDefault="00A513FA" w:rsidP="00DA3B45">
    <w:pPr>
      <w:pStyle w:val="Footer"/>
      <w:tabs>
        <w:tab w:val="clear" w:pos="8640"/>
        <w:tab w:val="right" w:pos="10466"/>
      </w:tabs>
      <w:rPr>
        <w:rFonts w:ascii="Gill Sans MT" w:hAnsi="Gill Sans MT"/>
        <w:color w:val="006B11"/>
        <w:sz w:val="22"/>
        <w:szCs w:val="22"/>
      </w:rPr>
    </w:pPr>
    <w:r w:rsidRPr="002F46BB">
      <w:rPr>
        <w:rFonts w:ascii="Gill Sans MT" w:hAnsi="Gill Sans MT"/>
        <w:color w:val="006B11"/>
        <w:sz w:val="22"/>
        <w:szCs w:val="22"/>
      </w:rPr>
      <w:t>Town Hall, Market Place, Wokingham, Berkshire RG40 1AS</w:t>
    </w:r>
    <w:r>
      <w:rPr>
        <w:rFonts w:ascii="Gill Sans MT" w:hAnsi="Gill Sans MT"/>
        <w:color w:val="006B11"/>
        <w:sz w:val="22"/>
        <w:szCs w:val="22"/>
      </w:rPr>
      <w:tab/>
      <w:t xml:space="preserve">Town Clerk: </w:t>
    </w:r>
    <w:r w:rsidR="00F602C1">
      <w:rPr>
        <w:rFonts w:ascii="Gill Sans MT" w:hAnsi="Gill Sans MT"/>
        <w:color w:val="006B11"/>
        <w:sz w:val="22"/>
        <w:szCs w:val="22"/>
      </w:rPr>
      <w:t>K. Hughes</w:t>
    </w:r>
  </w:p>
  <w:p w14:paraId="6B5E0920" w14:textId="77777777" w:rsidR="00A513FA" w:rsidRPr="002F46BB" w:rsidRDefault="00A513FA" w:rsidP="00E06179">
    <w:pPr>
      <w:pStyle w:val="Footer"/>
      <w:tabs>
        <w:tab w:val="clear" w:pos="4320"/>
        <w:tab w:val="clear" w:pos="8640"/>
        <w:tab w:val="right" w:pos="9638"/>
      </w:tabs>
      <w:rPr>
        <w:rFonts w:ascii="Gill Sans MT" w:hAnsi="Gill Sans MT"/>
        <w:color w:val="006B11"/>
        <w:sz w:val="22"/>
        <w:szCs w:val="22"/>
      </w:rPr>
    </w:pPr>
    <w:r w:rsidRPr="002F46BB">
      <w:rPr>
        <w:rFonts w:ascii="Gill Sans MT" w:hAnsi="Gill Sans MT"/>
        <w:color w:val="006B11"/>
        <w:sz w:val="22"/>
        <w:szCs w:val="22"/>
      </w:rPr>
      <w:t>www.wokingham-tc.gov.uk</w:t>
    </w:r>
    <w:r>
      <w:rPr>
        <w:rFonts w:ascii="Gill Sans MT" w:hAnsi="Gill Sans MT"/>
        <w:color w:val="006B11"/>
        <w:sz w:val="22"/>
        <w:szCs w:val="22"/>
      </w:rPr>
      <w:tab/>
      <w:t>Tel: 0118 978 3185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AEC798" w14:textId="77777777" w:rsidR="00BF3714" w:rsidRDefault="00BF3714" w:rsidP="008759A8">
      <w:r>
        <w:separator/>
      </w:r>
    </w:p>
  </w:footnote>
  <w:footnote w:type="continuationSeparator" w:id="0">
    <w:p w14:paraId="40939515" w14:textId="77777777" w:rsidR="00BF3714" w:rsidRDefault="00BF3714" w:rsidP="008759A8">
      <w:r>
        <w:continuationSeparator/>
      </w:r>
    </w:p>
  </w:footnote>
  <w:footnote w:type="continuationNotice" w:id="1">
    <w:p w14:paraId="24B4C13E" w14:textId="77777777" w:rsidR="00BF3714" w:rsidRDefault="00BF371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C7FB2" w14:textId="77777777" w:rsidR="00A513FA" w:rsidRPr="008759A8" w:rsidRDefault="00A513FA" w:rsidP="002A5886">
    <w:pPr>
      <w:pStyle w:val="Header"/>
      <w:spacing w:before="240"/>
      <w:jc w:val="center"/>
      <w:rPr>
        <w:rFonts w:ascii="Gill Sans MT" w:hAnsi="Gill Sans MT"/>
        <w:color w:val="006B11"/>
        <w:sz w:val="60"/>
        <w:szCs w:val="60"/>
      </w:rPr>
    </w:pPr>
    <w:r>
      <w:rPr>
        <w:rFonts w:ascii="Gill Sans MT" w:hAnsi="Gill Sans MT"/>
        <w:noProof/>
        <w:color w:val="006B11"/>
        <w:sz w:val="60"/>
        <w:szCs w:val="60"/>
        <w:lang w:val="en-GB"/>
      </w:rPr>
      <w:drawing>
        <wp:anchor distT="0" distB="0" distL="114300" distR="114300" simplePos="0" relativeHeight="251658240" behindDoc="1" locked="0" layoutInCell="1" allowOverlap="1" wp14:anchorId="2794ED0A" wp14:editId="17566763">
          <wp:simplePos x="0" y="0"/>
          <wp:positionH relativeFrom="margin">
            <wp:align>left</wp:align>
          </wp:positionH>
          <wp:positionV relativeFrom="page">
            <wp:posOffset>431800</wp:posOffset>
          </wp:positionV>
          <wp:extent cx="716760" cy="1108205"/>
          <wp:effectExtent l="0" t="0" r="7620" b="0"/>
          <wp:wrapNone/>
          <wp:docPr id="497380112" name="Picture 4973801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TC Coat of Arms new (print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6760" cy="11082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16148AD9" w:rsidRPr="008759A8">
      <w:rPr>
        <w:rFonts w:ascii="Gill Sans MT" w:hAnsi="Gill Sans MT"/>
        <w:color w:val="006B11"/>
        <w:sz w:val="60"/>
        <w:szCs w:val="60"/>
      </w:rPr>
      <w:t>Wokingham Town Council</w:t>
    </w:r>
  </w:p>
  <w:p w14:paraId="778BA5E7" w14:textId="77777777" w:rsidR="00A513FA" w:rsidRDefault="00A513F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9135B"/>
    <w:multiLevelType w:val="multilevel"/>
    <w:tmpl w:val="B7F6EB96"/>
    <w:styleLink w:val="Headings1to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Restart w:val="0"/>
      <w:lvlText w:val="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E910635"/>
    <w:multiLevelType w:val="multilevel"/>
    <w:tmpl w:val="08090025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316108D1"/>
    <w:multiLevelType w:val="multilevel"/>
    <w:tmpl w:val="F514A014"/>
    <w:lvl w:ilvl="0">
      <w:start w:val="5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384791784">
    <w:abstractNumId w:val="0"/>
  </w:num>
  <w:num w:numId="2" w16cid:durableId="1853296616">
    <w:abstractNumId w:val="1"/>
  </w:num>
  <w:num w:numId="3" w16cid:durableId="1128859888">
    <w:abstractNumId w:val="1"/>
  </w:num>
  <w:num w:numId="4" w16cid:durableId="1815172955">
    <w:abstractNumId w:val="1"/>
  </w:num>
  <w:num w:numId="5" w16cid:durableId="947352159">
    <w:abstractNumId w:val="1"/>
  </w:num>
  <w:num w:numId="6" w16cid:durableId="1391735456">
    <w:abstractNumId w:val="1"/>
  </w:num>
  <w:num w:numId="7" w16cid:durableId="21392955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5E50"/>
    <w:rsid w:val="0001524E"/>
    <w:rsid w:val="00020014"/>
    <w:rsid w:val="000204CF"/>
    <w:rsid w:val="0002340C"/>
    <w:rsid w:val="0002531B"/>
    <w:rsid w:val="000277E2"/>
    <w:rsid w:val="00033078"/>
    <w:rsid w:val="00036006"/>
    <w:rsid w:val="00037001"/>
    <w:rsid w:val="00056082"/>
    <w:rsid w:val="00061105"/>
    <w:rsid w:val="00064257"/>
    <w:rsid w:val="000741C4"/>
    <w:rsid w:val="00077FF9"/>
    <w:rsid w:val="0008159A"/>
    <w:rsid w:val="000823EB"/>
    <w:rsid w:val="00082A4D"/>
    <w:rsid w:val="00082C67"/>
    <w:rsid w:val="00084BDA"/>
    <w:rsid w:val="000852E0"/>
    <w:rsid w:val="000937A5"/>
    <w:rsid w:val="000A45E5"/>
    <w:rsid w:val="000A7AB2"/>
    <w:rsid w:val="000C15AE"/>
    <w:rsid w:val="000C584A"/>
    <w:rsid w:val="000D43DC"/>
    <w:rsid w:val="000E2EFE"/>
    <w:rsid w:val="000E4B85"/>
    <w:rsid w:val="000E7DB1"/>
    <w:rsid w:val="000F5533"/>
    <w:rsid w:val="00111C2E"/>
    <w:rsid w:val="001135F3"/>
    <w:rsid w:val="00113FA3"/>
    <w:rsid w:val="00133C5B"/>
    <w:rsid w:val="001377C0"/>
    <w:rsid w:val="00154533"/>
    <w:rsid w:val="0015742C"/>
    <w:rsid w:val="00163FFE"/>
    <w:rsid w:val="00186946"/>
    <w:rsid w:val="00191252"/>
    <w:rsid w:val="001C0D8B"/>
    <w:rsid w:val="001C4F7C"/>
    <w:rsid w:val="001D766B"/>
    <w:rsid w:val="001D7A4C"/>
    <w:rsid w:val="0020145F"/>
    <w:rsid w:val="0021640D"/>
    <w:rsid w:val="00231BF2"/>
    <w:rsid w:val="0024310F"/>
    <w:rsid w:val="002478D0"/>
    <w:rsid w:val="002478D7"/>
    <w:rsid w:val="0025788A"/>
    <w:rsid w:val="00266510"/>
    <w:rsid w:val="00274688"/>
    <w:rsid w:val="00276642"/>
    <w:rsid w:val="002814A3"/>
    <w:rsid w:val="00285312"/>
    <w:rsid w:val="00295227"/>
    <w:rsid w:val="002A210D"/>
    <w:rsid w:val="002A5387"/>
    <w:rsid w:val="002A5886"/>
    <w:rsid w:val="002B424B"/>
    <w:rsid w:val="002C03F4"/>
    <w:rsid w:val="002C1BA0"/>
    <w:rsid w:val="002C6B6E"/>
    <w:rsid w:val="002E4B03"/>
    <w:rsid w:val="002F3EF9"/>
    <w:rsid w:val="002F46BB"/>
    <w:rsid w:val="003038AF"/>
    <w:rsid w:val="00310338"/>
    <w:rsid w:val="003147D8"/>
    <w:rsid w:val="003253F4"/>
    <w:rsid w:val="00326FF9"/>
    <w:rsid w:val="00343C65"/>
    <w:rsid w:val="00351BAF"/>
    <w:rsid w:val="00353673"/>
    <w:rsid w:val="0035749F"/>
    <w:rsid w:val="00360664"/>
    <w:rsid w:val="00365A77"/>
    <w:rsid w:val="00365E14"/>
    <w:rsid w:val="00375C8D"/>
    <w:rsid w:val="00386F4B"/>
    <w:rsid w:val="00391879"/>
    <w:rsid w:val="003B3898"/>
    <w:rsid w:val="003C6C8A"/>
    <w:rsid w:val="003C7C0D"/>
    <w:rsid w:val="003D02CC"/>
    <w:rsid w:val="003D0828"/>
    <w:rsid w:val="003D2A91"/>
    <w:rsid w:val="003E1997"/>
    <w:rsid w:val="00413946"/>
    <w:rsid w:val="00416DA4"/>
    <w:rsid w:val="00417FAE"/>
    <w:rsid w:val="00420888"/>
    <w:rsid w:val="00424551"/>
    <w:rsid w:val="00433DAE"/>
    <w:rsid w:val="00436ED7"/>
    <w:rsid w:val="00437D30"/>
    <w:rsid w:val="004441B6"/>
    <w:rsid w:val="004503E2"/>
    <w:rsid w:val="004766AB"/>
    <w:rsid w:val="00483333"/>
    <w:rsid w:val="00495083"/>
    <w:rsid w:val="004961A9"/>
    <w:rsid w:val="004B1038"/>
    <w:rsid w:val="004B3363"/>
    <w:rsid w:val="004B5045"/>
    <w:rsid w:val="004C0875"/>
    <w:rsid w:val="004C2543"/>
    <w:rsid w:val="004C326B"/>
    <w:rsid w:val="004C74A8"/>
    <w:rsid w:val="004D064A"/>
    <w:rsid w:val="004D466D"/>
    <w:rsid w:val="004D5A23"/>
    <w:rsid w:val="004F20A0"/>
    <w:rsid w:val="00503165"/>
    <w:rsid w:val="005053F8"/>
    <w:rsid w:val="00506EA0"/>
    <w:rsid w:val="00510327"/>
    <w:rsid w:val="005150A6"/>
    <w:rsid w:val="005244CB"/>
    <w:rsid w:val="00535774"/>
    <w:rsid w:val="00536387"/>
    <w:rsid w:val="00540346"/>
    <w:rsid w:val="00543A01"/>
    <w:rsid w:val="005517A2"/>
    <w:rsid w:val="0058363B"/>
    <w:rsid w:val="00584589"/>
    <w:rsid w:val="00585B8B"/>
    <w:rsid w:val="005926ED"/>
    <w:rsid w:val="00597AE7"/>
    <w:rsid w:val="005A272F"/>
    <w:rsid w:val="005A3E33"/>
    <w:rsid w:val="005B1A2E"/>
    <w:rsid w:val="005B1AAD"/>
    <w:rsid w:val="005B6CF4"/>
    <w:rsid w:val="005D241E"/>
    <w:rsid w:val="005D2D11"/>
    <w:rsid w:val="005D4655"/>
    <w:rsid w:val="005D655C"/>
    <w:rsid w:val="005E630A"/>
    <w:rsid w:val="00601C15"/>
    <w:rsid w:val="00604BF2"/>
    <w:rsid w:val="00606AB7"/>
    <w:rsid w:val="00610F1E"/>
    <w:rsid w:val="00613AAB"/>
    <w:rsid w:val="00617F06"/>
    <w:rsid w:val="00621301"/>
    <w:rsid w:val="00622B3D"/>
    <w:rsid w:val="0062721D"/>
    <w:rsid w:val="00641AC6"/>
    <w:rsid w:val="00646BFD"/>
    <w:rsid w:val="00646C90"/>
    <w:rsid w:val="006601A3"/>
    <w:rsid w:val="00661F5A"/>
    <w:rsid w:val="006642DD"/>
    <w:rsid w:val="0067000C"/>
    <w:rsid w:val="00671517"/>
    <w:rsid w:val="0069312B"/>
    <w:rsid w:val="006A2EDD"/>
    <w:rsid w:val="006A4732"/>
    <w:rsid w:val="006A6D03"/>
    <w:rsid w:val="006B1C36"/>
    <w:rsid w:val="006B4058"/>
    <w:rsid w:val="006B6DAA"/>
    <w:rsid w:val="006C4934"/>
    <w:rsid w:val="006F2C88"/>
    <w:rsid w:val="006F7507"/>
    <w:rsid w:val="00704A39"/>
    <w:rsid w:val="007271E5"/>
    <w:rsid w:val="00731FFC"/>
    <w:rsid w:val="00733F89"/>
    <w:rsid w:val="007350A3"/>
    <w:rsid w:val="0073537C"/>
    <w:rsid w:val="00736E99"/>
    <w:rsid w:val="00750551"/>
    <w:rsid w:val="0075297C"/>
    <w:rsid w:val="007579ED"/>
    <w:rsid w:val="0076046D"/>
    <w:rsid w:val="007671BC"/>
    <w:rsid w:val="0076723C"/>
    <w:rsid w:val="00792E1B"/>
    <w:rsid w:val="00794D0F"/>
    <w:rsid w:val="00795B56"/>
    <w:rsid w:val="007A2AF8"/>
    <w:rsid w:val="007A7F72"/>
    <w:rsid w:val="007B70C6"/>
    <w:rsid w:val="007C134A"/>
    <w:rsid w:val="007D03A0"/>
    <w:rsid w:val="007E3415"/>
    <w:rsid w:val="007E7215"/>
    <w:rsid w:val="00803589"/>
    <w:rsid w:val="00810416"/>
    <w:rsid w:val="0081260D"/>
    <w:rsid w:val="0081347F"/>
    <w:rsid w:val="00827AD2"/>
    <w:rsid w:val="00833566"/>
    <w:rsid w:val="00833BA6"/>
    <w:rsid w:val="00833D4B"/>
    <w:rsid w:val="008363EF"/>
    <w:rsid w:val="00844FD4"/>
    <w:rsid w:val="0084589D"/>
    <w:rsid w:val="00850BEB"/>
    <w:rsid w:val="008569FD"/>
    <w:rsid w:val="00867D14"/>
    <w:rsid w:val="008749AE"/>
    <w:rsid w:val="008759A8"/>
    <w:rsid w:val="008953D0"/>
    <w:rsid w:val="00897DBC"/>
    <w:rsid w:val="008A1695"/>
    <w:rsid w:val="008A56D0"/>
    <w:rsid w:val="008B56C2"/>
    <w:rsid w:val="008C1E36"/>
    <w:rsid w:val="008C58B8"/>
    <w:rsid w:val="008C6680"/>
    <w:rsid w:val="008C787C"/>
    <w:rsid w:val="008C7CC7"/>
    <w:rsid w:val="008D194C"/>
    <w:rsid w:val="008F72BE"/>
    <w:rsid w:val="009018C8"/>
    <w:rsid w:val="00902EDB"/>
    <w:rsid w:val="00906347"/>
    <w:rsid w:val="00912C77"/>
    <w:rsid w:val="0092391E"/>
    <w:rsid w:val="0092792F"/>
    <w:rsid w:val="00932160"/>
    <w:rsid w:val="00956D0F"/>
    <w:rsid w:val="009675D4"/>
    <w:rsid w:val="00967F2D"/>
    <w:rsid w:val="009700A6"/>
    <w:rsid w:val="009739EA"/>
    <w:rsid w:val="0097524B"/>
    <w:rsid w:val="00976B49"/>
    <w:rsid w:val="00981A40"/>
    <w:rsid w:val="00994E1F"/>
    <w:rsid w:val="009A51FD"/>
    <w:rsid w:val="009A5DB1"/>
    <w:rsid w:val="009B0687"/>
    <w:rsid w:val="009D23BC"/>
    <w:rsid w:val="009E1CA2"/>
    <w:rsid w:val="009E616C"/>
    <w:rsid w:val="009F5F4A"/>
    <w:rsid w:val="00A14608"/>
    <w:rsid w:val="00A30569"/>
    <w:rsid w:val="00A31F8E"/>
    <w:rsid w:val="00A37F6F"/>
    <w:rsid w:val="00A513FA"/>
    <w:rsid w:val="00A526AA"/>
    <w:rsid w:val="00A52AF8"/>
    <w:rsid w:val="00A8071B"/>
    <w:rsid w:val="00A8410D"/>
    <w:rsid w:val="00A872DF"/>
    <w:rsid w:val="00A9381F"/>
    <w:rsid w:val="00A95DD3"/>
    <w:rsid w:val="00AA4434"/>
    <w:rsid w:val="00AA64A3"/>
    <w:rsid w:val="00AA66A8"/>
    <w:rsid w:val="00AA7C42"/>
    <w:rsid w:val="00AB1ED7"/>
    <w:rsid w:val="00AB4524"/>
    <w:rsid w:val="00AC1167"/>
    <w:rsid w:val="00AC29DD"/>
    <w:rsid w:val="00AF2B20"/>
    <w:rsid w:val="00AF74D9"/>
    <w:rsid w:val="00B04220"/>
    <w:rsid w:val="00B1495D"/>
    <w:rsid w:val="00B17BB4"/>
    <w:rsid w:val="00B270F0"/>
    <w:rsid w:val="00B303CB"/>
    <w:rsid w:val="00B32FE3"/>
    <w:rsid w:val="00B37383"/>
    <w:rsid w:val="00B425DF"/>
    <w:rsid w:val="00B6113A"/>
    <w:rsid w:val="00B66B7F"/>
    <w:rsid w:val="00B72058"/>
    <w:rsid w:val="00B81A99"/>
    <w:rsid w:val="00B831C6"/>
    <w:rsid w:val="00B92B61"/>
    <w:rsid w:val="00B9423C"/>
    <w:rsid w:val="00B96ECD"/>
    <w:rsid w:val="00BB161F"/>
    <w:rsid w:val="00BB3485"/>
    <w:rsid w:val="00BB4373"/>
    <w:rsid w:val="00BB62E4"/>
    <w:rsid w:val="00BB6764"/>
    <w:rsid w:val="00BC6167"/>
    <w:rsid w:val="00BD3CCE"/>
    <w:rsid w:val="00BD59C4"/>
    <w:rsid w:val="00BE752E"/>
    <w:rsid w:val="00BF0B64"/>
    <w:rsid w:val="00BF1441"/>
    <w:rsid w:val="00BF3714"/>
    <w:rsid w:val="00BF6836"/>
    <w:rsid w:val="00C03559"/>
    <w:rsid w:val="00C04AFC"/>
    <w:rsid w:val="00C137BA"/>
    <w:rsid w:val="00C21E8D"/>
    <w:rsid w:val="00C3215F"/>
    <w:rsid w:val="00C376E2"/>
    <w:rsid w:val="00C414BE"/>
    <w:rsid w:val="00C44218"/>
    <w:rsid w:val="00C5248A"/>
    <w:rsid w:val="00C55168"/>
    <w:rsid w:val="00C723C6"/>
    <w:rsid w:val="00C772DA"/>
    <w:rsid w:val="00C86AC8"/>
    <w:rsid w:val="00C90750"/>
    <w:rsid w:val="00C91AAC"/>
    <w:rsid w:val="00C9394B"/>
    <w:rsid w:val="00C97423"/>
    <w:rsid w:val="00CA576E"/>
    <w:rsid w:val="00CB1260"/>
    <w:rsid w:val="00CB4996"/>
    <w:rsid w:val="00CC3855"/>
    <w:rsid w:val="00CC52CB"/>
    <w:rsid w:val="00CC5CD7"/>
    <w:rsid w:val="00CC67F3"/>
    <w:rsid w:val="00CC6C8F"/>
    <w:rsid w:val="00CE507C"/>
    <w:rsid w:val="00CE76C8"/>
    <w:rsid w:val="00CF202C"/>
    <w:rsid w:val="00CF4611"/>
    <w:rsid w:val="00CF5470"/>
    <w:rsid w:val="00D02644"/>
    <w:rsid w:val="00D03039"/>
    <w:rsid w:val="00D04E3A"/>
    <w:rsid w:val="00D21B3D"/>
    <w:rsid w:val="00D25966"/>
    <w:rsid w:val="00D40DBF"/>
    <w:rsid w:val="00D416BF"/>
    <w:rsid w:val="00D45451"/>
    <w:rsid w:val="00D461E9"/>
    <w:rsid w:val="00D51AD0"/>
    <w:rsid w:val="00D74E20"/>
    <w:rsid w:val="00D7785D"/>
    <w:rsid w:val="00D87C37"/>
    <w:rsid w:val="00DA1C39"/>
    <w:rsid w:val="00DA3B45"/>
    <w:rsid w:val="00DA5F7C"/>
    <w:rsid w:val="00DB6A0C"/>
    <w:rsid w:val="00DC156C"/>
    <w:rsid w:val="00DC4CD3"/>
    <w:rsid w:val="00DD00A7"/>
    <w:rsid w:val="00DD3D72"/>
    <w:rsid w:val="00DD6311"/>
    <w:rsid w:val="00DE787F"/>
    <w:rsid w:val="00DF1CA8"/>
    <w:rsid w:val="00DF762B"/>
    <w:rsid w:val="00DF7AE2"/>
    <w:rsid w:val="00E0157B"/>
    <w:rsid w:val="00E05D58"/>
    <w:rsid w:val="00E06179"/>
    <w:rsid w:val="00E07791"/>
    <w:rsid w:val="00E17BC0"/>
    <w:rsid w:val="00E248FF"/>
    <w:rsid w:val="00E35E50"/>
    <w:rsid w:val="00E36E45"/>
    <w:rsid w:val="00E41C7A"/>
    <w:rsid w:val="00E47623"/>
    <w:rsid w:val="00E718C0"/>
    <w:rsid w:val="00E72AA4"/>
    <w:rsid w:val="00E753C1"/>
    <w:rsid w:val="00E768E0"/>
    <w:rsid w:val="00E930DD"/>
    <w:rsid w:val="00E94183"/>
    <w:rsid w:val="00E94649"/>
    <w:rsid w:val="00EB4C90"/>
    <w:rsid w:val="00EB72D9"/>
    <w:rsid w:val="00ED478A"/>
    <w:rsid w:val="00ED4CA9"/>
    <w:rsid w:val="00ED6C7B"/>
    <w:rsid w:val="00EE2A16"/>
    <w:rsid w:val="00EF1840"/>
    <w:rsid w:val="00EF4BF6"/>
    <w:rsid w:val="00EF5A0F"/>
    <w:rsid w:val="00F12724"/>
    <w:rsid w:val="00F22472"/>
    <w:rsid w:val="00F426C1"/>
    <w:rsid w:val="00F50CC8"/>
    <w:rsid w:val="00F602C1"/>
    <w:rsid w:val="00F77910"/>
    <w:rsid w:val="00F912D5"/>
    <w:rsid w:val="00F972AE"/>
    <w:rsid w:val="00FA7239"/>
    <w:rsid w:val="00FB425A"/>
    <w:rsid w:val="00FB622D"/>
    <w:rsid w:val="00FC0899"/>
    <w:rsid w:val="00FC6202"/>
    <w:rsid w:val="00FD5D0E"/>
    <w:rsid w:val="00FD60EB"/>
    <w:rsid w:val="00FD68A6"/>
    <w:rsid w:val="00FD798A"/>
    <w:rsid w:val="00FE3BE4"/>
    <w:rsid w:val="00FF3B83"/>
    <w:rsid w:val="00FF543D"/>
    <w:rsid w:val="00FF7EB0"/>
    <w:rsid w:val="0E96C74A"/>
    <w:rsid w:val="11E36A3A"/>
    <w:rsid w:val="16148AD9"/>
    <w:rsid w:val="42F45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C98B0E"/>
  <w15:chartTrackingRefBased/>
  <w15:docId w15:val="{30DC01DD-BF75-42DF-975E-576693E04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caption" w:semiHidden="1" w:unhideWhenUsed="1" w:qFormat="1"/>
    <w:lsdException w:name="annotation reference" w:semiHidden="1" w:unhideWhenUsed="1"/>
    <w:lsdException w:name="page number" w:semiHidden="1" w:unhideWhenUsed="1"/>
    <w:lsdException w:name="Title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Subtitle" w:qFormat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Keyboard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5533"/>
    <w:rPr>
      <w:rFonts w:eastAsia="Times New Roman"/>
      <w:szCs w:val="20"/>
      <w:lang w:val="en-US" w:eastAsia="en-GB"/>
    </w:rPr>
  </w:style>
  <w:style w:type="paragraph" w:styleId="Heading1">
    <w:name w:val="heading 1"/>
    <w:next w:val="Normal"/>
    <w:link w:val="Heading1Char"/>
    <w:qFormat/>
    <w:rsid w:val="006601A3"/>
    <w:pPr>
      <w:keepNext/>
      <w:numPr>
        <w:numId w:val="6"/>
      </w:numPr>
      <w:outlineLvl w:val="0"/>
    </w:pPr>
    <w:rPr>
      <w:rFonts w:asciiTheme="majorHAnsi" w:eastAsia="Times New Roman" w:hAnsiTheme="majorHAnsi"/>
      <w:b/>
      <w:caps/>
      <w:sz w:val="28"/>
      <w:szCs w:val="20"/>
      <w:lang w:val="en-US" w:eastAsia="en-GB"/>
    </w:rPr>
  </w:style>
  <w:style w:type="paragraph" w:styleId="Heading2">
    <w:name w:val="heading 2"/>
    <w:basedOn w:val="Heading1"/>
    <w:next w:val="Normal"/>
    <w:link w:val="Heading2Char"/>
    <w:autoRedefine/>
    <w:qFormat/>
    <w:rsid w:val="006601A3"/>
    <w:pPr>
      <w:numPr>
        <w:ilvl w:val="1"/>
        <w:numId w:val="5"/>
      </w:numPr>
      <w:spacing w:before="120"/>
      <w:ind w:left="578" w:hanging="578"/>
      <w:outlineLvl w:val="1"/>
    </w:pPr>
    <w:rPr>
      <w:caps w:val="0"/>
      <w:sz w:val="24"/>
    </w:rPr>
  </w:style>
  <w:style w:type="paragraph" w:styleId="Heading3">
    <w:name w:val="heading 3"/>
    <w:basedOn w:val="Heading2"/>
    <w:next w:val="Normal"/>
    <w:link w:val="Heading3Char"/>
    <w:qFormat/>
    <w:rsid w:val="00613AAB"/>
    <w:pPr>
      <w:numPr>
        <w:ilvl w:val="2"/>
        <w:numId w:val="6"/>
      </w:numPr>
      <w:outlineLvl w:val="2"/>
    </w:pPr>
    <w:rPr>
      <w:b w:val="0"/>
    </w:rPr>
  </w:style>
  <w:style w:type="paragraph" w:styleId="Heading4">
    <w:name w:val="heading 4"/>
    <w:basedOn w:val="Heading3"/>
    <w:next w:val="Normal"/>
    <w:link w:val="Heading4Char"/>
    <w:qFormat/>
    <w:rsid w:val="00613AAB"/>
    <w:pPr>
      <w:numPr>
        <w:ilvl w:val="3"/>
      </w:numPr>
      <w:outlineLvl w:val="3"/>
    </w:pPr>
    <w:rPr>
      <w:rFonts w:ascii="Times New Roman" w:hAnsi="Times New Roman"/>
    </w:rPr>
  </w:style>
  <w:style w:type="paragraph" w:styleId="Heading5">
    <w:name w:val="heading 5"/>
    <w:basedOn w:val="Normal"/>
    <w:next w:val="Normal"/>
    <w:link w:val="Heading5Char"/>
    <w:qFormat/>
    <w:rsid w:val="00613AAB"/>
    <w:pPr>
      <w:keepNext/>
      <w:numPr>
        <w:ilvl w:val="4"/>
        <w:numId w:val="6"/>
      </w:numPr>
      <w:outlineLvl w:val="4"/>
    </w:pPr>
  </w:style>
  <w:style w:type="paragraph" w:styleId="Heading6">
    <w:name w:val="heading 6"/>
    <w:basedOn w:val="Normal"/>
    <w:next w:val="Normal"/>
    <w:link w:val="Heading6Char"/>
    <w:qFormat/>
    <w:rsid w:val="00613AAB"/>
    <w:pPr>
      <w:keepNext/>
      <w:numPr>
        <w:ilvl w:val="5"/>
        <w:numId w:val="6"/>
      </w:numPr>
      <w:outlineLvl w:val="5"/>
    </w:pPr>
  </w:style>
  <w:style w:type="paragraph" w:styleId="Heading7">
    <w:name w:val="heading 7"/>
    <w:basedOn w:val="Normal"/>
    <w:next w:val="Normal"/>
    <w:link w:val="Heading7Char"/>
    <w:qFormat/>
    <w:rsid w:val="00613AAB"/>
    <w:pPr>
      <w:keepNext/>
      <w:numPr>
        <w:ilvl w:val="6"/>
        <w:numId w:val="6"/>
      </w:numPr>
      <w:outlineLvl w:val="6"/>
    </w:pPr>
  </w:style>
  <w:style w:type="paragraph" w:styleId="Heading8">
    <w:name w:val="heading 8"/>
    <w:basedOn w:val="Normal"/>
    <w:next w:val="Normal"/>
    <w:link w:val="Heading8Char"/>
    <w:qFormat/>
    <w:rsid w:val="00613AAB"/>
    <w:pPr>
      <w:keepNext/>
      <w:numPr>
        <w:ilvl w:val="7"/>
        <w:numId w:val="6"/>
      </w:numPr>
      <w:outlineLvl w:val="7"/>
    </w:pPr>
  </w:style>
  <w:style w:type="paragraph" w:styleId="Heading9">
    <w:name w:val="heading 9"/>
    <w:basedOn w:val="Normal"/>
    <w:next w:val="Normal"/>
    <w:link w:val="Heading9Char"/>
    <w:qFormat/>
    <w:rsid w:val="00613AAB"/>
    <w:pPr>
      <w:keepNext/>
      <w:numPr>
        <w:ilvl w:val="8"/>
        <w:numId w:val="6"/>
      </w:numPr>
      <w:ind w:right="-18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M">
    <w:name w:val="PM"/>
    <w:basedOn w:val="Normal"/>
    <w:link w:val="PMChar"/>
    <w:autoRedefine/>
    <w:qFormat/>
    <w:rsid w:val="00613AAB"/>
    <w:rPr>
      <w:szCs w:val="24"/>
      <w:lang w:eastAsia="en-US"/>
    </w:rPr>
  </w:style>
  <w:style w:type="character" w:customStyle="1" w:styleId="PMChar">
    <w:name w:val="PM Char"/>
    <w:basedOn w:val="DefaultParagraphFont"/>
    <w:link w:val="PM"/>
    <w:rsid w:val="00613AAB"/>
  </w:style>
  <w:style w:type="paragraph" w:customStyle="1" w:styleId="section1">
    <w:name w:val="section1"/>
    <w:basedOn w:val="Normal"/>
    <w:rsid w:val="00CB1260"/>
    <w:pPr>
      <w:spacing w:before="100" w:beforeAutospacing="1" w:after="100" w:afterAutospacing="1"/>
    </w:pPr>
    <w:rPr>
      <w:szCs w:val="24"/>
    </w:rPr>
  </w:style>
  <w:style w:type="character" w:customStyle="1" w:styleId="HelenBlatch">
    <w:name w:val="Helen Blatch"/>
    <w:semiHidden/>
    <w:rsid w:val="00CB1260"/>
    <w:rPr>
      <w:rFonts w:ascii="Arial" w:hAnsi="Arial" w:cs="Arial"/>
      <w:color w:val="auto"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613AAB"/>
    <w:rPr>
      <w:rFonts w:asciiTheme="majorHAnsi" w:eastAsia="Times New Roman" w:hAnsiTheme="majorHAnsi"/>
      <w:b/>
      <w:caps/>
      <w:sz w:val="28"/>
      <w:szCs w:val="20"/>
      <w:lang w:val="en-US" w:eastAsia="en-GB"/>
    </w:rPr>
  </w:style>
  <w:style w:type="character" w:customStyle="1" w:styleId="Heading2Char">
    <w:name w:val="Heading 2 Char"/>
    <w:basedOn w:val="DefaultParagraphFont"/>
    <w:link w:val="Heading2"/>
    <w:rsid w:val="006601A3"/>
    <w:rPr>
      <w:rFonts w:asciiTheme="majorHAnsi" w:eastAsia="Times New Roman" w:hAnsiTheme="majorHAnsi"/>
      <w:b/>
      <w:szCs w:val="20"/>
      <w:lang w:val="en-US" w:eastAsia="en-GB"/>
    </w:rPr>
  </w:style>
  <w:style w:type="character" w:customStyle="1" w:styleId="Heading3Char">
    <w:name w:val="Heading 3 Char"/>
    <w:basedOn w:val="DefaultParagraphFont"/>
    <w:link w:val="Heading3"/>
    <w:rsid w:val="00613AAB"/>
    <w:rPr>
      <w:rFonts w:asciiTheme="majorHAnsi" w:eastAsia="Times New Roman" w:hAnsiTheme="majorHAnsi"/>
      <w:szCs w:val="20"/>
      <w:lang w:val="en-US" w:eastAsia="en-GB"/>
    </w:rPr>
  </w:style>
  <w:style w:type="character" w:customStyle="1" w:styleId="Heading4Char">
    <w:name w:val="Heading 4 Char"/>
    <w:basedOn w:val="DefaultParagraphFont"/>
    <w:link w:val="Heading4"/>
    <w:rsid w:val="00613AAB"/>
    <w:rPr>
      <w:rFonts w:eastAsia="Times New Roman"/>
      <w:szCs w:val="20"/>
      <w:lang w:val="en-US" w:eastAsia="en-GB"/>
    </w:rPr>
  </w:style>
  <w:style w:type="character" w:customStyle="1" w:styleId="Heading5Char">
    <w:name w:val="Heading 5 Char"/>
    <w:basedOn w:val="DefaultParagraphFont"/>
    <w:link w:val="Heading5"/>
    <w:rsid w:val="00613AAB"/>
    <w:rPr>
      <w:rFonts w:eastAsia="Times New Roman"/>
      <w:szCs w:val="20"/>
      <w:lang w:eastAsia="en-GB"/>
    </w:rPr>
  </w:style>
  <w:style w:type="character" w:customStyle="1" w:styleId="Heading6Char">
    <w:name w:val="Heading 6 Char"/>
    <w:basedOn w:val="DefaultParagraphFont"/>
    <w:link w:val="Heading6"/>
    <w:rsid w:val="00613AAB"/>
    <w:rPr>
      <w:rFonts w:eastAsia="Times New Roman"/>
      <w:szCs w:val="20"/>
      <w:lang w:eastAsia="en-GB"/>
    </w:rPr>
  </w:style>
  <w:style w:type="character" w:customStyle="1" w:styleId="Heading7Char">
    <w:name w:val="Heading 7 Char"/>
    <w:basedOn w:val="DefaultParagraphFont"/>
    <w:link w:val="Heading7"/>
    <w:rsid w:val="00613AAB"/>
    <w:rPr>
      <w:rFonts w:eastAsia="Times New Roman"/>
      <w:szCs w:val="20"/>
      <w:lang w:eastAsia="en-GB"/>
    </w:rPr>
  </w:style>
  <w:style w:type="character" w:customStyle="1" w:styleId="Heading8Char">
    <w:name w:val="Heading 8 Char"/>
    <w:basedOn w:val="DefaultParagraphFont"/>
    <w:link w:val="Heading8"/>
    <w:rsid w:val="00613AAB"/>
    <w:rPr>
      <w:rFonts w:eastAsia="Times New Roman"/>
      <w:szCs w:val="20"/>
      <w:lang w:eastAsia="en-GB"/>
    </w:rPr>
  </w:style>
  <w:style w:type="character" w:customStyle="1" w:styleId="Heading9Char">
    <w:name w:val="Heading 9 Char"/>
    <w:basedOn w:val="DefaultParagraphFont"/>
    <w:link w:val="Heading9"/>
    <w:rsid w:val="00613AAB"/>
    <w:rPr>
      <w:rFonts w:eastAsia="Times New Roman"/>
      <w:szCs w:val="20"/>
      <w:lang w:eastAsia="en-GB"/>
    </w:rPr>
  </w:style>
  <w:style w:type="paragraph" w:styleId="CommentText">
    <w:name w:val="annotation text"/>
    <w:basedOn w:val="Normal"/>
    <w:link w:val="CommentTextChar"/>
    <w:semiHidden/>
    <w:rsid w:val="00CB1260"/>
  </w:style>
  <w:style w:type="character" w:customStyle="1" w:styleId="CommentTextChar">
    <w:name w:val="Comment Text Char"/>
    <w:basedOn w:val="DefaultParagraphFont"/>
    <w:link w:val="CommentText"/>
    <w:semiHidden/>
    <w:rsid w:val="00CB1260"/>
    <w:rPr>
      <w:rFonts w:eastAsia="Times New Roman"/>
      <w:sz w:val="20"/>
      <w:szCs w:val="20"/>
      <w:lang w:eastAsia="en-GB"/>
    </w:rPr>
  </w:style>
  <w:style w:type="paragraph" w:styleId="Header">
    <w:name w:val="header"/>
    <w:basedOn w:val="Normal"/>
    <w:link w:val="HeaderChar"/>
    <w:uiPriority w:val="99"/>
    <w:rsid w:val="00CB126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1260"/>
    <w:rPr>
      <w:rFonts w:eastAsia="Times New Roman"/>
      <w:sz w:val="20"/>
      <w:szCs w:val="20"/>
      <w:lang w:eastAsia="en-GB"/>
    </w:rPr>
  </w:style>
  <w:style w:type="paragraph" w:styleId="Footer">
    <w:name w:val="footer"/>
    <w:basedOn w:val="Normal"/>
    <w:link w:val="FooterChar"/>
    <w:uiPriority w:val="99"/>
    <w:rsid w:val="00CB126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1260"/>
    <w:rPr>
      <w:rFonts w:eastAsia="Times New Roman"/>
      <w:sz w:val="20"/>
      <w:szCs w:val="20"/>
      <w:lang w:eastAsia="en-GB"/>
    </w:rPr>
  </w:style>
  <w:style w:type="character" w:styleId="CommentReference">
    <w:name w:val="annotation reference"/>
    <w:semiHidden/>
    <w:rsid w:val="00CB1260"/>
    <w:rPr>
      <w:sz w:val="16"/>
      <w:szCs w:val="16"/>
    </w:rPr>
  </w:style>
  <w:style w:type="character" w:styleId="PageNumber">
    <w:name w:val="page number"/>
    <w:basedOn w:val="DefaultParagraphFont"/>
    <w:rsid w:val="00CB1260"/>
  </w:style>
  <w:style w:type="paragraph" w:styleId="BodyText">
    <w:name w:val="Body Text"/>
    <w:basedOn w:val="Normal"/>
    <w:link w:val="BodyTextChar"/>
    <w:rsid w:val="00CB1260"/>
  </w:style>
  <w:style w:type="character" w:customStyle="1" w:styleId="BodyTextChar">
    <w:name w:val="Body Text Char"/>
    <w:basedOn w:val="DefaultParagraphFont"/>
    <w:link w:val="BodyText"/>
    <w:rsid w:val="00CB1260"/>
    <w:rPr>
      <w:rFonts w:eastAsia="Times New Roman"/>
      <w:szCs w:val="20"/>
      <w:lang w:val="en-US" w:eastAsia="en-GB"/>
    </w:rPr>
  </w:style>
  <w:style w:type="paragraph" w:styleId="BodyTextIndent">
    <w:name w:val="Body Text Indent"/>
    <w:basedOn w:val="Normal"/>
    <w:link w:val="BodyTextIndentChar"/>
    <w:rsid w:val="00CB1260"/>
    <w:pPr>
      <w:ind w:left="375"/>
    </w:pPr>
  </w:style>
  <w:style w:type="character" w:customStyle="1" w:styleId="BodyTextIndentChar">
    <w:name w:val="Body Text Indent Char"/>
    <w:basedOn w:val="DefaultParagraphFont"/>
    <w:link w:val="BodyTextIndent"/>
    <w:rsid w:val="00CB1260"/>
    <w:rPr>
      <w:rFonts w:eastAsia="Times New Roman"/>
      <w:szCs w:val="20"/>
      <w:lang w:val="en-US" w:eastAsia="en-GB"/>
    </w:rPr>
  </w:style>
  <w:style w:type="paragraph" w:styleId="BodyText2">
    <w:name w:val="Body Text 2"/>
    <w:basedOn w:val="Normal"/>
    <w:link w:val="BodyText2Char"/>
    <w:rsid w:val="00CB1260"/>
    <w:rPr>
      <w:b/>
    </w:rPr>
  </w:style>
  <w:style w:type="character" w:customStyle="1" w:styleId="BodyText2Char">
    <w:name w:val="Body Text 2 Char"/>
    <w:basedOn w:val="DefaultParagraphFont"/>
    <w:link w:val="BodyText2"/>
    <w:rsid w:val="00CB1260"/>
    <w:rPr>
      <w:rFonts w:eastAsia="Times New Roman"/>
      <w:b/>
      <w:szCs w:val="20"/>
      <w:lang w:val="en-US" w:eastAsia="en-GB"/>
    </w:rPr>
  </w:style>
  <w:style w:type="paragraph" w:styleId="BodyText3">
    <w:name w:val="Body Text 3"/>
    <w:basedOn w:val="Normal"/>
    <w:link w:val="BodyText3Char"/>
    <w:rsid w:val="00CB1260"/>
    <w:pPr>
      <w:ind w:right="-18"/>
    </w:pPr>
  </w:style>
  <w:style w:type="character" w:customStyle="1" w:styleId="BodyText3Char">
    <w:name w:val="Body Text 3 Char"/>
    <w:basedOn w:val="DefaultParagraphFont"/>
    <w:link w:val="BodyText3"/>
    <w:rsid w:val="00CB1260"/>
    <w:rPr>
      <w:rFonts w:eastAsia="Times New Roman"/>
      <w:szCs w:val="20"/>
      <w:lang w:eastAsia="en-GB"/>
    </w:rPr>
  </w:style>
  <w:style w:type="paragraph" w:styleId="BodyTextIndent2">
    <w:name w:val="Body Text Indent 2"/>
    <w:basedOn w:val="Normal"/>
    <w:link w:val="BodyTextIndent2Char"/>
    <w:rsid w:val="00CB1260"/>
    <w:pPr>
      <w:ind w:left="1080"/>
    </w:pPr>
    <w:rPr>
      <w:b/>
    </w:rPr>
  </w:style>
  <w:style w:type="character" w:customStyle="1" w:styleId="BodyTextIndent2Char">
    <w:name w:val="Body Text Indent 2 Char"/>
    <w:basedOn w:val="DefaultParagraphFont"/>
    <w:link w:val="BodyTextIndent2"/>
    <w:rsid w:val="00CB1260"/>
    <w:rPr>
      <w:rFonts w:eastAsia="Times New Roman"/>
      <w:b/>
      <w:szCs w:val="20"/>
      <w:lang w:eastAsia="en-GB"/>
    </w:rPr>
  </w:style>
  <w:style w:type="paragraph" w:styleId="BodyTextIndent3">
    <w:name w:val="Body Text Indent 3"/>
    <w:basedOn w:val="Normal"/>
    <w:link w:val="BodyTextIndent3Char"/>
    <w:rsid w:val="00CB1260"/>
    <w:pPr>
      <w:ind w:left="702"/>
    </w:pPr>
    <w:rPr>
      <w:b/>
    </w:rPr>
  </w:style>
  <w:style w:type="character" w:customStyle="1" w:styleId="BodyTextIndent3Char">
    <w:name w:val="Body Text Indent 3 Char"/>
    <w:basedOn w:val="DefaultParagraphFont"/>
    <w:link w:val="BodyTextIndent3"/>
    <w:rsid w:val="00CB1260"/>
    <w:rPr>
      <w:rFonts w:eastAsia="Times New Roman"/>
      <w:b/>
      <w:szCs w:val="20"/>
      <w:lang w:eastAsia="en-GB"/>
    </w:rPr>
  </w:style>
  <w:style w:type="paragraph" w:styleId="BlockText">
    <w:name w:val="Block Text"/>
    <w:basedOn w:val="Normal"/>
    <w:rsid w:val="00CB1260"/>
    <w:pPr>
      <w:ind w:left="882" w:right="-18"/>
    </w:pPr>
  </w:style>
  <w:style w:type="character" w:styleId="Hyperlink">
    <w:name w:val="Hyperlink"/>
    <w:rsid w:val="00CB1260"/>
    <w:rPr>
      <w:color w:val="0000FF"/>
      <w:u w:val="single"/>
    </w:rPr>
  </w:style>
  <w:style w:type="character" w:styleId="FollowedHyperlink">
    <w:name w:val="FollowedHyperlink"/>
    <w:rsid w:val="00CB1260"/>
    <w:rPr>
      <w:color w:val="800080"/>
      <w:u w:val="single"/>
    </w:rPr>
  </w:style>
  <w:style w:type="paragraph" w:styleId="NormalWeb">
    <w:name w:val="Normal (Web)"/>
    <w:basedOn w:val="Normal"/>
    <w:uiPriority w:val="99"/>
    <w:rsid w:val="00CB1260"/>
    <w:rPr>
      <w:szCs w:val="24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CB12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B1260"/>
    <w:rPr>
      <w:rFonts w:eastAsia="Times New Roman"/>
      <w:b/>
      <w:bCs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semiHidden/>
    <w:rsid w:val="00CB12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CB1260"/>
    <w:rPr>
      <w:rFonts w:ascii="Tahoma" w:eastAsia="Times New Roman" w:hAnsi="Tahoma" w:cs="Tahoma"/>
      <w:sz w:val="16"/>
      <w:szCs w:val="16"/>
      <w:lang w:eastAsia="en-GB"/>
    </w:rPr>
  </w:style>
  <w:style w:type="paragraph" w:styleId="NoSpacing">
    <w:name w:val="No Spacing"/>
    <w:qFormat/>
    <w:rsid w:val="000852E0"/>
    <w:rPr>
      <w:rFonts w:ascii="Arial" w:eastAsia="Calibri" w:hAnsi="Arial"/>
      <w:szCs w:val="22"/>
    </w:rPr>
  </w:style>
  <w:style w:type="numbering" w:customStyle="1" w:styleId="Headings1to4">
    <w:name w:val="Headings 1 to 4"/>
    <w:uiPriority w:val="99"/>
    <w:rsid w:val="00613AAB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613AAB"/>
    <w:pPr>
      <w:ind w:left="720"/>
      <w:contextualSpacing/>
    </w:pPr>
  </w:style>
  <w:style w:type="paragraph" w:customStyle="1" w:styleId="LetterBody">
    <w:name w:val="Letter Body"/>
    <w:basedOn w:val="Normal"/>
    <w:link w:val="LetterBodyChar"/>
    <w:qFormat/>
    <w:rsid w:val="000E7DB1"/>
    <w:rPr>
      <w:rFonts w:ascii="Arial" w:hAnsi="Arial"/>
      <w:sz w:val="22"/>
    </w:rPr>
  </w:style>
  <w:style w:type="character" w:customStyle="1" w:styleId="LetterBodyChar">
    <w:name w:val="Letter Body Char"/>
    <w:basedOn w:val="DefaultParagraphFont"/>
    <w:link w:val="LetterBody"/>
    <w:rsid w:val="000E7DB1"/>
    <w:rPr>
      <w:rFonts w:ascii="Arial" w:hAnsi="Arial"/>
      <w:sz w:val="22"/>
      <w:szCs w:val="20"/>
      <w:lang w:eastAsia="en-GB"/>
    </w:rPr>
  </w:style>
  <w:style w:type="paragraph" w:customStyle="1" w:styleId="AddressBlock">
    <w:name w:val="Address Block"/>
    <w:basedOn w:val="LetterBody"/>
    <w:next w:val="LetterBody"/>
    <w:qFormat/>
    <w:rsid w:val="000E7DB1"/>
  </w:style>
  <w:style w:type="paragraph" w:customStyle="1" w:styleId="paragraph">
    <w:name w:val="paragraph"/>
    <w:basedOn w:val="Normal"/>
    <w:rsid w:val="005A272F"/>
    <w:pPr>
      <w:spacing w:before="100" w:beforeAutospacing="1" w:after="100" w:afterAutospacing="1"/>
    </w:pPr>
    <w:rPr>
      <w:szCs w:val="24"/>
      <w:lang w:val="en-GB"/>
    </w:rPr>
  </w:style>
  <w:style w:type="character" w:customStyle="1" w:styleId="normaltextrun">
    <w:name w:val="normaltextrun"/>
    <w:basedOn w:val="DefaultParagraphFont"/>
    <w:rsid w:val="005A272F"/>
  </w:style>
  <w:style w:type="character" w:customStyle="1" w:styleId="eop">
    <w:name w:val="eop"/>
    <w:basedOn w:val="DefaultParagraphFont"/>
    <w:rsid w:val="005A272F"/>
  </w:style>
  <w:style w:type="table" w:styleId="TableGrid">
    <w:name w:val="Table Grid"/>
    <w:basedOn w:val="TableNormal"/>
    <w:rsid w:val="000611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F7E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667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65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2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25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48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06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8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76580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18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523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26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61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43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15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891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818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641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107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989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1259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458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044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876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244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535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33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86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3513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040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650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532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0224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19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819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115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58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246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407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036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949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772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322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240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0348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29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9164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836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136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892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0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916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9798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587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8210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79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516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2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1991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341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062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487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088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018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017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385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7900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763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168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768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914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81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5548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120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716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451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60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982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2511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115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38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433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985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673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4226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71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085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06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390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257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675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754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515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043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31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85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64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6433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169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52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296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690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613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917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63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ons.gov.uk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enders@wokingham-tc.gov.u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OFFICE\WTC%20Templates\WTC%20Lett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0C47A66901604F82FC524A13E7D5A1" ma:contentTypeVersion="20" ma:contentTypeDescription="Create a new document." ma:contentTypeScope="" ma:versionID="4fa2b2f8f218eb7efdd818cad7212e72">
  <xsd:schema xmlns:xsd="http://www.w3.org/2001/XMLSchema" xmlns:xs="http://www.w3.org/2001/XMLSchema" xmlns:p="http://schemas.microsoft.com/office/2006/metadata/properties" xmlns:ns2="f2dbde61-d145-4797-83c7-e5d0571a660e" xmlns:ns3="0633d499-c570-456c-a61e-42c8ae97bdb8" targetNamespace="http://schemas.microsoft.com/office/2006/metadata/properties" ma:root="true" ma:fieldsID="e22eb3fa632325eaba3b4282e2108a31" ns2:_="" ns3:_="">
    <xsd:import namespace="f2dbde61-d145-4797-83c7-e5d0571a660e"/>
    <xsd:import namespace="0633d499-c570-456c-a61e-42c8ae97bd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3:TaxCatchAll" minOccurs="0"/>
                <xsd:element ref="ns2:MediaLengthInSeconds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dbde61-d145-4797-83c7-e5d0571a66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0d3ca228-4dca-4b2e-9255-43f376af37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33d499-c570-456c-a61e-42c8ae97bdb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c8a2ebed-fc77-474d-877f-9720765eda08}" ma:internalName="TaxCatchAll" ma:showField="CatchAllData" ma:web="0633d499-c570-456c-a61e-42c8ae97bd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633d499-c570-456c-a61e-42c8ae97bdb8" xsi:nil="true"/>
    <lcf76f155ced4ddcb4097134ff3c332f xmlns="f2dbde61-d145-4797-83c7-e5d0571a660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816E13B-1DE3-421F-A001-5CC49C93587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3A3778B-20AF-470C-98D1-F8FA02288486}"/>
</file>

<file path=customXml/itemProps3.xml><?xml version="1.0" encoding="utf-8"?>
<ds:datastoreItem xmlns:ds="http://schemas.openxmlformats.org/officeDocument/2006/customXml" ds:itemID="{4D48240A-6010-4043-8106-CA8552B313F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EBDDAF-B4B3-4754-A9AC-3DE788FF9E36}">
  <ds:schemaRefs>
    <ds:schemaRef ds:uri="http://schemas.microsoft.com/office/2006/metadata/properties"/>
    <ds:schemaRef ds:uri="http://schemas.microsoft.com/office/infopath/2007/PartnerControls"/>
    <ds:schemaRef ds:uri="0633d499-c570-456c-a61e-42c8ae97bdb8"/>
    <ds:schemaRef ds:uri="f2dbde61-d145-4797-83c7-e5d0571a660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WTC Letter</Template>
  <TotalTime>69</TotalTime>
  <Pages>2</Pages>
  <Words>552</Words>
  <Characters>3152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Smith</dc:creator>
  <cp:keywords/>
  <dc:description/>
  <cp:lastModifiedBy>Katy Hughes</cp:lastModifiedBy>
  <cp:revision>59</cp:revision>
  <cp:lastPrinted>2023-12-11T16:35:00Z</cp:lastPrinted>
  <dcterms:created xsi:type="dcterms:W3CDTF">2023-12-07T12:26:00Z</dcterms:created>
  <dcterms:modified xsi:type="dcterms:W3CDTF">2024-01-30T10:15:00Z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0x0101003E0C47A66901604F82FC524A13E7D5A1</vt:lpwstr>
  </property>
  <property fmtid="{D5CDD505-2E9C-101B-9397-08002B2CF9AE}" pid="3" name="MediaServiceImageTags">
    <vt:lpwstr/>
  </property>
</Properties>
</file>