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B74040E" w:rsidR="00CA4BA2" w:rsidRPr="00A85378" w:rsidRDefault="004E4DEB">
            <w:pPr>
              <w:tabs>
                <w:tab w:val="left" w:pos="709"/>
              </w:tabs>
              <w:rPr>
                <w:rFonts w:ascii="Arial" w:hAnsi="Arial" w:cs="Arial"/>
                <w:iCs/>
                <w:sz w:val="18"/>
                <w:szCs w:val="18"/>
              </w:rPr>
            </w:pPr>
            <w:r w:rsidRPr="00A85378">
              <w:rPr>
                <w:rFonts w:ascii="Arial" w:hAnsi="Arial" w:cs="Arial"/>
                <w:iCs/>
                <w:sz w:val="18"/>
                <w:szCs w:val="18"/>
              </w:rPr>
              <w:t>To be confirmed on award of contract</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36FBE7C" w:rsidR="00CA4BA2" w:rsidRPr="00EA529F" w:rsidRDefault="004E4DEB">
            <w:pPr>
              <w:tabs>
                <w:tab w:val="left" w:pos="709"/>
              </w:tabs>
              <w:rPr>
                <w:rFonts w:ascii="Arial" w:hAnsi="Arial" w:cs="Arial"/>
                <w:iCs/>
                <w:sz w:val="18"/>
                <w:szCs w:val="18"/>
                <w:highlight w:val="yellow"/>
              </w:rPr>
            </w:pPr>
            <w:r w:rsidRPr="004E4DEB">
              <w:rPr>
                <w:rFonts w:ascii="Arial" w:hAnsi="Arial" w:cs="Arial"/>
                <w:iCs/>
                <w:sz w:val="18"/>
                <w:szCs w:val="18"/>
              </w:rPr>
              <w:t>Natural England, Cherry Lodge Farm, Shrewton, SP3 4ET</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6FD99E40" w:rsidR="00CA4BA2" w:rsidRPr="00B46D37" w:rsidRDefault="00CA4BA2" w:rsidP="004E4DEB">
            <w:pPr>
              <w:tabs>
                <w:tab w:val="left" w:pos="709"/>
              </w:tabs>
              <w:rPr>
                <w:rFonts w:ascii="Arial" w:hAnsi="Arial" w:cs="Arial"/>
                <w:sz w:val="18"/>
                <w:szCs w:val="18"/>
                <w:highlight w:val="yellow"/>
              </w:rPr>
            </w:pPr>
            <w:r w:rsidRPr="00391476">
              <w:rPr>
                <w:rFonts w:ascii="Arial" w:hAnsi="Arial" w:cs="Arial"/>
                <w:b/>
                <w:sz w:val="18"/>
                <w:szCs w:val="18"/>
                <w:highlight w:val="yellow"/>
              </w:rPr>
              <w:t>Insert</w:t>
            </w:r>
            <w:r w:rsidRPr="00A85378">
              <w:rPr>
                <w:rFonts w:ascii="Arial" w:hAnsi="Arial" w:cs="Arial"/>
                <w:i/>
                <w:sz w:val="18"/>
                <w:szCs w:val="18"/>
              </w:rPr>
              <w:t xml:space="preserve"> Contractor’s name, registered address (if registered), and registration number (if registered)</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5B99482A" w:rsidR="007E7D58" w:rsidRPr="00B54C18" w:rsidRDefault="00B54C18" w:rsidP="007E7D58">
            <w:pPr>
              <w:tabs>
                <w:tab w:val="left" w:pos="709"/>
              </w:tabs>
              <w:rPr>
                <w:rFonts w:ascii="Arial" w:hAnsi="Arial" w:cs="Arial"/>
                <w:iCs/>
                <w:sz w:val="18"/>
                <w:szCs w:val="18"/>
              </w:rPr>
            </w:pPr>
            <w:r w:rsidRPr="00B54C18">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625CC6F9" w:rsidR="007E7D58" w:rsidRPr="00126CE1"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4D1A7E7"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126CE1">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5C51D8"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5C51D8" w:rsidRDefault="007E7D58" w:rsidP="007E7D58">
            <w:pPr>
              <w:tabs>
                <w:tab w:val="left" w:pos="709"/>
              </w:tabs>
              <w:rPr>
                <w:rFonts w:ascii="Arial" w:hAnsi="Arial" w:cs="Arial"/>
                <w:b/>
                <w:sz w:val="18"/>
                <w:szCs w:val="18"/>
              </w:rPr>
            </w:pPr>
            <w:r w:rsidRPr="005C51D8">
              <w:rPr>
                <w:rFonts w:ascii="Arial" w:hAnsi="Arial" w:cs="Arial"/>
                <w:b/>
                <w:sz w:val="18"/>
                <w:szCs w:val="18"/>
              </w:rPr>
              <w:t>Goods</w:t>
            </w:r>
          </w:p>
        </w:tc>
        <w:tc>
          <w:tcPr>
            <w:tcW w:w="2817" w:type="pct"/>
            <w:shd w:val="clear" w:color="auto" w:fill="auto"/>
          </w:tcPr>
          <w:p w14:paraId="6A40B123" w14:textId="094398C3" w:rsidR="007E7D58" w:rsidRPr="005C51D8" w:rsidRDefault="009840D7" w:rsidP="006D0C3C">
            <w:pPr>
              <w:pStyle w:val="pf0"/>
              <w:rPr>
                <w:rFonts w:ascii="Arial" w:hAnsi="Arial" w:cs="Arial"/>
                <w:sz w:val="18"/>
                <w:szCs w:val="18"/>
              </w:rPr>
            </w:pPr>
            <w:r>
              <w:rPr>
                <w:rFonts w:ascii="Arial" w:hAnsi="Arial" w:cs="Arial"/>
                <w:sz w:val="18"/>
                <w:szCs w:val="18"/>
              </w:rPr>
              <w:t>None</w:t>
            </w:r>
          </w:p>
        </w:tc>
      </w:tr>
      <w:tr w:rsidR="007E7D58" w:rsidRPr="005C51D8"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5C51D8" w:rsidRDefault="007E7D58" w:rsidP="007E7D58">
            <w:pPr>
              <w:tabs>
                <w:tab w:val="left" w:pos="709"/>
              </w:tabs>
              <w:rPr>
                <w:rFonts w:ascii="Arial" w:hAnsi="Arial" w:cs="Arial"/>
                <w:b/>
                <w:sz w:val="18"/>
                <w:szCs w:val="18"/>
              </w:rPr>
            </w:pPr>
            <w:r w:rsidRPr="005C51D8">
              <w:rPr>
                <w:rFonts w:ascii="Arial" w:hAnsi="Arial" w:cs="Arial"/>
                <w:b/>
                <w:sz w:val="18"/>
                <w:szCs w:val="18"/>
              </w:rPr>
              <w:t>Services</w:t>
            </w:r>
          </w:p>
        </w:tc>
        <w:tc>
          <w:tcPr>
            <w:tcW w:w="2817" w:type="pct"/>
            <w:shd w:val="clear" w:color="auto" w:fill="auto"/>
          </w:tcPr>
          <w:p w14:paraId="6065CEB6" w14:textId="6A9F79BC" w:rsidR="007E7D58" w:rsidRPr="009840D7" w:rsidRDefault="009840D7" w:rsidP="007E7D58">
            <w:pPr>
              <w:tabs>
                <w:tab w:val="left" w:pos="709"/>
              </w:tabs>
              <w:rPr>
                <w:rFonts w:ascii="Arial" w:hAnsi="Arial" w:cs="Arial"/>
                <w:iCs/>
                <w:sz w:val="18"/>
                <w:szCs w:val="18"/>
              </w:rPr>
            </w:pPr>
            <w:bookmarkStart w:id="0" w:name="_DV_C144"/>
            <w:bookmarkStart w:id="1" w:name="_Ref377110627"/>
            <w:r w:rsidRPr="009840D7">
              <w:rPr>
                <w:rFonts w:ascii="Arial" w:hAnsi="Arial" w:cs="Arial"/>
                <w:iCs/>
                <w:sz w:val="18"/>
                <w:szCs w:val="18"/>
              </w:rPr>
              <w:t>As set out in Appendix 2 – Specification/Description</w:t>
            </w:r>
          </w:p>
          <w:p w14:paraId="7F19F1F4" w14:textId="77777777" w:rsidR="009840D7" w:rsidRDefault="009840D7" w:rsidP="007E7D58">
            <w:pPr>
              <w:tabs>
                <w:tab w:val="left" w:pos="709"/>
              </w:tabs>
              <w:rPr>
                <w:rFonts w:ascii="Arial" w:hAnsi="Arial" w:cs="Arial"/>
                <w:sz w:val="18"/>
                <w:szCs w:val="18"/>
              </w:rPr>
            </w:pPr>
          </w:p>
          <w:p w14:paraId="3CB7F8A7" w14:textId="5EB27406" w:rsidR="007E7D58" w:rsidRPr="005C51D8" w:rsidRDefault="007E7D58" w:rsidP="007E7D58">
            <w:pPr>
              <w:tabs>
                <w:tab w:val="left" w:pos="709"/>
              </w:tabs>
              <w:rPr>
                <w:rFonts w:ascii="Arial" w:hAnsi="Arial" w:cs="Arial"/>
                <w:i/>
                <w:sz w:val="18"/>
                <w:szCs w:val="18"/>
              </w:rPr>
            </w:pPr>
            <w:r w:rsidRPr="005C51D8">
              <w:rPr>
                <w:rFonts w:ascii="Arial" w:hAnsi="Arial" w:cs="Arial"/>
                <w:sz w:val="18"/>
                <w:szCs w:val="18"/>
              </w:rPr>
              <w:t xml:space="preserve">To be performed at </w:t>
            </w:r>
            <w:r w:rsidRPr="005C51D8">
              <w:rPr>
                <w:rFonts w:ascii="Arial" w:hAnsi="Arial" w:cs="Arial"/>
                <w:b/>
                <w:i/>
                <w:sz w:val="18"/>
                <w:szCs w:val="18"/>
              </w:rPr>
              <w:t xml:space="preserve">the Contractor’s premises </w:t>
            </w:r>
            <w:bookmarkEnd w:id="0"/>
            <w:bookmarkEnd w:id="1"/>
          </w:p>
          <w:p w14:paraId="78CB0504" w14:textId="77777777" w:rsidR="007E7D58" w:rsidRPr="005C51D8" w:rsidRDefault="007E7D58" w:rsidP="007E7D58">
            <w:pPr>
              <w:tabs>
                <w:tab w:val="left" w:pos="709"/>
              </w:tabs>
              <w:rPr>
                <w:rFonts w:ascii="Arial" w:hAnsi="Arial" w:cs="Arial"/>
                <w:i/>
                <w:sz w:val="18"/>
                <w:szCs w:val="18"/>
              </w:rPr>
            </w:pPr>
          </w:p>
          <w:p w14:paraId="1F8C6F4E" w14:textId="791190F7" w:rsidR="007E7D58" w:rsidRPr="005C51D8" w:rsidRDefault="007E7D58" w:rsidP="007E7D58">
            <w:pPr>
              <w:tabs>
                <w:tab w:val="left" w:pos="709"/>
              </w:tabs>
              <w:rPr>
                <w:rFonts w:ascii="Arial" w:hAnsi="Arial" w:cs="Arial"/>
                <w:sz w:val="18"/>
                <w:szCs w:val="18"/>
              </w:rPr>
            </w:pPr>
            <w:r w:rsidRPr="005C51D8">
              <w:rPr>
                <w:rFonts w:ascii="Arial" w:hAnsi="Arial" w:cs="Arial"/>
                <w:sz w:val="18"/>
                <w:szCs w:val="18"/>
              </w:rPr>
              <w:t xml:space="preserve">Date(s) of Delivery: </w:t>
            </w:r>
            <w:r w:rsidR="00186291" w:rsidRPr="005C51D8">
              <w:rPr>
                <w:rFonts w:ascii="Arial" w:hAnsi="Arial" w:cs="Arial"/>
                <w:i/>
                <w:sz w:val="18"/>
                <w:szCs w:val="18"/>
              </w:rPr>
              <w:t xml:space="preserve">to be delivered by </w:t>
            </w:r>
            <w:r w:rsidR="00E0092A" w:rsidRPr="005C51D8">
              <w:rPr>
                <w:rFonts w:ascii="Arial" w:hAnsi="Arial" w:cs="Arial"/>
                <w:i/>
                <w:sz w:val="18"/>
                <w:szCs w:val="18"/>
              </w:rPr>
              <w:t>31/03/2025</w:t>
            </w:r>
          </w:p>
          <w:p w14:paraId="2A786758" w14:textId="77777777" w:rsidR="007E7D58" w:rsidRPr="005C51D8" w:rsidRDefault="007E7D58" w:rsidP="00E0092A">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6D4628FB" w:rsidR="003E0478" w:rsidRPr="009840D7" w:rsidRDefault="009840D7" w:rsidP="003E0478">
            <w:pPr>
              <w:tabs>
                <w:tab w:val="left" w:pos="709"/>
              </w:tabs>
              <w:rPr>
                <w:rFonts w:ascii="Arial" w:hAnsi="Arial" w:cs="Arial"/>
                <w:bCs/>
                <w:i/>
                <w:sz w:val="18"/>
                <w:szCs w:val="18"/>
              </w:rPr>
            </w:pPr>
            <w:r w:rsidRPr="009840D7">
              <w:rPr>
                <w:rFonts w:ascii="Arial" w:hAnsi="Arial" w:cs="Arial"/>
                <w:bCs/>
                <w:i/>
                <w:sz w:val="18"/>
                <w:szCs w:val="18"/>
              </w:rPr>
              <w:t>03/09/2024</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6E0BDAD0" w:rsidR="007E7D58" w:rsidRPr="00B46D37" w:rsidRDefault="00E0092A" w:rsidP="007E7D58">
            <w:pPr>
              <w:spacing w:before="120" w:after="120"/>
              <w:ind w:right="936"/>
              <w:rPr>
                <w:rFonts w:ascii="Arial" w:eastAsia="Arial" w:hAnsi="Arial" w:cs="Arial"/>
                <w:i/>
                <w:sz w:val="18"/>
                <w:szCs w:val="18"/>
              </w:rPr>
            </w:pPr>
            <w:r w:rsidRPr="00951B1C">
              <w:rPr>
                <w:rFonts w:ascii="Arial" w:eastAsia="Arial" w:hAnsi="Arial" w:cs="Arial"/>
                <w:i/>
                <w:sz w:val="18"/>
                <w:szCs w:val="18"/>
              </w:rPr>
              <w:t>31/03/2025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271B18BC"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w:t>
            </w:r>
            <w:r w:rsidRPr="00045152">
              <w:rPr>
                <w:rFonts w:ascii="Arial" w:hAnsi="Arial" w:cs="Arial"/>
                <w:sz w:val="18"/>
                <w:szCs w:val="18"/>
              </w:rPr>
              <w:t xml:space="preserve"> in Appendix 3 – Charges</w:t>
            </w:r>
            <w:bookmarkEnd w:id="5"/>
            <w:r w:rsidR="00045152">
              <w:rPr>
                <w:rFonts w:ascii="Arial" w:hAnsi="Arial" w:cs="Arial"/>
                <w:sz w:val="18"/>
                <w:szCs w:val="18"/>
              </w:rPr>
              <w:t>.</w:t>
            </w:r>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124DEE0F" w:rsidR="007E7D58" w:rsidRDefault="00955ABA"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955ABA">
              <w:rPr>
                <w:rFonts w:ascii="Arial" w:hAnsi="Arial" w:cs="Arial"/>
                <w:b/>
                <w:i/>
                <w:sz w:val="18"/>
                <w:szCs w:val="18"/>
              </w:rPr>
              <w:t>Payments will be made in pounds by BACS transfer using the details provided by the supplier on submission of a compliant invoice</w:t>
            </w:r>
            <w:r w:rsidRPr="00955ABA">
              <w:rPr>
                <w:rFonts w:ascii="Arial" w:hAnsi="Arial" w:cs="Arial"/>
                <w:sz w:val="18"/>
                <w:szCs w:val="18"/>
              </w:rPr>
              <w:t xml:space="preserve"> </w:t>
            </w:r>
            <w:r w:rsidR="007E7D58" w:rsidRPr="00955ABA">
              <w:rPr>
                <w:rFonts w:ascii="Arial" w:hAnsi="Arial" w:cs="Arial"/>
                <w:sz w:val="18"/>
                <w:szCs w:val="18"/>
              </w:rPr>
              <w:t xml:space="preserve">Payments will be made to </w:t>
            </w:r>
            <w:r w:rsidR="007E7D58" w:rsidRPr="00045152">
              <w:rPr>
                <w:rFonts w:ascii="Arial" w:hAnsi="Arial" w:cs="Arial"/>
                <w:b/>
                <w:i/>
                <w:iCs/>
                <w:sz w:val="18"/>
                <w:szCs w:val="18"/>
                <w:highlight w:val="yellow"/>
              </w:rPr>
              <w:t>[Insert payment method(s) and necessary details]</w:t>
            </w:r>
          </w:p>
          <w:p w14:paraId="5AEFA517" w14:textId="77777777" w:rsidR="007E7D58" w:rsidRPr="00B46D37" w:rsidRDefault="007E7D58" w:rsidP="00955ABA">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64B1C60" w:rsidR="009179C1" w:rsidRDefault="009179C1" w:rsidP="009179C1">
            <w:pPr>
              <w:pStyle w:val="Header"/>
              <w:tabs>
                <w:tab w:val="left" w:pos="709"/>
              </w:tabs>
              <w:rPr>
                <w:rFonts w:ascii="Arial" w:hAnsi="Arial" w:cs="Arial"/>
                <w:sz w:val="18"/>
                <w:szCs w:val="18"/>
              </w:rPr>
            </w:pPr>
            <w:r w:rsidRPr="00951B1C">
              <w:rPr>
                <w:rFonts w:ascii="Arial" w:hAnsi="Arial" w:cs="Arial"/>
                <w:sz w:val="18"/>
                <w:szCs w:val="18"/>
              </w:rPr>
              <w:t>A sum equal to £5,000,000</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4C0C21A" w:rsidR="007E7D58" w:rsidRPr="00B46D37" w:rsidRDefault="00F81226"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Stevie Upton stevie.upton@naturalengland.org.uk</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1358F69" w:rsidR="007E7D58" w:rsidRPr="00B46D37" w:rsidRDefault="00F81226"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Stuart Hales stuart</w:t>
            </w:r>
            <w:r w:rsidR="007E7D58" w:rsidRPr="00B46D37">
              <w:rPr>
                <w:rFonts w:ascii="Arial" w:hAnsi="Arial" w:cs="Arial"/>
                <w:sz w:val="18"/>
                <w:szCs w:val="18"/>
              </w:rPr>
              <w:t>.</w:t>
            </w:r>
            <w:r>
              <w:rPr>
                <w:rFonts w:ascii="Arial" w:hAnsi="Arial" w:cs="Arial"/>
                <w:sz w:val="18"/>
                <w:szCs w:val="18"/>
              </w:rPr>
              <w:t>hales@naturalengland.org.uk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53AD643B" w:rsidR="007E7D58" w:rsidRPr="006D3AB7" w:rsidRDefault="00E71583" w:rsidP="007E7D58">
            <w:pPr>
              <w:pStyle w:val="Header"/>
              <w:tabs>
                <w:tab w:val="left" w:pos="709"/>
              </w:tabs>
              <w:ind w:right="3"/>
              <w:rPr>
                <w:rFonts w:ascii="Arial" w:hAnsi="Arial" w:cs="Arial"/>
                <w:bCs/>
                <w:iCs/>
                <w:sz w:val="18"/>
                <w:szCs w:val="18"/>
              </w:rPr>
            </w:pPr>
            <w:r>
              <w:rPr>
                <w:rFonts w:ascii="Arial" w:hAnsi="Arial" w:cs="Arial"/>
                <w:bCs/>
                <w:iCs/>
                <w:sz w:val="18"/>
                <w:szCs w:val="18"/>
              </w:rPr>
              <w:t>Intellectual property rights are as described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64C2AFA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136953E5" w14:textId="54886C85" w:rsidR="007E7D58" w:rsidRPr="00060369" w:rsidRDefault="007E7D58" w:rsidP="007128B9">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15622A" w:rsidRPr="0015622A">
              <w:rPr>
                <w:rFonts w:ascii="Arial" w:eastAsia="Arial" w:hAnsi="Arial" w:cs="Arial"/>
                <w:color w:val="000000"/>
                <w:sz w:val="18"/>
                <w:szCs w:val="18"/>
              </w:rPr>
              <w:t>1</w:t>
            </w:r>
            <w:r w:rsidR="001111AA">
              <w:rPr>
                <w:rFonts w:ascii="Arial" w:eastAsia="Arial" w:hAnsi="Arial" w:cs="Arial"/>
                <w:color w:val="000000"/>
                <w:sz w:val="18"/>
                <w:szCs w:val="18"/>
              </w:rPr>
              <w:t xml:space="preserve"> </w:t>
            </w:r>
            <w:r w:rsidR="0015622A" w:rsidRPr="0015622A">
              <w:rPr>
                <w:rFonts w:ascii="Arial" w:eastAsia="Arial" w:hAnsi="Arial" w:cs="Arial"/>
                <w:color w:val="000000"/>
                <w:sz w:val="18"/>
                <w:szCs w:val="18"/>
              </w:rPr>
              <w:t>month</w:t>
            </w:r>
            <w:r w:rsidR="007128B9">
              <w:rPr>
                <w:rFonts w:ascii="Arial" w:eastAsia="Arial" w:hAnsi="Arial" w:cs="Arial"/>
                <w:color w:val="000000"/>
                <w:sz w:val="18"/>
                <w:szCs w:val="18"/>
              </w:rPr>
              <w:t>.</w:t>
            </w:r>
          </w:p>
          <w:p w14:paraId="4AC4472A" w14:textId="74B0923B"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559"/>
              <w:gridCol w:w="1318"/>
            </w:tblGrid>
            <w:tr w:rsidR="007E7D58" w14:paraId="430CB4B5" w14:textId="77777777" w:rsidTr="0005122B">
              <w:trPr>
                <w:trHeight w:val="451"/>
              </w:trPr>
              <w:tc>
                <w:tcPr>
                  <w:tcW w:w="3559"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1318"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05122B">
              <w:trPr>
                <w:trHeight w:val="2071"/>
              </w:trPr>
              <w:tc>
                <w:tcPr>
                  <w:tcW w:w="3559" w:type="dxa"/>
                </w:tcPr>
                <w:p w14:paraId="054AF3F8" w14:textId="1E74FACB" w:rsidR="001111AA" w:rsidRDefault="001111AA"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2E7E9577" w14:textId="522C0FB4" w:rsidR="001111AA" w:rsidRDefault="001111AA" w:rsidP="007E7D58">
                  <w:pPr>
                    <w:pStyle w:val="Header"/>
                    <w:tabs>
                      <w:tab w:val="left" w:pos="709"/>
                    </w:tabs>
                    <w:ind w:right="3"/>
                    <w:rPr>
                      <w:rFonts w:ascii="Arial" w:hAnsi="Arial" w:cs="Arial"/>
                      <w:sz w:val="18"/>
                      <w:szCs w:val="18"/>
                    </w:rPr>
                  </w:pPr>
                  <w:r>
                    <w:rPr>
                      <w:rFonts w:ascii="Arial" w:hAnsi="Arial" w:cs="Arial"/>
                      <w:sz w:val="18"/>
                      <w:szCs w:val="18"/>
                    </w:rPr>
                    <w:t>Cherry Lodge Farm</w:t>
                  </w:r>
                </w:p>
                <w:p w14:paraId="1D1A27A9" w14:textId="0376B498" w:rsidR="001111AA" w:rsidRPr="00CA4BA2" w:rsidRDefault="001111AA" w:rsidP="007E7D58">
                  <w:pPr>
                    <w:pStyle w:val="Header"/>
                    <w:tabs>
                      <w:tab w:val="left" w:pos="709"/>
                    </w:tabs>
                    <w:ind w:right="3"/>
                    <w:rPr>
                      <w:rFonts w:ascii="Arial" w:hAnsi="Arial" w:cs="Arial"/>
                      <w:sz w:val="18"/>
                      <w:szCs w:val="18"/>
                    </w:rPr>
                  </w:pPr>
                  <w:r>
                    <w:rPr>
                      <w:rFonts w:ascii="Arial" w:hAnsi="Arial" w:cs="Arial"/>
                      <w:sz w:val="18"/>
                      <w:szCs w:val="18"/>
                    </w:rPr>
                    <w:t>Shrewton SP3 4ET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0B359E2E"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1111AA">
                    <w:rPr>
                      <w:rFonts w:ascii="Arial" w:hAnsi="Arial" w:cs="Arial"/>
                      <w:sz w:val="18"/>
                      <w:szCs w:val="18"/>
                    </w:rPr>
                    <w:t>Dr Stevie Upton</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10A6CEA"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1111AA">
                    <w:rPr>
                      <w:rFonts w:ascii="Arial" w:hAnsi="Arial" w:cs="Arial"/>
                      <w:sz w:val="18"/>
                      <w:szCs w:val="18"/>
                    </w:rPr>
                    <w:t>stevie.upton@naturalengland.org.uk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1318"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05122B">
              <w:trPr>
                <w:gridAfter w:val="1"/>
                <w:wAfter w:w="1318" w:type="dxa"/>
                <w:trHeight w:val="225"/>
              </w:trPr>
              <w:tc>
                <w:tcPr>
                  <w:tcW w:w="3559" w:type="dxa"/>
                </w:tcPr>
                <w:p w14:paraId="16DE294F" w14:textId="10179B61"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B513BF" w:rsidRPr="00961A47" w14:paraId="6AB1CBCC" w14:textId="77777777">
        <w:trPr>
          <w:trHeight w:val="1750"/>
        </w:trPr>
        <w:tc>
          <w:tcPr>
            <w:tcW w:w="1413" w:type="pct"/>
            <w:shd w:val="clear" w:color="auto" w:fill="auto"/>
          </w:tcPr>
          <w:p w14:paraId="10717F1C" w14:textId="738D99A7" w:rsidR="00B513BF" w:rsidRPr="00060369" w:rsidRDefault="00B513BF" w:rsidP="00B513BF">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lastRenderedPageBreak/>
              <w:t xml:space="preserve">Key </w:t>
            </w:r>
            <w:bookmarkEnd w:id="11"/>
            <w:r w:rsidRPr="006C1774">
              <w:rPr>
                <w:rFonts w:ascii="Arial" w:hAnsi="Arial" w:cs="Arial"/>
                <w:b/>
                <w:sz w:val="18"/>
                <w:szCs w:val="18"/>
              </w:rPr>
              <w:t>Personnel</w:t>
            </w:r>
            <w:r>
              <w:rPr>
                <w:rFonts w:ascii="Arial" w:hAnsi="Arial" w:cs="Arial"/>
                <w:b/>
                <w:sz w:val="18"/>
                <w:szCs w:val="18"/>
              </w:rPr>
              <w:t xml:space="preserve"> of the Contractor</w:t>
            </w:r>
          </w:p>
        </w:tc>
        <w:tc>
          <w:tcPr>
            <w:tcW w:w="3587" w:type="pct"/>
            <w:gridSpan w:val="2"/>
            <w:shd w:val="clear" w:color="auto" w:fill="auto"/>
          </w:tcPr>
          <w:p w14:paraId="1FC43F4B" w14:textId="77777777" w:rsidR="00B513BF" w:rsidRDefault="00B513BF" w:rsidP="00B513BF">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71D59F41" w14:textId="77777777" w:rsidR="00B513BF" w:rsidRDefault="00B513BF" w:rsidP="00B513BF">
            <w:pPr>
              <w:tabs>
                <w:tab w:val="left" w:pos="709"/>
              </w:tabs>
              <w:rPr>
                <w:rFonts w:ascii="Arial" w:hAnsi="Arial" w:cs="Arial"/>
                <w:b/>
                <w:i/>
                <w:sz w:val="18"/>
                <w:szCs w:val="18"/>
              </w:rPr>
            </w:pPr>
          </w:p>
          <w:p w14:paraId="632A5954" w14:textId="47736795" w:rsidR="00B513BF" w:rsidRPr="00060369" w:rsidRDefault="00B513BF" w:rsidP="00B513BF">
            <w:pPr>
              <w:tabs>
                <w:tab w:val="left" w:pos="709"/>
              </w:tabs>
              <w:rPr>
                <w:rFonts w:ascii="Arial" w:hAnsi="Arial" w:cs="Arial"/>
                <w:sz w:val="18"/>
                <w:szCs w:val="18"/>
              </w:rPr>
            </w:pPr>
            <w:r>
              <w:rPr>
                <w:rFonts w:ascii="Arial" w:hAnsi="Arial" w:cs="Arial"/>
                <w:b/>
                <w:i/>
                <w:sz w:val="18"/>
                <w:szCs w:val="18"/>
              </w:rPr>
              <w:t>All policies and procedures are as set out in Natural England’s terms and conditions.</w:t>
            </w:r>
          </w:p>
        </w:tc>
      </w:tr>
      <w:tr w:rsidR="00B513BF" w:rsidRPr="00961A47" w14:paraId="5D4E2D47" w14:textId="77777777">
        <w:tc>
          <w:tcPr>
            <w:tcW w:w="1413" w:type="pct"/>
            <w:shd w:val="clear" w:color="auto" w:fill="auto"/>
          </w:tcPr>
          <w:p w14:paraId="41E43A9C" w14:textId="77777777" w:rsidR="00B513BF" w:rsidRPr="00060369" w:rsidRDefault="00B513BF" w:rsidP="00B513BF">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00A1E155" w14:textId="77777777" w:rsidR="00B513BF" w:rsidRPr="00060369" w:rsidRDefault="00B513BF" w:rsidP="00B513BF">
            <w:pPr>
              <w:tabs>
                <w:tab w:val="left" w:pos="709"/>
              </w:tabs>
              <w:rPr>
                <w:rFonts w:ascii="Arial" w:hAnsi="Arial" w:cs="Arial"/>
                <w:sz w:val="18"/>
                <w:szCs w:val="18"/>
              </w:rPr>
            </w:pPr>
          </w:p>
        </w:tc>
      </w:tr>
      <w:tr w:rsidR="00B513BF" w:rsidRPr="00961A47" w14:paraId="5BE74AA2" w14:textId="77777777">
        <w:tc>
          <w:tcPr>
            <w:tcW w:w="1413" w:type="pct"/>
            <w:shd w:val="clear" w:color="auto" w:fill="auto"/>
          </w:tcPr>
          <w:p w14:paraId="1B2BEDDD" w14:textId="77777777" w:rsidR="00B513BF" w:rsidRPr="00607C0A" w:rsidRDefault="00B513BF" w:rsidP="00B513BF">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471A725E" w14:textId="266C1B8B" w:rsidR="00B513BF" w:rsidRPr="00E567F8" w:rsidRDefault="00B513BF" w:rsidP="00B513BF">
            <w:pPr>
              <w:spacing w:before="120" w:after="120"/>
              <w:rPr>
                <w:rFonts w:ascii="Arial" w:eastAsia="Arial" w:hAnsi="Arial" w:cs="Arial"/>
                <w:b/>
                <w:i/>
                <w:sz w:val="18"/>
                <w:szCs w:val="18"/>
              </w:rPr>
            </w:pPr>
          </w:p>
          <w:p w14:paraId="5CA25D6F" w14:textId="77777777" w:rsidR="00B513BF" w:rsidRPr="00607C0A" w:rsidRDefault="00B513BF" w:rsidP="00B513BF">
            <w:pPr>
              <w:pStyle w:val="ListParagraph"/>
              <w:spacing w:before="120" w:after="120"/>
              <w:rPr>
                <w:rFonts w:ascii="Arial" w:hAnsi="Arial" w:cs="Arial"/>
                <w:b/>
                <w:i/>
                <w:sz w:val="18"/>
                <w:szCs w:val="18"/>
              </w:rPr>
            </w:pPr>
          </w:p>
        </w:tc>
      </w:tr>
      <w:tr w:rsidR="00B513BF" w:rsidRPr="00961A47" w14:paraId="3A1B4439" w14:textId="77777777">
        <w:tc>
          <w:tcPr>
            <w:tcW w:w="1413" w:type="pct"/>
            <w:shd w:val="clear" w:color="auto" w:fill="auto"/>
          </w:tcPr>
          <w:p w14:paraId="5327047D" w14:textId="77777777" w:rsidR="00B513BF" w:rsidRPr="00060369" w:rsidRDefault="00B513BF" w:rsidP="00B513BF">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7F058476" w:rsidR="00B513BF" w:rsidRPr="00060369" w:rsidRDefault="00B513BF" w:rsidP="00B513BF">
            <w:pPr>
              <w:spacing w:before="120" w:after="120"/>
              <w:rPr>
                <w:rFonts w:ascii="Arial" w:eastAsia="Arial" w:hAnsi="Arial" w:cs="Arial"/>
                <w:sz w:val="18"/>
                <w:szCs w:val="18"/>
              </w:rPr>
            </w:pPr>
          </w:p>
        </w:tc>
      </w:tr>
      <w:tr w:rsidR="00B513BF" w:rsidRPr="00961A47" w14:paraId="5FF59053" w14:textId="77777777">
        <w:tc>
          <w:tcPr>
            <w:tcW w:w="1413" w:type="pct"/>
            <w:shd w:val="clear" w:color="auto" w:fill="auto"/>
          </w:tcPr>
          <w:p w14:paraId="4E4C9474" w14:textId="7F6261B7" w:rsidR="00B513BF" w:rsidRPr="00280C77" w:rsidRDefault="00B513BF" w:rsidP="00B513BF">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B513BF" w:rsidRPr="00280C77" w:rsidRDefault="00B513BF" w:rsidP="00B513BF">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Pr>
                <w:rFonts w:ascii="Arial" w:eastAsia="Arial" w:hAnsi="Arial" w:cs="Arial"/>
                <w:iCs/>
                <w:sz w:val="18"/>
                <w:szCs w:val="18"/>
              </w:rPr>
              <w:t>within</w:t>
            </w:r>
            <w:r w:rsidRPr="00280C77">
              <w:rPr>
                <w:rFonts w:ascii="Arial" w:eastAsia="Arial" w:hAnsi="Arial" w:cs="Arial"/>
                <w:iCs/>
                <w:sz w:val="18"/>
                <w:szCs w:val="18"/>
              </w:rPr>
              <w:t xml:space="preserve"> </w:t>
            </w:r>
            <w:r>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B513BF" w:rsidRPr="00280C77" w:rsidRDefault="00B513BF" w:rsidP="00B513BF">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6AE812DC" w14:textId="78AAB8E4" w:rsidR="00B513BF" w:rsidRPr="00280C77" w:rsidRDefault="00B513BF" w:rsidP="00B513BF">
            <w:pPr>
              <w:tabs>
                <w:tab w:val="left" w:pos="709"/>
              </w:tabs>
              <w:rPr>
                <w:rFonts w:ascii="Arial" w:eastAsia="Arial" w:hAnsi="Arial" w:cs="Arial"/>
                <w:sz w:val="18"/>
                <w:szCs w:val="18"/>
                <w:highlight w:val="cyan"/>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5D1DF4C4" w:rsidR="009C2213" w:rsidRPr="00961A47" w:rsidRDefault="00B513BF">
            <w:pPr>
              <w:tabs>
                <w:tab w:val="left" w:pos="709"/>
              </w:tabs>
              <w:rPr>
                <w:rFonts w:ascii="Arial" w:hAnsi="Arial" w:cs="Arial"/>
                <w:szCs w:val="22"/>
              </w:rPr>
            </w:pPr>
            <w:r>
              <w:rPr>
                <w:rFonts w:ascii="Arial" w:hAnsi="Arial" w:cs="Arial"/>
                <w:szCs w:val="22"/>
              </w:rPr>
              <w:t>Stevie Upton</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4AE1AA36" w:rsidR="009C2213" w:rsidRPr="00961A47" w:rsidRDefault="00F9611B">
            <w:pPr>
              <w:tabs>
                <w:tab w:val="left" w:pos="709"/>
              </w:tabs>
              <w:rPr>
                <w:rFonts w:ascii="Arial" w:hAnsi="Arial" w:cs="Arial"/>
                <w:szCs w:val="22"/>
              </w:rPr>
            </w:pPr>
            <w:r>
              <w:rPr>
                <w:rFonts w:ascii="Arial" w:hAnsi="Arial" w:cs="Arial"/>
                <w:szCs w:val="22"/>
              </w:rPr>
              <w:t>Reserves Manager, Wiltshire NNRs</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7025319C" w14:textId="77777777" w:rsidR="00F05A0F" w:rsidRPr="00F526EC" w:rsidRDefault="00F05A0F" w:rsidP="00F05A0F">
      <w:pPr>
        <w:pStyle w:val="Subheading"/>
        <w:rPr>
          <w:color w:val="000000" w:themeColor="text1"/>
        </w:rPr>
      </w:pPr>
      <w:r w:rsidRPr="00F526EC">
        <w:rPr>
          <w:color w:val="000000" w:themeColor="text1"/>
        </w:rPr>
        <w:t xml:space="preserve">Specification of Requirements </w:t>
      </w:r>
    </w:p>
    <w:p w14:paraId="5DED2149" w14:textId="77777777" w:rsidR="00F05A0F" w:rsidRDefault="00F05A0F" w:rsidP="00F05A0F">
      <w:r w:rsidRPr="00F526EC">
        <w:t>Natural England exists to secure a healthy natural environment for people to enjoy, where wildlife is protected and England’s traditional landscapes are safeguarded for future generations.</w:t>
      </w:r>
    </w:p>
    <w:p w14:paraId="65120C82" w14:textId="77777777" w:rsidR="00AB2667" w:rsidRPr="00F526EC" w:rsidRDefault="00AB2667" w:rsidP="00F05A0F"/>
    <w:p w14:paraId="6D22D1D9" w14:textId="77777777" w:rsidR="00F05A0F" w:rsidRPr="00F526EC" w:rsidRDefault="00F05A0F" w:rsidP="00F05A0F">
      <w:r w:rsidRPr="00F526EC">
        <w:t>Pewsey Downs National Nature Reserve (NNR) is one of the finest remaining areas of Wiltshire’s iconic chalk downland habitat. The site is a Special Area of Conservation (SAC) for its orchid rich grassland and one of the few remaining sites where the internationally important early gentian can be found. It is also part of the larger Pewsey Downs Site of Special Scientific Interest (SSSI).</w:t>
      </w:r>
    </w:p>
    <w:p w14:paraId="68A6BA7A" w14:textId="77777777" w:rsidR="00AB2667" w:rsidRDefault="00AB2667" w:rsidP="00F05A0F">
      <w:pPr>
        <w:jc w:val="both"/>
        <w:rPr>
          <w:rFonts w:cs="Arial"/>
        </w:rPr>
      </w:pPr>
    </w:p>
    <w:p w14:paraId="6BD953FC" w14:textId="0076CD18" w:rsidR="00F05A0F" w:rsidRPr="00F526EC" w:rsidRDefault="00F05A0F" w:rsidP="00F05A0F">
      <w:pPr>
        <w:jc w:val="both"/>
        <w:rPr>
          <w:rFonts w:cs="Arial"/>
        </w:rPr>
      </w:pPr>
      <w:r w:rsidRPr="00F526EC">
        <w:rPr>
          <w:rFonts w:cs="Arial"/>
        </w:rPr>
        <w:t>Changes in the site condition at Pewsey Downs NNR have necessitated a new management plan incorporating changes to the site grazing regime. To date grazing has been predominantly by cattle from spring through autumn, with sporadic winter sheep grazing. Introduction of more regular winter sheep grazing is proposed across the site as a whole. In addition, an eight year rotation of hard sheep grazing in late winter/early spring is intended to address encroachment of upright brome and decline in forb species richness. These changes must be made in a way that also maintains vital marsh fritillary habitat at a size adequate for the ongoing viability of the Pewsey Downs metapopulation.</w:t>
      </w:r>
    </w:p>
    <w:p w14:paraId="2154303C" w14:textId="77777777" w:rsidR="00AB2667" w:rsidRDefault="00AB2667" w:rsidP="00F05A0F">
      <w:pPr>
        <w:jc w:val="both"/>
        <w:rPr>
          <w:rFonts w:cs="Arial"/>
        </w:rPr>
      </w:pPr>
    </w:p>
    <w:p w14:paraId="0B77E8F4" w14:textId="5F4CD354" w:rsidR="00F05A0F" w:rsidRPr="00F526EC" w:rsidRDefault="00F05A0F" w:rsidP="00F05A0F">
      <w:pPr>
        <w:jc w:val="both"/>
        <w:rPr>
          <w:rFonts w:cs="Arial"/>
        </w:rPr>
      </w:pPr>
      <w:r w:rsidRPr="00F526EC">
        <w:rPr>
          <w:rFonts w:cs="Arial"/>
        </w:rPr>
        <w:t>For the protection of both designated habitat and species, it is vital to monitor site condition and identify whether significant changes in habitat condition are occurring. We are therefore seeking a power analysis to determine the variables for which it would be possible to identify such change, and the minimum resurvey effort needed to achieve this. Your proposal should set out how you intend to deliver a power analysis in the context of the site goals.</w:t>
      </w:r>
    </w:p>
    <w:p w14:paraId="4D4F6606" w14:textId="77777777" w:rsidR="00AB2667" w:rsidRDefault="00AB2667" w:rsidP="00F05A0F">
      <w:pPr>
        <w:jc w:val="both"/>
        <w:rPr>
          <w:rFonts w:cs="Arial"/>
        </w:rPr>
      </w:pPr>
    </w:p>
    <w:p w14:paraId="12309C9B" w14:textId="35CB24CC" w:rsidR="00F05A0F" w:rsidRPr="00F526EC" w:rsidRDefault="00F05A0F" w:rsidP="00F05A0F">
      <w:pPr>
        <w:jc w:val="both"/>
        <w:rPr>
          <w:rFonts w:cs="Arial"/>
        </w:rPr>
      </w:pPr>
      <w:r w:rsidRPr="00F526EC">
        <w:rPr>
          <w:rFonts w:cs="Arial"/>
        </w:rPr>
        <w:t>Pre-existing survey data will be made available to the successful contractor. Your proposal should make reference to key variables that might prove suitable for monitoring. A final list will be agreed between the successful contractor and NNR staff.</w:t>
      </w:r>
    </w:p>
    <w:p w14:paraId="64D84B7F" w14:textId="77777777" w:rsidR="00AB2667" w:rsidRDefault="00AB2667" w:rsidP="00F05A0F">
      <w:pPr>
        <w:jc w:val="both"/>
        <w:rPr>
          <w:rFonts w:cs="Arial"/>
        </w:rPr>
      </w:pPr>
    </w:p>
    <w:p w14:paraId="6DF4901E" w14:textId="7A09CBB1" w:rsidR="00F05A0F" w:rsidRPr="00F526EC" w:rsidRDefault="00F05A0F" w:rsidP="00F05A0F">
      <w:pPr>
        <w:jc w:val="both"/>
        <w:rPr>
          <w:rFonts w:cs="Arial"/>
        </w:rPr>
      </w:pPr>
      <w:r w:rsidRPr="00F526EC">
        <w:rPr>
          <w:rFonts w:cs="Arial"/>
        </w:rPr>
        <w:t>The project outcome will comprise a report which should set out the variables identified as most suitable for monitoring changes in condition, the number of plots necessary to identify significant change, and the frequency with which resurvey will be required for each variable. It will also provide suggestions on field survey design and map potential survey locations.</w:t>
      </w:r>
    </w:p>
    <w:p w14:paraId="05365349" w14:textId="77777777" w:rsidR="00AB2667" w:rsidRDefault="00AB2667" w:rsidP="00F05A0F">
      <w:pPr>
        <w:jc w:val="both"/>
        <w:rPr>
          <w:rFonts w:cs="Arial"/>
        </w:rPr>
      </w:pPr>
    </w:p>
    <w:p w14:paraId="5A49B660" w14:textId="58D52D43" w:rsidR="00F05A0F" w:rsidRPr="00F526EC" w:rsidRDefault="00F05A0F" w:rsidP="00F05A0F">
      <w:pPr>
        <w:jc w:val="both"/>
        <w:rPr>
          <w:rFonts w:cs="Arial"/>
        </w:rPr>
      </w:pPr>
      <w:r w:rsidRPr="00F526EC">
        <w:rPr>
          <w:rFonts w:cs="Arial"/>
        </w:rPr>
        <w:t xml:space="preserve">Aims: to understand the survey effort required to detect potential change following implementation of a new grazing management regime at Pewsey Downs NNR and to explore potential survey designs for a baseline survey. </w:t>
      </w:r>
    </w:p>
    <w:p w14:paraId="58E654DE" w14:textId="77777777" w:rsidR="00F05A0F" w:rsidRPr="00F526EC" w:rsidRDefault="00F05A0F" w:rsidP="00F05A0F">
      <w:pPr>
        <w:rPr>
          <w:rFonts w:cs="Arial"/>
        </w:rPr>
      </w:pPr>
    </w:p>
    <w:p w14:paraId="1752BA3E" w14:textId="77777777" w:rsidR="00F05A0F" w:rsidRPr="00F526EC" w:rsidRDefault="00F05A0F" w:rsidP="00F05A0F">
      <w:pPr>
        <w:rPr>
          <w:rFonts w:cs="Arial"/>
        </w:rPr>
      </w:pPr>
      <w:r w:rsidRPr="00F526EC">
        <w:rPr>
          <w:rFonts w:cs="Arial"/>
        </w:rPr>
        <w:t>Objectives:</w:t>
      </w:r>
    </w:p>
    <w:p w14:paraId="5BBF9E16" w14:textId="77777777" w:rsidR="00F05A0F" w:rsidRPr="00F526EC" w:rsidRDefault="00F05A0F" w:rsidP="00F05A0F">
      <w:pPr>
        <w:pStyle w:val="ListParagraph"/>
        <w:numPr>
          <w:ilvl w:val="0"/>
          <w:numId w:val="13"/>
        </w:numPr>
        <w:spacing w:after="160" w:line="259" w:lineRule="auto"/>
        <w:rPr>
          <w:rFonts w:cs="Arial"/>
        </w:rPr>
      </w:pPr>
      <w:r w:rsidRPr="00F526EC">
        <w:rPr>
          <w:rFonts w:cs="Arial"/>
        </w:rPr>
        <w:t xml:space="preserve">Undertake a power analysis to determine the level of monitoring required. </w:t>
      </w:r>
    </w:p>
    <w:p w14:paraId="6120895B" w14:textId="77777777" w:rsidR="00F05A0F" w:rsidRPr="00F526EC" w:rsidRDefault="00F05A0F" w:rsidP="00F05A0F">
      <w:pPr>
        <w:pStyle w:val="ListParagraph"/>
        <w:numPr>
          <w:ilvl w:val="0"/>
          <w:numId w:val="13"/>
        </w:numPr>
        <w:spacing w:after="160" w:line="259" w:lineRule="auto"/>
        <w:rPr>
          <w:rFonts w:cs="Arial"/>
        </w:rPr>
      </w:pPr>
      <w:r w:rsidRPr="00F526EC">
        <w:rPr>
          <w:rFonts w:cs="Arial"/>
        </w:rPr>
        <w:t xml:space="preserve">Provide suggestions for field survey design and map potential survey locations. </w:t>
      </w:r>
    </w:p>
    <w:p w14:paraId="1F0A7A86" w14:textId="306D676B" w:rsidR="00964799" w:rsidRDefault="00964799">
      <w:pPr>
        <w:rPr>
          <w:b/>
          <w:bCs/>
        </w:rPr>
      </w:pPr>
    </w:p>
    <w:p w14:paraId="2FE5FCE5" w14:textId="77777777" w:rsidR="00AB2667" w:rsidRDefault="00AB2667">
      <w:pPr>
        <w:rPr>
          <w:b/>
          <w:bCs/>
        </w:rPr>
      </w:pPr>
      <w:r>
        <w:rPr>
          <w:b/>
          <w:bCs/>
        </w:rPr>
        <w:br w:type="page"/>
      </w:r>
    </w:p>
    <w:p w14:paraId="03F248C0" w14:textId="7CD91ACC"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6A573D92" w:rsidR="00137FF0" w:rsidRPr="00852203" w:rsidRDefault="008E1C60">
            <w:pPr>
              <w:tabs>
                <w:tab w:val="left" w:pos="709"/>
              </w:tabs>
              <w:spacing w:after="120"/>
              <w:jc w:val="center"/>
              <w:rPr>
                <w:rFonts w:ascii="Arial" w:eastAsia="Arial" w:hAnsi="Arial" w:cs="Arial"/>
                <w:b/>
                <w:color w:val="000000"/>
                <w:sz w:val="18"/>
                <w:szCs w:val="18"/>
              </w:rPr>
            </w:pPr>
            <w:r w:rsidRPr="008E1C60">
              <w:rPr>
                <w:rFonts w:ascii="Arial" w:eastAsia="Arial" w:hAnsi="Arial" w:cs="Arial"/>
                <w:b/>
                <w:color w:val="000000"/>
                <w:sz w:val="18"/>
                <w:szCs w:val="18"/>
              </w:rPr>
              <w:t>Vegetation Monitoring Power Analysis</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5D7CE" w14:textId="77777777" w:rsidR="00070DA6" w:rsidRDefault="00070DA6" w:rsidP="006D4D44">
      <w:r>
        <w:separator/>
      </w:r>
    </w:p>
  </w:endnote>
  <w:endnote w:type="continuationSeparator" w:id="0">
    <w:p w14:paraId="0F5FD78E" w14:textId="77777777" w:rsidR="00070DA6" w:rsidRDefault="00070DA6" w:rsidP="006D4D44">
      <w:r>
        <w:continuationSeparator/>
      </w:r>
    </w:p>
  </w:endnote>
  <w:endnote w:type="continuationNotice" w:id="1">
    <w:p w14:paraId="40DD5BE1" w14:textId="77777777" w:rsidR="00070DA6" w:rsidRDefault="00070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B18E7" w14:textId="77777777" w:rsidR="00070DA6" w:rsidRDefault="00070DA6" w:rsidP="006D4D44">
      <w:r>
        <w:separator/>
      </w:r>
    </w:p>
  </w:footnote>
  <w:footnote w:type="continuationSeparator" w:id="0">
    <w:p w14:paraId="38422F22" w14:textId="77777777" w:rsidR="00070DA6" w:rsidRDefault="00070DA6" w:rsidP="006D4D44">
      <w:r>
        <w:continuationSeparator/>
      </w:r>
    </w:p>
  </w:footnote>
  <w:footnote w:type="continuationNotice" w:id="1">
    <w:p w14:paraId="305226F6" w14:textId="77777777" w:rsidR="00070DA6" w:rsidRDefault="00070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46F3E"/>
    <w:multiLevelType w:val="hybridMultilevel"/>
    <w:tmpl w:val="C78E16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212739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5152"/>
    <w:rsid w:val="000465D8"/>
    <w:rsid w:val="0005122B"/>
    <w:rsid w:val="00051580"/>
    <w:rsid w:val="00060369"/>
    <w:rsid w:val="00064402"/>
    <w:rsid w:val="00067FA0"/>
    <w:rsid w:val="00070DA6"/>
    <w:rsid w:val="00086559"/>
    <w:rsid w:val="00090B3C"/>
    <w:rsid w:val="00093053"/>
    <w:rsid w:val="000D3162"/>
    <w:rsid w:val="000D4BA5"/>
    <w:rsid w:val="000D6A64"/>
    <w:rsid w:val="000E216C"/>
    <w:rsid w:val="000E22F5"/>
    <w:rsid w:val="000E2930"/>
    <w:rsid w:val="000E43D4"/>
    <w:rsid w:val="00103D5D"/>
    <w:rsid w:val="00106DEB"/>
    <w:rsid w:val="00107BD9"/>
    <w:rsid w:val="001111AA"/>
    <w:rsid w:val="00112FA7"/>
    <w:rsid w:val="00117472"/>
    <w:rsid w:val="00126CE1"/>
    <w:rsid w:val="00137FF0"/>
    <w:rsid w:val="00140E15"/>
    <w:rsid w:val="00152BE0"/>
    <w:rsid w:val="0015622A"/>
    <w:rsid w:val="0018116A"/>
    <w:rsid w:val="00184C46"/>
    <w:rsid w:val="00186291"/>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A23EF"/>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1476"/>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E4DEB"/>
    <w:rsid w:val="00502C2A"/>
    <w:rsid w:val="0051369B"/>
    <w:rsid w:val="005270DD"/>
    <w:rsid w:val="005331C6"/>
    <w:rsid w:val="005370D7"/>
    <w:rsid w:val="00560301"/>
    <w:rsid w:val="00561D0A"/>
    <w:rsid w:val="0056575C"/>
    <w:rsid w:val="0056680F"/>
    <w:rsid w:val="00592833"/>
    <w:rsid w:val="005954B9"/>
    <w:rsid w:val="005A6439"/>
    <w:rsid w:val="005B1BD6"/>
    <w:rsid w:val="005B7BA0"/>
    <w:rsid w:val="005C51D8"/>
    <w:rsid w:val="005D7E88"/>
    <w:rsid w:val="005E3AB1"/>
    <w:rsid w:val="005F21B0"/>
    <w:rsid w:val="00607C0A"/>
    <w:rsid w:val="00615CD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0C3C"/>
    <w:rsid w:val="006D3AB7"/>
    <w:rsid w:val="006D4D44"/>
    <w:rsid w:val="006F3AA3"/>
    <w:rsid w:val="007128B9"/>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6495"/>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E1C60"/>
    <w:rsid w:val="008F21B2"/>
    <w:rsid w:val="008F26D3"/>
    <w:rsid w:val="008F6523"/>
    <w:rsid w:val="00902AD3"/>
    <w:rsid w:val="0090448C"/>
    <w:rsid w:val="00904553"/>
    <w:rsid w:val="009179C1"/>
    <w:rsid w:val="00937B12"/>
    <w:rsid w:val="00946D10"/>
    <w:rsid w:val="00951B1C"/>
    <w:rsid w:val="00955ABA"/>
    <w:rsid w:val="0095605E"/>
    <w:rsid w:val="00957A9E"/>
    <w:rsid w:val="00964799"/>
    <w:rsid w:val="00973FCF"/>
    <w:rsid w:val="00982134"/>
    <w:rsid w:val="00982F06"/>
    <w:rsid w:val="00983BD6"/>
    <w:rsid w:val="009840D7"/>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85378"/>
    <w:rsid w:val="00A96A21"/>
    <w:rsid w:val="00AB2667"/>
    <w:rsid w:val="00AD73E4"/>
    <w:rsid w:val="00AE364D"/>
    <w:rsid w:val="00AE4917"/>
    <w:rsid w:val="00AE4BE3"/>
    <w:rsid w:val="00B16F5C"/>
    <w:rsid w:val="00B23851"/>
    <w:rsid w:val="00B45454"/>
    <w:rsid w:val="00B462BF"/>
    <w:rsid w:val="00B46D37"/>
    <w:rsid w:val="00B513BF"/>
    <w:rsid w:val="00B54C18"/>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092A"/>
    <w:rsid w:val="00E02BF7"/>
    <w:rsid w:val="00E21B75"/>
    <w:rsid w:val="00E25618"/>
    <w:rsid w:val="00E3048C"/>
    <w:rsid w:val="00E31A41"/>
    <w:rsid w:val="00E3560A"/>
    <w:rsid w:val="00E42421"/>
    <w:rsid w:val="00E42D4F"/>
    <w:rsid w:val="00E4362A"/>
    <w:rsid w:val="00E567F8"/>
    <w:rsid w:val="00E71583"/>
    <w:rsid w:val="00E71E78"/>
    <w:rsid w:val="00E72C17"/>
    <w:rsid w:val="00E747E2"/>
    <w:rsid w:val="00E767AE"/>
    <w:rsid w:val="00E76D6F"/>
    <w:rsid w:val="00E82DFB"/>
    <w:rsid w:val="00E82F01"/>
    <w:rsid w:val="00E96B1C"/>
    <w:rsid w:val="00EA4BEF"/>
    <w:rsid w:val="00EA529F"/>
    <w:rsid w:val="00EB5236"/>
    <w:rsid w:val="00ED3EB7"/>
    <w:rsid w:val="00ED7D8D"/>
    <w:rsid w:val="00EE40F2"/>
    <w:rsid w:val="00EF562A"/>
    <w:rsid w:val="00F05A0F"/>
    <w:rsid w:val="00F315B1"/>
    <w:rsid w:val="00F34637"/>
    <w:rsid w:val="00F41BF3"/>
    <w:rsid w:val="00F476E9"/>
    <w:rsid w:val="00F5113F"/>
    <w:rsid w:val="00F52B8D"/>
    <w:rsid w:val="00F55C82"/>
    <w:rsid w:val="00F60A5A"/>
    <w:rsid w:val="00F622CE"/>
    <w:rsid w:val="00F703C7"/>
    <w:rsid w:val="00F76444"/>
    <w:rsid w:val="00F77094"/>
    <w:rsid w:val="00F81226"/>
    <w:rsid w:val="00F81522"/>
    <w:rsid w:val="00F8541A"/>
    <w:rsid w:val="00F9611B"/>
    <w:rsid w:val="00FA2C69"/>
    <w:rsid w:val="00FA703D"/>
    <w:rsid w:val="00FD57F2"/>
    <w:rsid w:val="00FD7AA5"/>
    <w:rsid w:val="00FE2081"/>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SubheadingChar">
    <w:name w:val="Sub heading Char"/>
    <w:link w:val="Subheading"/>
    <w:locked/>
    <w:rsid w:val="00F05A0F"/>
    <w:rPr>
      <w:b/>
      <w:sz w:val="26"/>
      <w:szCs w:val="26"/>
    </w:rPr>
  </w:style>
  <w:style w:type="paragraph" w:customStyle="1" w:styleId="Subheading">
    <w:name w:val="Sub heading"/>
    <w:basedOn w:val="Normal"/>
    <w:link w:val="SubheadingChar"/>
    <w:qFormat/>
    <w:rsid w:val="00F05A0F"/>
    <w:pPr>
      <w:spacing w:after="240" w:line="276" w:lineRule="auto"/>
    </w:pPr>
    <w:rPr>
      <w:rFonts w:eastAsiaTheme="minorHAns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20" ma:contentTypeDescription="Create a new document." ma:contentTypeScope="" ma:versionID="b7e253bab01f40f8191df4e6baa04741">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07dbdcb527aed1d5adb5470f993adb1d"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F2ECA911-C844-4294-B9F6-3ED55C37D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Upton, Stevie</cp:lastModifiedBy>
  <cp:revision>33</cp:revision>
  <dcterms:created xsi:type="dcterms:W3CDTF">2024-07-16T15:55:00Z</dcterms:created>
  <dcterms:modified xsi:type="dcterms:W3CDTF">2024-08-13T13:59:00Z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