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D072DB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>Framework Schedule 6</w:t>
      </w:r>
      <w:r w:rsidR="008C5D8E">
        <w:rPr>
          <w:rFonts w:ascii="Arial" w:hAnsi="Arial" w:cs="Arial"/>
          <w:b/>
          <w:sz w:val="36"/>
        </w:rPr>
        <w:t xml:space="preserve"> (</w:t>
      </w:r>
      <w:r w:rsidR="008A7999">
        <w:rPr>
          <w:rFonts w:ascii="Arial" w:hAnsi="Arial" w:cs="Arial"/>
          <w:b/>
          <w:sz w:val="36"/>
        </w:rPr>
        <w:t>Order Form Template and Call-</w:t>
      </w:r>
      <w:r w:rsidRPr="009F273E">
        <w:rPr>
          <w:rFonts w:ascii="Arial" w:hAnsi="Arial" w:cs="Arial"/>
          <w:b/>
          <w:sz w:val="36"/>
        </w:rPr>
        <w:t>Off Schedules</w:t>
      </w:r>
      <w:r w:rsidR="008C5D8E">
        <w:rPr>
          <w:rFonts w:ascii="Arial" w:hAnsi="Arial" w:cs="Arial"/>
          <w:b/>
          <w:sz w:val="36"/>
        </w:rPr>
        <w:t>)</w:t>
      </w:r>
    </w:p>
    <w:p w14:paraId="70D32CFF" w14:textId="77777777" w:rsid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</w:p>
    <w:p w14:paraId="6690DD43" w14:textId="4B9DC6D9" w:rsidR="00DA6441" w:rsidRPr="009F273E" w:rsidRDefault="009F273E" w:rsidP="009F273E">
      <w:pPr>
        <w:spacing w:after="0" w:line="259" w:lineRule="auto"/>
        <w:rPr>
          <w:rFonts w:ascii="Arial" w:hAnsi="Arial" w:cs="Arial"/>
          <w:b/>
          <w:sz w:val="36"/>
        </w:rPr>
      </w:pPr>
      <w:r w:rsidRPr="009F273E">
        <w:rPr>
          <w:rFonts w:ascii="Arial" w:hAnsi="Arial" w:cs="Arial"/>
          <w:b/>
          <w:sz w:val="36"/>
        </w:rPr>
        <w:t xml:space="preserve">Order Form </w:t>
      </w:r>
      <w:r w:rsidR="00DA6441">
        <w:rPr>
          <w:rFonts w:ascii="Arial" w:hAnsi="Arial" w:cs="Arial"/>
          <w:b/>
          <w:sz w:val="36"/>
        </w:rPr>
        <w:t xml:space="preserve">for </w:t>
      </w:r>
      <w:r w:rsidR="00DA6441" w:rsidRPr="00DA6441">
        <w:rPr>
          <w:rFonts w:ascii="Arial" w:hAnsi="Arial" w:cs="Arial"/>
          <w:b/>
          <w:sz w:val="36"/>
        </w:rPr>
        <w:t>CCIH20A30</w:t>
      </w:r>
      <w:r w:rsidR="00DA6441">
        <w:rPr>
          <w:rFonts w:ascii="Arial" w:hAnsi="Arial" w:cs="Arial"/>
          <w:b/>
          <w:sz w:val="36"/>
        </w:rPr>
        <w:t xml:space="preserve"> </w:t>
      </w:r>
      <w:r w:rsidR="00DA6441" w:rsidRPr="00DA6441">
        <w:rPr>
          <w:rFonts w:ascii="Arial" w:hAnsi="Arial" w:cs="Arial"/>
          <w:b/>
          <w:bCs/>
          <w:sz w:val="36"/>
        </w:rPr>
        <w:t>DCLPA Classroom Hardware</w:t>
      </w:r>
    </w:p>
    <w:p w14:paraId="6820B355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98CBA31" w14:textId="77777777" w:rsidR="009F273E" w:rsidRPr="009F273E" w:rsidRDefault="009F273E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6CFBC5F" w14:textId="708FE8D6" w:rsidR="004A4734" w:rsidRPr="009F273E" w:rsidRDefault="003B1167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REFERENCE</w:t>
      </w:r>
      <w:r w:rsidR="00CB39A4" w:rsidRPr="00D500B0">
        <w:rPr>
          <w:rFonts w:ascii="Arial" w:hAnsi="Arial" w:cs="Arial"/>
          <w:sz w:val="24"/>
          <w:szCs w:val="24"/>
        </w:rPr>
        <w:t>:</w:t>
      </w:r>
      <w:r w:rsidR="00D500B0">
        <w:rPr>
          <w:rFonts w:ascii="Arial" w:hAnsi="Arial" w:cs="Arial"/>
          <w:sz w:val="24"/>
          <w:szCs w:val="24"/>
        </w:rPr>
        <w:tab/>
      </w:r>
      <w:r w:rsidR="00D500B0">
        <w:rPr>
          <w:rFonts w:ascii="Arial" w:hAnsi="Arial" w:cs="Arial"/>
          <w:sz w:val="24"/>
          <w:szCs w:val="24"/>
        </w:rPr>
        <w:tab/>
      </w:r>
      <w:r w:rsidR="005F0536" w:rsidRPr="005F0536">
        <w:rPr>
          <w:rFonts w:ascii="Arial" w:hAnsi="Arial" w:cs="Arial"/>
          <w:sz w:val="24"/>
          <w:szCs w:val="24"/>
        </w:rPr>
        <w:t>CCIH20A30</w:t>
      </w:r>
    </w:p>
    <w:p w14:paraId="5A7A68CB" w14:textId="77777777" w:rsidR="00D500B0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25131D3F" w14:textId="39A9F32E" w:rsidR="00FE264D" w:rsidRPr="005F0536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D500B0">
        <w:rPr>
          <w:rFonts w:ascii="Arial" w:hAnsi="Arial" w:cs="Arial"/>
          <w:sz w:val="24"/>
          <w:szCs w:val="24"/>
        </w:rPr>
        <w:t xml:space="preserve">THE </w:t>
      </w:r>
      <w:r w:rsidRPr="005F0536">
        <w:rPr>
          <w:rFonts w:ascii="Arial" w:hAnsi="Arial" w:cs="Arial"/>
          <w:sz w:val="24"/>
          <w:szCs w:val="24"/>
        </w:rPr>
        <w:t>BUYER</w:t>
      </w:r>
      <w:r w:rsidR="00563DA5" w:rsidRPr="005F0536">
        <w:rPr>
          <w:rFonts w:ascii="Arial" w:hAnsi="Arial" w:cs="Arial"/>
          <w:sz w:val="24"/>
          <w:szCs w:val="24"/>
        </w:rPr>
        <w:t>:</w:t>
      </w:r>
      <w:r w:rsidRPr="005F0536">
        <w:rPr>
          <w:rFonts w:ascii="Arial" w:hAnsi="Arial" w:cs="Arial"/>
          <w:sz w:val="24"/>
          <w:szCs w:val="24"/>
        </w:rPr>
        <w:tab/>
      </w:r>
      <w:r w:rsidRPr="005F0536">
        <w:rPr>
          <w:rFonts w:ascii="Arial" w:hAnsi="Arial" w:cs="Arial"/>
          <w:sz w:val="24"/>
          <w:szCs w:val="24"/>
        </w:rPr>
        <w:tab/>
      </w:r>
      <w:r w:rsidRPr="005F0536">
        <w:rPr>
          <w:rFonts w:ascii="Arial" w:hAnsi="Arial" w:cs="Arial"/>
          <w:sz w:val="24"/>
          <w:szCs w:val="24"/>
        </w:rPr>
        <w:tab/>
      </w:r>
      <w:r w:rsidR="005F0536" w:rsidRPr="005F0536">
        <w:rPr>
          <w:rFonts w:ascii="Arial" w:hAnsi="Arial" w:cs="Arial"/>
          <w:sz w:val="24"/>
          <w:szCs w:val="24"/>
        </w:rPr>
        <w:t>Ministry of Defence</w:t>
      </w:r>
    </w:p>
    <w:p w14:paraId="6955CA22" w14:textId="77777777" w:rsidR="00FE264D" w:rsidRPr="005F0536" w:rsidRDefault="00D500B0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5F0536">
        <w:rPr>
          <w:rFonts w:ascii="Arial" w:hAnsi="Arial" w:cs="Arial"/>
          <w:sz w:val="24"/>
          <w:szCs w:val="24"/>
        </w:rPr>
        <w:t xml:space="preserve"> </w:t>
      </w:r>
    </w:p>
    <w:p w14:paraId="1B3868CC" w14:textId="671E2329" w:rsidR="00FE264D" w:rsidRPr="005F0536" w:rsidRDefault="00FE264D" w:rsidP="00FE264D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5F0536">
        <w:rPr>
          <w:rFonts w:ascii="Arial" w:hAnsi="Arial" w:cs="Arial"/>
          <w:sz w:val="24"/>
          <w:szCs w:val="24"/>
        </w:rPr>
        <w:t>B</w:t>
      </w:r>
      <w:r w:rsidR="00D500B0" w:rsidRPr="005F0536">
        <w:rPr>
          <w:rFonts w:ascii="Arial" w:hAnsi="Arial" w:cs="Arial"/>
          <w:sz w:val="24"/>
          <w:szCs w:val="24"/>
        </w:rPr>
        <w:t>UYER ADDRESS</w:t>
      </w:r>
      <w:r w:rsidR="00D500B0" w:rsidRPr="005F0536">
        <w:rPr>
          <w:rFonts w:ascii="Arial" w:hAnsi="Arial" w:cs="Arial"/>
          <w:sz w:val="24"/>
          <w:szCs w:val="24"/>
        </w:rPr>
        <w:tab/>
      </w:r>
      <w:r w:rsidR="00D500B0" w:rsidRPr="005F0536">
        <w:rPr>
          <w:rFonts w:ascii="Arial" w:hAnsi="Arial" w:cs="Arial"/>
          <w:sz w:val="24"/>
          <w:szCs w:val="24"/>
        </w:rPr>
        <w:tab/>
      </w:r>
      <w:r w:rsidR="00D500B0" w:rsidRPr="005F0536">
        <w:rPr>
          <w:rFonts w:ascii="Arial" w:hAnsi="Arial" w:cs="Arial"/>
          <w:sz w:val="24"/>
          <w:szCs w:val="24"/>
        </w:rPr>
        <w:tab/>
      </w:r>
      <w:r w:rsidR="005F0536" w:rsidRPr="005F0536">
        <w:rPr>
          <w:rFonts w:ascii="Arial" w:hAnsi="Arial" w:cs="Arial"/>
          <w:sz w:val="24"/>
          <w:szCs w:val="24"/>
        </w:rPr>
        <w:t>Whitehall, Westminster, London SW1A 2HB</w:t>
      </w:r>
    </w:p>
    <w:p w14:paraId="5E1929E8" w14:textId="77777777" w:rsidR="00FE264D" w:rsidRPr="005F0536" w:rsidRDefault="00FE264D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6699448" w14:textId="2F0967AA" w:rsidR="004A4734" w:rsidRPr="005F0536" w:rsidRDefault="00D500B0">
      <w:pPr>
        <w:spacing w:line="240" w:lineRule="auto"/>
        <w:rPr>
          <w:rFonts w:ascii="Arial" w:hAnsi="Arial" w:cs="Arial"/>
          <w:sz w:val="24"/>
          <w:szCs w:val="24"/>
        </w:rPr>
      </w:pPr>
      <w:r w:rsidRPr="005F0536">
        <w:rPr>
          <w:rFonts w:ascii="Arial" w:hAnsi="Arial" w:cs="Arial"/>
          <w:sz w:val="24"/>
          <w:szCs w:val="24"/>
        </w:rPr>
        <w:t>THE SUPPLIER</w:t>
      </w:r>
      <w:r w:rsidR="00563DA5" w:rsidRPr="005F0536">
        <w:rPr>
          <w:rFonts w:ascii="Arial" w:hAnsi="Arial" w:cs="Arial"/>
          <w:sz w:val="24"/>
          <w:szCs w:val="24"/>
        </w:rPr>
        <w:t xml:space="preserve">: </w:t>
      </w:r>
      <w:r w:rsidRPr="005F0536">
        <w:rPr>
          <w:rFonts w:ascii="Arial" w:hAnsi="Arial" w:cs="Arial"/>
          <w:sz w:val="24"/>
          <w:szCs w:val="24"/>
        </w:rPr>
        <w:tab/>
      </w:r>
      <w:r w:rsidRPr="005F0536">
        <w:rPr>
          <w:rFonts w:ascii="Arial" w:hAnsi="Arial" w:cs="Arial"/>
          <w:sz w:val="24"/>
          <w:szCs w:val="24"/>
        </w:rPr>
        <w:tab/>
      </w:r>
      <w:r w:rsidRPr="005F0536">
        <w:rPr>
          <w:rFonts w:ascii="Arial" w:hAnsi="Arial" w:cs="Arial"/>
          <w:sz w:val="24"/>
          <w:szCs w:val="24"/>
        </w:rPr>
        <w:tab/>
      </w:r>
      <w:r w:rsidR="004A063C">
        <w:rPr>
          <w:rFonts w:ascii="Arial" w:hAnsi="Arial" w:cs="Arial"/>
          <w:sz w:val="24"/>
          <w:szCs w:val="24"/>
        </w:rPr>
        <w:t>Centerprise International</w:t>
      </w:r>
    </w:p>
    <w:p w14:paraId="218BCB91" w14:textId="4B6F70ED" w:rsidR="004A063C" w:rsidRPr="004A063C" w:rsidRDefault="00D500B0" w:rsidP="00AE54F2">
      <w:pPr>
        <w:spacing w:line="240" w:lineRule="auto"/>
        <w:ind w:left="2880" w:hanging="2880"/>
        <w:rPr>
          <w:rFonts w:ascii="Arial" w:hAnsi="Arial" w:cs="Arial"/>
          <w:sz w:val="24"/>
          <w:szCs w:val="24"/>
        </w:rPr>
      </w:pPr>
      <w:r w:rsidRPr="005F0536">
        <w:rPr>
          <w:rFonts w:ascii="Arial" w:hAnsi="Arial" w:cs="Arial"/>
          <w:sz w:val="24"/>
          <w:szCs w:val="24"/>
        </w:rPr>
        <w:t>SUPPLIER ADDRESS</w:t>
      </w:r>
      <w:r w:rsidR="00CB39A4" w:rsidRPr="005F0536">
        <w:rPr>
          <w:rFonts w:ascii="Arial" w:hAnsi="Arial" w:cs="Arial"/>
          <w:sz w:val="24"/>
          <w:szCs w:val="24"/>
        </w:rPr>
        <w:t xml:space="preserve">: </w:t>
      </w:r>
      <w:r w:rsidRPr="005F0536">
        <w:rPr>
          <w:rFonts w:ascii="Arial" w:hAnsi="Arial" w:cs="Arial"/>
          <w:sz w:val="24"/>
          <w:szCs w:val="24"/>
        </w:rPr>
        <w:tab/>
      </w:r>
      <w:r w:rsidRPr="005F0536">
        <w:rPr>
          <w:rFonts w:ascii="Arial" w:hAnsi="Arial" w:cs="Arial"/>
          <w:sz w:val="24"/>
          <w:szCs w:val="24"/>
        </w:rPr>
        <w:tab/>
      </w:r>
      <w:r w:rsidR="00AE54F2">
        <w:rPr>
          <w:rFonts w:ascii="Arial" w:hAnsi="Arial" w:cs="Arial"/>
          <w:sz w:val="24"/>
          <w:szCs w:val="24"/>
        </w:rPr>
        <w:t>REDACTED</w:t>
      </w:r>
    </w:p>
    <w:p w14:paraId="58981C2D" w14:textId="49C2BC85" w:rsidR="004A4734" w:rsidRPr="005F0536" w:rsidRDefault="006C1CBB">
      <w:pPr>
        <w:spacing w:line="240" w:lineRule="auto"/>
        <w:rPr>
          <w:rFonts w:ascii="Arial" w:hAnsi="Arial" w:cs="Arial"/>
          <w:sz w:val="24"/>
          <w:szCs w:val="24"/>
        </w:rPr>
      </w:pPr>
      <w:r w:rsidRPr="005F0536">
        <w:rPr>
          <w:rFonts w:ascii="Arial" w:hAnsi="Arial" w:cs="Arial"/>
          <w:sz w:val="24"/>
          <w:szCs w:val="24"/>
        </w:rPr>
        <w:t>REGISTRATION NUMBER</w:t>
      </w:r>
      <w:r w:rsidR="00CB39A4" w:rsidRPr="005F0536">
        <w:rPr>
          <w:rFonts w:ascii="Arial" w:hAnsi="Arial" w:cs="Arial"/>
          <w:sz w:val="24"/>
          <w:szCs w:val="24"/>
        </w:rPr>
        <w:t xml:space="preserve">: </w:t>
      </w:r>
      <w:r w:rsidR="00D500B0" w:rsidRPr="005F0536">
        <w:rPr>
          <w:rFonts w:ascii="Arial" w:hAnsi="Arial" w:cs="Arial"/>
          <w:sz w:val="24"/>
          <w:szCs w:val="24"/>
        </w:rPr>
        <w:tab/>
      </w:r>
      <w:r w:rsidR="00AE54F2">
        <w:rPr>
          <w:rFonts w:ascii="Arial" w:hAnsi="Arial" w:cs="Arial"/>
          <w:sz w:val="24"/>
          <w:szCs w:val="24"/>
        </w:rPr>
        <w:t>REDACTED</w:t>
      </w:r>
    </w:p>
    <w:p w14:paraId="5E7DC1A3" w14:textId="094795B7" w:rsidR="004A4734" w:rsidRPr="005F0536" w:rsidRDefault="008A7999">
      <w:pPr>
        <w:spacing w:line="240" w:lineRule="auto"/>
        <w:rPr>
          <w:rFonts w:ascii="Arial" w:hAnsi="Arial" w:cs="Arial"/>
          <w:sz w:val="24"/>
          <w:szCs w:val="24"/>
        </w:rPr>
      </w:pPr>
      <w:r w:rsidRPr="005F0536">
        <w:rPr>
          <w:rFonts w:ascii="Arial" w:hAnsi="Arial" w:cs="Arial"/>
          <w:sz w:val="24"/>
          <w:szCs w:val="24"/>
        </w:rPr>
        <w:t xml:space="preserve">DUNS </w:t>
      </w:r>
      <w:r w:rsidR="003E73F1" w:rsidRPr="005F0536">
        <w:rPr>
          <w:rFonts w:ascii="Arial" w:hAnsi="Arial" w:cs="Arial"/>
          <w:sz w:val="24"/>
          <w:szCs w:val="24"/>
        </w:rPr>
        <w:t>NUMBER</w:t>
      </w:r>
      <w:r w:rsidR="00CB39A4" w:rsidRPr="005F0536">
        <w:rPr>
          <w:rFonts w:ascii="Arial" w:hAnsi="Arial" w:cs="Arial"/>
          <w:sz w:val="24"/>
          <w:szCs w:val="24"/>
        </w:rPr>
        <w:t xml:space="preserve">: </w:t>
      </w:r>
      <w:r w:rsidR="00FE264D" w:rsidRPr="005F0536">
        <w:rPr>
          <w:rFonts w:ascii="Arial" w:hAnsi="Arial" w:cs="Arial"/>
          <w:sz w:val="24"/>
          <w:szCs w:val="24"/>
        </w:rPr>
        <w:t xml:space="preserve">      </w:t>
      </w:r>
      <w:r w:rsidR="003E73F1" w:rsidRPr="005F0536">
        <w:rPr>
          <w:rFonts w:ascii="Arial" w:hAnsi="Arial" w:cs="Arial"/>
          <w:sz w:val="24"/>
          <w:szCs w:val="24"/>
        </w:rPr>
        <w:tab/>
      </w:r>
      <w:r w:rsidR="003E73F1" w:rsidRPr="005F0536">
        <w:rPr>
          <w:rFonts w:ascii="Arial" w:hAnsi="Arial" w:cs="Arial"/>
          <w:sz w:val="24"/>
          <w:szCs w:val="24"/>
        </w:rPr>
        <w:tab/>
      </w:r>
      <w:r w:rsidR="005F0536" w:rsidRPr="005F0536">
        <w:rPr>
          <w:rFonts w:ascii="Arial" w:hAnsi="Arial" w:cs="Arial"/>
          <w:sz w:val="24"/>
          <w:szCs w:val="24"/>
        </w:rPr>
        <w:t>N/A</w:t>
      </w:r>
    </w:p>
    <w:p w14:paraId="197A7B82" w14:textId="5C410ADC" w:rsidR="003676A4" w:rsidRPr="005F0536" w:rsidRDefault="003676A4">
      <w:pPr>
        <w:spacing w:line="240" w:lineRule="auto"/>
        <w:rPr>
          <w:rFonts w:ascii="Arial" w:hAnsi="Arial" w:cs="Arial"/>
          <w:sz w:val="24"/>
          <w:szCs w:val="24"/>
        </w:rPr>
      </w:pPr>
      <w:r w:rsidRPr="005F0536">
        <w:rPr>
          <w:rFonts w:ascii="Arial" w:hAnsi="Arial" w:cs="Arial"/>
          <w:sz w:val="24"/>
          <w:szCs w:val="24"/>
        </w:rPr>
        <w:t>SID4GOV ID:</w:t>
      </w:r>
      <w:r w:rsidR="003E73F1" w:rsidRPr="005F0536">
        <w:rPr>
          <w:rFonts w:ascii="Arial" w:hAnsi="Arial" w:cs="Arial"/>
          <w:sz w:val="24"/>
          <w:szCs w:val="24"/>
        </w:rPr>
        <w:t xml:space="preserve">                 </w:t>
      </w:r>
      <w:r w:rsidR="003E73F1" w:rsidRPr="005F0536">
        <w:rPr>
          <w:rFonts w:ascii="Arial" w:hAnsi="Arial" w:cs="Arial"/>
          <w:sz w:val="24"/>
          <w:szCs w:val="24"/>
        </w:rPr>
        <w:tab/>
      </w:r>
      <w:r w:rsidR="003E73F1" w:rsidRPr="005F0536">
        <w:rPr>
          <w:rFonts w:ascii="Arial" w:hAnsi="Arial" w:cs="Arial"/>
          <w:sz w:val="24"/>
          <w:szCs w:val="24"/>
        </w:rPr>
        <w:tab/>
      </w:r>
      <w:r w:rsidR="005F0536" w:rsidRPr="005F0536">
        <w:rPr>
          <w:rFonts w:ascii="Arial" w:hAnsi="Arial" w:cs="Arial"/>
          <w:sz w:val="24"/>
          <w:szCs w:val="24"/>
        </w:rPr>
        <w:t>N/A</w:t>
      </w:r>
    </w:p>
    <w:p w14:paraId="0AE0F648" w14:textId="77777777" w:rsidR="004A4734" w:rsidRPr="009F273E" w:rsidRDefault="004A4734">
      <w:pPr>
        <w:rPr>
          <w:rFonts w:ascii="Arial" w:hAnsi="Arial" w:cs="Arial"/>
          <w:sz w:val="24"/>
          <w:szCs w:val="24"/>
        </w:rPr>
      </w:pPr>
    </w:p>
    <w:p w14:paraId="445171B0" w14:textId="77777777" w:rsidR="00AB0BC2" w:rsidRPr="009F273E" w:rsidRDefault="00AB0BC2" w:rsidP="00AB0BC2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03834F53" w14:textId="77777777" w:rsidR="004A4734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APPLICABLE FRAMEWORK CONTRACT</w:t>
      </w:r>
    </w:p>
    <w:p w14:paraId="5F86C338" w14:textId="77777777" w:rsidR="003E73F1" w:rsidRPr="003E73F1" w:rsidRDefault="003E73F1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FFC31A8" w14:textId="7C7B02D3" w:rsidR="00D17FF8" w:rsidRPr="000B29D9" w:rsidRDefault="00CB39A4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This Order Form is </w:t>
      </w:r>
      <w:r w:rsidR="003E73F1">
        <w:rPr>
          <w:rFonts w:ascii="Arial" w:hAnsi="Arial" w:cs="Arial"/>
          <w:sz w:val="24"/>
          <w:szCs w:val="24"/>
        </w:rPr>
        <w:t>for the provision of the Call-Off Deliverable</w:t>
      </w:r>
      <w:r w:rsidR="003E73F1" w:rsidRPr="000B29D9">
        <w:rPr>
          <w:rFonts w:ascii="Arial" w:hAnsi="Arial" w:cs="Arial"/>
          <w:sz w:val="24"/>
          <w:szCs w:val="24"/>
        </w:rPr>
        <w:t>s</w:t>
      </w:r>
      <w:r w:rsidR="0054312C" w:rsidRPr="000B29D9">
        <w:rPr>
          <w:rFonts w:ascii="Arial" w:hAnsi="Arial" w:cs="Arial"/>
          <w:sz w:val="24"/>
          <w:szCs w:val="24"/>
        </w:rPr>
        <w:t xml:space="preserve"> and </w:t>
      </w:r>
      <w:r w:rsidR="00564A58">
        <w:rPr>
          <w:rFonts w:ascii="Arial" w:hAnsi="Arial" w:cs="Arial"/>
          <w:sz w:val="24"/>
          <w:szCs w:val="24"/>
        </w:rPr>
        <w:t>dated 13</w:t>
      </w:r>
      <w:r w:rsidR="004A063C">
        <w:rPr>
          <w:rFonts w:ascii="Arial" w:hAnsi="Arial" w:cs="Arial"/>
          <w:sz w:val="24"/>
          <w:szCs w:val="24"/>
        </w:rPr>
        <w:t>/01</w:t>
      </w:r>
      <w:r w:rsidR="000B29D9" w:rsidRPr="000B29D9">
        <w:rPr>
          <w:rFonts w:ascii="Arial" w:hAnsi="Arial" w:cs="Arial"/>
          <w:sz w:val="24"/>
          <w:szCs w:val="24"/>
        </w:rPr>
        <w:t>/2020.</w:t>
      </w:r>
    </w:p>
    <w:p w14:paraId="1909CC9B" w14:textId="709DF244" w:rsidR="004A4734" w:rsidRPr="005F0536" w:rsidRDefault="003E73F1">
      <w:pPr>
        <w:spacing w:after="0" w:line="259" w:lineRule="auto"/>
        <w:jc w:val="both"/>
        <w:rPr>
          <w:rFonts w:ascii="Arial" w:hAnsi="Arial" w:cs="Arial"/>
          <w:sz w:val="24"/>
          <w:szCs w:val="24"/>
        </w:rPr>
      </w:pPr>
      <w:r w:rsidRPr="000B29D9">
        <w:rPr>
          <w:rFonts w:ascii="Arial" w:hAnsi="Arial" w:cs="Arial"/>
          <w:sz w:val="24"/>
          <w:szCs w:val="24"/>
        </w:rPr>
        <w:t xml:space="preserve">It’s </w:t>
      </w:r>
      <w:r w:rsidR="00CB39A4" w:rsidRPr="000B29D9">
        <w:rPr>
          <w:rFonts w:ascii="Arial" w:hAnsi="Arial" w:cs="Arial"/>
          <w:sz w:val="24"/>
          <w:szCs w:val="24"/>
        </w:rPr>
        <w:t xml:space="preserve">issued </w:t>
      </w:r>
      <w:r w:rsidRPr="000B29D9">
        <w:rPr>
          <w:rFonts w:ascii="Arial" w:hAnsi="Arial" w:cs="Arial"/>
          <w:sz w:val="24"/>
          <w:szCs w:val="24"/>
        </w:rPr>
        <w:t>under</w:t>
      </w:r>
      <w:r w:rsidR="00CB39A4" w:rsidRPr="000B29D9">
        <w:rPr>
          <w:rFonts w:ascii="Arial" w:hAnsi="Arial" w:cs="Arial"/>
          <w:sz w:val="24"/>
          <w:szCs w:val="24"/>
        </w:rPr>
        <w:t xml:space="preserve"> </w:t>
      </w:r>
      <w:r w:rsidRPr="000B29D9">
        <w:rPr>
          <w:rFonts w:ascii="Arial" w:hAnsi="Arial" w:cs="Arial"/>
          <w:sz w:val="24"/>
          <w:szCs w:val="24"/>
        </w:rPr>
        <w:t xml:space="preserve">the </w:t>
      </w:r>
      <w:r w:rsidR="00CB39A4" w:rsidRPr="000B29D9">
        <w:rPr>
          <w:rFonts w:ascii="Arial" w:hAnsi="Arial" w:cs="Arial"/>
          <w:sz w:val="24"/>
          <w:szCs w:val="24"/>
        </w:rPr>
        <w:t>Framework Contract with the reference</w:t>
      </w:r>
      <w:r w:rsidR="00CB39A4" w:rsidRPr="009F273E">
        <w:rPr>
          <w:rFonts w:ascii="Arial" w:hAnsi="Arial" w:cs="Arial"/>
          <w:sz w:val="24"/>
          <w:szCs w:val="24"/>
        </w:rPr>
        <w:t xml:space="preserve"> </w:t>
      </w:r>
      <w:r w:rsidR="007D2E98" w:rsidRPr="009F273E">
        <w:rPr>
          <w:rFonts w:ascii="Arial" w:hAnsi="Arial" w:cs="Arial"/>
          <w:sz w:val="24"/>
          <w:szCs w:val="24"/>
        </w:rPr>
        <w:t>number</w:t>
      </w:r>
      <w:r w:rsidR="00063AF2">
        <w:rPr>
          <w:rFonts w:ascii="Arial" w:hAnsi="Arial" w:cs="Arial"/>
          <w:sz w:val="24"/>
          <w:szCs w:val="24"/>
        </w:rPr>
        <w:t xml:space="preserve"> RM6068</w:t>
      </w:r>
      <w:r w:rsidR="007D2E98" w:rsidRPr="009F273E">
        <w:rPr>
          <w:rFonts w:ascii="Arial" w:hAnsi="Arial" w:cs="Arial"/>
          <w:sz w:val="24"/>
          <w:szCs w:val="24"/>
        </w:rPr>
        <w:t xml:space="preserve"> </w:t>
      </w:r>
      <w:r w:rsidR="00CB39A4" w:rsidRPr="009F273E">
        <w:rPr>
          <w:rFonts w:ascii="Arial" w:hAnsi="Arial" w:cs="Arial"/>
          <w:sz w:val="24"/>
          <w:szCs w:val="24"/>
        </w:rPr>
        <w:t>for the provision o</w:t>
      </w:r>
      <w:r w:rsidR="00063AF2">
        <w:rPr>
          <w:rFonts w:ascii="Arial" w:hAnsi="Arial" w:cs="Arial"/>
          <w:sz w:val="24"/>
          <w:szCs w:val="24"/>
        </w:rPr>
        <w:t xml:space="preserve">f Technology Products and </w:t>
      </w:r>
      <w:r w:rsidR="003F583A" w:rsidRPr="005F0536">
        <w:rPr>
          <w:rFonts w:ascii="Arial" w:hAnsi="Arial" w:cs="Arial"/>
          <w:sz w:val="24"/>
          <w:szCs w:val="24"/>
        </w:rPr>
        <w:t xml:space="preserve">Associated </w:t>
      </w:r>
      <w:r w:rsidR="00063AF2" w:rsidRPr="005F0536">
        <w:rPr>
          <w:rFonts w:ascii="Arial" w:hAnsi="Arial" w:cs="Arial"/>
          <w:sz w:val="24"/>
          <w:szCs w:val="24"/>
        </w:rPr>
        <w:t>Services</w:t>
      </w:r>
      <w:r w:rsidR="007941E3" w:rsidRPr="005F0536">
        <w:rPr>
          <w:rFonts w:ascii="Arial" w:hAnsi="Arial" w:cs="Arial"/>
          <w:sz w:val="24"/>
          <w:szCs w:val="24"/>
        </w:rPr>
        <w:t>.</w:t>
      </w:r>
      <w:r w:rsidR="00F00201" w:rsidRPr="005F0536">
        <w:rPr>
          <w:rFonts w:ascii="Arial" w:hAnsi="Arial" w:cs="Arial"/>
          <w:sz w:val="24"/>
          <w:szCs w:val="24"/>
        </w:rPr>
        <w:t xml:space="preserve">   </w:t>
      </w:r>
    </w:p>
    <w:p w14:paraId="27FB103B" w14:textId="77777777" w:rsidR="004A4734" w:rsidRPr="005F0536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4A53B19" w14:textId="0A5C7EC6" w:rsidR="002315F2" w:rsidRPr="005F0536" w:rsidRDefault="00CB39A4" w:rsidP="005F0536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  <w:r w:rsidRPr="005F0536">
        <w:rPr>
          <w:rFonts w:ascii="Arial" w:hAnsi="Arial" w:cs="Arial"/>
          <w:sz w:val="24"/>
          <w:szCs w:val="24"/>
        </w:rPr>
        <w:t>CALL-OFF LOT(S):</w:t>
      </w:r>
    </w:p>
    <w:p w14:paraId="11D901EE" w14:textId="77777777" w:rsidR="002315F2" w:rsidRPr="005F0536" w:rsidRDefault="002315F2" w:rsidP="005B7837">
      <w:pPr>
        <w:tabs>
          <w:tab w:val="left" w:pos="2257"/>
        </w:tabs>
        <w:spacing w:after="0" w:line="259" w:lineRule="auto"/>
        <w:ind w:left="2880" w:hanging="2880"/>
        <w:rPr>
          <w:rFonts w:ascii="Arial" w:hAnsi="Arial" w:cs="Arial"/>
          <w:sz w:val="24"/>
          <w:szCs w:val="24"/>
        </w:rPr>
      </w:pPr>
    </w:p>
    <w:p w14:paraId="55C73349" w14:textId="532E9CB6" w:rsidR="004A4734" w:rsidRPr="005F0536" w:rsidRDefault="002315F2" w:rsidP="00ED3390">
      <w:pPr>
        <w:numPr>
          <w:ilvl w:val="0"/>
          <w:numId w:val="14"/>
        </w:numPr>
        <w:suppressAutoHyphens/>
        <w:autoSpaceDN w:val="0"/>
        <w:spacing w:after="0" w:line="240" w:lineRule="auto"/>
        <w:textAlignment w:val="baseline"/>
        <w:rPr>
          <w:rFonts w:ascii="Arial" w:hAnsi="Arial" w:cs="Arial"/>
          <w:b/>
          <w:i/>
          <w:sz w:val="24"/>
          <w:szCs w:val="24"/>
        </w:rPr>
      </w:pPr>
      <w:r w:rsidRPr="005F0536">
        <w:rPr>
          <w:rFonts w:ascii="Arial" w:eastAsia="STZhongsong" w:hAnsi="Arial" w:cs="Arial"/>
          <w:sz w:val="24"/>
          <w:szCs w:val="24"/>
          <w:lang w:eastAsia="zh-CN"/>
        </w:rPr>
        <w:t>Lot 4 Information Assured Products &amp; Associated Services</w:t>
      </w:r>
    </w:p>
    <w:p w14:paraId="560765F6" w14:textId="039F9B07" w:rsidR="00110B3B" w:rsidRDefault="00110B3B">
      <w:pPr>
        <w:rPr>
          <w:rFonts w:ascii="Arial" w:hAnsi="Arial" w:cs="Arial"/>
          <w:b/>
          <w:sz w:val="24"/>
          <w:szCs w:val="24"/>
        </w:rPr>
      </w:pPr>
    </w:p>
    <w:p w14:paraId="74DF8487" w14:textId="77777777" w:rsidR="005B7837" w:rsidRPr="005B7837" w:rsidRDefault="00CB39A4">
      <w:pPr>
        <w:keepNext/>
        <w:spacing w:after="0" w:line="259" w:lineRule="auto"/>
        <w:rPr>
          <w:rFonts w:ascii="Arial" w:hAnsi="Arial" w:cs="Arial"/>
          <w:sz w:val="24"/>
          <w:szCs w:val="24"/>
        </w:rPr>
      </w:pPr>
      <w:r w:rsidRPr="005B7837">
        <w:rPr>
          <w:rFonts w:ascii="Arial" w:hAnsi="Arial" w:cs="Arial"/>
          <w:sz w:val="24"/>
          <w:szCs w:val="24"/>
        </w:rPr>
        <w:t>CALL-OFF INCORPORATED TERMS</w:t>
      </w:r>
    </w:p>
    <w:p w14:paraId="3DEC1A0B" w14:textId="77777777" w:rsidR="00003A25" w:rsidRDefault="00CB39A4" w:rsidP="00003A25">
      <w:pPr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The following documents </w:t>
      </w:r>
      <w:r w:rsidR="005B7837">
        <w:rPr>
          <w:rFonts w:ascii="Arial" w:hAnsi="Arial" w:cs="Arial"/>
          <w:sz w:val="24"/>
          <w:szCs w:val="24"/>
        </w:rPr>
        <w:t>are</w:t>
      </w:r>
      <w:r w:rsidRPr="009F273E">
        <w:rPr>
          <w:rFonts w:ascii="Arial" w:hAnsi="Arial" w:cs="Arial"/>
          <w:sz w:val="24"/>
          <w:szCs w:val="24"/>
        </w:rPr>
        <w:t xml:space="preserve"> incorporate</w:t>
      </w:r>
      <w:r w:rsidR="00A70226" w:rsidRPr="009F273E">
        <w:rPr>
          <w:rFonts w:ascii="Arial" w:hAnsi="Arial" w:cs="Arial"/>
          <w:sz w:val="24"/>
          <w:szCs w:val="24"/>
        </w:rPr>
        <w:t xml:space="preserve">d into this Call-Off Contract. </w:t>
      </w:r>
      <w:r w:rsidR="00003A25" w:rsidRPr="00003A25">
        <w:rPr>
          <w:rFonts w:ascii="Arial" w:hAnsi="Arial" w:cs="Arial"/>
          <w:sz w:val="24"/>
          <w:szCs w:val="24"/>
        </w:rPr>
        <w:t xml:space="preserve">Where numbers are missing we are not using those schedules. </w:t>
      </w:r>
      <w:r w:rsidR="005B7837">
        <w:rPr>
          <w:rFonts w:ascii="Arial" w:hAnsi="Arial" w:cs="Arial"/>
          <w:sz w:val="24"/>
          <w:szCs w:val="24"/>
        </w:rPr>
        <w:t>If the documents</w:t>
      </w:r>
      <w:r w:rsidRPr="009F273E">
        <w:rPr>
          <w:rFonts w:ascii="Arial" w:hAnsi="Arial" w:cs="Arial"/>
          <w:sz w:val="24"/>
          <w:szCs w:val="24"/>
        </w:rPr>
        <w:t xml:space="preserve"> conflict, the following order of </w:t>
      </w:r>
      <w:r w:rsidR="005B7837">
        <w:rPr>
          <w:rFonts w:ascii="Arial" w:hAnsi="Arial" w:cs="Arial"/>
          <w:sz w:val="24"/>
          <w:szCs w:val="24"/>
        </w:rPr>
        <w:t>precedence applies</w:t>
      </w:r>
      <w:r w:rsidRPr="009F273E">
        <w:rPr>
          <w:rFonts w:ascii="Arial" w:hAnsi="Arial" w:cs="Arial"/>
          <w:sz w:val="24"/>
          <w:szCs w:val="24"/>
        </w:rPr>
        <w:t>:</w:t>
      </w:r>
    </w:p>
    <w:p w14:paraId="25AFDA29" w14:textId="77777777" w:rsidR="004A4734" w:rsidRPr="00003A25" w:rsidRDefault="00CB39A4" w:rsidP="00003A25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003A25">
        <w:rPr>
          <w:rFonts w:ascii="Arial" w:hAnsi="Arial" w:cs="Arial"/>
          <w:sz w:val="24"/>
          <w:szCs w:val="24"/>
        </w:rPr>
        <w:t>This Order Form including the Call-Off Special Terms and Call-Off Special Schedules.</w:t>
      </w:r>
    </w:p>
    <w:p w14:paraId="66511947" w14:textId="7445DC06" w:rsidR="004A4734" w:rsidRPr="00003A25" w:rsidRDefault="009B0D98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003A25">
        <w:rPr>
          <w:rStyle w:val="Emphasis"/>
          <w:rFonts w:ascii="Arial" w:hAnsi="Arial" w:cs="Arial"/>
          <w:i w:val="0"/>
          <w:sz w:val="24"/>
          <w:szCs w:val="24"/>
        </w:rPr>
        <w:t>Joint Schedule 1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(Definitions</w:t>
      </w:r>
      <w:r w:rsidR="005B7837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and</w:t>
      </w:r>
      <w:r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Interpretation</w:t>
      </w:r>
      <w:r w:rsidR="00CB39A4" w:rsidRPr="00003A25">
        <w:rPr>
          <w:rStyle w:val="Emphasis"/>
          <w:rFonts w:ascii="Arial" w:hAnsi="Arial" w:cs="Arial"/>
          <w:i w:val="0"/>
          <w:sz w:val="24"/>
          <w:szCs w:val="24"/>
        </w:rPr>
        <w:t>)</w:t>
      </w:r>
      <w:r w:rsidR="006C1CBB" w:rsidRPr="00003A25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E64EDA">
        <w:rPr>
          <w:rStyle w:val="Emphasis"/>
          <w:rFonts w:ascii="Arial" w:hAnsi="Arial" w:cs="Arial"/>
          <w:i w:val="0"/>
          <w:iCs w:val="0"/>
          <w:sz w:val="24"/>
          <w:szCs w:val="24"/>
        </w:rPr>
        <w:t>RM6068</w:t>
      </w:r>
    </w:p>
    <w:p w14:paraId="526107D9" w14:textId="0D2DEDA0" w:rsidR="0054312C" w:rsidRPr="00246C3D" w:rsidRDefault="00CB39A4" w:rsidP="00246C3D">
      <w:pPr>
        <w:pStyle w:val="ListParagraph"/>
        <w:keepNext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Style w:val="Emphasis"/>
          <w:rFonts w:ascii="Arial" w:hAnsi="Arial" w:cs="Arial"/>
          <w:i w:val="0"/>
          <w:sz w:val="24"/>
          <w:szCs w:val="24"/>
        </w:rPr>
        <w:lastRenderedPageBreak/>
        <w:t>The following</w:t>
      </w:r>
      <w:r w:rsidR="008925D4" w:rsidRPr="009F273E">
        <w:rPr>
          <w:rStyle w:val="Emphasis"/>
          <w:rFonts w:ascii="Arial" w:hAnsi="Arial" w:cs="Arial"/>
          <w:i w:val="0"/>
          <w:sz w:val="24"/>
          <w:szCs w:val="24"/>
        </w:rPr>
        <w:t xml:space="preserve"> Schedule</w:t>
      </w:r>
      <w:r w:rsidR="00DF2308">
        <w:rPr>
          <w:rStyle w:val="Emphasis"/>
          <w:rFonts w:ascii="Arial" w:hAnsi="Arial" w:cs="Arial"/>
          <w:i w:val="0"/>
          <w:sz w:val="24"/>
          <w:szCs w:val="24"/>
        </w:rPr>
        <w:t>s in equal order of precedence:</w:t>
      </w:r>
    </w:p>
    <w:p w14:paraId="511867EA" w14:textId="2BEA9ECE" w:rsidR="004A4734" w:rsidRPr="00246C3D" w:rsidRDefault="0054312C" w:rsidP="00246C3D">
      <w:pPr>
        <w:pStyle w:val="ListParagraph"/>
        <w:numPr>
          <w:ilvl w:val="0"/>
          <w:numId w:val="10"/>
        </w:numPr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5F0536">
        <w:rPr>
          <w:rStyle w:val="Emphasis"/>
          <w:rFonts w:ascii="Arial" w:hAnsi="Arial" w:cs="Arial"/>
          <w:i w:val="0"/>
          <w:iCs w:val="0"/>
          <w:sz w:val="24"/>
          <w:szCs w:val="24"/>
        </w:rPr>
        <w:t>Call-Off Schedules</w:t>
      </w:r>
      <w:r w:rsidR="00DF2308" w:rsidRPr="005F0536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for</w:t>
      </w:r>
      <w:r w:rsidRPr="005F0536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 w:rsidR="005F0536" w:rsidRPr="009D06C1">
        <w:rPr>
          <w:rFonts w:ascii="Arial" w:hAnsi="Arial" w:cs="Arial"/>
          <w:sz w:val="24"/>
          <w:szCs w:val="24"/>
        </w:rPr>
        <w:t>CCIH20A44:</w:t>
      </w:r>
      <w:r w:rsidR="005C0DB5" w:rsidRPr="005F0536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5C0DB5" w:rsidRPr="005F0536">
        <w:rPr>
          <w:rStyle w:val="Emphasis"/>
          <w:rFonts w:ascii="Arial" w:hAnsi="Arial" w:cs="Arial"/>
          <w:i w:val="0"/>
          <w:sz w:val="24"/>
          <w:szCs w:val="24"/>
        </w:rPr>
        <w:tab/>
      </w:r>
      <w:r w:rsidR="00422D16" w:rsidRPr="00246C3D">
        <w:rPr>
          <w:rStyle w:val="Emphasis"/>
          <w:rFonts w:ascii="Arial" w:hAnsi="Arial" w:cs="Arial"/>
          <w:i w:val="0"/>
          <w:sz w:val="24"/>
          <w:szCs w:val="24"/>
        </w:rPr>
        <w:t xml:space="preserve">                     </w:t>
      </w:r>
      <w:r w:rsidR="009F273E" w:rsidRPr="00246C3D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</w:p>
    <w:p w14:paraId="26B41B6F" w14:textId="05DD4F3C" w:rsidR="004A4734" w:rsidRPr="005F0536" w:rsidRDefault="005F0536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F0536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CB39A4" w:rsidRPr="005F0536">
        <w:rPr>
          <w:rStyle w:val="Emphasis"/>
          <w:rFonts w:ascii="Arial" w:hAnsi="Arial" w:cs="Arial"/>
          <w:i w:val="0"/>
          <w:sz w:val="24"/>
          <w:szCs w:val="24"/>
        </w:rPr>
        <w:t>Call-Of</w:t>
      </w:r>
      <w:r w:rsidR="005C303F" w:rsidRPr="005F0536">
        <w:rPr>
          <w:rStyle w:val="Emphasis"/>
          <w:rFonts w:ascii="Arial" w:hAnsi="Arial" w:cs="Arial"/>
          <w:i w:val="0"/>
          <w:sz w:val="24"/>
          <w:szCs w:val="24"/>
        </w:rPr>
        <w:t>f Schedule 17 (M</w:t>
      </w:r>
      <w:r w:rsidR="00664398" w:rsidRPr="005F0536">
        <w:rPr>
          <w:rStyle w:val="Emphasis"/>
          <w:rFonts w:ascii="Arial" w:hAnsi="Arial" w:cs="Arial"/>
          <w:i w:val="0"/>
          <w:sz w:val="24"/>
          <w:szCs w:val="24"/>
        </w:rPr>
        <w:t>O</w:t>
      </w:r>
      <w:r w:rsidR="009D06C1">
        <w:rPr>
          <w:rStyle w:val="Emphasis"/>
          <w:rFonts w:ascii="Arial" w:hAnsi="Arial" w:cs="Arial"/>
          <w:i w:val="0"/>
          <w:sz w:val="24"/>
          <w:szCs w:val="24"/>
        </w:rPr>
        <w:t>D Terms)</w:t>
      </w:r>
    </w:p>
    <w:p w14:paraId="45B83CDD" w14:textId="6377E9BD" w:rsidR="004A4734" w:rsidRPr="005F0536" w:rsidRDefault="005F0536" w:rsidP="0054312C">
      <w:pPr>
        <w:pStyle w:val="ListParagraph"/>
        <w:numPr>
          <w:ilvl w:val="1"/>
          <w:numId w:val="10"/>
        </w:numPr>
        <w:spacing w:after="0" w:line="259" w:lineRule="auto"/>
        <w:rPr>
          <w:rStyle w:val="Emphasis"/>
          <w:rFonts w:ascii="Arial" w:hAnsi="Arial" w:cs="Arial"/>
          <w:i w:val="0"/>
          <w:sz w:val="24"/>
          <w:szCs w:val="24"/>
        </w:rPr>
      </w:pPr>
      <w:r w:rsidRPr="005F0536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="003D7714" w:rsidRPr="005F0536">
        <w:rPr>
          <w:rStyle w:val="Emphasis"/>
          <w:rFonts w:ascii="Arial" w:hAnsi="Arial" w:cs="Arial"/>
          <w:i w:val="0"/>
          <w:sz w:val="24"/>
          <w:szCs w:val="24"/>
        </w:rPr>
        <w:t>Call-Off Schedule 20 (</w:t>
      </w:r>
      <w:r w:rsidR="003B6DBC" w:rsidRPr="005F0536">
        <w:rPr>
          <w:rStyle w:val="Emphasis"/>
          <w:rFonts w:ascii="Arial" w:hAnsi="Arial" w:cs="Arial"/>
          <w:i w:val="0"/>
          <w:sz w:val="24"/>
          <w:szCs w:val="24"/>
        </w:rPr>
        <w:t>Call-O</w:t>
      </w:r>
      <w:r w:rsidR="003E7CBB" w:rsidRPr="005F0536">
        <w:rPr>
          <w:rStyle w:val="Emphasis"/>
          <w:rFonts w:ascii="Arial" w:hAnsi="Arial" w:cs="Arial"/>
          <w:i w:val="0"/>
          <w:sz w:val="24"/>
          <w:szCs w:val="24"/>
        </w:rPr>
        <w:t>ff Specification</w:t>
      </w:r>
      <w:r w:rsidR="009D06C1">
        <w:rPr>
          <w:rStyle w:val="Emphasis"/>
          <w:rFonts w:ascii="Arial" w:hAnsi="Arial" w:cs="Arial"/>
          <w:i w:val="0"/>
          <w:sz w:val="24"/>
          <w:szCs w:val="24"/>
        </w:rPr>
        <w:t>)</w:t>
      </w:r>
    </w:p>
    <w:p w14:paraId="54799DD6" w14:textId="2AF468D6" w:rsidR="000C665A" w:rsidRPr="009F273E" w:rsidRDefault="000C665A">
      <w:pPr>
        <w:pStyle w:val="ListParagraph"/>
        <w:numPr>
          <w:ilvl w:val="0"/>
          <w:numId w:val="5"/>
        </w:numPr>
        <w:spacing w:after="0" w:line="259" w:lineRule="auto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>CCS Core Terms (v</w:t>
      </w:r>
      <w:r w:rsidR="005B7837">
        <w:rPr>
          <w:rFonts w:ascii="Arial" w:hAnsi="Arial" w:cs="Arial"/>
          <w:sz w:val="24"/>
          <w:szCs w:val="24"/>
        </w:rPr>
        <w:t>ersion 3.0</w:t>
      </w:r>
      <w:r w:rsidR="00E4117B">
        <w:rPr>
          <w:rFonts w:ascii="Arial" w:hAnsi="Arial" w:cs="Arial"/>
          <w:sz w:val="24"/>
          <w:szCs w:val="24"/>
        </w:rPr>
        <w:t>.</w:t>
      </w:r>
      <w:r w:rsidR="002315F2">
        <w:rPr>
          <w:rFonts w:ascii="Arial" w:hAnsi="Arial" w:cs="Arial"/>
          <w:sz w:val="24"/>
          <w:szCs w:val="24"/>
        </w:rPr>
        <w:t>6</w:t>
      </w:r>
      <w:r w:rsidRPr="009F273E">
        <w:rPr>
          <w:rFonts w:ascii="Arial" w:hAnsi="Arial" w:cs="Arial"/>
          <w:sz w:val="24"/>
          <w:szCs w:val="24"/>
        </w:rPr>
        <w:t>)</w:t>
      </w:r>
    </w:p>
    <w:p w14:paraId="67EC2512" w14:textId="15CCC82B" w:rsidR="004A4734" w:rsidRPr="009D06C1" w:rsidRDefault="00CB39A4">
      <w:pPr>
        <w:pStyle w:val="ListParagraph"/>
        <w:numPr>
          <w:ilvl w:val="0"/>
          <w:numId w:val="5"/>
        </w:numPr>
        <w:spacing w:after="0" w:line="259" w:lineRule="auto"/>
        <w:rPr>
          <w:rFonts w:ascii="Arial" w:hAnsi="Arial" w:cs="Arial"/>
          <w:sz w:val="24"/>
          <w:szCs w:val="24"/>
        </w:rPr>
      </w:pPr>
      <w:r w:rsidRPr="009D06C1">
        <w:rPr>
          <w:rStyle w:val="Emphasis"/>
          <w:rFonts w:ascii="Arial" w:hAnsi="Arial" w:cs="Arial"/>
          <w:i w:val="0"/>
          <w:sz w:val="24"/>
          <w:szCs w:val="24"/>
        </w:rPr>
        <w:t>Call-Off Schedule </w:t>
      </w:r>
      <w:r w:rsidR="00B16AD6" w:rsidRPr="009D06C1">
        <w:rPr>
          <w:rStyle w:val="Emphasis"/>
          <w:rFonts w:ascii="Arial" w:hAnsi="Arial" w:cs="Arial"/>
          <w:i w:val="0"/>
          <w:sz w:val="24"/>
          <w:szCs w:val="24"/>
        </w:rPr>
        <w:t>4</w:t>
      </w:r>
      <w:r w:rsidRPr="009D06C1">
        <w:rPr>
          <w:rStyle w:val="Emphasis"/>
          <w:rFonts w:ascii="Arial" w:hAnsi="Arial" w:cs="Arial"/>
          <w:i w:val="0"/>
          <w:sz w:val="24"/>
          <w:szCs w:val="24"/>
        </w:rPr>
        <w:t xml:space="preserve"> </w:t>
      </w:r>
      <w:r w:rsidRPr="009D06C1">
        <w:rPr>
          <w:rFonts w:ascii="Arial" w:hAnsi="Arial" w:cs="Arial"/>
          <w:sz w:val="24"/>
          <w:szCs w:val="24"/>
        </w:rPr>
        <w:t xml:space="preserve">(Call-Off Tender) </w:t>
      </w:r>
      <w:r w:rsidR="00B16AD6" w:rsidRPr="009D06C1">
        <w:rPr>
          <w:rFonts w:ascii="Arial" w:hAnsi="Arial" w:cs="Arial"/>
          <w:sz w:val="24"/>
          <w:szCs w:val="24"/>
        </w:rPr>
        <w:t xml:space="preserve">as long as </w:t>
      </w:r>
      <w:r w:rsidRPr="009D06C1">
        <w:rPr>
          <w:rFonts w:ascii="Arial" w:hAnsi="Arial" w:cs="Arial"/>
          <w:sz w:val="24"/>
          <w:szCs w:val="24"/>
        </w:rPr>
        <w:t xml:space="preserve">any parts of the Call-Off Tender </w:t>
      </w:r>
      <w:r w:rsidR="00B16AD6" w:rsidRPr="009D06C1">
        <w:rPr>
          <w:rFonts w:ascii="Arial" w:hAnsi="Arial" w:cs="Arial"/>
          <w:sz w:val="24"/>
          <w:szCs w:val="24"/>
        </w:rPr>
        <w:t>that</w:t>
      </w:r>
      <w:r w:rsidRPr="009D06C1">
        <w:rPr>
          <w:rFonts w:ascii="Arial" w:hAnsi="Arial" w:cs="Arial"/>
          <w:sz w:val="24"/>
          <w:szCs w:val="24"/>
        </w:rPr>
        <w:t xml:space="preserve"> offer a better commercial position for the </w:t>
      </w:r>
      <w:r w:rsidR="003809EC" w:rsidRPr="009D06C1">
        <w:rPr>
          <w:rFonts w:ascii="Arial" w:hAnsi="Arial" w:cs="Arial"/>
          <w:sz w:val="24"/>
          <w:szCs w:val="24"/>
        </w:rPr>
        <w:t>Buyer (as decided by the Buyer)</w:t>
      </w:r>
      <w:r w:rsidRPr="009D06C1">
        <w:rPr>
          <w:rFonts w:ascii="Arial" w:hAnsi="Arial" w:cs="Arial"/>
          <w:sz w:val="24"/>
          <w:szCs w:val="24"/>
        </w:rPr>
        <w:t xml:space="preserve"> take prece</w:t>
      </w:r>
      <w:r w:rsidR="00246C3D">
        <w:rPr>
          <w:rFonts w:ascii="Arial" w:hAnsi="Arial" w:cs="Arial"/>
          <w:sz w:val="24"/>
          <w:szCs w:val="24"/>
        </w:rPr>
        <w:t>dence over the documents above.</w:t>
      </w:r>
    </w:p>
    <w:p w14:paraId="69570FCF" w14:textId="77777777" w:rsidR="004304AB" w:rsidRPr="009F273E" w:rsidRDefault="004304AB" w:rsidP="004304AB">
      <w:pPr>
        <w:pStyle w:val="ListParagraph"/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4C066418" w14:textId="77777777" w:rsidR="004A4734" w:rsidRPr="009F273E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9F273E">
        <w:rPr>
          <w:rFonts w:ascii="Arial" w:hAnsi="Arial" w:cs="Arial"/>
          <w:sz w:val="24"/>
          <w:szCs w:val="24"/>
        </w:rPr>
        <w:t xml:space="preserve">No other </w:t>
      </w:r>
      <w:r w:rsidR="00FB201C" w:rsidRPr="009F273E">
        <w:rPr>
          <w:rFonts w:ascii="Arial" w:hAnsi="Arial" w:cs="Arial"/>
          <w:sz w:val="24"/>
          <w:szCs w:val="24"/>
        </w:rPr>
        <w:t xml:space="preserve">Supplier </w:t>
      </w:r>
      <w:r w:rsidRPr="009F273E">
        <w:rPr>
          <w:rFonts w:ascii="Arial" w:hAnsi="Arial" w:cs="Arial"/>
          <w:sz w:val="24"/>
          <w:szCs w:val="24"/>
        </w:rPr>
        <w:t>terms</w:t>
      </w:r>
      <w:r w:rsidR="00183C8E"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>are part of the Call-Off Contract. That includes any terms</w:t>
      </w:r>
      <w:r w:rsidRPr="009F273E">
        <w:rPr>
          <w:rFonts w:ascii="Arial" w:hAnsi="Arial" w:cs="Arial"/>
          <w:sz w:val="24"/>
          <w:szCs w:val="24"/>
        </w:rPr>
        <w:t xml:space="preserve"> </w:t>
      </w:r>
      <w:r w:rsidR="003809EC">
        <w:rPr>
          <w:rFonts w:ascii="Arial" w:hAnsi="Arial" w:cs="Arial"/>
          <w:sz w:val="24"/>
          <w:szCs w:val="24"/>
        </w:rPr>
        <w:t xml:space="preserve">written </w:t>
      </w:r>
      <w:r w:rsidRPr="009F273E">
        <w:rPr>
          <w:rFonts w:ascii="Arial" w:hAnsi="Arial" w:cs="Arial"/>
          <w:sz w:val="24"/>
          <w:szCs w:val="24"/>
        </w:rPr>
        <w:t>on the back of, a</w:t>
      </w:r>
      <w:r w:rsidR="003809EC">
        <w:rPr>
          <w:rFonts w:ascii="Arial" w:hAnsi="Arial" w:cs="Arial"/>
          <w:sz w:val="24"/>
          <w:szCs w:val="24"/>
        </w:rPr>
        <w:t xml:space="preserve">dded </w:t>
      </w:r>
      <w:r w:rsidRPr="009F273E">
        <w:rPr>
          <w:rFonts w:ascii="Arial" w:hAnsi="Arial" w:cs="Arial"/>
          <w:sz w:val="24"/>
          <w:szCs w:val="24"/>
        </w:rPr>
        <w:t>to this Order Fo</w:t>
      </w:r>
      <w:r w:rsidR="005C55E7" w:rsidRPr="009F273E">
        <w:rPr>
          <w:rFonts w:ascii="Arial" w:hAnsi="Arial" w:cs="Arial"/>
          <w:sz w:val="24"/>
          <w:szCs w:val="24"/>
        </w:rPr>
        <w:t>rm</w:t>
      </w:r>
      <w:r w:rsidRPr="009F273E">
        <w:rPr>
          <w:rFonts w:ascii="Arial" w:hAnsi="Arial" w:cs="Arial"/>
          <w:sz w:val="24"/>
          <w:szCs w:val="24"/>
        </w:rPr>
        <w:t>, or presented at the time of delivery</w:t>
      </w:r>
      <w:r w:rsidR="003809EC">
        <w:rPr>
          <w:rFonts w:ascii="Arial" w:hAnsi="Arial" w:cs="Arial"/>
          <w:sz w:val="24"/>
          <w:szCs w:val="24"/>
        </w:rPr>
        <w:t>.</w:t>
      </w:r>
      <w:r w:rsidRPr="009F273E">
        <w:rPr>
          <w:rFonts w:ascii="Arial" w:hAnsi="Arial" w:cs="Arial"/>
          <w:sz w:val="24"/>
          <w:szCs w:val="24"/>
        </w:rPr>
        <w:t xml:space="preserve"> </w:t>
      </w:r>
    </w:p>
    <w:p w14:paraId="2C3ADC23" w14:textId="77777777" w:rsidR="004A4734" w:rsidRPr="003809EC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91C085F" w14:textId="77777777" w:rsidR="004A4734" w:rsidRPr="003809EC" w:rsidRDefault="003809E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SPECIAL TERMS</w:t>
      </w:r>
    </w:p>
    <w:p w14:paraId="3E2B21FE" w14:textId="1628938D" w:rsidR="004A4734" w:rsidRPr="009F273E" w:rsidRDefault="009D06C1">
      <w:pPr>
        <w:spacing w:after="0"/>
        <w:ind w:right="9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17C3D223" w14:textId="77777777" w:rsidR="004A4734" w:rsidRPr="009F273E" w:rsidRDefault="004A4734">
      <w:pPr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E61396B" w14:textId="557F62F1" w:rsidR="004A4734" w:rsidRPr="000B29D9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3809EC">
        <w:rPr>
          <w:rFonts w:ascii="Arial" w:hAnsi="Arial" w:cs="Arial"/>
          <w:sz w:val="24"/>
          <w:szCs w:val="24"/>
        </w:rPr>
        <w:t>CALL-OFF START DATE:</w:t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3809EC">
        <w:rPr>
          <w:rFonts w:ascii="Arial" w:hAnsi="Arial" w:cs="Arial"/>
          <w:sz w:val="24"/>
          <w:szCs w:val="24"/>
        </w:rPr>
        <w:tab/>
      </w:r>
      <w:r w:rsidR="00491913">
        <w:rPr>
          <w:rFonts w:ascii="Arial" w:hAnsi="Arial" w:cs="Arial"/>
          <w:sz w:val="24"/>
          <w:szCs w:val="24"/>
        </w:rPr>
        <w:t>26</w:t>
      </w:r>
      <w:r w:rsidR="004A063C">
        <w:rPr>
          <w:rFonts w:ascii="Arial" w:hAnsi="Arial" w:cs="Arial"/>
          <w:sz w:val="24"/>
          <w:szCs w:val="24"/>
        </w:rPr>
        <w:t>/01/2021</w:t>
      </w:r>
    </w:p>
    <w:p w14:paraId="02E49A43" w14:textId="77777777" w:rsidR="004A4734" w:rsidRPr="000B29D9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6FEAE65" w14:textId="78A51931" w:rsidR="004A4734" w:rsidRPr="000B29D9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0B29D9">
        <w:rPr>
          <w:rFonts w:ascii="Arial" w:hAnsi="Arial" w:cs="Arial"/>
          <w:sz w:val="24"/>
          <w:szCs w:val="24"/>
        </w:rPr>
        <w:t xml:space="preserve">CALL-OFF EXPIRY DATE: </w:t>
      </w:r>
      <w:r w:rsidR="003809EC" w:rsidRPr="000B29D9">
        <w:rPr>
          <w:rFonts w:ascii="Arial" w:hAnsi="Arial" w:cs="Arial"/>
          <w:sz w:val="24"/>
          <w:szCs w:val="24"/>
        </w:rPr>
        <w:tab/>
      </w:r>
      <w:r w:rsidR="003809EC" w:rsidRPr="000B29D9">
        <w:rPr>
          <w:rFonts w:ascii="Arial" w:hAnsi="Arial" w:cs="Arial"/>
          <w:sz w:val="24"/>
          <w:szCs w:val="24"/>
        </w:rPr>
        <w:tab/>
      </w:r>
      <w:r w:rsidR="00491913">
        <w:rPr>
          <w:rFonts w:ascii="Arial" w:hAnsi="Arial" w:cs="Arial"/>
          <w:sz w:val="24"/>
          <w:szCs w:val="24"/>
        </w:rPr>
        <w:t>0</w:t>
      </w:r>
      <w:r w:rsidR="00564A58">
        <w:rPr>
          <w:rFonts w:ascii="Arial" w:hAnsi="Arial" w:cs="Arial"/>
          <w:sz w:val="24"/>
          <w:szCs w:val="24"/>
        </w:rPr>
        <w:t>9</w:t>
      </w:r>
      <w:r w:rsidR="00491913">
        <w:rPr>
          <w:rFonts w:ascii="Arial" w:hAnsi="Arial" w:cs="Arial"/>
          <w:sz w:val="24"/>
          <w:szCs w:val="24"/>
        </w:rPr>
        <w:t>/02</w:t>
      </w:r>
      <w:r w:rsidR="004A063C">
        <w:rPr>
          <w:rFonts w:ascii="Arial" w:hAnsi="Arial" w:cs="Arial"/>
          <w:sz w:val="24"/>
          <w:szCs w:val="24"/>
        </w:rPr>
        <w:t>/2021</w:t>
      </w:r>
    </w:p>
    <w:p w14:paraId="4375190F" w14:textId="77777777" w:rsidR="004A4734" w:rsidRPr="000B29D9" w:rsidRDefault="004A4734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7E4F200C" w14:textId="7D32320E" w:rsidR="004A4734" w:rsidRPr="000B29D9" w:rsidRDefault="00CB39A4">
      <w:pPr>
        <w:spacing w:after="0" w:line="259" w:lineRule="auto"/>
        <w:rPr>
          <w:rFonts w:ascii="Arial" w:hAnsi="Arial" w:cs="Arial"/>
          <w:sz w:val="24"/>
          <w:szCs w:val="24"/>
        </w:rPr>
      </w:pPr>
      <w:r w:rsidRPr="000B29D9">
        <w:rPr>
          <w:rFonts w:ascii="Arial" w:hAnsi="Arial" w:cs="Arial"/>
          <w:sz w:val="24"/>
          <w:szCs w:val="24"/>
        </w:rPr>
        <w:t>CALL-OFF INITIAL PERIOD:</w:t>
      </w:r>
      <w:r w:rsidR="003809EC" w:rsidRPr="000B29D9">
        <w:rPr>
          <w:rFonts w:ascii="Arial" w:hAnsi="Arial" w:cs="Arial"/>
          <w:sz w:val="24"/>
          <w:szCs w:val="24"/>
        </w:rPr>
        <w:tab/>
      </w:r>
      <w:r w:rsidR="003809EC" w:rsidRPr="000B29D9">
        <w:rPr>
          <w:rFonts w:ascii="Arial" w:hAnsi="Arial" w:cs="Arial"/>
          <w:sz w:val="24"/>
          <w:szCs w:val="24"/>
        </w:rPr>
        <w:tab/>
      </w:r>
      <w:r w:rsidR="004A063C">
        <w:rPr>
          <w:rFonts w:ascii="Arial" w:hAnsi="Arial" w:cs="Arial"/>
          <w:sz w:val="24"/>
          <w:szCs w:val="24"/>
        </w:rPr>
        <w:t>2</w:t>
      </w:r>
      <w:r w:rsidR="000B29D9" w:rsidRPr="000B29D9">
        <w:rPr>
          <w:rFonts w:ascii="Arial" w:hAnsi="Arial" w:cs="Arial"/>
          <w:sz w:val="24"/>
          <w:szCs w:val="24"/>
        </w:rPr>
        <w:t xml:space="preserve"> weeks</w:t>
      </w:r>
      <w:r w:rsidR="009F273E" w:rsidRPr="000B29D9">
        <w:rPr>
          <w:rFonts w:ascii="Arial" w:hAnsi="Arial" w:cs="Arial"/>
          <w:sz w:val="24"/>
          <w:szCs w:val="24"/>
        </w:rPr>
        <w:t xml:space="preserve"> </w:t>
      </w:r>
    </w:p>
    <w:p w14:paraId="3D60B093" w14:textId="77777777" w:rsidR="00FB6CC0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4162C002" w14:textId="45286D8F" w:rsidR="00FB6CC0" w:rsidRPr="003809EC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OPTIONAL EXTENSION</w:t>
      </w:r>
      <w:r>
        <w:rPr>
          <w:rFonts w:ascii="Arial" w:hAnsi="Arial" w:cs="Arial"/>
          <w:sz w:val="24"/>
          <w:szCs w:val="24"/>
        </w:rPr>
        <w:tab/>
      </w:r>
      <w:r w:rsidR="00FA1B4C" w:rsidRPr="00FA1B4C">
        <w:rPr>
          <w:rFonts w:ascii="Arial" w:hAnsi="Arial" w:cs="Arial"/>
          <w:sz w:val="24"/>
          <w:szCs w:val="24"/>
        </w:rPr>
        <w:t>N/A</w:t>
      </w:r>
    </w:p>
    <w:p w14:paraId="666F9572" w14:textId="082222A3" w:rsidR="00FB6CC0" w:rsidRDefault="00FB6CC0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PERIOD</w:t>
      </w:r>
    </w:p>
    <w:p w14:paraId="13DFAD41" w14:textId="77777777" w:rsidR="006635AE" w:rsidRPr="003809EC" w:rsidRDefault="006635AE">
      <w:pPr>
        <w:spacing w:after="0" w:line="259" w:lineRule="auto"/>
        <w:rPr>
          <w:rFonts w:ascii="Arial" w:hAnsi="Arial" w:cs="Arial"/>
          <w:sz w:val="24"/>
          <w:szCs w:val="24"/>
        </w:rPr>
      </w:pPr>
    </w:p>
    <w:p w14:paraId="1A1FEFC1" w14:textId="77777777" w:rsidR="001D084D" w:rsidRPr="003809EC" w:rsidRDefault="001D084D" w:rsidP="001D084D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CALL-OFF DELIVERABLES</w:t>
      </w:r>
      <w:r w:rsidRPr="003809EC">
        <w:rPr>
          <w:rFonts w:ascii="Arial" w:hAnsi="Arial" w:cs="Arial"/>
          <w:sz w:val="24"/>
          <w:szCs w:val="24"/>
        </w:rPr>
        <w:t xml:space="preserve"> </w:t>
      </w:r>
    </w:p>
    <w:p w14:paraId="770E7F49" w14:textId="609C2512" w:rsidR="001D084D" w:rsidRPr="00A56C4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d</w:t>
      </w:r>
      <w:r w:rsidRPr="00E10DB2">
        <w:rPr>
          <w:rFonts w:ascii="Arial" w:hAnsi="Arial" w:cs="Arial"/>
          <w:sz w:val="24"/>
          <w:szCs w:val="24"/>
        </w:rPr>
        <w:t>etails in Call</w:t>
      </w:r>
      <w:r>
        <w:rPr>
          <w:rFonts w:ascii="Arial" w:hAnsi="Arial" w:cs="Arial"/>
          <w:sz w:val="24"/>
          <w:szCs w:val="24"/>
        </w:rPr>
        <w:t xml:space="preserve">-Off </w:t>
      </w:r>
      <w:r w:rsidRPr="009F273E">
        <w:rPr>
          <w:rFonts w:ascii="Arial" w:hAnsi="Arial" w:cs="Arial"/>
          <w:sz w:val="24"/>
          <w:szCs w:val="24"/>
        </w:rPr>
        <w:t>Schedule 20 (</w:t>
      </w:r>
      <w:r w:rsidR="00B06ED7">
        <w:rPr>
          <w:rFonts w:ascii="Arial" w:hAnsi="Arial" w:cs="Arial"/>
          <w:sz w:val="24"/>
          <w:szCs w:val="24"/>
        </w:rPr>
        <w:t xml:space="preserve">Call-Off Specification) and </w:t>
      </w:r>
      <w:r w:rsidR="00B06ED7" w:rsidRPr="009D06C1">
        <w:rPr>
          <w:rStyle w:val="Emphasis"/>
          <w:rFonts w:ascii="Arial" w:hAnsi="Arial" w:cs="Arial"/>
          <w:i w:val="0"/>
          <w:sz w:val="24"/>
          <w:szCs w:val="24"/>
        </w:rPr>
        <w:t xml:space="preserve">Call-Off Schedule 4 </w:t>
      </w:r>
      <w:r w:rsidR="00B06ED7" w:rsidRPr="009D06C1">
        <w:rPr>
          <w:rFonts w:ascii="Arial" w:hAnsi="Arial" w:cs="Arial"/>
          <w:sz w:val="24"/>
          <w:szCs w:val="24"/>
        </w:rPr>
        <w:t>(Call-Off Tender)</w:t>
      </w:r>
      <w:r w:rsidR="00B06ED7">
        <w:rPr>
          <w:rFonts w:ascii="Arial" w:hAnsi="Arial" w:cs="Arial"/>
          <w:sz w:val="24"/>
          <w:szCs w:val="24"/>
        </w:rPr>
        <w:t>.</w:t>
      </w:r>
    </w:p>
    <w:p w14:paraId="02361021" w14:textId="77777777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3109381A" w14:textId="77777777" w:rsidR="006635AE" w:rsidRPr="00ED3390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LOCATION FOR DELIVERY</w:t>
      </w:r>
    </w:p>
    <w:p w14:paraId="03753930" w14:textId="168E5E9A" w:rsidR="006635AE" w:rsidRDefault="00AE54F2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REDACTED</w:t>
      </w:r>
    </w:p>
    <w:p w14:paraId="6ECFF30A" w14:textId="77777777" w:rsidR="00AE54F2" w:rsidRDefault="00AE54F2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31F8CCD" w14:textId="019839CA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DATES FOR DELIVERY OF THE DELIVERABLES</w:t>
      </w:r>
    </w:p>
    <w:p w14:paraId="47EDB833" w14:textId="5903C6CF" w:rsidR="002A041D" w:rsidRDefault="002A041D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required goods are to be delivered</w:t>
      </w:r>
      <w:r w:rsidR="004A063C">
        <w:rPr>
          <w:rFonts w:ascii="Arial" w:hAnsi="Arial" w:cs="Arial"/>
          <w:sz w:val="24"/>
          <w:szCs w:val="24"/>
        </w:rPr>
        <w:t xml:space="preserve"> within two (2</w:t>
      </w:r>
      <w:r>
        <w:rPr>
          <w:rFonts w:ascii="Arial" w:hAnsi="Arial" w:cs="Arial"/>
          <w:sz w:val="24"/>
          <w:szCs w:val="24"/>
        </w:rPr>
        <w:t>) weeks of Contract Award.</w:t>
      </w:r>
    </w:p>
    <w:p w14:paraId="6BA7B12D" w14:textId="6949832D" w:rsidR="00ED6C41" w:rsidRDefault="00ED6C41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10F91BC" w14:textId="0B4E0849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TESTING OF DELIVERABLES</w:t>
      </w:r>
    </w:p>
    <w:p w14:paraId="107579C8" w14:textId="581B12E5" w:rsidR="00A4458B" w:rsidRDefault="000B29D9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None</w:t>
      </w:r>
    </w:p>
    <w:p w14:paraId="3E747276" w14:textId="77777777" w:rsidR="00A4458B" w:rsidRDefault="00A4458B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4F56C01" w14:textId="416BD4B9" w:rsidR="006635AE" w:rsidRDefault="006635AE" w:rsidP="000B29D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63D38FC" w14:textId="77777777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A536C67" w14:textId="77777777" w:rsidR="006635AE" w:rsidRP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6635AE">
        <w:rPr>
          <w:rFonts w:ascii="Arial" w:hAnsi="Arial" w:cs="Arial"/>
          <w:sz w:val="24"/>
          <w:szCs w:val="24"/>
        </w:rPr>
        <w:t>WARRANTY PERIOD</w:t>
      </w:r>
    </w:p>
    <w:p w14:paraId="4F073449" w14:textId="4A4FA1E4" w:rsidR="006635AE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warranty period for the purposes of Clause 3.1.2 of the Core Terms shall be </w:t>
      </w:r>
      <w:r w:rsidR="00961FC6">
        <w:rPr>
          <w:rFonts w:ascii="Arial" w:hAnsi="Arial" w:cs="Arial"/>
          <w:sz w:val="24"/>
          <w:szCs w:val="24"/>
        </w:rPr>
        <w:t>as per the manufacturer’s full warranty.</w:t>
      </w:r>
    </w:p>
    <w:p w14:paraId="626DA42B" w14:textId="77777777" w:rsidR="006635AE" w:rsidRPr="00ED3390" w:rsidRDefault="006635AE" w:rsidP="006635AE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157829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MAXIMUM LIABILITY </w:t>
      </w:r>
    </w:p>
    <w:p w14:paraId="25AFA340" w14:textId="77777777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710B03">
        <w:rPr>
          <w:rFonts w:ascii="Arial" w:hAnsi="Arial" w:cs="Arial"/>
          <w:sz w:val="24"/>
          <w:szCs w:val="24"/>
        </w:rPr>
        <w:t>The limitation</w:t>
      </w:r>
      <w:r w:rsidR="0096468C">
        <w:rPr>
          <w:rFonts w:ascii="Arial" w:hAnsi="Arial" w:cs="Arial"/>
          <w:sz w:val="24"/>
          <w:szCs w:val="24"/>
        </w:rPr>
        <w:t xml:space="preserve"> of l</w:t>
      </w:r>
      <w:r w:rsidRPr="00710B03">
        <w:rPr>
          <w:rFonts w:ascii="Arial" w:hAnsi="Arial" w:cs="Arial"/>
          <w:sz w:val="24"/>
          <w:szCs w:val="24"/>
        </w:rPr>
        <w:t xml:space="preserve">iability for this Call-Off Contract is stated in </w:t>
      </w:r>
      <w:r>
        <w:rPr>
          <w:rFonts w:ascii="Arial" w:hAnsi="Arial" w:cs="Arial"/>
          <w:sz w:val="24"/>
          <w:szCs w:val="24"/>
        </w:rPr>
        <w:t xml:space="preserve">Clause </w:t>
      </w:r>
      <w:r w:rsidRPr="00710B03">
        <w:rPr>
          <w:rFonts w:ascii="Arial" w:hAnsi="Arial" w:cs="Arial"/>
          <w:sz w:val="24"/>
          <w:szCs w:val="24"/>
        </w:rPr>
        <w:t>11.2 of the Core Terms</w:t>
      </w:r>
      <w:r>
        <w:rPr>
          <w:rFonts w:ascii="Arial" w:hAnsi="Arial" w:cs="Arial"/>
          <w:sz w:val="24"/>
          <w:szCs w:val="24"/>
        </w:rPr>
        <w:t>.</w:t>
      </w:r>
    </w:p>
    <w:p w14:paraId="24A31E65" w14:textId="77777777" w:rsid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20D1C576" w14:textId="3E9CB8A3" w:rsidR="00710B03" w:rsidRPr="00710B03" w:rsidRDefault="00710B03" w:rsidP="00710B03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Estimated Year 1 C</w:t>
      </w:r>
      <w:r w:rsidR="00633EE5">
        <w:rPr>
          <w:rFonts w:ascii="Arial" w:hAnsi="Arial" w:cs="Arial"/>
          <w:sz w:val="24"/>
          <w:szCs w:val="24"/>
        </w:rPr>
        <w:t xml:space="preserve">harges used to calculate </w:t>
      </w:r>
      <w:r>
        <w:rPr>
          <w:rFonts w:ascii="Arial" w:hAnsi="Arial" w:cs="Arial"/>
          <w:sz w:val="24"/>
          <w:szCs w:val="24"/>
        </w:rPr>
        <w:t>liability in the first Contract Year is</w:t>
      </w:r>
      <w:r w:rsidR="00544956">
        <w:rPr>
          <w:rFonts w:ascii="Arial" w:hAnsi="Arial" w:cs="Arial"/>
          <w:b/>
          <w:sz w:val="24"/>
          <w:szCs w:val="24"/>
          <w:highlight w:val="yellow"/>
        </w:rPr>
        <w:t xml:space="preserve"> </w:t>
      </w:r>
      <w:r w:rsidR="004A063C">
        <w:rPr>
          <w:rFonts w:ascii="Arial" w:hAnsi="Arial" w:cs="Arial"/>
          <w:sz w:val="24"/>
          <w:szCs w:val="24"/>
        </w:rPr>
        <w:t>£301,972.23</w:t>
      </w:r>
      <w:r w:rsidR="00961FC6">
        <w:rPr>
          <w:rFonts w:ascii="Arial" w:hAnsi="Arial" w:cs="Arial"/>
          <w:sz w:val="24"/>
          <w:szCs w:val="24"/>
        </w:rPr>
        <w:t>.</w:t>
      </w:r>
    </w:p>
    <w:p w14:paraId="2A90FF42" w14:textId="77777777" w:rsidR="001D084D" w:rsidRDefault="001D084D" w:rsidP="00475B07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179D5415" w14:textId="7F84B6FF" w:rsidR="001D084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0851C3">
        <w:rPr>
          <w:rFonts w:ascii="Arial" w:hAnsi="Arial" w:cs="Arial"/>
          <w:sz w:val="24"/>
          <w:szCs w:val="24"/>
        </w:rPr>
        <w:t>CALL-OFF CHARGES</w:t>
      </w:r>
    </w:p>
    <w:p w14:paraId="216D6075" w14:textId="5929A912" w:rsidR="002A041D" w:rsidRPr="000851C3" w:rsidRDefault="002A041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value of this contract is</w:t>
      </w:r>
      <w:r w:rsidR="004A063C">
        <w:rPr>
          <w:rFonts w:ascii="Arial" w:hAnsi="Arial" w:cs="Arial"/>
          <w:sz w:val="24"/>
          <w:szCs w:val="24"/>
        </w:rPr>
        <w:t xml:space="preserve"> £301,972.23</w:t>
      </w:r>
      <w:r>
        <w:rPr>
          <w:rFonts w:ascii="Arial" w:hAnsi="Arial" w:cs="Arial"/>
          <w:sz w:val="24"/>
          <w:szCs w:val="24"/>
        </w:rPr>
        <w:t xml:space="preserve"> (excluding VAT but including all other costs related to contract delivery). </w:t>
      </w:r>
    </w:p>
    <w:p w14:paraId="76E37876" w14:textId="42159E2D" w:rsidR="000434E4" w:rsidRDefault="00AE54F2" w:rsidP="00475B07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  <w:r>
        <w:rPr>
          <w:rFonts w:ascii="Arial" w:hAnsi="Arial" w:cs="Arial"/>
          <w:sz w:val="24"/>
          <w:szCs w:val="24"/>
        </w:rPr>
        <w:t>REDACTED</w:t>
      </w:r>
      <w:r>
        <w:rPr>
          <w:noProof/>
          <w:lang w:eastAsia="en-GB"/>
        </w:rPr>
        <w:t xml:space="preserve"> </w:t>
      </w:r>
      <w:r w:rsidR="000434E4" w:rsidRPr="00580CF1" w:rsidDel="000434E4">
        <w:rPr>
          <w:rFonts w:ascii="Arial" w:hAnsi="Arial" w:cs="Arial"/>
          <w:sz w:val="24"/>
          <w:szCs w:val="24"/>
          <w:highlight w:val="yellow"/>
        </w:rPr>
        <w:t xml:space="preserve"> </w:t>
      </w:r>
    </w:p>
    <w:p w14:paraId="3962C452" w14:textId="77777777" w:rsidR="002A041D" w:rsidRDefault="002A041D" w:rsidP="00ED339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BAD6662" w14:textId="318794C3" w:rsidR="001D084D" w:rsidRPr="000851C3" w:rsidRDefault="001D084D" w:rsidP="00ED3390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Charges will</w:t>
      </w:r>
      <w:r w:rsidRPr="00CB23C3">
        <w:rPr>
          <w:rFonts w:ascii="Arial" w:hAnsi="Arial" w:cs="Arial"/>
          <w:sz w:val="24"/>
          <w:szCs w:val="24"/>
        </w:rPr>
        <w:t xml:space="preserve"> not be impacted by any</w:t>
      </w:r>
      <w:r>
        <w:rPr>
          <w:rFonts w:ascii="Arial" w:hAnsi="Arial" w:cs="Arial"/>
          <w:sz w:val="24"/>
          <w:szCs w:val="24"/>
        </w:rPr>
        <w:t xml:space="preserve"> change to the Framework Prices. The Charges can </w:t>
      </w:r>
      <w:r w:rsidRPr="00CB23C3">
        <w:rPr>
          <w:rFonts w:ascii="Arial" w:hAnsi="Arial" w:cs="Arial"/>
          <w:sz w:val="24"/>
          <w:szCs w:val="24"/>
        </w:rPr>
        <w:t xml:space="preserve">only be changed by agreement in writing between the Buyer and the Supplier </w:t>
      </w:r>
      <w:r>
        <w:rPr>
          <w:rFonts w:ascii="Arial" w:hAnsi="Arial" w:cs="Arial"/>
          <w:sz w:val="24"/>
          <w:szCs w:val="24"/>
        </w:rPr>
        <w:t>because</w:t>
      </w:r>
      <w:r w:rsidRPr="00CB23C3">
        <w:rPr>
          <w:rFonts w:ascii="Arial" w:hAnsi="Arial" w:cs="Arial"/>
          <w:sz w:val="24"/>
          <w:szCs w:val="24"/>
        </w:rPr>
        <w:t xml:space="preserve"> of</w:t>
      </w:r>
      <w:r w:rsidR="000434E4">
        <w:rPr>
          <w:rFonts w:ascii="Arial" w:hAnsi="Arial" w:cs="Arial"/>
          <w:sz w:val="24"/>
          <w:szCs w:val="24"/>
        </w:rPr>
        <w:t xml:space="preserve"> a</w:t>
      </w:r>
      <w:r w:rsidR="00957E1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Specific Change in Law</w:t>
      </w:r>
      <w:r w:rsidR="000434E4">
        <w:rPr>
          <w:rFonts w:ascii="Arial" w:hAnsi="Arial" w:cs="Arial"/>
          <w:sz w:val="24"/>
          <w:szCs w:val="24"/>
        </w:rPr>
        <w:t xml:space="preserve"> or </w:t>
      </w:r>
      <w:r>
        <w:rPr>
          <w:rFonts w:ascii="Arial" w:hAnsi="Arial" w:cs="Arial"/>
          <w:sz w:val="24"/>
          <w:szCs w:val="24"/>
        </w:rPr>
        <w:t>B</w:t>
      </w:r>
      <w:r w:rsidRPr="000851C3">
        <w:rPr>
          <w:rFonts w:ascii="Arial" w:hAnsi="Arial" w:cs="Arial"/>
          <w:sz w:val="24"/>
          <w:szCs w:val="24"/>
        </w:rPr>
        <w:t xml:space="preserve">enchmarking </w:t>
      </w:r>
      <w:r>
        <w:rPr>
          <w:rFonts w:ascii="Arial" w:hAnsi="Arial" w:cs="Arial"/>
          <w:sz w:val="24"/>
          <w:szCs w:val="24"/>
        </w:rPr>
        <w:t>using Call-</w:t>
      </w:r>
      <w:r w:rsidRPr="000851C3">
        <w:rPr>
          <w:rFonts w:ascii="Arial" w:hAnsi="Arial" w:cs="Arial"/>
          <w:sz w:val="24"/>
          <w:szCs w:val="24"/>
        </w:rPr>
        <w:t xml:space="preserve">Off Schedule </w:t>
      </w:r>
      <w:r>
        <w:rPr>
          <w:rFonts w:ascii="Arial" w:hAnsi="Arial" w:cs="Arial"/>
          <w:sz w:val="24"/>
          <w:szCs w:val="24"/>
        </w:rPr>
        <w:t>16 (Benchmarking)</w:t>
      </w:r>
      <w:r w:rsidR="000434E4">
        <w:rPr>
          <w:rFonts w:ascii="Arial" w:hAnsi="Arial" w:cs="Arial"/>
          <w:sz w:val="24"/>
          <w:szCs w:val="24"/>
        </w:rPr>
        <w:t xml:space="preserve"> where this is used.</w:t>
      </w:r>
    </w:p>
    <w:p w14:paraId="263DA9A6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  <w:highlight w:val="yellow"/>
        </w:rPr>
      </w:pPr>
    </w:p>
    <w:p w14:paraId="26A21C4C" w14:textId="77777777" w:rsidR="001D084D" w:rsidRPr="002A041D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REI</w:t>
      </w:r>
      <w:r w:rsidRPr="002A041D">
        <w:rPr>
          <w:rFonts w:ascii="Arial" w:hAnsi="Arial" w:cs="Arial"/>
          <w:sz w:val="24"/>
          <w:szCs w:val="24"/>
        </w:rPr>
        <w:t>MBURSABLE EXPENSES</w:t>
      </w:r>
    </w:p>
    <w:p w14:paraId="34246507" w14:textId="287B3753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2A041D">
        <w:rPr>
          <w:rFonts w:ascii="Arial" w:hAnsi="Arial" w:cs="Arial"/>
          <w:sz w:val="24"/>
          <w:szCs w:val="24"/>
        </w:rPr>
        <w:t>None</w:t>
      </w:r>
    </w:p>
    <w:p w14:paraId="73449A14" w14:textId="77777777" w:rsidR="001D084D" w:rsidRPr="009F273E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9D7D79F" w14:textId="77777777" w:rsidR="001D084D" w:rsidRPr="00B714E9" w:rsidRDefault="001D084D" w:rsidP="001D084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714E9">
        <w:rPr>
          <w:rFonts w:ascii="Arial" w:hAnsi="Arial" w:cs="Arial"/>
          <w:sz w:val="24"/>
          <w:szCs w:val="24"/>
        </w:rPr>
        <w:t>PAYMENT METHOD</w:t>
      </w:r>
    </w:p>
    <w:p w14:paraId="5937B470" w14:textId="77777777" w:rsidR="002A041D" w:rsidRPr="007E1327" w:rsidRDefault="002A041D" w:rsidP="002A041D">
      <w:pPr>
        <w:pStyle w:val="Heading2"/>
        <w:overflowPunct w:val="0"/>
        <w:autoSpaceDE w:val="0"/>
        <w:autoSpaceDN w:val="0"/>
        <w:spacing w:after="120"/>
        <w:textAlignment w:val="baseline"/>
        <w:rPr>
          <w:sz w:val="24"/>
          <w:szCs w:val="24"/>
        </w:rPr>
      </w:pPr>
      <w:r w:rsidRPr="007E1327">
        <w:rPr>
          <w:sz w:val="24"/>
          <w:szCs w:val="24"/>
        </w:rPr>
        <w:t>Invoices to be paid within 30 days of receipt of goods via CP&amp;F with the details:  a. Contract No, b. Order number, c. unit price, d. sub totals</w:t>
      </w:r>
      <w:r>
        <w:rPr>
          <w:sz w:val="24"/>
          <w:szCs w:val="24"/>
        </w:rPr>
        <w:t>,</w:t>
      </w:r>
      <w:r w:rsidRPr="007E1327">
        <w:rPr>
          <w:sz w:val="24"/>
          <w:szCs w:val="24"/>
        </w:rPr>
        <w:t xml:space="preserve"> e. Grand total</w:t>
      </w:r>
    </w:p>
    <w:p w14:paraId="491203D4" w14:textId="77777777" w:rsidR="002A041D" w:rsidRPr="001A45DF" w:rsidRDefault="002A041D" w:rsidP="002A041D">
      <w:pPr>
        <w:pStyle w:val="Heading2"/>
        <w:overflowPunct w:val="0"/>
        <w:autoSpaceDE w:val="0"/>
        <w:autoSpaceDN w:val="0"/>
        <w:spacing w:after="120"/>
        <w:textAlignment w:val="baseline"/>
        <w:rPr>
          <w:sz w:val="24"/>
          <w:szCs w:val="24"/>
        </w:rPr>
      </w:pPr>
      <w:r w:rsidRPr="00D8518D">
        <w:rPr>
          <w:sz w:val="24"/>
          <w:szCs w:val="24"/>
        </w:rPr>
        <w:t xml:space="preserve">Payment can only be made following satisfactory delivery of pre-agreed certified products and deliverables. </w:t>
      </w:r>
    </w:p>
    <w:p w14:paraId="5329BF5F" w14:textId="77777777" w:rsidR="002A041D" w:rsidRPr="001A45DF" w:rsidRDefault="002A041D" w:rsidP="002A041D">
      <w:pPr>
        <w:pStyle w:val="Heading2"/>
        <w:overflowPunct w:val="0"/>
        <w:autoSpaceDE w:val="0"/>
        <w:autoSpaceDN w:val="0"/>
        <w:spacing w:after="120"/>
        <w:textAlignment w:val="baseline"/>
        <w:rPr>
          <w:sz w:val="24"/>
          <w:szCs w:val="24"/>
        </w:rPr>
      </w:pPr>
      <w:r w:rsidRPr="00D8518D">
        <w:rPr>
          <w:sz w:val="24"/>
          <w:szCs w:val="24"/>
        </w:rPr>
        <w:t xml:space="preserve">Before payment can be considered, each invoice must include a detailed elemental breakdown of work completed and the associated costs. </w:t>
      </w:r>
    </w:p>
    <w:p w14:paraId="039F73CF" w14:textId="77777777" w:rsidR="002A041D" w:rsidRPr="007E1327" w:rsidRDefault="002A041D" w:rsidP="002A041D">
      <w:pPr>
        <w:pStyle w:val="Heading2"/>
        <w:overflowPunct w:val="0"/>
        <w:autoSpaceDE w:val="0"/>
        <w:autoSpaceDN w:val="0"/>
        <w:spacing w:after="120"/>
        <w:textAlignment w:val="baseline"/>
        <w:rPr>
          <w:sz w:val="24"/>
          <w:szCs w:val="24"/>
        </w:rPr>
      </w:pPr>
      <w:r w:rsidRPr="00D8518D">
        <w:rPr>
          <w:sz w:val="24"/>
          <w:szCs w:val="24"/>
        </w:rPr>
        <w:t>CP&amp;F is the Authority's mandated purchasing system, suppliers are expected to accommodate this.</w:t>
      </w:r>
    </w:p>
    <w:p w14:paraId="014FC78F" w14:textId="3EE3A24C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CA770C5" w14:textId="77777777" w:rsidR="004A4734" w:rsidRPr="000B29D9" w:rsidRDefault="00CB39A4" w:rsidP="000B29D9">
      <w:pPr>
        <w:pStyle w:val="Heading2"/>
        <w:overflowPunct w:val="0"/>
        <w:autoSpaceDE w:val="0"/>
        <w:autoSpaceDN w:val="0"/>
        <w:spacing w:after="0"/>
        <w:textAlignment w:val="baseline"/>
        <w:rPr>
          <w:sz w:val="24"/>
          <w:szCs w:val="24"/>
        </w:rPr>
      </w:pPr>
      <w:r w:rsidRPr="000B29D9">
        <w:rPr>
          <w:sz w:val="24"/>
          <w:szCs w:val="24"/>
        </w:rPr>
        <w:t>BUYER</w:t>
      </w:r>
      <w:r w:rsidR="00BC41BF" w:rsidRPr="000B29D9">
        <w:rPr>
          <w:sz w:val="24"/>
          <w:szCs w:val="24"/>
        </w:rPr>
        <w:t>’S</w:t>
      </w:r>
      <w:r w:rsidRPr="000B29D9">
        <w:rPr>
          <w:sz w:val="24"/>
          <w:szCs w:val="24"/>
        </w:rPr>
        <w:t xml:space="preserve"> INVOIC</w:t>
      </w:r>
      <w:r w:rsidR="00BC41BF" w:rsidRPr="000B29D9">
        <w:rPr>
          <w:sz w:val="24"/>
          <w:szCs w:val="24"/>
        </w:rPr>
        <w:t>E</w:t>
      </w:r>
      <w:r w:rsidRPr="000B29D9">
        <w:rPr>
          <w:sz w:val="24"/>
          <w:szCs w:val="24"/>
        </w:rPr>
        <w:t xml:space="preserve"> ADDRESS: </w:t>
      </w:r>
    </w:p>
    <w:p w14:paraId="423D43EA" w14:textId="46630B77" w:rsidR="00CF740D" w:rsidRDefault="00AE54F2" w:rsidP="000B29D9">
      <w:pPr>
        <w:pStyle w:val="Heading2"/>
        <w:overflowPunct w:val="0"/>
        <w:autoSpaceDE w:val="0"/>
        <w:autoSpaceDN w:val="0"/>
        <w:spacing w:after="0"/>
        <w:textAlignment w:val="baseline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REDACTED</w:t>
      </w:r>
    </w:p>
    <w:p w14:paraId="60BBA1EE" w14:textId="77777777" w:rsidR="00AE54F2" w:rsidRPr="000B29D9" w:rsidRDefault="00AE54F2" w:rsidP="000B29D9">
      <w:pPr>
        <w:pStyle w:val="Heading2"/>
        <w:overflowPunct w:val="0"/>
        <w:autoSpaceDE w:val="0"/>
        <w:autoSpaceDN w:val="0"/>
        <w:spacing w:after="0"/>
        <w:textAlignment w:val="baseline"/>
        <w:rPr>
          <w:sz w:val="24"/>
          <w:szCs w:val="24"/>
        </w:rPr>
      </w:pPr>
    </w:p>
    <w:p w14:paraId="63A796E0" w14:textId="59E7D7D8" w:rsidR="004A4734" w:rsidRPr="000B29D9" w:rsidRDefault="00CB39A4" w:rsidP="000B29D9">
      <w:pPr>
        <w:pStyle w:val="Heading2"/>
        <w:overflowPunct w:val="0"/>
        <w:autoSpaceDE w:val="0"/>
        <w:autoSpaceDN w:val="0"/>
        <w:spacing w:after="0"/>
        <w:textAlignment w:val="baseline"/>
        <w:rPr>
          <w:sz w:val="24"/>
          <w:szCs w:val="24"/>
        </w:rPr>
      </w:pPr>
      <w:r w:rsidRPr="000B29D9">
        <w:rPr>
          <w:sz w:val="24"/>
          <w:szCs w:val="24"/>
        </w:rPr>
        <w:t>BUYER</w:t>
      </w:r>
      <w:r w:rsidR="00BC41BF" w:rsidRPr="000B29D9">
        <w:rPr>
          <w:sz w:val="24"/>
          <w:szCs w:val="24"/>
        </w:rPr>
        <w:t>’S AUTHORISED REPRESENTATIVE</w:t>
      </w:r>
    </w:p>
    <w:p w14:paraId="523076D4" w14:textId="5DF1C2FA" w:rsidR="0049602C" w:rsidRDefault="00AE54F2" w:rsidP="0049602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REDACTED</w:t>
      </w:r>
    </w:p>
    <w:p w14:paraId="1ED1E8EF" w14:textId="77777777" w:rsidR="00AE54F2" w:rsidRPr="009F273E" w:rsidRDefault="00AE54F2" w:rsidP="0049602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05F463B" w14:textId="77777777" w:rsidR="003676A4" w:rsidRPr="00BC41BF" w:rsidRDefault="003676A4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ENVIRONMENTAL POLICY</w:t>
      </w:r>
    </w:p>
    <w:p w14:paraId="1128A6BE" w14:textId="3EBA7C08" w:rsidR="003676A4" w:rsidRPr="002A041D" w:rsidRDefault="002A041D" w:rsidP="003676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5F916F55" w14:textId="77777777" w:rsidR="004A4734" w:rsidRPr="00BC41BF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5DB2221C" w14:textId="62FDFCCF" w:rsidR="002A041D" w:rsidRDefault="00CB39A4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BC41BF">
        <w:rPr>
          <w:rFonts w:ascii="Arial" w:hAnsi="Arial" w:cs="Arial"/>
          <w:sz w:val="24"/>
          <w:szCs w:val="24"/>
        </w:rPr>
        <w:t>BUYER</w:t>
      </w:r>
      <w:r w:rsidR="00BC41BF" w:rsidRPr="00BC41BF">
        <w:rPr>
          <w:rFonts w:ascii="Arial" w:hAnsi="Arial" w:cs="Arial"/>
          <w:sz w:val="24"/>
          <w:szCs w:val="24"/>
        </w:rPr>
        <w:t>’S</w:t>
      </w:r>
      <w:r w:rsidR="00BC41BF">
        <w:rPr>
          <w:rFonts w:ascii="Arial" w:hAnsi="Arial" w:cs="Arial"/>
          <w:sz w:val="24"/>
          <w:szCs w:val="24"/>
        </w:rPr>
        <w:t xml:space="preserve"> SECURITY POLICY</w:t>
      </w:r>
    </w:p>
    <w:p w14:paraId="62C5774A" w14:textId="40E27D4C" w:rsidR="004A4734" w:rsidRDefault="00AE54F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REDACTED</w:t>
      </w:r>
    </w:p>
    <w:p w14:paraId="4BED9EBB" w14:textId="77777777" w:rsidR="00AE54F2" w:rsidRPr="00A340BA" w:rsidRDefault="00AE54F2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C7E4C51" w14:textId="77777777" w:rsidR="006D0F65" w:rsidRPr="00A340BA" w:rsidRDefault="006D0F65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</w:t>
      </w:r>
      <w:r w:rsidR="00BC41BF" w:rsidRPr="00A340BA">
        <w:rPr>
          <w:rFonts w:ascii="Arial" w:hAnsi="Arial" w:cs="Arial"/>
          <w:sz w:val="24"/>
          <w:szCs w:val="24"/>
        </w:rPr>
        <w:t>LIER’S</w:t>
      </w:r>
      <w:r w:rsidR="00A340BA" w:rsidRPr="00A340BA">
        <w:rPr>
          <w:rFonts w:ascii="Arial" w:hAnsi="Arial" w:cs="Arial"/>
          <w:sz w:val="24"/>
          <w:szCs w:val="24"/>
        </w:rPr>
        <w:t xml:space="preserve"> AUTHORISED REPRESENTATIVE</w:t>
      </w:r>
    </w:p>
    <w:p w14:paraId="6AFEEB6B" w14:textId="77D1D50A" w:rsidR="004A063C" w:rsidRDefault="00AE54F2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REDACTED</w:t>
      </w:r>
    </w:p>
    <w:p w14:paraId="47E6E3D5" w14:textId="77777777" w:rsidR="00AE54F2" w:rsidRPr="00A340BA" w:rsidRDefault="00AE54F2" w:rsidP="008B5AA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6F0B2080" w14:textId="77777777" w:rsidR="006D0F65" w:rsidRPr="00A340BA" w:rsidRDefault="00BC41BF" w:rsidP="006D0F65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SUPPLIER’S CONTRACT MANAGER</w:t>
      </w:r>
    </w:p>
    <w:p w14:paraId="0B10D577" w14:textId="17A2D352" w:rsidR="004A063C" w:rsidRDefault="00AE54F2" w:rsidP="004A063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REDACTED</w:t>
      </w:r>
    </w:p>
    <w:p w14:paraId="5C91AF94" w14:textId="77777777" w:rsidR="00AE54F2" w:rsidRPr="009F273E" w:rsidRDefault="00AE54F2" w:rsidP="004A063C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11148AF9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REPORT FREQUENCY</w:t>
      </w:r>
    </w:p>
    <w:p w14:paraId="3C841A87" w14:textId="77777777" w:rsidR="00961FC6" w:rsidRPr="009F273E" w:rsidRDefault="00961FC6" w:rsidP="00961FC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705A644E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6C702BD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PROGRESS MEETING FREQUENCY</w:t>
      </w:r>
    </w:p>
    <w:p w14:paraId="01797F9B" w14:textId="77777777" w:rsidR="00961FC6" w:rsidRPr="009F273E" w:rsidRDefault="00961FC6" w:rsidP="00961FC6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24CFF1B9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58790752" w14:textId="77777777" w:rsidR="004A4734" w:rsidRPr="00A340BA" w:rsidRDefault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STAFF</w:t>
      </w:r>
    </w:p>
    <w:p w14:paraId="3346ACBA" w14:textId="0C30368B" w:rsidR="00BC41BF" w:rsidRPr="009F273E" w:rsidRDefault="00961FC6" w:rsidP="00BC41BF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applicable</w:t>
      </w:r>
    </w:p>
    <w:p w14:paraId="395D3110" w14:textId="77777777" w:rsidR="004A4734" w:rsidRPr="00A340BA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</w:p>
    <w:p w14:paraId="47301651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KEY SUBCONTRACTOR</w:t>
      </w:r>
      <w:r w:rsidR="00BC41BF" w:rsidRPr="00A340BA">
        <w:rPr>
          <w:rFonts w:ascii="Arial" w:hAnsi="Arial" w:cs="Arial"/>
          <w:sz w:val="24"/>
          <w:szCs w:val="24"/>
        </w:rPr>
        <w:t>(</w:t>
      </w:r>
      <w:r w:rsidRPr="00A340BA">
        <w:rPr>
          <w:rFonts w:ascii="Arial" w:hAnsi="Arial" w:cs="Arial"/>
          <w:sz w:val="24"/>
          <w:szCs w:val="24"/>
        </w:rPr>
        <w:t>S</w:t>
      </w:r>
      <w:r w:rsidR="00BC41BF" w:rsidRPr="00A340BA">
        <w:rPr>
          <w:rFonts w:ascii="Arial" w:hAnsi="Arial" w:cs="Arial"/>
          <w:sz w:val="24"/>
          <w:szCs w:val="24"/>
        </w:rPr>
        <w:t>)</w:t>
      </w:r>
    </w:p>
    <w:p w14:paraId="1AD503A9" w14:textId="2482FE60" w:rsidR="004A4734" w:rsidRPr="009F273E" w:rsidRDefault="001F5BDD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 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78FA22E3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2F195D05" w14:textId="77777777" w:rsidR="004A4734" w:rsidRPr="00A340BA" w:rsidRDefault="00CB39A4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COM</w:t>
      </w:r>
      <w:r w:rsidR="00A340BA">
        <w:rPr>
          <w:rFonts w:ascii="Arial" w:hAnsi="Arial" w:cs="Arial"/>
          <w:sz w:val="24"/>
          <w:szCs w:val="24"/>
        </w:rPr>
        <w:t>MERCIALLY SENSITIVE INFORMATION</w:t>
      </w:r>
    </w:p>
    <w:p w14:paraId="7B125AB6" w14:textId="144A508E" w:rsidR="004A4734" w:rsidRPr="009F273E" w:rsidRDefault="004304AB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="00563DA5" w:rsidRPr="00563DA5">
        <w:rPr>
          <w:rFonts w:ascii="Arial" w:hAnsi="Arial" w:cs="Arial"/>
          <w:sz w:val="24"/>
          <w:szCs w:val="24"/>
        </w:rPr>
        <w:t>pplicable</w:t>
      </w:r>
    </w:p>
    <w:p w14:paraId="0A2EE66A" w14:textId="77777777" w:rsidR="004A4734" w:rsidRPr="009F273E" w:rsidRDefault="004A4734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444A325F" w14:textId="77777777" w:rsidR="00C92729" w:rsidRPr="00A340BA" w:rsidRDefault="00A340BA" w:rsidP="00C92729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SERVICE CREDITS</w:t>
      </w:r>
    </w:p>
    <w:p w14:paraId="4B7A7A26" w14:textId="4079C3F6" w:rsidR="00A340BA" w:rsidRDefault="004304AB" w:rsidP="002A041D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A340BA">
        <w:rPr>
          <w:rFonts w:ascii="Arial" w:hAnsi="Arial" w:cs="Arial"/>
          <w:sz w:val="24"/>
          <w:szCs w:val="24"/>
        </w:rPr>
        <w:t>ot a</w:t>
      </w:r>
      <w:r w:rsidR="00563DA5" w:rsidRPr="00563DA5">
        <w:rPr>
          <w:rFonts w:ascii="Arial" w:hAnsi="Arial" w:cs="Arial"/>
          <w:sz w:val="24"/>
          <w:szCs w:val="24"/>
        </w:rPr>
        <w:t>pplicable</w:t>
      </w:r>
    </w:p>
    <w:p w14:paraId="34ACED3B" w14:textId="77777777" w:rsidR="002D516A" w:rsidRDefault="002D516A" w:rsidP="002D516A">
      <w:pPr>
        <w:tabs>
          <w:tab w:val="left" w:pos="2257"/>
        </w:tabs>
        <w:spacing w:after="0" w:line="259" w:lineRule="auto"/>
        <w:rPr>
          <w:rFonts w:ascii="Arial" w:hAnsi="Arial" w:cs="Arial"/>
          <w:b/>
          <w:sz w:val="24"/>
          <w:szCs w:val="24"/>
        </w:rPr>
      </w:pPr>
    </w:p>
    <w:p w14:paraId="6915B9B6" w14:textId="77777777" w:rsidR="00D24C81" w:rsidRPr="00D24C81" w:rsidRDefault="00D24C81" w:rsidP="002D516A">
      <w:pPr>
        <w:tabs>
          <w:tab w:val="left" w:pos="2257"/>
        </w:tabs>
        <w:spacing w:after="0" w:line="259" w:lineRule="auto"/>
        <w:rPr>
          <w:rFonts w:ascii="Arial" w:hAnsi="Arial" w:cs="Arial"/>
          <w:sz w:val="24"/>
          <w:szCs w:val="24"/>
        </w:rPr>
      </w:pPr>
      <w:r w:rsidRPr="00D24C81">
        <w:rPr>
          <w:rFonts w:ascii="Arial" w:hAnsi="Arial" w:cs="Arial"/>
          <w:sz w:val="24"/>
          <w:szCs w:val="24"/>
        </w:rPr>
        <w:t>ADDITIONAL INSURANCES</w:t>
      </w:r>
    </w:p>
    <w:p w14:paraId="01826DB0" w14:textId="0DC5C44A" w:rsidR="00D24C81" w:rsidRDefault="00D24C81" w:rsidP="00D24C81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563DA5">
        <w:rPr>
          <w:rFonts w:ascii="Arial" w:hAnsi="Arial" w:cs="Arial"/>
          <w:sz w:val="24"/>
          <w:szCs w:val="24"/>
        </w:rPr>
        <w:t xml:space="preserve">ot </w:t>
      </w:r>
      <w:r>
        <w:rPr>
          <w:rFonts w:ascii="Arial" w:hAnsi="Arial" w:cs="Arial"/>
          <w:sz w:val="24"/>
          <w:szCs w:val="24"/>
        </w:rPr>
        <w:t>a</w:t>
      </w:r>
      <w:r w:rsidRPr="00563DA5">
        <w:rPr>
          <w:rFonts w:ascii="Arial" w:hAnsi="Arial" w:cs="Arial"/>
          <w:sz w:val="24"/>
          <w:szCs w:val="24"/>
        </w:rPr>
        <w:t>pplicable</w:t>
      </w:r>
    </w:p>
    <w:p w14:paraId="03B6A201" w14:textId="4201CC8F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71A229" w14:textId="77777777" w:rsidR="00D24C81" w:rsidRDefault="00D24C81" w:rsidP="00D24C8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266BACB" w14:textId="77777777" w:rsidR="008C1605" w:rsidRDefault="008C1605" w:rsidP="004304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GUARANTEE</w:t>
      </w:r>
    </w:p>
    <w:p w14:paraId="6A18EBA5" w14:textId="7C2B44AD" w:rsidR="002D516A" w:rsidRDefault="003A2178" w:rsidP="00AA20E4">
      <w:pPr>
        <w:spacing w:after="0" w:line="259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52301B" w:rsidRPr="00563DA5">
        <w:rPr>
          <w:rFonts w:ascii="Arial" w:hAnsi="Arial" w:cs="Arial"/>
          <w:sz w:val="24"/>
          <w:szCs w:val="24"/>
        </w:rPr>
        <w:t xml:space="preserve">ot </w:t>
      </w:r>
      <w:r w:rsidR="002D516A">
        <w:rPr>
          <w:rFonts w:ascii="Arial" w:hAnsi="Arial" w:cs="Arial"/>
          <w:sz w:val="24"/>
          <w:szCs w:val="24"/>
        </w:rPr>
        <w:t>a</w:t>
      </w:r>
      <w:r w:rsidR="0052301B" w:rsidRPr="00563DA5">
        <w:rPr>
          <w:rFonts w:ascii="Arial" w:hAnsi="Arial" w:cs="Arial"/>
          <w:sz w:val="24"/>
          <w:szCs w:val="24"/>
        </w:rPr>
        <w:t>pplicable</w:t>
      </w:r>
    </w:p>
    <w:p w14:paraId="785B1E4A" w14:textId="77777777" w:rsidR="004A4734" w:rsidRPr="009F273E" w:rsidRDefault="004A4734" w:rsidP="00AA20E4">
      <w:pPr>
        <w:spacing w:after="0" w:line="259" w:lineRule="auto"/>
        <w:rPr>
          <w:rFonts w:ascii="Arial" w:hAnsi="Arial" w:cs="Arial"/>
          <w:b/>
          <w:sz w:val="24"/>
          <w:szCs w:val="24"/>
          <w:highlight w:val="yellow"/>
        </w:rPr>
      </w:pPr>
    </w:p>
    <w:p w14:paraId="5AA5FF42" w14:textId="77777777" w:rsidR="008C1605" w:rsidRDefault="00CB39A4" w:rsidP="00AA20E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340BA">
        <w:rPr>
          <w:rFonts w:ascii="Arial" w:hAnsi="Arial" w:cs="Arial"/>
          <w:sz w:val="24"/>
          <w:szCs w:val="24"/>
        </w:rPr>
        <w:t>SOCIAL VALUE COMMITMENT</w:t>
      </w:r>
    </w:p>
    <w:p w14:paraId="2D3E62EA" w14:textId="7402B218" w:rsidR="00051257" w:rsidRPr="008C1605" w:rsidRDefault="008C1605" w:rsidP="0054495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Not </w:t>
      </w:r>
      <w:r w:rsidR="002A041D">
        <w:rPr>
          <w:rFonts w:ascii="Arial" w:hAnsi="Arial" w:cs="Arial"/>
          <w:sz w:val="24"/>
          <w:szCs w:val="24"/>
        </w:rPr>
        <w:t>applicable</w:t>
      </w:r>
    </w:p>
    <w:p w14:paraId="4D657FFA" w14:textId="77777777" w:rsidR="00BB1B63" w:rsidRPr="009F273E" w:rsidRDefault="00BB1B63">
      <w:pPr>
        <w:spacing w:after="240"/>
        <w:jc w:val="both"/>
        <w:rPr>
          <w:rFonts w:ascii="Arial" w:hAnsi="Arial" w:cs="Arial"/>
          <w:sz w:val="24"/>
          <w:szCs w:val="24"/>
        </w:rPr>
      </w:pPr>
    </w:p>
    <w:tbl>
      <w:tblPr>
        <w:tblStyle w:val="GridTable2-Accent11"/>
        <w:tblW w:w="9170" w:type="dxa"/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4A4734" w:rsidRPr="009F273E" w14:paraId="7D6CFEA8" w14:textId="77777777" w:rsidTr="004A47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49EB72E9" w14:textId="77777777" w:rsidR="004A4734" w:rsidRPr="009F273E" w:rsidRDefault="00CB39A4">
            <w:pPr>
              <w:pStyle w:val="MarginText"/>
              <w:ind w:left="0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b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68A42D5C" w14:textId="77777777" w:rsidR="004A4734" w:rsidRPr="009F273E" w:rsidRDefault="00CB39A4">
            <w:pPr>
              <w:pStyle w:val="ListParagraph"/>
              <w:keepNext/>
              <w:adjustRightInd w:val="0"/>
              <w:spacing w:before="240" w:after="120"/>
              <w:ind w:left="0"/>
              <w:contextualSpacing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4"/>
                <w:szCs w:val="24"/>
              </w:rPr>
            </w:pPr>
            <w:r w:rsidRPr="009F273E">
              <w:rPr>
                <w:rFonts w:ascii="Arial" w:hAnsi="Arial" w:cs="Arial"/>
                <w:b/>
                <w:sz w:val="24"/>
                <w:szCs w:val="24"/>
              </w:rPr>
              <w:t>For and on behalf of the Buyer:</w:t>
            </w:r>
          </w:p>
        </w:tc>
      </w:tr>
      <w:tr w:rsidR="004A4734" w:rsidRPr="009F273E" w14:paraId="106DB072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97263DF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146E5122" w14:textId="6BCC2A8D" w:rsidR="004A4734" w:rsidRPr="009F273E" w:rsidRDefault="00AE54F2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72B472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0254F5FE" w14:textId="0AB91434" w:rsidR="004A4734" w:rsidRPr="009F273E" w:rsidRDefault="00AE54F2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</w:tr>
      <w:tr w:rsidR="004A4734" w:rsidRPr="009F273E" w14:paraId="7A3B755B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B16CE78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14FBC643" w14:textId="10CCAB93" w:rsidR="004A4734" w:rsidRPr="009F273E" w:rsidRDefault="00AE54F2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9F1A4B3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66482EE2" w14:textId="042352DF" w:rsidR="004A4734" w:rsidRPr="009F273E" w:rsidRDefault="00AE54F2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</w:tr>
      <w:tr w:rsidR="004A4734" w:rsidRPr="009F273E" w14:paraId="18C3E910" w14:textId="77777777" w:rsidTr="00486B15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56121B6B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0FB2BF5A" w14:textId="0AA94A20" w:rsidR="004A4734" w:rsidRPr="009F273E" w:rsidRDefault="00AE54F2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57638D40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212EBAE0" w14:textId="1C77776C" w:rsidR="004A4734" w:rsidRPr="009F273E" w:rsidRDefault="00AE54F2">
            <w:pPr>
              <w:pStyle w:val="Margin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</w:tr>
      <w:tr w:rsidR="004A4734" w:rsidRPr="009F273E" w14:paraId="37AF7717" w14:textId="77777777" w:rsidTr="00486B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ED0BB71" w14:textId="77777777" w:rsidR="004A4734" w:rsidRPr="009F273E" w:rsidRDefault="00CB39A4">
            <w:pPr>
              <w:pStyle w:val="MarginText"/>
              <w:ind w:left="0"/>
              <w:jc w:val="lef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18B3B379" w14:textId="4D706798" w:rsidR="004A4734" w:rsidRPr="009F273E" w:rsidRDefault="00AE54F2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40F8DF21" w14:textId="77777777" w:rsidR="004A4734" w:rsidRPr="009F273E" w:rsidRDefault="00CB39A4">
            <w:pPr>
              <w:pStyle w:val="MarginText"/>
              <w:rPr>
                <w:rFonts w:cs="Arial"/>
                <w:sz w:val="24"/>
                <w:szCs w:val="24"/>
              </w:rPr>
            </w:pPr>
            <w:r w:rsidRPr="009F273E">
              <w:rPr>
                <w:rFonts w:cs="Arial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694DB58" w14:textId="73BFE3A9" w:rsidR="004A4734" w:rsidRPr="009F273E" w:rsidRDefault="00AE54F2">
            <w:pPr>
              <w:pStyle w:val="Margin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REDACTED</w:t>
            </w:r>
          </w:p>
        </w:tc>
      </w:tr>
    </w:tbl>
    <w:p w14:paraId="687B0F8F" w14:textId="3BD8402E" w:rsidR="004A4734" w:rsidRPr="002A041D" w:rsidRDefault="004A4734" w:rsidP="002A041D">
      <w:pPr>
        <w:rPr>
          <w:rFonts w:ascii="Arial" w:hAnsi="Arial" w:cs="Arial"/>
        </w:rPr>
      </w:pPr>
      <w:bookmarkStart w:id="0" w:name="_GoBack"/>
      <w:bookmarkEnd w:id="0"/>
    </w:p>
    <w:sectPr w:rsidR="004A4734" w:rsidRPr="002A041D" w:rsidSect="00623ED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AEA3D63" w16cid:durableId="234A62AD"/>
  <w16cid:commentId w16cid:paraId="3F3E5584" w16cid:durableId="234A644D"/>
  <w16cid:commentId w16cid:paraId="191D9444" w16cid:durableId="23576779"/>
  <w16cid:commentId w16cid:paraId="123FD7C3" w16cid:durableId="234A62AE"/>
  <w16cid:commentId w16cid:paraId="60659123" w16cid:durableId="2357676F"/>
  <w16cid:commentId w16cid:paraId="135D3ED5" w16cid:durableId="234A62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F518A" w14:textId="77777777" w:rsidR="00BB62E7" w:rsidRDefault="00BB62E7">
      <w:pPr>
        <w:spacing w:after="0" w:line="240" w:lineRule="auto"/>
      </w:pPr>
      <w:r>
        <w:separator/>
      </w:r>
    </w:p>
  </w:endnote>
  <w:endnote w:type="continuationSeparator" w:id="0">
    <w:p w14:paraId="4A345F6C" w14:textId="77777777" w:rsidR="00BB62E7" w:rsidRDefault="00BB6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TZhongsong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45E54" w14:textId="77777777" w:rsidR="00E94012" w:rsidRDefault="00E940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EE34B" w14:textId="77777777" w:rsidR="00AC0970" w:rsidRPr="00623ED5" w:rsidRDefault="00AC0970" w:rsidP="00853A9B">
    <w:pPr>
      <w:tabs>
        <w:tab w:val="center" w:pos="4513"/>
        <w:tab w:val="right" w:pos="9026"/>
      </w:tabs>
      <w:spacing w:after="0" w:line="240" w:lineRule="auto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="002C6E98">
      <w:rPr>
        <w:rFonts w:ascii="Arial" w:hAnsi="Arial" w:cs="Arial"/>
        <w:sz w:val="20"/>
        <w:szCs w:val="20"/>
      </w:rPr>
      <w:t>6068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2592A41E" w14:textId="024E5EEC" w:rsidR="00AC0970" w:rsidRPr="00623ED5" w:rsidRDefault="005B7837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B52B7A" w:rsidRPr="00623ED5">
      <w:rPr>
        <w:rFonts w:ascii="Arial" w:hAnsi="Arial" w:cs="Arial"/>
        <w:sz w:val="20"/>
        <w:szCs w:val="20"/>
      </w:rPr>
      <w:t>v</w:t>
    </w:r>
    <w:r w:rsidR="00ED3390">
      <w:rPr>
        <w:rFonts w:ascii="Arial" w:hAnsi="Arial" w:cs="Arial"/>
        <w:sz w:val="20"/>
        <w:szCs w:val="20"/>
      </w:rPr>
      <w:t>0.1</w:t>
    </w:r>
    <w:r w:rsidRPr="00623ED5">
      <w:rPr>
        <w:rFonts w:ascii="Arial" w:hAnsi="Arial" w:cs="Arial"/>
        <w:sz w:val="20"/>
        <w:szCs w:val="20"/>
      </w:rPr>
      <w:tab/>
    </w:r>
    <w:r w:rsidRPr="00623ED5">
      <w:rPr>
        <w:rFonts w:ascii="Arial" w:hAnsi="Arial" w:cs="Arial"/>
        <w:sz w:val="20"/>
        <w:szCs w:val="20"/>
      </w:rPr>
      <w:tab/>
      <w:t xml:space="preserve"> </w:t>
    </w:r>
    <w:r w:rsidR="00AC0970" w:rsidRPr="00623ED5">
      <w:rPr>
        <w:rFonts w:ascii="Arial" w:hAnsi="Arial" w:cs="Arial"/>
        <w:sz w:val="20"/>
        <w:szCs w:val="20"/>
      </w:rPr>
      <w:fldChar w:fldCharType="begin"/>
    </w:r>
    <w:r w:rsidR="00AC0970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AC0970" w:rsidRPr="00623ED5">
      <w:rPr>
        <w:rFonts w:ascii="Arial" w:hAnsi="Arial" w:cs="Arial"/>
        <w:sz w:val="20"/>
        <w:szCs w:val="20"/>
      </w:rPr>
      <w:fldChar w:fldCharType="separate"/>
    </w:r>
    <w:r w:rsidR="00AE54F2">
      <w:rPr>
        <w:rFonts w:ascii="Arial" w:hAnsi="Arial" w:cs="Arial"/>
        <w:noProof/>
        <w:sz w:val="20"/>
        <w:szCs w:val="20"/>
      </w:rPr>
      <w:t>4</w:t>
    </w:r>
    <w:r w:rsidR="00AC0970" w:rsidRPr="00623ED5">
      <w:rPr>
        <w:rFonts w:ascii="Arial" w:hAnsi="Arial" w:cs="Arial"/>
        <w:noProof/>
        <w:sz w:val="20"/>
        <w:szCs w:val="20"/>
      </w:rPr>
      <w:fldChar w:fldCharType="end"/>
    </w:r>
  </w:p>
  <w:p w14:paraId="05AECDA5" w14:textId="77777777" w:rsidR="004A4734" w:rsidRPr="00623ED5" w:rsidRDefault="002B3C24" w:rsidP="009A32AB">
    <w:pPr>
      <w:overflowPunct w:val="0"/>
      <w:autoSpaceDE w:val="0"/>
      <w:autoSpaceDN w:val="0"/>
      <w:adjustRightInd w:val="0"/>
      <w:spacing w:after="0" w:line="240" w:lineRule="auto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Model Version: </w:t>
    </w:r>
    <w:r w:rsidR="00783044">
      <w:rPr>
        <w:rFonts w:ascii="Arial" w:hAnsi="Arial" w:cs="Arial"/>
        <w:sz w:val="20"/>
        <w:szCs w:val="20"/>
      </w:rPr>
      <w:t>v3.2</w:t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AC0970" w:rsidRPr="00623ED5">
      <w:rPr>
        <w:rFonts w:ascii="Arial" w:hAnsi="Arial" w:cs="Arial"/>
        <w:sz w:val="20"/>
        <w:szCs w:val="20"/>
      </w:rPr>
      <w:tab/>
    </w:r>
    <w:r w:rsidR="00CB39A4" w:rsidRPr="00623ED5">
      <w:rPr>
        <w:rFonts w:ascii="Arial" w:eastAsia="Times New Roman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A55AD" w14:textId="77777777" w:rsidR="008C5D8E" w:rsidRPr="008A7999" w:rsidRDefault="008C5D8E" w:rsidP="008C5D8E"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/>
      <w:jc w:val="both"/>
      <w:rPr>
        <w:color w:val="A6A6A6" w:themeColor="background1" w:themeShade="A6"/>
      </w:rPr>
    </w:pPr>
  </w:p>
  <w:p w14:paraId="5C15A07E" w14:textId="77777777" w:rsidR="008C5D8E" w:rsidRPr="00623ED5" w:rsidRDefault="008C5D8E" w:rsidP="009A32AB">
    <w:pPr>
      <w:tabs>
        <w:tab w:val="center" w:pos="4513"/>
        <w:tab w:val="right" w:pos="9026"/>
      </w:tabs>
      <w:spacing w:after="0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Framework Ref: RM</w:t>
    </w:r>
    <w:r w:rsidRPr="00623ED5">
      <w:rPr>
        <w:rFonts w:ascii="Arial" w:hAnsi="Arial" w:cs="Arial"/>
        <w:sz w:val="20"/>
        <w:szCs w:val="20"/>
      </w:rPr>
      <w:tab/>
      <w:t xml:space="preserve">                                           </w:t>
    </w:r>
  </w:p>
  <w:p w14:paraId="44BAE906" w14:textId="77777777" w:rsidR="008C5D8E" w:rsidRPr="00623ED5" w:rsidRDefault="009A32AB" w:rsidP="009A32AB">
    <w:pPr>
      <w:pStyle w:val="Footer"/>
      <w:rPr>
        <w:rFonts w:ascii="Arial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 xml:space="preserve">Project Version: </w:t>
    </w:r>
    <w:r w:rsidR="008A7999" w:rsidRPr="00623ED5">
      <w:rPr>
        <w:rFonts w:ascii="Arial" w:hAnsi="Arial" w:cs="Arial"/>
        <w:sz w:val="20"/>
        <w:szCs w:val="20"/>
      </w:rPr>
      <w:t>v1.0</w:t>
    </w:r>
    <w:r w:rsidR="008A7999" w:rsidRPr="00623ED5">
      <w:rPr>
        <w:rFonts w:ascii="Arial" w:hAnsi="Arial" w:cs="Arial"/>
        <w:sz w:val="20"/>
        <w:szCs w:val="20"/>
      </w:rPr>
      <w:tab/>
    </w:r>
    <w:r w:rsidR="008A7999" w:rsidRPr="00623ED5">
      <w:rPr>
        <w:rFonts w:ascii="Arial" w:hAnsi="Arial" w:cs="Arial"/>
        <w:sz w:val="20"/>
        <w:szCs w:val="20"/>
      </w:rPr>
      <w:tab/>
      <w:t xml:space="preserve"> </w:t>
    </w:r>
    <w:r w:rsidR="008C5D8E" w:rsidRPr="00623ED5">
      <w:rPr>
        <w:rFonts w:ascii="Arial" w:hAnsi="Arial" w:cs="Arial"/>
        <w:sz w:val="20"/>
        <w:szCs w:val="20"/>
      </w:rPr>
      <w:fldChar w:fldCharType="begin"/>
    </w:r>
    <w:r w:rsidR="008C5D8E" w:rsidRPr="00623ED5">
      <w:rPr>
        <w:rFonts w:ascii="Arial" w:hAnsi="Arial" w:cs="Arial"/>
        <w:sz w:val="20"/>
        <w:szCs w:val="20"/>
      </w:rPr>
      <w:instrText xml:space="preserve"> PAGE   \* MERGEFORMAT </w:instrText>
    </w:r>
    <w:r w:rsidR="008C5D8E" w:rsidRPr="00623ED5">
      <w:rPr>
        <w:rFonts w:ascii="Arial" w:hAnsi="Arial" w:cs="Arial"/>
        <w:sz w:val="20"/>
        <w:szCs w:val="20"/>
      </w:rPr>
      <w:fldChar w:fldCharType="separate"/>
    </w:r>
    <w:r w:rsidR="00623ED5">
      <w:rPr>
        <w:rFonts w:ascii="Arial" w:hAnsi="Arial" w:cs="Arial"/>
        <w:noProof/>
        <w:sz w:val="20"/>
        <w:szCs w:val="20"/>
      </w:rPr>
      <w:t>1</w:t>
    </w:r>
    <w:r w:rsidR="008C5D8E" w:rsidRPr="00623ED5">
      <w:rPr>
        <w:rFonts w:ascii="Arial" w:hAnsi="Arial" w:cs="Arial"/>
        <w:noProof/>
        <w:sz w:val="20"/>
        <w:szCs w:val="20"/>
      </w:rPr>
      <w:fldChar w:fldCharType="end"/>
    </w:r>
  </w:p>
  <w:p w14:paraId="518A708F" w14:textId="77777777" w:rsidR="008C5D8E" w:rsidRPr="00623ED5" w:rsidRDefault="009A32AB" w:rsidP="008C5D8E">
    <w:pPr>
      <w:overflowPunct w:val="0"/>
      <w:autoSpaceDE w:val="0"/>
      <w:autoSpaceDN w:val="0"/>
      <w:adjustRightInd w:val="0"/>
      <w:spacing w:after="0" w:line="240" w:lineRule="auto"/>
      <w:jc w:val="both"/>
      <w:rPr>
        <w:rFonts w:ascii="Arial" w:eastAsia="Times New Roman" w:hAnsi="Arial" w:cs="Arial"/>
        <w:sz w:val="20"/>
        <w:szCs w:val="20"/>
      </w:rPr>
    </w:pPr>
    <w:r w:rsidRPr="00623ED5">
      <w:rPr>
        <w:rFonts w:ascii="Arial" w:hAnsi="Arial" w:cs="Arial"/>
        <w:sz w:val="20"/>
        <w:szCs w:val="20"/>
      </w:rPr>
      <w:t>Model Version</w:t>
    </w:r>
    <w:r w:rsidR="002B3C24" w:rsidRPr="00623ED5">
      <w:rPr>
        <w:rFonts w:ascii="Arial" w:hAnsi="Arial" w:cs="Arial"/>
        <w:sz w:val="20"/>
        <w:szCs w:val="20"/>
      </w:rPr>
      <w:t>: v3.0</w:t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hAnsi="Arial" w:cs="Arial"/>
        <w:sz w:val="20"/>
        <w:szCs w:val="20"/>
      </w:rPr>
      <w:tab/>
    </w:r>
    <w:r w:rsidR="008C5D8E" w:rsidRPr="00623ED5">
      <w:rPr>
        <w:rFonts w:ascii="Arial" w:eastAsia="Times New Roman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9F54D" w14:textId="77777777" w:rsidR="00BB62E7" w:rsidRDefault="00BB62E7">
      <w:pPr>
        <w:spacing w:after="0" w:line="240" w:lineRule="auto"/>
      </w:pPr>
      <w:r>
        <w:separator/>
      </w:r>
    </w:p>
  </w:footnote>
  <w:footnote w:type="continuationSeparator" w:id="0">
    <w:p w14:paraId="44488756" w14:textId="77777777" w:rsidR="00BB62E7" w:rsidRDefault="00BB6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383AF" w14:textId="66599858" w:rsidR="00E94012" w:rsidRDefault="00E940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C9CEA1" w14:textId="5A86B61C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</w:t>
    </w:r>
    <w:r w:rsidR="009E1B56">
      <w:rPr>
        <w:rFonts w:ascii="Arial" w:hAnsi="Arial" w:cs="Arial"/>
        <w:b/>
        <w:sz w:val="20"/>
      </w:rPr>
      <w:t xml:space="preserve"> Schedule 6 (Order Form</w:t>
    </w:r>
    <w:r w:rsidRPr="00623ED5">
      <w:rPr>
        <w:rFonts w:ascii="Arial" w:hAnsi="Arial" w:cs="Arial"/>
        <w:b/>
        <w:sz w:val="20"/>
      </w:rPr>
      <w:t xml:space="preserve"> and Call-Off Schedules)</w:t>
    </w:r>
  </w:p>
  <w:p w14:paraId="0008EBF8" w14:textId="77777777" w:rsidR="004A4734" w:rsidRPr="00623ED5" w:rsidRDefault="00CB39A4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</w:t>
    </w:r>
    <w:r w:rsidR="009A32AB" w:rsidRPr="00623ED5">
      <w:rPr>
        <w:rFonts w:ascii="Arial" w:hAnsi="Arial" w:cs="Arial"/>
        <w:sz w:val="20"/>
        <w:szCs w:val="16"/>
        <w:lang w:eastAsia="en-GB"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D14DA4" w14:textId="42A59BDF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b/>
        <w:sz w:val="20"/>
      </w:rPr>
      <w:t>Framework Schedule 6 (Order Form Template and Call-Off Schedules)</w:t>
    </w:r>
  </w:p>
  <w:p w14:paraId="3E9C7F25" w14:textId="77777777" w:rsidR="009A32AB" w:rsidRPr="00623ED5" w:rsidRDefault="009A32AB" w:rsidP="009A32AB">
    <w:pPr>
      <w:pStyle w:val="Header"/>
      <w:rPr>
        <w:rFonts w:ascii="Arial" w:hAnsi="Arial" w:cs="Arial"/>
        <w:sz w:val="20"/>
      </w:rPr>
    </w:pPr>
    <w:r w:rsidRPr="00623ED5">
      <w:rPr>
        <w:rFonts w:ascii="Arial" w:hAnsi="Arial" w:cs="Arial"/>
        <w:sz w:val="20"/>
      </w:rPr>
      <w:t>Crown Copyright</w:t>
    </w:r>
    <w:r w:rsidRPr="00623ED5">
      <w:rPr>
        <w:rFonts w:ascii="Arial" w:hAnsi="Arial" w:cs="Arial"/>
        <w:sz w:val="14"/>
        <w:szCs w:val="16"/>
        <w:lang w:eastAsia="en-GB"/>
      </w:rPr>
      <w:t xml:space="preserve"> </w:t>
    </w:r>
    <w:r w:rsidRPr="00623ED5">
      <w:rPr>
        <w:rFonts w:ascii="Arial" w:hAnsi="Arial" w:cs="Arial"/>
        <w:sz w:val="20"/>
        <w:szCs w:val="16"/>
        <w:lang w:eastAsia="en-GB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32177"/>
    <w:multiLevelType w:val="hybridMultilevel"/>
    <w:tmpl w:val="087004A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966289"/>
    <w:multiLevelType w:val="hybridMultilevel"/>
    <w:tmpl w:val="F5AA0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56209"/>
    <w:multiLevelType w:val="hybridMultilevel"/>
    <w:tmpl w:val="7E92410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F45339"/>
    <w:multiLevelType w:val="hybridMultilevel"/>
    <w:tmpl w:val="D576C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F2D9A"/>
    <w:multiLevelType w:val="hybridMultilevel"/>
    <w:tmpl w:val="BC605A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FB4046"/>
    <w:multiLevelType w:val="hybridMultilevel"/>
    <w:tmpl w:val="04E4E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706A3"/>
    <w:multiLevelType w:val="hybridMultilevel"/>
    <w:tmpl w:val="4D2027A2"/>
    <w:lvl w:ilvl="0" w:tplc="314A6FA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5D61CC"/>
    <w:multiLevelType w:val="hybridMultilevel"/>
    <w:tmpl w:val="3A44B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20036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aps w:val="0"/>
        <w:effect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aps w:val="0"/>
        <w:effect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aps w:val="0"/>
        <w:effect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aps w:val="0"/>
        <w:effect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aps w:val="0"/>
        <w:effect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aps w:val="0"/>
        <w:effect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aps w:val="0"/>
        <w:effect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aps w:val="0"/>
        <w:effect w:val="none"/>
      </w:rPr>
    </w:lvl>
  </w:abstractNum>
  <w:abstractNum w:abstractNumId="9" w15:restartNumberingAfterBreak="0">
    <w:nsid w:val="5D0D73A7"/>
    <w:multiLevelType w:val="hybridMultilevel"/>
    <w:tmpl w:val="4C025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23036E"/>
    <w:multiLevelType w:val="multilevel"/>
    <w:tmpl w:val="F7F64762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b w:val="0"/>
        <w:caps w:val="0"/>
        <w:effect w:val="none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abstractNum w:abstractNumId="11" w15:restartNumberingAfterBreak="0">
    <w:nsid w:val="75504ECC"/>
    <w:multiLevelType w:val="hybridMultilevel"/>
    <w:tmpl w:val="63E4B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2936E4"/>
    <w:multiLevelType w:val="multilevel"/>
    <w:tmpl w:val="FCE6BE36"/>
    <w:lvl w:ilvl="0">
      <w:start w:val="1"/>
      <w:numFmt w:val="decimal"/>
      <w:pStyle w:val="GPSL1CLAUSEHEADING"/>
      <w:lvlText w:val="%1."/>
      <w:lvlJc w:val="left"/>
      <w:pPr>
        <w:ind w:left="502" w:hanging="360"/>
      </w:pPr>
      <w:rPr>
        <w:bCs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GPSL2numberedclause"/>
      <w:isLgl/>
      <w:lvlText w:val="%1.%2"/>
      <w:lvlJc w:val="left"/>
      <w:pPr>
        <w:ind w:left="502" w:hanging="36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GPSL3numberedclause"/>
      <w:isLgl/>
      <w:lvlText w:val="%1.%2.%3"/>
      <w:lvlJc w:val="left"/>
      <w:pPr>
        <w:ind w:left="578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GPSL4numberedclause"/>
      <w:lvlText w:val="(%4)"/>
      <w:lvlJc w:val="left"/>
      <w:pPr>
        <w:ind w:left="3130" w:hanging="720"/>
      </w:pPr>
      <w:rPr>
        <w:rFonts w:ascii="Calibri" w:hAnsi="Calibri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Roman"/>
      <w:pStyle w:val="GPSL5numberedclause"/>
      <w:lvlText w:val="(%5)"/>
      <w:lvlJc w:val="left"/>
      <w:pPr>
        <w:ind w:left="3207" w:hanging="108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upperLetter"/>
      <w:pStyle w:val="GPSL6numbered"/>
      <w:lvlText w:val="(%6)"/>
      <w:lvlJc w:val="left"/>
      <w:pPr>
        <w:ind w:left="1298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6">
      <w:start w:val="1"/>
      <w:numFmt w:val="decimal"/>
      <w:isLgl/>
      <w:lvlText w:val="%1.%2.%3.%4.%5.%6.%7"/>
      <w:lvlJc w:val="left"/>
      <w:pPr>
        <w:ind w:left="16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18" w:hanging="1800"/>
      </w:pPr>
      <w:rPr>
        <w:rFonts w:hint="default"/>
      </w:rPr>
    </w:lvl>
  </w:abstractNum>
  <w:abstractNum w:abstractNumId="13" w15:restartNumberingAfterBreak="0">
    <w:nsid w:val="7BE4389A"/>
    <w:multiLevelType w:val="multilevel"/>
    <w:tmpl w:val="7B46BBD2"/>
    <w:lvl w:ilvl="0">
      <w:start w:val="1"/>
      <w:numFmt w:val="decimal"/>
      <w:pStyle w:val="GPSL1SCHEDULEHeadi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11tabl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7"/>
  </w:num>
  <w:num w:numId="3">
    <w:abstractNumId w:val="11"/>
  </w:num>
  <w:num w:numId="4">
    <w:abstractNumId w:val="5"/>
  </w:num>
  <w:num w:numId="5">
    <w:abstractNumId w:val="4"/>
  </w:num>
  <w:num w:numId="6">
    <w:abstractNumId w:val="12"/>
  </w:num>
  <w:num w:numId="7">
    <w:abstractNumId w:val="10"/>
  </w:num>
  <w:num w:numId="8">
    <w:abstractNumId w:val="3"/>
  </w:num>
  <w:num w:numId="9">
    <w:abstractNumId w:val="12"/>
  </w:num>
  <w:num w:numId="10">
    <w:abstractNumId w:val="0"/>
  </w:num>
  <w:num w:numId="11">
    <w:abstractNumId w:val="1"/>
  </w:num>
  <w:num w:numId="12">
    <w:abstractNumId w:val="6"/>
  </w:num>
  <w:num w:numId="13">
    <w:abstractNumId w:val="9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734"/>
    <w:rsid w:val="00003A25"/>
    <w:rsid w:val="00015276"/>
    <w:rsid w:val="00037980"/>
    <w:rsid w:val="000434E4"/>
    <w:rsid w:val="0004550C"/>
    <w:rsid w:val="00051257"/>
    <w:rsid w:val="000521D5"/>
    <w:rsid w:val="00057E65"/>
    <w:rsid w:val="00063AF2"/>
    <w:rsid w:val="00066570"/>
    <w:rsid w:val="000741A2"/>
    <w:rsid w:val="000851C3"/>
    <w:rsid w:val="000851E7"/>
    <w:rsid w:val="000978E0"/>
    <w:rsid w:val="0009790D"/>
    <w:rsid w:val="000B29D9"/>
    <w:rsid w:val="000C6319"/>
    <w:rsid w:val="000C665A"/>
    <w:rsid w:val="00110B3B"/>
    <w:rsid w:val="001160B4"/>
    <w:rsid w:val="00126B1A"/>
    <w:rsid w:val="001320FC"/>
    <w:rsid w:val="00137DE2"/>
    <w:rsid w:val="00162E55"/>
    <w:rsid w:val="00183C8E"/>
    <w:rsid w:val="0019028B"/>
    <w:rsid w:val="0019744D"/>
    <w:rsid w:val="001D084D"/>
    <w:rsid w:val="001D1CA4"/>
    <w:rsid w:val="001E0368"/>
    <w:rsid w:val="001E4597"/>
    <w:rsid w:val="001F4885"/>
    <w:rsid w:val="001F5BDD"/>
    <w:rsid w:val="00225271"/>
    <w:rsid w:val="002315F2"/>
    <w:rsid w:val="002322D4"/>
    <w:rsid w:val="00232CB2"/>
    <w:rsid w:val="00246C3D"/>
    <w:rsid w:val="00253357"/>
    <w:rsid w:val="00297896"/>
    <w:rsid w:val="002A041D"/>
    <w:rsid w:val="002B3C24"/>
    <w:rsid w:val="002B50CE"/>
    <w:rsid w:val="002B7731"/>
    <w:rsid w:val="002C3D52"/>
    <w:rsid w:val="002C5708"/>
    <w:rsid w:val="002C6E98"/>
    <w:rsid w:val="002D516A"/>
    <w:rsid w:val="003270FC"/>
    <w:rsid w:val="003321CB"/>
    <w:rsid w:val="0033393C"/>
    <w:rsid w:val="00353568"/>
    <w:rsid w:val="003676A4"/>
    <w:rsid w:val="00377A85"/>
    <w:rsid w:val="003809EC"/>
    <w:rsid w:val="003A2178"/>
    <w:rsid w:val="003B1167"/>
    <w:rsid w:val="003B6DBC"/>
    <w:rsid w:val="003C50AE"/>
    <w:rsid w:val="003D7714"/>
    <w:rsid w:val="003E73F1"/>
    <w:rsid w:val="003E7CBB"/>
    <w:rsid w:val="003F397E"/>
    <w:rsid w:val="003F4954"/>
    <w:rsid w:val="003F583A"/>
    <w:rsid w:val="00400E8E"/>
    <w:rsid w:val="00422D16"/>
    <w:rsid w:val="004304AB"/>
    <w:rsid w:val="0043710D"/>
    <w:rsid w:val="00463599"/>
    <w:rsid w:val="00475B07"/>
    <w:rsid w:val="00486B15"/>
    <w:rsid w:val="00491913"/>
    <w:rsid w:val="0049602C"/>
    <w:rsid w:val="004A063C"/>
    <w:rsid w:val="004A3795"/>
    <w:rsid w:val="004A4734"/>
    <w:rsid w:val="004B2DEC"/>
    <w:rsid w:val="004B7595"/>
    <w:rsid w:val="004F26E1"/>
    <w:rsid w:val="00512CE8"/>
    <w:rsid w:val="0052301B"/>
    <w:rsid w:val="00531C4D"/>
    <w:rsid w:val="0053394A"/>
    <w:rsid w:val="0054312C"/>
    <w:rsid w:val="00544956"/>
    <w:rsid w:val="005503B8"/>
    <w:rsid w:val="00553075"/>
    <w:rsid w:val="00561644"/>
    <w:rsid w:val="0056265C"/>
    <w:rsid w:val="00563DA5"/>
    <w:rsid w:val="00564A58"/>
    <w:rsid w:val="00572E27"/>
    <w:rsid w:val="0057709E"/>
    <w:rsid w:val="00581ED7"/>
    <w:rsid w:val="005B7837"/>
    <w:rsid w:val="005C0DB5"/>
    <w:rsid w:val="005C303F"/>
    <w:rsid w:val="005C55E7"/>
    <w:rsid w:val="005D18C4"/>
    <w:rsid w:val="005D6282"/>
    <w:rsid w:val="005E0AE8"/>
    <w:rsid w:val="005F0536"/>
    <w:rsid w:val="00606769"/>
    <w:rsid w:val="00613E13"/>
    <w:rsid w:val="00615B10"/>
    <w:rsid w:val="00623ED5"/>
    <w:rsid w:val="00630660"/>
    <w:rsid w:val="00633EE5"/>
    <w:rsid w:val="00641086"/>
    <w:rsid w:val="006451C4"/>
    <w:rsid w:val="006472C5"/>
    <w:rsid w:val="006635AE"/>
    <w:rsid w:val="00664398"/>
    <w:rsid w:val="00667337"/>
    <w:rsid w:val="00675F55"/>
    <w:rsid w:val="00692325"/>
    <w:rsid w:val="00695ED8"/>
    <w:rsid w:val="006B3A24"/>
    <w:rsid w:val="006C1CBB"/>
    <w:rsid w:val="006D021B"/>
    <w:rsid w:val="006D0226"/>
    <w:rsid w:val="006D0F65"/>
    <w:rsid w:val="006D4FE2"/>
    <w:rsid w:val="006E18A6"/>
    <w:rsid w:val="00702E70"/>
    <w:rsid w:val="00710B03"/>
    <w:rsid w:val="00711829"/>
    <w:rsid w:val="007202F6"/>
    <w:rsid w:val="00741E22"/>
    <w:rsid w:val="0075728D"/>
    <w:rsid w:val="007619A9"/>
    <w:rsid w:val="00770631"/>
    <w:rsid w:val="007733CD"/>
    <w:rsid w:val="007763FC"/>
    <w:rsid w:val="00783044"/>
    <w:rsid w:val="007941E3"/>
    <w:rsid w:val="00796FC9"/>
    <w:rsid w:val="007C1B8D"/>
    <w:rsid w:val="007C6148"/>
    <w:rsid w:val="007D2E98"/>
    <w:rsid w:val="007E5F9A"/>
    <w:rsid w:val="00802637"/>
    <w:rsid w:val="00825518"/>
    <w:rsid w:val="00853A9B"/>
    <w:rsid w:val="00873886"/>
    <w:rsid w:val="008861B9"/>
    <w:rsid w:val="008925D4"/>
    <w:rsid w:val="00895069"/>
    <w:rsid w:val="008A2560"/>
    <w:rsid w:val="008A7999"/>
    <w:rsid w:val="008B5AA5"/>
    <w:rsid w:val="008B7262"/>
    <w:rsid w:val="008C1605"/>
    <w:rsid w:val="008C5D8E"/>
    <w:rsid w:val="008D4A20"/>
    <w:rsid w:val="008D5AF0"/>
    <w:rsid w:val="008D6250"/>
    <w:rsid w:val="008E3131"/>
    <w:rsid w:val="0090151D"/>
    <w:rsid w:val="00916EB3"/>
    <w:rsid w:val="009437E0"/>
    <w:rsid w:val="00957E10"/>
    <w:rsid w:val="00957FC0"/>
    <w:rsid w:val="00961FC6"/>
    <w:rsid w:val="0096468C"/>
    <w:rsid w:val="00983172"/>
    <w:rsid w:val="009A32AB"/>
    <w:rsid w:val="009B0D98"/>
    <w:rsid w:val="009B52EA"/>
    <w:rsid w:val="009D06C1"/>
    <w:rsid w:val="009E0D6A"/>
    <w:rsid w:val="009E1B56"/>
    <w:rsid w:val="009F273E"/>
    <w:rsid w:val="009F27E0"/>
    <w:rsid w:val="00A33B01"/>
    <w:rsid w:val="00A340BA"/>
    <w:rsid w:val="00A4458B"/>
    <w:rsid w:val="00A56C49"/>
    <w:rsid w:val="00A621D7"/>
    <w:rsid w:val="00A70226"/>
    <w:rsid w:val="00A82F1C"/>
    <w:rsid w:val="00AA20E4"/>
    <w:rsid w:val="00AB0BC2"/>
    <w:rsid w:val="00AB4ED6"/>
    <w:rsid w:val="00AC0970"/>
    <w:rsid w:val="00AE54F2"/>
    <w:rsid w:val="00AE585A"/>
    <w:rsid w:val="00B05637"/>
    <w:rsid w:val="00B06ED7"/>
    <w:rsid w:val="00B16AD6"/>
    <w:rsid w:val="00B25F4F"/>
    <w:rsid w:val="00B52B7A"/>
    <w:rsid w:val="00B539D9"/>
    <w:rsid w:val="00B6655A"/>
    <w:rsid w:val="00B714E9"/>
    <w:rsid w:val="00B74811"/>
    <w:rsid w:val="00B87349"/>
    <w:rsid w:val="00B87C37"/>
    <w:rsid w:val="00B87D1B"/>
    <w:rsid w:val="00B9523A"/>
    <w:rsid w:val="00BA15CD"/>
    <w:rsid w:val="00BB1B63"/>
    <w:rsid w:val="00BB62E7"/>
    <w:rsid w:val="00BC41BF"/>
    <w:rsid w:val="00BE671C"/>
    <w:rsid w:val="00BE704D"/>
    <w:rsid w:val="00C41001"/>
    <w:rsid w:val="00C42BF4"/>
    <w:rsid w:val="00C543F9"/>
    <w:rsid w:val="00C92729"/>
    <w:rsid w:val="00CB23C3"/>
    <w:rsid w:val="00CB39A4"/>
    <w:rsid w:val="00CB5F7C"/>
    <w:rsid w:val="00CD7897"/>
    <w:rsid w:val="00CE6859"/>
    <w:rsid w:val="00CF2A02"/>
    <w:rsid w:val="00CF740D"/>
    <w:rsid w:val="00D17FF8"/>
    <w:rsid w:val="00D2166E"/>
    <w:rsid w:val="00D24C81"/>
    <w:rsid w:val="00D3077A"/>
    <w:rsid w:val="00D3696B"/>
    <w:rsid w:val="00D409B8"/>
    <w:rsid w:val="00D500B0"/>
    <w:rsid w:val="00D51727"/>
    <w:rsid w:val="00D52B71"/>
    <w:rsid w:val="00D708BE"/>
    <w:rsid w:val="00D91FF4"/>
    <w:rsid w:val="00DA328B"/>
    <w:rsid w:val="00DA6441"/>
    <w:rsid w:val="00DD394A"/>
    <w:rsid w:val="00DF2308"/>
    <w:rsid w:val="00E023CD"/>
    <w:rsid w:val="00E077F1"/>
    <w:rsid w:val="00E10DB2"/>
    <w:rsid w:val="00E21475"/>
    <w:rsid w:val="00E36190"/>
    <w:rsid w:val="00E4117B"/>
    <w:rsid w:val="00E46FDC"/>
    <w:rsid w:val="00E5118A"/>
    <w:rsid w:val="00E6242C"/>
    <w:rsid w:val="00E64EDA"/>
    <w:rsid w:val="00E94012"/>
    <w:rsid w:val="00E9588A"/>
    <w:rsid w:val="00EC0702"/>
    <w:rsid w:val="00ED3177"/>
    <w:rsid w:val="00ED3390"/>
    <w:rsid w:val="00ED6C41"/>
    <w:rsid w:val="00F00201"/>
    <w:rsid w:val="00F04CED"/>
    <w:rsid w:val="00F255B3"/>
    <w:rsid w:val="00F624A8"/>
    <w:rsid w:val="00F63402"/>
    <w:rsid w:val="00F914EA"/>
    <w:rsid w:val="00F91DD8"/>
    <w:rsid w:val="00FA1B4C"/>
    <w:rsid w:val="00FB0503"/>
    <w:rsid w:val="00FB201C"/>
    <w:rsid w:val="00FB406A"/>
    <w:rsid w:val="00FB6C6C"/>
    <w:rsid w:val="00FB6CC0"/>
    <w:rsid w:val="00FE2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8D759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qFormat/>
    <w:rsid w:val="009D06C1"/>
    <w:pPr>
      <w:adjustRightInd w:val="0"/>
      <w:spacing w:after="240" w:line="240" w:lineRule="auto"/>
      <w:jc w:val="both"/>
      <w:outlineLvl w:val="1"/>
    </w:pPr>
    <w:rPr>
      <w:rFonts w:ascii="Arial" w:eastAsia="STZhongsong" w:hAnsi="Arial"/>
      <w:szCs w:val="20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4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9D06C1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4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5728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7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A757CF8393F41A7047648AE8D3F10" ma:contentTypeVersion="7" ma:contentTypeDescription="Create a new document." ma:contentTypeScope="" ma:versionID="5748c34ade237478d73452c14347611a">
  <xsd:schema xmlns:xsd="http://www.w3.org/2001/XMLSchema" xmlns:xs="http://www.w3.org/2001/XMLSchema" xmlns:p="http://schemas.microsoft.com/office/2006/metadata/properties" xmlns:ns3="6911ab6d-0401-4565-b092-b4dd04961d48" xmlns:ns4="a055ec89-725c-4ecc-9bcb-55a16ad8c4a2" targetNamespace="http://schemas.microsoft.com/office/2006/metadata/properties" ma:root="true" ma:fieldsID="0bef867343db42e4d8daa95a34ae24bb" ns3:_="" ns4:_="">
    <xsd:import namespace="6911ab6d-0401-4565-b092-b4dd04961d48"/>
    <xsd:import namespace="a055ec89-725c-4ecc-9bcb-55a16ad8c4a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ab6d-0401-4565-b092-b4dd04961d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5ec89-725c-4ecc-9bcb-55a16ad8c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D5C51-3C46-4B18-B7D5-98A1E25E74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6CFE0E-D147-49F0-95BA-64430586D629}">
  <ds:schemaRefs>
    <ds:schemaRef ds:uri="http://purl.org/dc/elements/1.1/"/>
    <ds:schemaRef ds:uri="http://schemas.microsoft.com/office/2006/metadata/properties"/>
    <ds:schemaRef ds:uri="6911ab6d-0401-4565-b092-b4dd04961d48"/>
    <ds:schemaRef ds:uri="a055ec89-725c-4ecc-9bcb-55a16ad8c4a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78C0B4F-7B4C-4DFC-9560-8A788B145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ab6d-0401-4565-b092-b4dd04961d48"/>
    <ds:schemaRef ds:uri="a055ec89-725c-4ecc-9bcb-55a16ad8c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967F3D-EC2A-4D40-9EE5-64FB97EC9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644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2021-01-21T12:34:00Z</dcterms:created>
  <dcterms:modified xsi:type="dcterms:W3CDTF">2021-01-26T10:41:00Z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ContentTypeId">
    <vt:lpwstr>0x0101000CFA757CF8393F41A7047648AE8D3F10</vt:lpwstr>
  </property>
</Properties>
</file>