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8A7258" w:rsidRDefault="00727813" w:rsidP="005C082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41A48BC" w:rsidR="00CB3E0B" w:rsidRDefault="00477D8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620D7FA" w:rsidR="00727813" w:rsidRPr="00311C5F" w:rsidRDefault="00477D8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9869E72" w:rsidR="00A53652" w:rsidRPr="00CB3E0B" w:rsidRDefault="00477D8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446A095A" w:rsidR="000E740D" w:rsidRPr="00477D82" w:rsidRDefault="00477D82" w:rsidP="00A53652">
      <w:pPr>
        <w:jc w:val="center"/>
        <w:rPr>
          <w:rFonts w:ascii="Arial" w:hAnsi="Arial" w:cs="Arial"/>
          <w:b/>
        </w:rPr>
      </w:pPr>
      <w:r w:rsidRPr="00477D82">
        <w:rPr>
          <w:rFonts w:ascii="Arial" w:hAnsi="Arial" w:cs="Arial"/>
          <w:b/>
        </w:rPr>
        <w:t>T0299 TETI10127</w:t>
      </w:r>
    </w:p>
    <w:p w14:paraId="391E6084" w14:textId="2F2B8764" w:rsidR="00727813" w:rsidRDefault="00477D82" w:rsidP="00477D82">
      <w:pPr>
        <w:jc w:val="center"/>
        <w:rPr>
          <w:rFonts w:ascii="Arial" w:hAnsi="Arial" w:cs="Arial"/>
        </w:rPr>
      </w:pPr>
      <w:r w:rsidRPr="00477D82">
        <w:rPr>
          <w:rFonts w:ascii="Arial" w:hAnsi="Arial" w:cs="Arial"/>
          <w:b/>
        </w:rPr>
        <w:t>Advanced Fuels Competition Delivery Partner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EA1D42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7D82">
            <w:rPr>
              <w:rFonts w:ascii="Arial" w:hAnsi="Arial" w:cs="Arial"/>
              <w:b/>
            </w:rPr>
            <w:t>19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69D5E1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52D3">
            <w:rPr>
              <w:rFonts w:ascii="Arial" w:hAnsi="Arial" w:cs="Arial"/>
              <w:b/>
            </w:rPr>
            <w:t>16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5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52D3">
            <w:rPr>
              <w:rFonts w:ascii="Arial" w:hAnsi="Arial" w:cs="Arial"/>
              <w:b/>
            </w:rPr>
            <w:t>15 May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A49D72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77D82">
        <w:rPr>
          <w:rFonts w:ascii="Arial" w:hAnsi="Arial" w:cs="Arial"/>
          <w:b/>
        </w:rPr>
        <w:t>499,644.26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  <w:r w:rsidR="005043EB">
        <w:rPr>
          <w:rFonts w:ascii="Arial" w:hAnsi="Arial" w:cs="Arial"/>
        </w:rPr>
        <w:t xml:space="preserve">  T</w:t>
      </w:r>
      <w:r w:rsidR="005043EB" w:rsidRPr="005043EB">
        <w:rPr>
          <w:rFonts w:ascii="Arial" w:hAnsi="Arial" w:cs="Arial"/>
        </w:rPr>
        <w:t>his contract</w:t>
      </w:r>
      <w:r w:rsidR="005043EB">
        <w:rPr>
          <w:rFonts w:ascii="Arial" w:hAnsi="Arial" w:cs="Arial"/>
        </w:rPr>
        <w:t xml:space="preserve"> award is</w:t>
      </w:r>
      <w:r w:rsidR="005043EB" w:rsidRPr="005043EB">
        <w:rPr>
          <w:rFonts w:ascii="Arial" w:hAnsi="Arial" w:cs="Arial"/>
        </w:rPr>
        <w:t xml:space="preserve"> based </w:t>
      </w:r>
      <w:r w:rsidR="005043EB">
        <w:rPr>
          <w:rFonts w:ascii="Arial" w:hAnsi="Arial" w:cs="Arial"/>
        </w:rPr>
        <w:t>upon</w:t>
      </w:r>
      <w:r w:rsidR="005043EB" w:rsidRPr="005043EB">
        <w:rPr>
          <w:rFonts w:ascii="Arial" w:hAnsi="Arial" w:cs="Arial"/>
        </w:rPr>
        <w:t xml:space="preserve"> a T&amp;M basis, and such, the allocation of Arup’s time will be agreed with the DfT Advanced Fuels Funding Programmes team in advance of the contract’s delivery.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20C8EA1" w:rsidR="00627D44" w:rsidRPr="00311C5F" w:rsidRDefault="008A725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</w:t>
      </w:r>
      <w:r w:rsidR="00477D82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7CD181E" w14:textId="0955B51B" w:rsidR="00CB4F85" w:rsidRPr="005043EB" w:rsidRDefault="00CB4F85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Hlk45805800"/>
      <w:bookmarkEnd w:id="12"/>
      <w:bookmarkEnd w:id="13"/>
      <w:bookmarkEnd w:id="14"/>
      <w:bookmarkEnd w:id="15"/>
    </w:p>
    <w:bookmarkEnd w:id="16"/>
    <w:p w14:paraId="744EEACE" w14:textId="77777777" w:rsidR="008A7258" w:rsidRDefault="008A7258">
      <w:pPr>
        <w:rPr>
          <w:rFonts w:ascii="Arial" w:hAnsi="Arial" w:cs="Arial"/>
        </w:rPr>
      </w:pPr>
    </w:p>
    <w:sectPr w:rsidR="008A7258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0256" w14:textId="77777777" w:rsidR="000A630D" w:rsidRDefault="000A630D">
      <w:r>
        <w:separator/>
      </w:r>
    </w:p>
  </w:endnote>
  <w:endnote w:type="continuationSeparator" w:id="0">
    <w:p w14:paraId="05C0E69C" w14:textId="77777777" w:rsidR="000A630D" w:rsidRDefault="000A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A52D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423A4" w14:textId="77777777" w:rsidR="000A630D" w:rsidRDefault="000A630D">
      <w:r>
        <w:separator/>
      </w:r>
    </w:p>
  </w:footnote>
  <w:footnote w:type="continuationSeparator" w:id="0">
    <w:p w14:paraId="14C931DA" w14:textId="77777777" w:rsidR="000A630D" w:rsidRDefault="000A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01595"/>
    <w:rsid w:val="000102DA"/>
    <w:rsid w:val="00012201"/>
    <w:rsid w:val="00067DE3"/>
    <w:rsid w:val="00087732"/>
    <w:rsid w:val="000A3C3C"/>
    <w:rsid w:val="000A630D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77D82"/>
    <w:rsid w:val="004C63A8"/>
    <w:rsid w:val="004E1905"/>
    <w:rsid w:val="004E4BD7"/>
    <w:rsid w:val="004F486C"/>
    <w:rsid w:val="005043EB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A7258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A52D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13E36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2107C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2022-05-13T09:11:00Z</dcterms:created>
  <dcterms:modified xsi:type="dcterms:W3CDTF">2022-05-13T09:11:00Z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