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Default Extension="jpg" ContentType="image/jpeg"/>
  <Default Extension="jpeg" ContentType="image/jpeg"/>
  <Default Extension="tiff" ContentType="image/tiff"/>
  <Default Extension="gif" ContentType="image/gif"/>
  <Default Extension="wmf" ContentType="image/x-wmf"/>
  <Default Extension="emf" ContentType="image/x-emf"/>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ne="http://schemas.microsoft.com/office/word/2006/wordml" xmlns:wp="http://schemas.openxmlformats.org/drawingml/2006/wordprocessingDrawing" xmlns:wpg="http://schemas.microsoft.com/office/word/2010/wordprocessingGroup" xmlns:wps="http://schemas.microsoft.com/office/word/2010/wordprocessingShape">
  <w:background w:color="FFFFFF"/>
  <w:body>
    <w:p w:rsidR="00000000" w:rsidDel="00000000" w:rsidRDefault="00000000" w:rsidP="00000000" w:rsidRPr="00000000">
      <w:pPr>
        <w:jc w:val="both"/>
        <w:contextualSpacing w:val="0"/>
        <w:spacing w:after="240" w:line="240" w:lineRule="auto"/>
      </w:pPr>
      <w:r>
        <w:rPr>
          <w:noProof/>
        </w:rPr>
        <w:drawing>
          <wp:inline distB="114300" distL="114300" distR="114300" distT="114300">
            <wp:extent cx="1997710" cy="1261745"/>
            <wp:effectExtent b="0" l="0" r="0" t="0"/>
            <wp:docPr id="1" name="image01.png"/>
            <a:graphic>
              <a:graphicData uri="http://schemas.openxmlformats.org/drawingml/2006/picture">
                <pic:pic>
                  <pic:nvPicPr>
                    <pic:cNvPr id="0" name="image01.png"/>
                    <pic:cNvPicPr preferRelativeResize="0"/>
                  </pic:nvPicPr>
                  <pic:blipFill>
                    <a:blip r:embed="rId5"/>
                    <a:srcRect/>
                    <a:stretch>
                      <a:fillRect/>
                    </a:stretch>
                  </pic:blipFill>
                  <pic:spPr>
                    <a:xfrm>
                      <a:off x="0" y="0"/>
                      <a:ext cx="1997988" cy="1262063"/>
                    </a:xfrm>
                    <a:prstGeom prst="rect"/>
                    <a:ln/>
                  </pic:spPr>
                </pic:pic>
              </a:graphicData>
            </a:graphic>
          </wp:inline>
        </w:drawing>
      </w: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jc w:val="center"/>
        <w:contextualSpacing w:val="0"/>
        <w:spacing w:after="240" w:line="240" w:lineRule="auto"/>
      </w:pPr>
      <w:r w:rsidR="00000000" w:rsidDel="00000000" w:rsidRPr="00000000">
        <w:rPr>
          <w:rtl w:val="0"/>
          <w:b/>
          <w:sz w:val="24"/>
          <w:szCs w:val="24"/>
        </w:rPr>
        <w:t>SUPPLIER DECLARATION</w:t>
      </w:r>
    </w:p>
    <w:p w:rsidR="00000000" w:rsidDel="00000000" w:rsidRDefault="00000000" w:rsidP="00000000" w:rsidRPr="00000000">
      <w:pPr>
        <w:jc w:val="center"/>
        <w:contextualSpacing w:val="0"/>
        <w:spacing w:after="240" w:line="240" w:lineRule="auto"/>
      </w:pPr>
      <w:r w:rsidR="00000000" w:rsidDel="00000000" w:rsidRPr="00000000">
        <w:rPr>
          <w:rtl w:val="0"/>
        </w:rPr>
      </w:r>
    </w:p>
    <w:p w:rsidR="00000000" w:rsidDel="00000000" w:rsidRDefault="00000000" w:rsidP="00000000" w:rsidRPr="00000000">
      <w:pPr>
        <w:jc w:val="center"/>
        <w:contextualSpacing w:val="0"/>
        <w:spacing w:after="240" w:line="240" w:lineRule="auto"/>
      </w:pPr>
      <w:r w:rsidR="00000000" w:rsidDel="00000000" w:rsidRPr="00000000">
        <w:rPr>
          <w:rtl w:val="0"/>
          <w:b/>
          <w:sz w:val="24"/>
          <w:szCs w:val="24"/>
        </w:rPr>
        <w:t>Digital Training and Support Framework</w:t>
      </w:r>
    </w:p>
    <w:p w:rsidR="00000000" w:rsidDel="00000000" w:rsidRDefault="00000000" w:rsidP="00000000" w:rsidRPr="00000000">
      <w:pPr>
        <w:jc w:val="center"/>
        <w:contextualSpacing w:val="0"/>
        <w:spacing w:after="240" w:line="240" w:lineRule="auto"/>
      </w:pPr>
      <w:r w:rsidR="00000000" w:rsidDel="00000000" w:rsidRPr="00000000">
        <w:rPr>
          <w:rtl w:val="0"/>
        </w:rPr>
      </w:r>
    </w:p>
    <w:p w:rsidR="00000000" w:rsidDel="00000000" w:rsidRDefault="00000000" w:rsidP="00000000" w:rsidRPr="00000000">
      <w:pPr>
        <w:jc w:val="center"/>
        <w:contextualSpacing w:val="0"/>
        <w:spacing w:after="240" w:line="240" w:lineRule="auto"/>
      </w:pPr>
      <w:r w:rsidR="00000000" w:rsidDel="00000000" w:rsidRPr="00000000">
        <w:rPr>
          <w:rtl w:val="0"/>
          <w:b/>
        </w:rPr>
        <w:t>REFERENCE NUMBER</w:t>
      </w:r>
    </w:p>
    <w:p w:rsidR="00000000" w:rsidDel="00000000" w:rsidRDefault="00000000" w:rsidP="00000000" w:rsidRPr="00000000">
      <w:pPr>
        <w:jc w:val="center"/>
        <w:contextualSpacing w:val="0"/>
        <w:spacing w:after="240" w:line="240" w:lineRule="auto"/>
      </w:pPr>
      <w:r w:rsidR="00000000" w:rsidDel="00000000" w:rsidRPr="00000000">
        <w:rPr>
          <w:rtl w:val="0"/>
        </w:rPr>
      </w:r>
    </w:p>
    <w:p w:rsidR="00000000" w:rsidDel="00000000" w:rsidRDefault="00000000" w:rsidP="00000000" w:rsidRPr="00000000">
      <w:pPr>
        <w:jc w:val="center"/>
        <w:contextualSpacing w:val="0"/>
        <w:spacing w:after="240" w:line="240" w:lineRule="auto"/>
      </w:pPr>
      <w:r w:rsidR="00000000" w:rsidDel="00000000" w:rsidRPr="00000000">
        <w:rPr>
          <w:rtl w:val="0"/>
          <w:b/>
          <w:sz w:val="24"/>
          <w:szCs w:val="24"/>
        </w:rPr>
        <w:t>02112015</w:t>
      </w:r>
      <w:r w:rsidR="00000000" w:rsidDel="00000000" w:rsidRPr="00000000">
        <w:rPr>
          <w:rtl w:val="0"/>
        </w:rPr>
      </w:r>
    </w:p>
    <w:p w:rsidR="00000000" w:rsidDel="00000000" w:rsidRDefault="00000000" w:rsidP="00000000" w:rsidRPr="00000000">
      <w:pPr>
        <w:jc w:val="center"/>
        <w:contextualSpacing w:val="0"/>
        <w:spacing w:after="240" w:line="240" w:lineRule="auto"/>
      </w:pPr>
      <w:r w:rsidR="00000000" w:rsidDel="00000000" w:rsidRPr="00000000">
        <w:rPr>
          <w:rtl w:val="0"/>
        </w:rPr>
      </w:r>
    </w:p>
    <w:p w:rsidR="00000000" w:rsidDel="00000000" w:rsidRDefault="00000000" w:rsidP="00000000" w:rsidRPr="00000000">
      <w:pPr>
        <w:jc w:val="center"/>
        <w:contextualSpacing w:val="0"/>
        <w:spacing w:after="240" w:line="240" w:lineRule="auto"/>
      </w:pPr>
      <w:r w:rsidR="00000000" w:rsidDel="00000000" w:rsidRPr="00000000">
        <w:rPr>
          <w:rtl w:val="0"/>
          <w:b/>
          <w:sz w:val="24"/>
          <w:szCs w:val="24"/>
        </w:rPr>
        <w:t>ATTACHMENT 1</w:t>
      </w:r>
    </w:p>
    <w:p w:rsidR="00000000" w:rsidDel="00000000" w:rsidRDefault="00000000" w:rsidP="00000000" w:rsidRPr="00000000">
      <w:pPr>
        <w:jc w:val="center"/>
        <w:contextualSpacing w:val="0"/>
        <w:spacing w:after="240" w:line="240" w:lineRule="auto"/>
      </w:pPr>
      <w:r w:rsidR="00000000" w:rsidDel="00000000" w:rsidRPr="00000000">
        <w:rPr>
          <w:rtl w:val="0"/>
        </w:rPr>
      </w:r>
    </w:p>
    <w:p w:rsidR="00000000" w:rsidDel="00000000" w:rsidRDefault="00000000" w:rsidP="00000000" w:rsidRPr="00000000">
      <w:pPr>
        <w:jc w:val="center"/>
        <w:contextualSpacing w:val="0"/>
        <w:spacing w:after="240" w:line="240" w:lineRule="auto"/>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pPr>
        <w:contextualSpacing w:val="0"/>
      </w:pPr>
      <w:r>
        <w:rPr>
          <w:b/>
          <w:sz w:val="26"/>
        </w:rPr>
      </w:r>
    </w:p>
    <w:p>
      <w:pPr>
        <w:contextualSpacing w:val="0"/>
      </w:pPr>
      <w:r>
        <w:rPr>
          <w:b/>
          <w:sz w:val="26"/>
        </w:rPr>
      </w:r>
    </w:p>
    <w:p>
      <w:pPr>
        <w:contextualSpacing w:val="0"/>
      </w:pPr>
      <w:r>
        <w:rPr>
          <w:b/>
          <w:sz w:val="26"/>
        </w:rPr>
      </w:r>
    </w:p>
    <w:p w:rsidR="00000000" w:rsidDel="00000000" w:rsidRDefault="00000000" w:rsidP="00000000" w:rsidRPr="00000000">
      <w:pPr>
        <w:contextualSpacing w:val="0"/>
      </w:pPr>
      <w:r w:rsidR="00000000" w:rsidDel="00000000" w:rsidRPr="00000000">
        <w:rPr>
          <w:rtl w:val="0"/>
          <w:b/>
          <w:sz w:val="26"/>
          <w:szCs w:val="26"/>
        </w:rPr>
        <w:t xml:space="preserve">Digital Training and Support Framework supplier declaration response and evaluation guidance </w:t>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numPr>
          <w:ilvl w:val="0"/>
          <w:numId w:val="7"/>
        </w:numPr>
        <w:ind w:left="120"/>
        <w:ind w:hanging="360"/>
        <w:contextualSpacing/>
        <w:rPr>
          <w:b/>
        </w:rPr>
      </w:pPr>
      <w:r w:rsidR="00000000" w:rsidDel="00000000" w:rsidRPr="00000000">
        <w:rPr>
          <w:rtl w:val="0"/>
          <w:b/>
        </w:rPr>
        <w:t>Introduction</w:t>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t xml:space="preserve">This document provides an overview of the methodology which will be adopted by the authority to evaluate your response to each question set out within the supplier declaration. It also sets out </w:t>
      </w:r>
      <w:r w:rsidR="00000000" w:rsidDel="00000000" w:rsidRPr="00000000">
        <w:rPr>
          <w:rtl w:val="0"/>
        </w:rPr>
        <w:t>the evaluation</w:t>
      </w:r>
      <w:r w:rsidR="00000000" w:rsidDel="00000000" w:rsidRPr="00000000">
        <w:rPr>
          <w:rtl w:val="0"/>
        </w:rPr>
        <w:t xml:space="preserve"> criteria which will apply.</w:t>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numPr>
          <w:ilvl w:val="0"/>
          <w:numId w:val="7"/>
        </w:numPr>
        <w:ind w:left="120"/>
        <w:ind w:hanging="360"/>
        <w:contextualSpacing/>
        <w:rPr>
          <w:b/>
        </w:rPr>
      </w:pPr>
      <w:r w:rsidR="00000000" w:rsidDel="00000000" w:rsidRPr="00000000">
        <w:rPr>
          <w:rtl w:val="0"/>
          <w:b/>
        </w:rPr>
        <w:t>Overview</w:t>
      </w:r>
      <w:r w:rsidR="00000000" w:rsidDel="00000000" w:rsidRPr="00000000">
        <w:rPr>
          <w:rtl w:val="0"/>
        </w:rPr>
      </w:r>
    </w:p>
    <w:p w:rsidR="00000000" w:rsidDel="00000000" w:rsidRDefault="00000000" w:rsidP="00000000" w:rsidRPr="00000000">
      <w:pPr>
        <w:contextualSpacing w:val="0"/>
      </w:pPr>
      <w:r w:rsidR="00000000" w:rsidDel="00000000" w:rsidRPr="00000000">
        <w:rPr>
          <w:rtl w:val="0"/>
        </w:rPr>
        <w:t>The supplier declaration has 4 sections:</w:t>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numPr>
          <w:ilvl w:val="0"/>
          <w:numId w:val="12"/>
        </w:numPr>
        <w:ind w:left="720"/>
        <w:ind w:hanging="360"/>
        <w:contextualSpacing/>
      </w:pPr>
      <w:r w:rsidR="00000000" w:rsidDel="00000000" w:rsidRPr="00000000">
        <w:rPr>
          <w:rtl w:val="0"/>
        </w:rPr>
        <w:t>Digital Training and Support essentials</w:t>
      </w:r>
    </w:p>
    <w:p w:rsidR="00000000" w:rsidDel="00000000" w:rsidRDefault="00000000" w:rsidP="00000000" w:rsidRPr="00000000">
      <w:pPr>
        <w:numPr>
          <w:ilvl w:val="0"/>
          <w:numId w:val="12"/>
        </w:numPr>
        <w:ind w:left="720"/>
        <w:ind w:hanging="360"/>
        <w:contextualSpacing/>
      </w:pPr>
      <w:r w:rsidR="00000000" w:rsidDel="00000000" w:rsidRPr="00000000">
        <w:rPr>
          <w:rtl w:val="0"/>
        </w:rPr>
        <w:t>About you</w:t>
      </w:r>
    </w:p>
    <w:p w:rsidR="00000000" w:rsidDel="00000000" w:rsidRDefault="00000000" w:rsidP="00000000" w:rsidRPr="00000000">
      <w:pPr>
        <w:numPr>
          <w:ilvl w:val="0"/>
          <w:numId w:val="12"/>
        </w:numPr>
        <w:ind w:left="720"/>
        <w:ind w:hanging="360"/>
        <w:contextualSpacing/>
      </w:pPr>
      <w:r w:rsidR="00000000" w:rsidDel="00000000" w:rsidRPr="00000000">
        <w:rPr>
          <w:rtl w:val="0"/>
        </w:rPr>
        <w:t>Grounds for mandatory exclusion</w:t>
      </w:r>
    </w:p>
    <w:p w:rsidR="00000000" w:rsidDel="00000000" w:rsidRDefault="00000000" w:rsidP="00000000" w:rsidRPr="00000000">
      <w:pPr>
        <w:numPr>
          <w:ilvl w:val="0"/>
          <w:numId w:val="12"/>
        </w:numPr>
        <w:ind w:left="720"/>
        <w:ind w:hanging="360"/>
        <w:contextualSpacing/>
      </w:pPr>
      <w:r w:rsidR="00000000" w:rsidDel="00000000" w:rsidRPr="00000000">
        <w:rPr>
          <w:rtl w:val="0"/>
        </w:rPr>
        <w:t>Grounds for discretionary exclusion</w:t>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t>If you fail to provide a response to any applicable question of the supplier declaration, your tender may be deemed non-compliant. If a tender is deemed to be non-compliant, it will be rejected and excluded from further participation in this procurement.</w:t>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numPr>
          <w:ilvl w:val="0"/>
          <w:numId w:val="7"/>
        </w:numPr>
        <w:ind w:left="120"/>
        <w:ind w:hanging="360"/>
        <w:contextualSpacing/>
        <w:rPr>
          <w:b/>
        </w:rPr>
      </w:pPr>
      <w:r w:rsidR="00000000" w:rsidDel="00000000" w:rsidRPr="00000000">
        <w:rPr>
          <w:rtl w:val="0"/>
          <w:b/>
        </w:rPr>
        <w:t>Question guidance</w:t>
      </w: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tbl>
      <w:tblPr>
        <w:bidi w:val="0"/>
        <w:tblW w:w="8985.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Ind w:w="15" w:type="dxa"/>
        <w:tblStyle w:val="Table1"/>
        <w:tblLook w:firstRow="0" w:lastRow="0" w:firstColumn="0" w:lastColumn="0" w:noHBand="1" w:noVBand="1"/>
      </w:tblPr>
      <w:tblGrid>
        <w:gridCol w:w="2985"/>
        <w:gridCol w:w="3000"/>
        <w:gridCol w:w="3000"/>
      </w:tblGrid>
      <w:tblGridChange w:id="0">
        <w:tblGrid>
          <w:gridCol w:w="2985"/>
          <w:gridCol w:w="3000"/>
          <w:gridCol w:w="3000"/>
        </w:tblGrid>
      </w:tblGridChange>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keepNext w:val="0"/>
              <w:keepLines w:val="0"/>
              <w:widowControl w:val="0"/>
              <w:jc w:val="left"/>
              <w:ind w:left="0"/>
              <w:ind w:right="0"/>
              <w:ind w:firstLine="0"/>
              <w:contextualSpacing w:val="0"/>
              <w:spacing w:before="0" w:after="0" w:line="240" w:lineRule="auto"/>
            </w:pPr>
            <w:r w:rsidR="00000000" w:rsidDel="00000000" w:rsidRPr="00000000">
              <w:rPr>
                <w:rtl w:val="0"/>
                <w:b/>
              </w:rPr>
              <w:t>Section A: Digital Training and Support essentials</w:t>
            </w:r>
            <w:r w:rsidR="00000000" w:rsidDel="00000000" w:rsidRPr="00000000">
              <w:rPr>
                <w:rtl w:val="0"/>
              </w:rPr>
              <w:t xml:space="preserve">.  </w:t>
            </w:r>
            <w:r w:rsidR="00000000" w:rsidDel="00000000" w:rsidRPr="00000000">
              <w:rPr>
                <w:rtl w:val="0"/>
                <w:b/>
              </w:rPr>
              <w:t>Questions 1-3</w:t>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keepNext w:val="0"/>
              <w:keepLines w:val="0"/>
              <w:widowControl w:val="0"/>
              <w:jc w:val="left"/>
              <w:ind w:left="0"/>
              <w:ind w:right="0"/>
              <w:ind w:firstLine="0"/>
              <w:contextualSpacing w:val="0"/>
              <w:spacing w:before="0" w:after="0" w:line="240" w:lineRule="auto"/>
            </w:pPr>
            <w:r w:rsidR="00000000" w:rsidDel="00000000" w:rsidRPr="00000000">
              <w:rPr>
                <w:rtl w:val="0"/>
                <w:b/>
              </w:rPr>
              <w:t>Response guidance</w:t>
            </w:r>
            <w:r w:rsidR="00000000" w:rsidDel="00000000" w:rsidRPr="00000000">
              <w:rPr>
                <w:rtl w:val="0"/>
              </w:rPr>
              <w:t>:</w:t>
            </w:r>
          </w:p>
          <w:p w:rsidR="00000000" w:rsidDel="00000000" w:rsidRDefault="00000000" w:rsidP="00000000" w:rsidRPr="00000000">
            <w:pPr>
              <w:widowControl w:val="0"/>
              <w:jc w:val="both"/>
              <w:contextualSpacing w:val="0"/>
              <w:spacing w:before="120" w:after="120" w:line="240" w:lineRule="auto"/>
            </w:pPr>
            <w:r w:rsidR="00000000" w:rsidDel="00000000" w:rsidRPr="00000000">
              <w:rPr>
                <w:rtl w:val="0"/>
              </w:rPr>
              <w:t>You must select YES to accept the contents of the referenced attachments.</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keepNext w:val="0"/>
              <w:keepLines w:val="0"/>
              <w:widowControl w:val="0"/>
              <w:jc w:val="left"/>
              <w:ind w:left="0"/>
              <w:ind w:right="0"/>
              <w:ind w:firstLine="0"/>
              <w:contextualSpacing w:val="0"/>
              <w:spacing w:before="0" w:after="0" w:line="240" w:lineRule="auto"/>
            </w:pPr>
            <w:r w:rsidR="00000000" w:rsidDel="00000000" w:rsidRPr="00000000">
              <w:rPr>
                <w:rtl w:val="0"/>
                <w:b/>
              </w:rPr>
              <w:t>Evaluation:</w:t>
            </w:r>
          </w:p>
          <w:p w:rsidR="00000000" w:rsidDel="00000000" w:rsidRDefault="00000000" w:rsidP="00000000" w:rsidRPr="00000000">
            <w:pPr>
              <w:contextualSpacing w:val="0"/>
            </w:pPr>
            <w:r w:rsidR="00000000" w:rsidDel="00000000" w:rsidRPr="00000000">
              <w:rPr>
                <w:rtl w:val="0"/>
              </w:rPr>
              <w:t>Pass = Yes</w:t>
            </w:r>
          </w:p>
          <w:p w:rsidR="00000000" w:rsidDel="00000000" w:rsidRDefault="00000000" w:rsidP="00000000" w:rsidRPr="00000000">
            <w:pPr>
              <w:contextualSpacing w:val="0"/>
            </w:pPr>
            <w:r w:rsidR="00000000" w:rsidDel="00000000" w:rsidRPr="00000000">
              <w:rPr>
                <w:rtl w:val="0"/>
              </w:rPr>
              <w:t>Fail = No</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firstLine="1005"/>
              <w:contextualSpacing w:val="0"/>
            </w:pPr>
            <w:r w:rsidR="00000000" w:rsidDel="00000000" w:rsidRPr="00000000">
              <w:rPr>
                <w:rtl w:val="0"/>
                <w:b/>
              </w:rPr>
              <w:t>Question 1</w:t>
            </w:r>
          </w:p>
          <w:p w:rsidR="00000000" w:rsidDel="00000000" w:rsidRDefault="00000000" w:rsidP="00000000" w:rsidRPr="00000000">
            <w:pPr>
              <w:ind w:left="1005"/>
              <w:ind w:firstLine="0"/>
              <w:contextualSpacing w:val="0"/>
            </w:pPr>
            <w:r w:rsidR="00000000" w:rsidDel="00000000" w:rsidRPr="00000000">
              <w:rPr>
                <w:rtl w:val="0"/>
              </w:rPr>
              <w:t xml:space="preserve">Do you accept the terms of participation as described in </w:t>
            </w:r>
            <w:r w:rsidR="00000000" w:rsidDel="00000000" w:rsidRPr="00000000">
              <w:rPr>
                <w:rtl w:val="0"/>
              </w:rPr>
              <w:t>Attachment</w:t>
            </w:r>
            <w:r w:rsidR="00000000" w:rsidDel="00000000" w:rsidRPr="00000000">
              <w:rPr>
                <w:rtl w:val="0"/>
              </w:rPr>
              <w:t xml:space="preserve"> </w:t>
            </w:r>
            <w:r w:rsidR="00000000" w:rsidDel="00000000" w:rsidRPr="00000000">
              <w:rPr>
                <w:rtl w:val="0"/>
              </w:rPr>
              <w:t>3</w:t>
            </w:r>
            <w:r w:rsidR="00000000" w:rsidDel="00000000" w:rsidRPr="00000000">
              <w:rPr>
                <w:rtl w:val="0"/>
              </w:rPr>
              <w:t xml:space="preserve"> (Framework Agreement) of the supplier pack?</w:t>
            </w:r>
          </w:p>
          <w:p w:rsidR="00000000" w:rsidDel="00000000" w:rsidRDefault="00000000" w:rsidP="00000000" w:rsidRPr="00000000">
            <w:pPr>
              <w:ind w:firstLine="1005"/>
              <w:contextualSpacing w:val="0"/>
            </w:pPr>
            <w:r w:rsidR="00000000" w:rsidDel="00000000" w:rsidRPr="00000000">
              <w:rPr>
                <w:rtl w:val="0"/>
              </w:rPr>
            </w:r>
          </w:p>
          <w:p w:rsidR="00000000" w:rsidDel="00000000" w:rsidRDefault="00000000" w:rsidP="00000000" w:rsidRPr="00000000">
            <w:pPr>
              <w:ind w:firstLine="1005"/>
              <w:contextualSpacing w:val="0"/>
            </w:pPr>
            <w:r w:rsidR="00000000" w:rsidDel="00000000" w:rsidRPr="00000000">
              <w:rPr>
                <w:rtl w:val="0"/>
              </w:rPr>
              <w:t>Answer: Yes or No</w:t>
            </w:r>
            <w:r w:rsidR="00000000" w:rsidDel="00000000" w:rsidRPr="00000000">
              <w:rPr>
                <w:rtl w:val="0"/>
              </w:rPr>
            </w:r>
          </w:p>
        </w:tc>
      </w:tr>
      <w:tr>
        <w:trPr>
          <w:trHeight w:val="1720" w:hRule="atLeast"/>
        </w:trPr>
        <w:tc>
          <w:tcPr>
            <w:tcMar>
              <w:top w:w="100.0" w:type="dxa"/>
              <w:left w:w="100.0" w:type="dxa"/>
              <w:bottom w:w="100.0" w:type="dxa"/>
              <w:right w:w="100.0" w:type="dxa"/>
            </w:tcMar>
            <w:gridSpan w:val="3"/>
          </w:tcPr>
          <w:p w:rsidR="00000000" w:rsidDel="00000000" w:rsidRDefault="00000000" w:rsidP="00000000" w:rsidRPr="00000000">
            <w:pPr>
              <w:ind w:left="1005"/>
              <w:ind w:firstLine="0"/>
              <w:contextualSpacing w:val="0"/>
            </w:pPr>
            <w:r w:rsidR="00000000" w:rsidDel="00000000" w:rsidRPr="00000000">
              <w:rPr>
                <w:rtl w:val="0"/>
                <w:b/>
              </w:rPr>
              <w:t>Question 2</w:t>
            </w:r>
          </w:p>
          <w:p w:rsidR="00000000" w:rsidDel="00000000" w:rsidRDefault="00000000" w:rsidP="00000000" w:rsidRPr="00000000">
            <w:pPr>
              <w:ind w:left="1005"/>
              <w:ind w:firstLine="0"/>
              <w:contextualSpacing w:val="0"/>
            </w:pPr>
            <w:r w:rsidR="00000000" w:rsidDel="00000000" w:rsidRPr="00000000">
              <w:rPr>
                <w:rtl w:val="0"/>
              </w:rPr>
              <w:t xml:space="preserve">Do you accept the framework terms and conditions as set out in Attachment </w:t>
            </w:r>
            <w:r w:rsidR="00000000" w:rsidDel="00000000" w:rsidRPr="00000000">
              <w:rPr>
                <w:rtl w:val="0"/>
              </w:rPr>
              <w:t xml:space="preserve">4 </w:t>
            </w:r>
            <w:r w:rsidR="00000000" w:rsidDel="00000000" w:rsidRPr="00000000">
              <w:rPr>
                <w:rtl w:val="0"/>
              </w:rPr>
              <w:t>(Call-Off Terms) of the supplier pack?</w:t>
            </w:r>
          </w:p>
          <w:p w:rsidR="00000000" w:rsidDel="00000000" w:rsidRDefault="00000000" w:rsidP="00000000" w:rsidRPr="00000000">
            <w:pPr>
              <w:ind w:left="1005"/>
              <w:ind w:firstLine="0"/>
              <w:contextualSpacing w:val="0"/>
            </w:pPr>
            <w:r w:rsidR="00000000" w:rsidDel="00000000" w:rsidRPr="00000000">
              <w:rPr>
                <w:rtl w:val="0"/>
              </w:rPr>
            </w:r>
          </w:p>
          <w:p w:rsidR="00000000" w:rsidDel="00000000" w:rsidRDefault="00000000" w:rsidP="00000000" w:rsidRPr="00000000">
            <w:pPr>
              <w:ind w:left="1005"/>
              <w:ind w:firstLine="0"/>
              <w:contextualSpacing w:val="0"/>
            </w:pPr>
            <w:r w:rsidR="00000000" w:rsidDel="00000000" w:rsidRPr="00000000">
              <w:rPr>
                <w:rtl w:val="0"/>
              </w:rPr>
              <w:t>Answer: Yes or No</w:t>
            </w:r>
          </w:p>
          <w:p w:rsidR="00000000" w:rsidDel="00000000" w:rsidRDefault="00000000" w:rsidP="00000000" w:rsidRPr="00000000">
            <w:pPr>
              <w:ind w:left="1005"/>
              <w:ind w:firstLine="0"/>
              <w:contextualSpacing w:val="0"/>
            </w:pPr>
            <w:r w:rsidR="00000000" w:rsidDel="00000000" w:rsidRPr="00000000">
              <w:rPr>
                <w:rtl w:val="0"/>
              </w:rPr>
            </w:r>
          </w:p>
          <w:p w:rsidR="00000000" w:rsidDel="00000000" w:rsidRDefault="00000000" w:rsidP="00000000" w:rsidRPr="00000000">
            <w:pPr>
              <w:ind w:left="1005"/>
              <w:ind w:firstLine="0"/>
              <w:contextualSpacing w:val="0"/>
            </w:pP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005"/>
              <w:ind w:firstLine="0"/>
              <w:contextualSpacing w:val="0"/>
            </w:pPr>
            <w:r w:rsidR="00000000" w:rsidDel="00000000" w:rsidRPr="00000000">
              <w:rPr>
                <w:rtl w:val="0"/>
                <w:b/>
              </w:rPr>
              <w:t>Question 3</w:t>
            </w:r>
          </w:p>
          <w:p w:rsidR="00000000" w:rsidDel="00000000" w:rsidRDefault="00000000" w:rsidP="00000000" w:rsidRPr="00000000">
            <w:pPr>
              <w:ind w:left="1005"/>
              <w:ind w:firstLine="0"/>
              <w:contextualSpacing w:val="0"/>
            </w:pPr>
            <w:r w:rsidR="00000000" w:rsidDel="00000000" w:rsidRPr="00000000">
              <w:rPr>
                <w:rtl w:val="0"/>
              </w:rPr>
              <w:t xml:space="preserve">Do you accept the declaration of compliance as described in </w:t>
            </w:r>
            <w:r w:rsidR="00000000" w:rsidDel="00000000" w:rsidRPr="00000000">
              <w:rPr>
                <w:rtl w:val="0"/>
              </w:rPr>
              <w:t xml:space="preserve">Attachment </w:t>
            </w:r>
            <w:r w:rsidR="00000000" w:rsidDel="00000000" w:rsidRPr="00000000">
              <w:rPr>
                <w:rtl w:val="0"/>
              </w:rPr>
              <w:t xml:space="preserve">7 </w:t>
            </w:r>
            <w:r w:rsidR="00000000" w:rsidDel="00000000" w:rsidRPr="00000000">
              <w:rPr>
                <w:rtl w:val="0"/>
              </w:rPr>
              <w:t>of the supplier pack?</w:t>
            </w:r>
          </w:p>
          <w:p w:rsidR="00000000" w:rsidDel="00000000" w:rsidRDefault="00000000" w:rsidP="00000000" w:rsidRPr="00000000">
            <w:pPr>
              <w:ind w:left="1005"/>
              <w:ind w:firstLine="0"/>
              <w:contextualSpacing w:val="0"/>
            </w:pPr>
            <w:r w:rsidR="00000000" w:rsidDel="00000000" w:rsidRPr="00000000">
              <w:rPr>
                <w:rtl w:val="0"/>
              </w:rPr>
            </w:r>
          </w:p>
          <w:p w:rsidR="00000000" w:rsidDel="00000000" w:rsidRDefault="00000000" w:rsidP="00000000" w:rsidRPr="00000000">
            <w:pPr>
              <w:ind w:left="1005"/>
              <w:ind w:firstLine="0"/>
              <w:contextualSpacing w:val="0"/>
            </w:pPr>
            <w:r w:rsidR="00000000" w:rsidDel="00000000" w:rsidRPr="00000000">
              <w:rPr>
                <w:rtl w:val="0"/>
              </w:rPr>
              <w:t>Answer: Yes or No</w:t>
            </w:r>
            <w:r w:rsidR="00000000" w:rsidDel="00000000" w:rsidRPr="00000000">
              <w:rPr>
                <w:rtl w:val="0"/>
              </w:rPr>
            </w:r>
          </w:p>
        </w:tc>
      </w:tr>
    </w:tbl>
    <w:p w:rsidR="00000000" w:rsidDel="00000000" w:rsidRDefault="00000000" w:rsidP="00000000" w:rsidRPr="00000000">
      <w:pPr>
        <w:contextualSpacing w:val="0"/>
      </w:pPr>
      <w:r w:rsidR="00000000" w:rsidDel="00000000" w:rsidRPr="00000000">
        <w:rPr>
          <w:rtl w:val="0"/>
        </w:rPr>
      </w:r>
    </w:p>
    <w:tbl>
      <w:tblPr>
        <w:bidi w:val="0"/>
        <w:tblW w:w="9029.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2"/>
        <w:tblLook w:firstRow="0" w:lastRow="0" w:firstColumn="0" w:lastColumn="0" w:noHBand="1" w:noVBand="1"/>
      </w:tblPr>
      <w:tblGrid>
        <w:gridCol w:w="3009"/>
        <w:gridCol w:w="3009"/>
        <w:gridCol w:w="3009"/>
      </w:tblGrid>
      <w:tblGridChange w:id="0">
        <w:tblGrid>
          <w:gridCol w:w="3009.6666666666665"/>
          <w:gridCol w:w="3009.6666666666665"/>
          <w:gridCol w:w="3009.6666666666665"/>
        </w:tblGrid>
      </w:tblGridChange>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widowControl w:val="0"/>
              <w:contextualSpacing w:val="0"/>
              <w:spacing w:line="240" w:lineRule="auto"/>
            </w:pPr>
            <w:r w:rsidR="00000000" w:rsidDel="00000000" w:rsidRPr="00000000">
              <w:rPr>
                <w:rtl w:val="0"/>
                <w:b/>
              </w:rPr>
              <w:t>Section A: Digital Training and Support essentials</w:t>
            </w:r>
            <w:r w:rsidR="00000000" w:rsidDel="00000000" w:rsidRPr="00000000">
              <w:rPr>
                <w:rtl w:val="0"/>
              </w:rPr>
              <w:t xml:space="preserve">.  </w:t>
            </w:r>
            <w:r w:rsidR="00000000" w:rsidDel="00000000" w:rsidRPr="00000000">
              <w:rPr>
                <w:rtl w:val="0"/>
                <w:b/>
              </w:rPr>
              <w:t>Questions 4-6</w:t>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widowControl w:val="0"/>
              <w:contextualSpacing w:val="0"/>
              <w:spacing w:line="240" w:lineRule="auto"/>
            </w:pPr>
            <w:r w:rsidR="00000000" w:rsidDel="00000000" w:rsidRPr="00000000">
              <w:rPr>
                <w:rtl w:val="0"/>
                <w:b/>
              </w:rPr>
              <w:t>Response guidance</w:t>
            </w:r>
            <w:r w:rsidR="00000000" w:rsidDel="00000000" w:rsidRPr="00000000">
              <w:rPr>
                <w:rtl w:val="0"/>
              </w:rPr>
              <w:t>:</w:t>
            </w:r>
          </w:p>
          <w:p w:rsidR="00000000" w:rsidDel="00000000" w:rsidRDefault="00000000" w:rsidP="00000000" w:rsidRPr="00000000">
            <w:pPr>
              <w:widowControl w:val="0"/>
              <w:jc w:val="both"/>
              <w:contextualSpacing w:val="0"/>
              <w:spacing w:before="120" w:after="120" w:line="240" w:lineRule="auto"/>
            </w:pPr>
            <w:r w:rsidR="00000000" w:rsidDel="00000000" w:rsidRPr="00000000">
              <w:rPr>
                <w:rtl w:val="0"/>
              </w:rPr>
              <w:t xml:space="preserve">You must select YES to confirm that you understand how to apply to Digital Training and Support. All communication with the Crown Commercial Service (CCS) about this bid should take place through eSourcing. All answers will be published on the eSourcing </w:t>
            </w:r>
            <w:r w:rsidR="00000000" w:rsidDel="00000000" w:rsidRPr="00000000">
              <w:rPr>
                <w:rtl w:val="0"/>
              </w:rPr>
              <w:t>portal</w:t>
            </w:r>
            <w:r w:rsidR="00000000" w:rsidDel="00000000" w:rsidRPr="00000000">
              <w:rPr>
                <w:rtl w:val="0"/>
              </w:rPr>
              <w:t>.</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widowControl w:val="0"/>
              <w:contextualSpacing w:val="0"/>
              <w:spacing w:line="240" w:lineRule="auto"/>
            </w:pPr>
            <w:r w:rsidR="00000000" w:rsidDel="00000000" w:rsidRPr="00000000">
              <w:rPr>
                <w:rtl w:val="0"/>
                <w:b/>
              </w:rPr>
              <w:t>Evaluation:</w:t>
            </w:r>
          </w:p>
          <w:p w:rsidR="00000000" w:rsidDel="00000000" w:rsidRDefault="00000000" w:rsidP="00000000" w:rsidRPr="00000000">
            <w:pPr>
              <w:contextualSpacing w:val="0"/>
            </w:pPr>
            <w:r w:rsidR="00000000" w:rsidDel="00000000" w:rsidRPr="00000000">
              <w:rPr>
                <w:rtl w:val="0"/>
              </w:rPr>
              <w:t>Pass = Yes</w:t>
            </w:r>
          </w:p>
          <w:p w:rsidR="00000000" w:rsidDel="00000000" w:rsidRDefault="00000000" w:rsidP="00000000" w:rsidRPr="00000000">
            <w:pPr>
              <w:contextualSpacing w:val="0"/>
            </w:pPr>
            <w:r w:rsidR="00000000" w:rsidDel="00000000" w:rsidRPr="00000000">
              <w:rPr>
                <w:rtl w:val="0"/>
              </w:rPr>
              <w:t>Fail = No</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firstLine="1005"/>
              <w:contextualSpacing w:val="0"/>
            </w:pPr>
            <w:r w:rsidR="00000000" w:rsidDel="00000000" w:rsidRPr="00000000">
              <w:rPr>
                <w:rtl w:val="0"/>
                <w:b/>
              </w:rPr>
              <w:t>Question 4</w:t>
            </w:r>
          </w:p>
          <w:p w:rsidR="00000000" w:rsidDel="00000000" w:rsidRDefault="00000000" w:rsidP="00000000" w:rsidRPr="00000000">
            <w:pPr>
              <w:ind w:left="1005"/>
              <w:ind w:firstLine="0"/>
              <w:contextualSpacing w:val="0"/>
            </w:pPr>
            <w:r w:rsidR="00000000" w:rsidDel="00000000" w:rsidRPr="00000000">
              <w:rPr>
                <w:rtl w:val="0"/>
              </w:rPr>
              <w:t xml:space="preserve">Have you read and understood </w:t>
            </w:r>
            <w:r w:rsidR="00000000" w:rsidDel="00000000" w:rsidRPr="00000000">
              <w:rPr>
                <w:rtl w:val="0"/>
              </w:rPr>
              <w:t>eSourcing Suite - Supplier guidance</w:t>
            </w:r>
            <w:r w:rsidR="00000000" w:rsidDel="00000000" w:rsidRPr="00000000">
              <w:rPr>
                <w:rtl w:val="0"/>
              </w:rPr>
              <w:t xml:space="preserve"> on </w:t>
            </w:r>
            <w:r w:rsidR="00000000" w:rsidDel="00000000" w:rsidRPr="00000000">
              <w:rPr>
                <w:rtl w:val="0"/>
              </w:rPr>
              <w:t>how to apply to Digital Training and Support</w:t>
            </w:r>
            <w:r w:rsidR="00000000" w:rsidDel="00000000" w:rsidRPr="00000000">
              <w:rPr>
                <w:rtl w:val="0"/>
              </w:rPr>
              <w:t xml:space="preserve"> using your supplier account on eSourcing tool?</w:t>
            </w:r>
          </w:p>
          <w:p w:rsidR="00000000" w:rsidDel="00000000" w:rsidRDefault="00000000" w:rsidP="00000000" w:rsidRPr="00000000">
            <w:pPr>
              <w:ind w:firstLine="1005"/>
              <w:contextualSpacing w:val="0"/>
            </w:pPr>
            <w:r w:rsidR="00000000" w:rsidDel="00000000" w:rsidRPr="00000000">
              <w:rPr>
                <w:rtl w:val="0"/>
              </w:rPr>
            </w:r>
          </w:p>
          <w:p w:rsidR="00000000" w:rsidDel="00000000" w:rsidRDefault="00000000" w:rsidP="00000000" w:rsidRPr="00000000">
            <w:pPr>
              <w:ind w:firstLine="1005"/>
              <w:contextualSpacing w:val="0"/>
            </w:pPr>
            <w:r w:rsidR="00000000" w:rsidDel="00000000" w:rsidRPr="00000000">
              <w:rPr>
                <w:rtl w:val="0"/>
              </w:rPr>
              <w:t>Answer: Yes or No</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005"/>
              <w:ind w:firstLine="0"/>
              <w:contextualSpacing w:val="0"/>
            </w:pPr>
            <w:r w:rsidR="00000000" w:rsidDel="00000000" w:rsidRPr="00000000">
              <w:rPr>
                <w:rtl w:val="0"/>
                <w:b/>
              </w:rPr>
              <w:t>Question 5</w:t>
            </w:r>
          </w:p>
          <w:p w:rsidR="00000000" w:rsidDel="00000000" w:rsidRDefault="00000000" w:rsidP="00000000" w:rsidRPr="00000000">
            <w:pPr>
              <w:ind w:left="1005"/>
              <w:ind w:firstLine="0"/>
              <w:contextualSpacing w:val="0"/>
            </w:pPr>
            <w:r w:rsidR="00000000" w:rsidDel="00000000" w:rsidRPr="00000000">
              <w:rPr>
                <w:rtl w:val="0"/>
                <w:color w:val="0B0C0C"/>
                <w:highlight w:val="white"/>
              </w:rPr>
              <w:t>Do you understand that you must complete both the supplier declaration and have provided at</w:t>
            </w:r>
            <w:r w:rsidR="00000000" w:rsidDel="00000000" w:rsidRPr="00000000">
              <w:rPr>
                <w:rtl w:val="0"/>
                <w:color w:val="0B0C0C"/>
                <w:highlight w:val="white"/>
              </w:rPr>
              <w:t xml:space="preserve"> least one case study a LOT for the services described in the requirements document</w:t>
            </w:r>
            <w:r w:rsidR="00000000" w:rsidDel="00000000" w:rsidRPr="00000000">
              <w:rPr>
                <w:rtl w:val="0"/>
                <w:color w:val="0B0C0C"/>
                <w:highlight w:val="white"/>
              </w:rPr>
              <w:t xml:space="preserve"> (attachment 2) before your application to the Digital Training and Support Framework can be considered?</w:t>
            </w:r>
            <w:r w:rsidR="00000000" w:rsidDel="00000000" w:rsidRPr="00000000">
              <w:rPr>
                <w:rtl w:val="0"/>
              </w:rPr>
            </w:r>
          </w:p>
          <w:p w:rsidR="00000000" w:rsidDel="00000000" w:rsidRDefault="00000000" w:rsidP="00000000" w:rsidRPr="00000000">
            <w:pPr>
              <w:ind w:left="1005"/>
              <w:ind w:firstLine="0"/>
              <w:contextualSpacing w:val="0"/>
            </w:pPr>
            <w:r w:rsidR="00000000" w:rsidDel="00000000" w:rsidRPr="00000000">
              <w:rPr>
                <w:rtl w:val="0"/>
              </w:rPr>
            </w:r>
          </w:p>
          <w:p w:rsidR="00000000" w:rsidDel="00000000" w:rsidRDefault="00000000" w:rsidP="00000000" w:rsidRPr="00000000">
            <w:pPr>
              <w:ind w:left="1005"/>
              <w:ind w:firstLine="0"/>
              <w:contextualSpacing w:val="0"/>
            </w:pPr>
            <w:r w:rsidR="00000000" w:rsidDel="00000000" w:rsidRPr="00000000">
              <w:rPr>
                <w:rtl w:val="0"/>
              </w:rPr>
              <w:t>Answer: Yes or No</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005"/>
              <w:ind w:firstLine="0"/>
              <w:contextualSpacing w:val="0"/>
            </w:pPr>
            <w:r w:rsidR="00000000" w:rsidDel="00000000" w:rsidRPr="00000000">
              <w:rPr>
                <w:rtl w:val="0"/>
                <w:b/>
              </w:rPr>
              <w:t>Question 6</w:t>
            </w:r>
          </w:p>
          <w:p w:rsidR="00000000" w:rsidDel="00000000" w:rsidRDefault="00000000" w:rsidP="00000000" w:rsidRPr="00000000">
            <w:pPr>
              <w:ind w:left="1005"/>
              <w:ind w:firstLine="0"/>
              <w:contextualSpacing w:val="0"/>
              <w:spacing w:line="300" w:lineRule="auto"/>
            </w:pPr>
            <w:r w:rsidR="00000000" w:rsidDel="00000000" w:rsidRPr="00000000">
              <w:rPr>
                <w:rtl w:val="0"/>
                <w:color w:val="0B0C0C"/>
                <w:highlight w:val="white"/>
              </w:rPr>
              <w:t>Do you understand that you must log in to your eSourcing tool supplier account to ask questions about the Digital Training and Support Framework application process?</w:t>
            </w:r>
            <w:r w:rsidR="00000000" w:rsidDel="00000000" w:rsidRPr="00000000">
              <w:rPr>
                <w:rtl w:val="0"/>
              </w:rPr>
            </w:r>
          </w:p>
          <w:p w:rsidR="00000000" w:rsidDel="00000000" w:rsidRDefault="00000000" w:rsidP="00000000" w:rsidRPr="00000000">
            <w:pPr>
              <w:ind w:left="0"/>
              <w:ind w:firstLine="0"/>
              <w:contextualSpacing w:val="0"/>
            </w:pPr>
            <w:r w:rsidR="00000000" w:rsidDel="00000000" w:rsidRPr="00000000">
              <w:rPr>
                <w:rtl w:val="0"/>
              </w:rPr>
            </w:r>
          </w:p>
          <w:p w:rsidR="00000000" w:rsidDel="00000000" w:rsidRDefault="00000000" w:rsidP="00000000" w:rsidRPr="00000000">
            <w:pPr>
              <w:ind w:left="1005"/>
              <w:ind w:firstLine="0"/>
              <w:contextualSpacing w:val="0"/>
            </w:pPr>
            <w:r w:rsidR="00000000" w:rsidDel="00000000" w:rsidRPr="00000000">
              <w:rPr>
                <w:rtl w:val="0"/>
              </w:rPr>
              <w:t>Answer: Yes or No</w:t>
            </w:r>
            <w:r w:rsidR="00000000" w:rsidDel="00000000" w:rsidRPr="00000000">
              <w:rPr>
                <w:rtl w:val="0"/>
              </w:rPr>
            </w:r>
          </w:p>
        </w:tc>
      </w:tr>
    </w:tbl>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tbl>
      <w:tblPr>
        <w:bidi w:val="0"/>
        <w:tblW w:w="9029.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3"/>
        <w:tblLook w:firstRow="0" w:lastRow="0" w:firstColumn="0" w:lastColumn="0" w:noHBand="1" w:noVBand="1"/>
      </w:tblPr>
      <w:tblGrid>
        <w:gridCol w:w="3009"/>
        <w:gridCol w:w="3009"/>
        <w:gridCol w:w="3009"/>
      </w:tblGrid>
      <w:tblGridChange w:id="0">
        <w:tblGrid>
          <w:gridCol w:w="3009.6666666666665"/>
          <w:gridCol w:w="3009.6666666666665"/>
          <w:gridCol w:w="3009.6666666666665"/>
        </w:tblGrid>
      </w:tblGridChange>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widowControl w:val="0"/>
              <w:contextualSpacing w:val="0"/>
              <w:spacing w:line="240" w:lineRule="auto"/>
            </w:pPr>
            <w:r w:rsidR="00000000" w:rsidDel="00000000" w:rsidRPr="00000000">
              <w:rPr>
                <w:rtl w:val="0"/>
                <w:b/>
              </w:rPr>
              <w:t>Section A: Digital Training and Support Framework essentials</w:t>
            </w:r>
            <w:r w:rsidR="00000000" w:rsidDel="00000000" w:rsidRPr="00000000">
              <w:rPr>
                <w:rtl w:val="0"/>
              </w:rPr>
              <w:t xml:space="preserve">.  </w:t>
            </w:r>
            <w:r w:rsidR="00000000" w:rsidDel="00000000" w:rsidRPr="00000000">
              <w:rPr>
                <w:rtl w:val="0"/>
                <w:b/>
              </w:rPr>
              <w:t>Question 7</w:t>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widowControl w:val="0"/>
              <w:contextualSpacing w:val="0"/>
              <w:spacing w:line="240" w:lineRule="auto"/>
            </w:pPr>
            <w:r w:rsidR="00000000" w:rsidDel="00000000" w:rsidRPr="00000000">
              <w:rPr>
                <w:rtl w:val="0"/>
                <w:b/>
              </w:rPr>
              <w:t>Response guidance</w:t>
            </w:r>
            <w:r w:rsidR="00000000" w:rsidDel="00000000" w:rsidRPr="00000000">
              <w:rPr>
                <w:rtl w:val="0"/>
              </w:rPr>
              <w:t>:</w:t>
            </w:r>
          </w:p>
          <w:p w:rsidR="00000000" w:rsidDel="00000000" w:rsidRDefault="00000000" w:rsidP="00000000" w:rsidRPr="00000000">
            <w:pPr>
              <w:widowControl w:val="0"/>
              <w:jc w:val="both"/>
              <w:contextualSpacing w:val="0"/>
              <w:spacing w:before="120" w:after="120" w:line="240" w:lineRule="auto"/>
            </w:pPr>
            <w:r w:rsidR="00000000" w:rsidDel="00000000" w:rsidRPr="00000000">
              <w:rPr>
                <w:rtl w:val="0"/>
              </w:rPr>
              <w:t>You must select each of the boxes to confirm that your services have or support the required characteristics as defined in the question. Your services must have or support all of these characteristics.</w:t>
            </w:r>
          </w:p>
          <w:p w:rsidR="00000000" w:rsidDel="00000000" w:rsidRDefault="00000000" w:rsidP="00000000" w:rsidRPr="00000000">
            <w:pPr>
              <w:widowControl w:val="0"/>
              <w:jc w:val="both"/>
              <w:contextualSpacing w:val="0"/>
              <w:spacing w:before="120" w:after="120" w:line="240" w:lineRule="auto"/>
            </w:pPr>
            <w:r w:rsidR="00000000" w:rsidDel="00000000" w:rsidRPr="00000000">
              <w:rPr>
                <w:rtl w:val="0"/>
              </w:rPr>
              <w:t>You should note that compliance with this statement will be checked as part of the assurance process. If the assurance process determines that this is not the case and your services do not meet the required characteristics, then the affected service will be removed from the Digital Marketplace.</w:t>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widowControl w:val="0"/>
              <w:contextualSpacing w:val="0"/>
              <w:spacing w:line="240" w:lineRule="auto"/>
            </w:pPr>
            <w:r w:rsidR="00000000" w:rsidDel="00000000" w:rsidRPr="00000000">
              <w:rPr>
                <w:rtl w:val="0"/>
                <w:b/>
              </w:rPr>
              <w:t>Evaluation:</w:t>
            </w:r>
          </w:p>
          <w:p w:rsidR="00000000" w:rsidDel="00000000" w:rsidRDefault="00000000" w:rsidP="00000000" w:rsidRPr="00000000">
            <w:pPr>
              <w:contextualSpacing w:val="0"/>
            </w:pPr>
            <w:r w:rsidR="00000000" w:rsidDel="00000000" w:rsidRPr="00000000">
              <w:rPr>
                <w:rtl w:val="0"/>
              </w:rPr>
              <w:t>Pass = You check every box</w:t>
            </w:r>
          </w:p>
          <w:p w:rsidR="00000000" w:rsidDel="00000000" w:rsidRDefault="00000000" w:rsidP="00000000" w:rsidRPr="00000000">
            <w:pPr>
              <w:contextualSpacing w:val="0"/>
            </w:pPr>
            <w:r w:rsidR="00000000" w:rsidDel="00000000" w:rsidRPr="00000000">
              <w:rPr>
                <w:rtl w:val="0"/>
              </w:rPr>
              <w:t>Fail = You do not check every box</w:t>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005"/>
              <w:ind w:firstLine="0"/>
              <w:contextualSpacing w:val="0"/>
            </w:pPr>
            <w:r w:rsidR="00000000" w:rsidDel="00000000" w:rsidRPr="00000000">
              <w:rPr>
                <w:rtl w:val="0"/>
                <w:b/>
              </w:rPr>
              <w:t>Question 7</w:t>
            </w:r>
            <w:r w:rsidR="00000000" w:rsidDel="00000000" w:rsidRPr="00000000">
              <w:rPr>
                <w:rtl w:val="0"/>
              </w:rPr>
            </w:r>
          </w:p>
          <w:p w:rsidR="00000000" w:rsidDel="00000000" w:rsidRDefault="00000000" w:rsidP="00000000" w:rsidRPr="00000000">
            <w:pPr>
              <w:ind w:left="1005"/>
              <w:ind w:firstLine="0"/>
              <w:contextualSpacing w:val="0"/>
              <w:spacing w:line="300" w:lineRule="auto"/>
            </w:pPr>
            <w:r w:rsidR="00000000" w:rsidDel="00000000" w:rsidRPr="00000000">
              <w:rPr>
                <w:rtl w:val="0"/>
                <w:highlight w:val="white"/>
              </w:rPr>
              <w:t>Please confirm which Digital Training and Support services you are providing have or support:</w:t>
            </w:r>
            <w:r w:rsidR="00000000" w:rsidDel="00000000" w:rsidRPr="00000000">
              <w:rPr>
                <w:rtl w:val="0"/>
              </w:rPr>
            </w:r>
          </w:p>
          <w:p w:rsidR="00000000" w:rsidDel="00000000" w:rsidRDefault="00000000" w:rsidP="00000000" w:rsidRPr="00000000">
            <w:pPr>
              <w:numPr>
                <w:ilvl w:val="0"/>
                <w:numId w:val="3"/>
              </w:numPr>
              <w:ind w:left="1575"/>
              <w:ind w:hanging="360"/>
              <w:contextualSpacing/>
              <w:rPr>
                <w:highlight w:val="white"/>
              </w:rPr>
            </w:pPr>
            <w:r w:rsidR="00000000" w:rsidDel="00000000" w:rsidRPr="00000000">
              <w:rPr>
                <w:rtl w:val="0"/>
                <w:highlight w:val="white"/>
              </w:rPr>
              <w:t>LOT 1 - Support to use government digital services</w:t>
            </w:r>
          </w:p>
          <w:p w:rsidR="00000000" w:rsidDel="00000000" w:rsidRDefault="00000000" w:rsidP="00000000" w:rsidRPr="00000000">
            <w:pPr>
              <w:numPr>
                <w:ilvl w:val="0"/>
                <w:numId w:val="3"/>
              </w:numPr>
              <w:ind w:left="1575"/>
              <w:ind w:hanging="360"/>
              <w:contextualSpacing/>
              <w:rPr>
                <w:highlight w:val="white"/>
              </w:rPr>
            </w:pPr>
            <w:r w:rsidR="00000000" w:rsidDel="00000000" w:rsidRPr="00000000">
              <w:rPr>
                <w:rtl w:val="0"/>
                <w:highlight w:val="white"/>
              </w:rPr>
              <w:t xml:space="preserve">LOT 2 - Digital inclusion research and analysis </w:t>
            </w:r>
          </w:p>
          <w:p w:rsidR="00000000" w:rsidDel="00000000" w:rsidRDefault="00000000" w:rsidP="00000000" w:rsidRPr="00000000">
            <w:pPr>
              <w:numPr>
                <w:ilvl w:val="0"/>
                <w:numId w:val="3"/>
              </w:numPr>
              <w:ind w:left="1575"/>
              <w:ind w:hanging="360"/>
              <w:contextualSpacing/>
              <w:rPr>
                <w:highlight w:val="white"/>
              </w:rPr>
            </w:pPr>
            <w:r w:rsidR="00000000" w:rsidDel="00000000" w:rsidRPr="00000000">
              <w:rPr>
                <w:rtl w:val="0"/>
                <w:highlight w:val="white"/>
              </w:rPr>
              <w:t xml:space="preserve">LOT 3 - Design of a digital inclusion course, product or intervention </w:t>
            </w:r>
          </w:p>
          <w:p w:rsidR="00000000" w:rsidDel="00000000" w:rsidRDefault="00000000" w:rsidP="00000000" w:rsidRPr="00000000">
            <w:pPr>
              <w:numPr>
                <w:ilvl w:val="0"/>
                <w:numId w:val="3"/>
              </w:numPr>
              <w:ind w:left="1575"/>
              <w:ind w:hanging="360"/>
              <w:contextualSpacing/>
              <w:rPr>
                <w:highlight w:val="white"/>
              </w:rPr>
            </w:pPr>
            <w:r w:rsidR="00000000" w:rsidDel="00000000" w:rsidRPr="00000000">
              <w:rPr>
                <w:rtl w:val="0"/>
                <w:highlight w:val="white"/>
              </w:rPr>
              <w:t>LOT 4 - Delivery of digital inclusion/basic digital skills training</w:t>
            </w:r>
          </w:p>
          <w:p w:rsidR="00000000" w:rsidDel="00000000" w:rsidRDefault="00000000" w:rsidP="00000000" w:rsidRPr="00000000">
            <w:pPr>
              <w:numPr>
                <w:ilvl w:val="0"/>
                <w:numId w:val="3"/>
              </w:numPr>
              <w:ind w:left="1575"/>
              <w:ind w:hanging="360"/>
              <w:contextualSpacing/>
              <w:rPr>
                <w:highlight w:val="white"/>
              </w:rPr>
            </w:pPr>
            <w:r w:rsidR="00000000" w:rsidDel="00000000" w:rsidRPr="00000000">
              <w:rPr>
                <w:rtl w:val="0"/>
                <w:highlight w:val="white"/>
              </w:rPr>
              <w:t xml:space="preserve">LOT 5 - Digital inclusion marketing and promotion </w:t>
            </w:r>
          </w:p>
        </w:tc>
      </w:tr>
    </w:tbl>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tbl>
      <w:tblPr>
        <w:bidi w:val="0"/>
        <w:tblW w:w="9029.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4"/>
        <w:tblLook w:firstRow="0" w:lastRow="0" w:firstColumn="0" w:lastColumn="0" w:noHBand="1" w:noVBand="1"/>
      </w:tblPr>
      <w:tblGrid>
        <w:gridCol w:w="3009"/>
        <w:gridCol w:w="3009"/>
        <w:gridCol w:w="3009"/>
      </w:tblGrid>
      <w:tblGridChange w:id="0">
        <w:tblGrid>
          <w:gridCol w:w="3009.6666666666665"/>
          <w:gridCol w:w="3009.6666666666665"/>
          <w:gridCol w:w="3009.6666666666665"/>
        </w:tblGrid>
      </w:tblGridChange>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widowControl w:val="0"/>
              <w:contextualSpacing w:val="0"/>
              <w:spacing w:line="240" w:lineRule="auto"/>
            </w:pPr>
            <w:r w:rsidR="00000000" w:rsidDel="00000000" w:rsidRPr="00000000">
              <w:rPr>
                <w:rtl w:val="0"/>
                <w:b/>
              </w:rPr>
              <w:t>Section A: Digital Training and Support essentials</w:t>
            </w:r>
            <w:r w:rsidR="00000000" w:rsidDel="00000000" w:rsidRPr="00000000">
              <w:rPr>
                <w:rtl w:val="0"/>
              </w:rPr>
              <w:t xml:space="preserve">.  </w:t>
            </w:r>
            <w:r w:rsidR="00000000" w:rsidDel="00000000" w:rsidRPr="00000000">
              <w:rPr>
                <w:rtl w:val="0"/>
                <w:b/>
              </w:rPr>
              <w:t>Questions 8-11</w:t>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widowControl w:val="0"/>
              <w:contextualSpacing w:val="0"/>
              <w:spacing w:line="240" w:lineRule="auto"/>
            </w:pPr>
            <w:r w:rsidR="00000000" w:rsidDel="00000000" w:rsidRPr="00000000">
              <w:rPr>
                <w:rtl w:val="0"/>
                <w:b/>
              </w:rPr>
              <w:t>Response guidance</w:t>
            </w:r>
            <w:r w:rsidR="00000000" w:rsidDel="00000000" w:rsidRPr="00000000">
              <w:rPr>
                <w:rtl w:val="0"/>
              </w:rPr>
              <w:t>:</w:t>
            </w:r>
          </w:p>
          <w:p w:rsidR="00000000" w:rsidDel="00000000" w:rsidRDefault="00000000" w:rsidP="00000000" w:rsidRPr="00000000">
            <w:pPr>
              <w:widowControl w:val="0"/>
              <w:jc w:val="both"/>
              <w:contextualSpacing w:val="0"/>
              <w:spacing w:before="120" w:after="120" w:line="240" w:lineRule="auto"/>
            </w:pPr>
            <w:r w:rsidR="00000000" w:rsidDel="00000000" w:rsidRPr="00000000">
              <w:rPr>
                <w:rtl w:val="0"/>
              </w:rPr>
              <w:t xml:space="preserve">You must select YES </w:t>
            </w:r>
            <w:r w:rsidR="00000000" w:rsidDel="00000000" w:rsidRPr="00000000">
              <w:rPr>
                <w:rtl w:val="0"/>
              </w:rPr>
              <w:t xml:space="preserve">on the questions below </w:t>
            </w:r>
            <w:r w:rsidR="00000000" w:rsidDel="00000000" w:rsidRPr="00000000">
              <w:rPr>
                <w:rtl w:val="0"/>
              </w:rPr>
              <w:t>to confirm that you</w:t>
            </w:r>
            <w:r w:rsidR="00000000" w:rsidDel="00000000" w:rsidRPr="00000000">
              <w:rPr>
                <w:rtl w:val="0"/>
              </w:rPr>
              <w:t xml:space="preserve"> ha</w:t>
            </w:r>
            <w:r w:rsidR="00000000" w:rsidDel="00000000" w:rsidRPr="00000000">
              <w:rPr>
                <w:rtl w:val="0"/>
              </w:rPr>
              <w:t>ve accurately represented your Digital Training and Support services.</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widowControl w:val="0"/>
              <w:contextualSpacing w:val="0"/>
              <w:spacing w:line="240" w:lineRule="auto"/>
            </w:pPr>
            <w:r w:rsidR="00000000" w:rsidDel="00000000" w:rsidRPr="00000000">
              <w:rPr>
                <w:rtl w:val="0"/>
                <w:b/>
              </w:rPr>
              <w:t>Evaluation:</w:t>
            </w:r>
          </w:p>
          <w:p w:rsidR="00000000" w:rsidDel="00000000" w:rsidRDefault="00000000" w:rsidP="00000000" w:rsidRPr="00000000">
            <w:pPr>
              <w:contextualSpacing w:val="0"/>
            </w:pPr>
            <w:r w:rsidR="00000000" w:rsidDel="00000000" w:rsidRPr="00000000">
              <w:rPr>
                <w:rtl w:val="0"/>
              </w:rPr>
              <w:t>Pass = Yes</w:t>
            </w:r>
          </w:p>
          <w:p w:rsidR="00000000" w:rsidDel="00000000" w:rsidRDefault="00000000" w:rsidP="00000000" w:rsidRPr="00000000">
            <w:pPr>
              <w:contextualSpacing w:val="0"/>
            </w:pPr>
            <w:r w:rsidR="00000000" w:rsidDel="00000000" w:rsidRPr="00000000">
              <w:rPr>
                <w:rtl w:val="0"/>
              </w:rPr>
              <w:t>Fail = No</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firstLine="1005"/>
              <w:contextualSpacing w:val="0"/>
            </w:pPr>
            <w:r w:rsidR="00000000" w:rsidDel="00000000" w:rsidRPr="00000000">
              <w:rPr>
                <w:rtl w:val="0"/>
                <w:b/>
              </w:rPr>
              <w:t>Question 8</w:t>
            </w:r>
          </w:p>
          <w:p w:rsidR="00000000" w:rsidDel="00000000" w:rsidRDefault="00000000" w:rsidP="00000000" w:rsidRPr="00000000">
            <w:pPr>
              <w:ind w:left="1005"/>
              <w:ind w:firstLine="0"/>
              <w:contextualSpacing w:val="0"/>
              <w:spacing w:line="300" w:lineRule="auto"/>
            </w:pPr>
            <w:r w:rsidR="00000000" w:rsidDel="00000000" w:rsidRPr="00000000">
              <w:rPr>
                <w:rtl w:val="0"/>
                <w:color w:val="0B0C0C"/>
                <w:highlight w:val="white"/>
              </w:rPr>
              <w:t>Do you confirm that you can provide Digital Training and Support as defined in Framework Agreement Schedule 2?</w:t>
            </w:r>
            <w:r w:rsidR="00000000" w:rsidDel="00000000" w:rsidRPr="00000000">
              <w:rPr>
                <w:rtl w:val="0"/>
              </w:rPr>
            </w:r>
          </w:p>
          <w:p w:rsidR="00000000" w:rsidDel="00000000" w:rsidRDefault="00000000" w:rsidP="00000000" w:rsidRPr="00000000">
            <w:pPr>
              <w:ind w:firstLine="1005"/>
              <w:contextualSpacing w:val="0"/>
            </w:pPr>
            <w:r w:rsidR="00000000" w:rsidDel="00000000" w:rsidRPr="00000000">
              <w:rPr>
                <w:rtl w:val="0"/>
              </w:rPr>
            </w:r>
          </w:p>
          <w:p w:rsidR="00000000" w:rsidDel="00000000" w:rsidRDefault="00000000" w:rsidP="00000000" w:rsidRPr="00000000">
            <w:pPr>
              <w:ind w:firstLine="1005"/>
              <w:contextualSpacing w:val="0"/>
            </w:pPr>
            <w:r w:rsidR="00000000" w:rsidDel="00000000" w:rsidRPr="00000000">
              <w:rPr>
                <w:rtl w:val="0"/>
              </w:rPr>
              <w:t>Answer: Yes or No</w:t>
            </w:r>
          </w:p>
          <w:p w:rsidR="00000000" w:rsidDel="00000000" w:rsidRDefault="00000000" w:rsidP="00000000" w:rsidRPr="00000000">
            <w:pPr>
              <w:ind w:left="0"/>
              <w:ind w:firstLine="0"/>
              <w:contextualSpacing w:val="0"/>
            </w:pP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005"/>
              <w:ind w:firstLine="0"/>
              <w:contextualSpacing w:val="0"/>
            </w:pPr>
            <w:r w:rsidR="00000000" w:rsidDel="00000000" w:rsidRPr="00000000">
              <w:rPr>
                <w:rtl w:val="0"/>
                <w:b/>
              </w:rPr>
              <w:t>Question 9</w:t>
            </w:r>
          </w:p>
          <w:p w:rsidR="00000000" w:rsidDel="00000000" w:rsidRDefault="00000000" w:rsidP="00000000" w:rsidRPr="00000000">
            <w:pPr>
              <w:ind w:left="1005"/>
              <w:ind w:firstLine="0"/>
              <w:contextualSpacing w:val="0"/>
            </w:pPr>
            <w:r w:rsidR="00000000" w:rsidDel="00000000" w:rsidRPr="00000000">
              <w:rPr>
                <w:rtl w:val="0"/>
                <w:color w:val="0B0C0C"/>
                <w:highlight w:val="white"/>
              </w:rPr>
              <w:t>Do you confirm that your organisation has the skills and resources to deliver and support the services that you're submitting for Digital Training and Support?</w:t>
            </w:r>
          </w:p>
          <w:p w:rsidR="00000000" w:rsidDel="00000000" w:rsidRDefault="00000000" w:rsidP="00000000" w:rsidRPr="00000000">
            <w:pPr>
              <w:ind w:left="1005"/>
              <w:ind w:firstLine="0"/>
              <w:contextualSpacing w:val="0"/>
            </w:pPr>
            <w:r w:rsidR="00000000" w:rsidDel="00000000" w:rsidRPr="00000000">
              <w:rPr>
                <w:rtl w:val="0"/>
              </w:rPr>
            </w:r>
          </w:p>
          <w:p w:rsidR="00000000" w:rsidDel="00000000" w:rsidRDefault="00000000" w:rsidP="00000000" w:rsidRPr="00000000">
            <w:pPr>
              <w:ind w:left="1005"/>
              <w:ind w:firstLine="0"/>
              <w:contextualSpacing w:val="0"/>
            </w:pPr>
            <w:r w:rsidR="00000000" w:rsidDel="00000000" w:rsidRPr="00000000">
              <w:rPr>
                <w:rtl w:val="0"/>
              </w:rPr>
              <w:t>Answer: Yes or No</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005"/>
              <w:ind w:firstLine="0"/>
              <w:contextualSpacing w:val="0"/>
            </w:pPr>
            <w:r w:rsidR="00000000" w:rsidDel="00000000" w:rsidRPr="00000000">
              <w:rPr>
                <w:rtl w:val="0"/>
                <w:b/>
              </w:rPr>
              <w:t>Question 10</w:t>
            </w:r>
          </w:p>
          <w:p w:rsidR="00000000" w:rsidDel="00000000" w:rsidRDefault="00000000" w:rsidP="00000000" w:rsidRPr="00000000">
            <w:pPr>
              <w:ind w:left="1005"/>
              <w:ind w:firstLine="0"/>
              <w:contextualSpacing w:val="0"/>
            </w:pPr>
            <w:r w:rsidR="00000000" w:rsidDel="00000000" w:rsidRPr="00000000">
              <w:rPr>
                <w:rtl w:val="0"/>
                <w:color w:val="0B0C0C"/>
                <w:highlight w:val="white"/>
              </w:rPr>
              <w:t>Do you confirm that all the services you are submitting for Digital Training and Support will be accurately described?</w:t>
            </w: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ind w:left="1005"/>
              <w:ind w:firstLine="0"/>
              <w:contextualSpacing w:val="0"/>
            </w:pPr>
            <w:r w:rsidR="00000000" w:rsidDel="00000000" w:rsidRPr="00000000">
              <w:rPr>
                <w:rtl w:val="0"/>
              </w:rPr>
              <w:t>Answer: Yes or No</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005"/>
              <w:ind w:firstLine="0"/>
              <w:contextualSpacing w:val="0"/>
            </w:pPr>
            <w:r w:rsidR="00000000" w:rsidDel="00000000" w:rsidRPr="00000000">
              <w:rPr>
                <w:rtl w:val="0"/>
                <w:b/>
              </w:rPr>
              <w:t>Question 11</w:t>
            </w:r>
          </w:p>
          <w:p w:rsidR="00000000" w:rsidDel="00000000" w:rsidRDefault="00000000" w:rsidP="00000000" w:rsidRPr="00000000">
            <w:pPr>
              <w:ind w:left="1005"/>
              <w:ind w:firstLine="0"/>
              <w:contextualSpacing w:val="0"/>
            </w:pPr>
            <w:r w:rsidR="00000000" w:rsidDel="00000000" w:rsidRPr="00000000">
              <w:rPr>
                <w:rtl w:val="0"/>
                <w:color w:val="0B0C0C"/>
                <w:highlight w:val="white"/>
              </w:rPr>
              <w:t>Do you confirm that you are prepared to provide proof of any claims made about the services you are submitting to Digital Training and Support?</w:t>
            </w:r>
          </w:p>
          <w:p w:rsidR="00000000" w:rsidDel="00000000" w:rsidRDefault="00000000" w:rsidP="00000000" w:rsidRPr="00000000">
            <w:pPr>
              <w:ind w:left="1005"/>
              <w:ind w:firstLine="0"/>
              <w:contextualSpacing w:val="0"/>
            </w:pPr>
            <w:r w:rsidR="00000000" w:rsidDel="00000000" w:rsidRPr="00000000">
              <w:rPr>
                <w:rtl w:val="0"/>
              </w:rPr>
            </w:r>
          </w:p>
          <w:p w:rsidR="00000000" w:rsidDel="00000000" w:rsidRDefault="00000000" w:rsidP="00000000" w:rsidRPr="00000000">
            <w:pPr>
              <w:ind w:left="1005"/>
              <w:ind w:firstLine="0"/>
              <w:contextualSpacing w:val="0"/>
            </w:pPr>
            <w:r w:rsidR="00000000" w:rsidDel="00000000" w:rsidRPr="00000000">
              <w:rPr>
                <w:rtl w:val="0"/>
                <w:color w:val="0B0C0C"/>
                <w:highlight w:val="white"/>
              </w:rPr>
              <w:t>Answer: Yes or No</w:t>
            </w:r>
          </w:p>
        </w:tc>
      </w:tr>
    </w:tbl>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tbl>
      <w:tblPr>
        <w:bidi w:val="0"/>
        <w:tblW w:w="9029.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5"/>
        <w:tblLook w:firstRow="0" w:lastRow="0" w:firstColumn="0" w:lastColumn="0" w:noHBand="1" w:noVBand="1"/>
      </w:tblPr>
      <w:tblGrid>
        <w:gridCol w:w="3009"/>
        <w:gridCol w:w="3009"/>
        <w:gridCol w:w="3009"/>
      </w:tblGrid>
      <w:tblGridChange w:id="0">
        <w:tblGrid>
          <w:gridCol w:w="3009.6666666666665"/>
          <w:gridCol w:w="3009.6666666666665"/>
          <w:gridCol w:w="3009.6666666666665"/>
        </w:tblGrid>
      </w:tblGridChange>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widowControl w:val="0"/>
              <w:contextualSpacing w:val="0"/>
              <w:spacing w:line="240" w:lineRule="auto"/>
            </w:pPr>
            <w:r w:rsidR="00000000" w:rsidDel="00000000" w:rsidRPr="00000000">
              <w:rPr>
                <w:rtl w:val="0"/>
                <w:b/>
              </w:rPr>
              <w:t>Section A: Digital Training and Support essentials</w:t>
            </w:r>
            <w:r w:rsidR="00000000" w:rsidDel="00000000" w:rsidRPr="00000000">
              <w:rPr>
                <w:rtl w:val="0"/>
              </w:rPr>
              <w:t xml:space="preserve">.  </w:t>
            </w:r>
            <w:r w:rsidR="00000000" w:rsidDel="00000000" w:rsidRPr="00000000">
              <w:rPr>
                <w:rtl w:val="0"/>
                <w:b/>
              </w:rPr>
              <w:t>Question 12</w:t>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widowControl w:val="0"/>
              <w:contextualSpacing w:val="0"/>
              <w:spacing w:line="240" w:lineRule="auto"/>
            </w:pPr>
            <w:r w:rsidR="00000000" w:rsidDel="00000000" w:rsidRPr="00000000">
              <w:rPr>
                <w:rtl w:val="0"/>
                <w:b/>
              </w:rPr>
              <w:t>Response guidance</w:t>
            </w:r>
            <w:r w:rsidR="00000000" w:rsidDel="00000000" w:rsidRPr="00000000">
              <w:rPr>
                <w:rtl w:val="0"/>
              </w:rPr>
              <w:t>:</w:t>
            </w:r>
          </w:p>
          <w:p w:rsidR="00000000" w:rsidDel="00000000" w:rsidRDefault="00000000" w:rsidP="00000000" w:rsidRPr="00000000">
            <w:pPr>
              <w:widowControl w:val="0"/>
              <w:jc w:val="both"/>
              <w:contextualSpacing w:val="0"/>
              <w:spacing w:before="120" w:after="120" w:line="240" w:lineRule="auto"/>
            </w:pPr>
            <w:r w:rsidR="00000000" w:rsidDel="00000000" w:rsidRPr="00000000">
              <w:rPr>
                <w:rtl w:val="0"/>
              </w:rPr>
              <w:t xml:space="preserve">You must select YES to confirm that you agree to provide Digital Training and Support </w:t>
            </w:r>
            <w:r w:rsidR="00000000" w:rsidDel="00000000" w:rsidRPr="00000000">
              <w:rPr>
                <w:rtl w:val="0"/>
              </w:rPr>
              <w:t xml:space="preserve">management </w:t>
            </w:r>
            <w:r w:rsidR="00000000" w:rsidDel="00000000" w:rsidRPr="00000000">
              <w:rPr>
                <w:rtl w:val="0"/>
              </w:rPr>
              <w:t>information</w:t>
            </w:r>
            <w:r w:rsidR="00000000" w:rsidDel="00000000" w:rsidRPr="00000000">
              <w:rPr>
                <w:rtl w:val="0"/>
              </w:rPr>
              <w:t xml:space="preserve"> (MI)</w:t>
            </w:r>
            <w:r w:rsidR="00000000" w:rsidDel="00000000" w:rsidRPr="00000000">
              <w:rPr>
                <w:rtl w:val="0"/>
              </w:rPr>
              <w:t xml:space="preserve"> using the template provided</w:t>
            </w:r>
            <w:r w:rsidR="00000000" w:rsidDel="00000000" w:rsidRPr="00000000">
              <w:rPr>
                <w:rtl w:val="0"/>
              </w:rPr>
              <w:t xml:space="preserve"> </w:t>
            </w:r>
            <w:r w:rsidR="00000000" w:rsidDel="00000000" w:rsidRPr="00000000">
              <w:rPr>
                <w:rtl w:val="0"/>
              </w:rPr>
              <w:t xml:space="preserve">in the </w:t>
            </w:r>
            <w:r w:rsidR="00000000" w:rsidDel="00000000" w:rsidRPr="00000000">
              <w:rPr>
                <w:rtl w:val="0"/>
              </w:rPr>
              <w:t>Schedule 8 of the framework agre</w:t>
            </w:r>
            <w:r>
              <w:rPr>
                <w:color w:val="000000"/>
              </w:rPr>
              <w:t>ement</w:t>
            </w:r>
            <w:r w:rsidR="00000000" w:rsidDel="00000000" w:rsidRPr="00000000">
              <w:rPr>
                <w:rtl w:val="0"/>
                <w:color w:val="000000"/>
              </w:rPr>
              <w:t>.</w:t>
            </w:r>
            <w:r w:rsidR="00000000" w:rsidDel="00000000" w:rsidRPr="00000000">
              <w:rPr>
                <w:rtl w:val="0"/>
                <w:color w:val="000000"/>
              </w:rPr>
              <w:t xml:space="preserve"> </w:t>
            </w:r>
            <w:r w:rsidR="00000000" w:rsidDel="00000000" w:rsidRPr="00000000">
              <w:rPr>
                <w:rtl w:val="0"/>
                <w:color w:val="000000"/>
                <w:highlight w:val="white"/>
              </w:rPr>
              <w:t>GDS use MI to calculate any savings made by public sector organisations.</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widowControl w:val="0"/>
              <w:contextualSpacing w:val="0"/>
              <w:spacing w:line="240" w:lineRule="auto"/>
            </w:pPr>
            <w:r w:rsidR="00000000" w:rsidDel="00000000" w:rsidRPr="00000000">
              <w:rPr>
                <w:rtl w:val="0"/>
                <w:b/>
              </w:rPr>
              <w:t>Evaluation:</w:t>
            </w:r>
          </w:p>
          <w:p w:rsidR="00000000" w:rsidDel="00000000" w:rsidRDefault="00000000" w:rsidP="00000000" w:rsidRPr="00000000">
            <w:pPr>
              <w:contextualSpacing w:val="0"/>
            </w:pPr>
            <w:r w:rsidR="00000000" w:rsidDel="00000000" w:rsidRPr="00000000">
              <w:rPr>
                <w:rtl w:val="0"/>
              </w:rPr>
              <w:t>Pass = Yes</w:t>
            </w:r>
          </w:p>
          <w:p w:rsidR="00000000" w:rsidDel="00000000" w:rsidRDefault="00000000" w:rsidP="00000000" w:rsidRPr="00000000">
            <w:pPr>
              <w:contextualSpacing w:val="0"/>
            </w:pPr>
            <w:r w:rsidR="00000000" w:rsidDel="00000000" w:rsidRPr="00000000">
              <w:rPr>
                <w:rtl w:val="0"/>
              </w:rPr>
              <w:t>Fail = No</w:t>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005"/>
              <w:ind w:firstLine="0"/>
              <w:contextualSpacing w:val="0"/>
            </w:pPr>
            <w:r w:rsidR="00000000" w:rsidDel="00000000" w:rsidRPr="00000000">
              <w:rPr>
                <w:rtl w:val="0"/>
                <w:b/>
              </w:rPr>
              <w:t>Question 1</w:t>
            </w:r>
            <w:r w:rsidR="00000000" w:rsidDel="00000000" w:rsidRPr="00000000">
              <w:rPr>
                <w:rtl w:val="0"/>
                <w:b/>
              </w:rPr>
              <w:t>2</w:t>
            </w:r>
            <w:r w:rsidR="00000000" w:rsidDel="00000000" w:rsidRPr="00000000">
              <w:rPr>
                <w:rtl w:val="0"/>
              </w:rPr>
            </w:r>
          </w:p>
          <w:p w:rsidR="00000000" w:rsidDel="00000000" w:rsidRDefault="00000000" w:rsidP="00000000" w:rsidRPr="00000000">
            <w:pPr>
              <w:ind w:left="1005"/>
              <w:ind w:firstLine="0"/>
              <w:contextualSpacing w:val="0"/>
              <w:spacing w:line="300" w:lineRule="auto"/>
            </w:pPr>
            <w:r w:rsidR="00000000" w:rsidDel="00000000" w:rsidRPr="00000000">
              <w:rPr>
                <w:rtl w:val="0"/>
                <w:color w:val="0B0C0C"/>
                <w:highlight w:val="white"/>
              </w:rPr>
              <w:t xml:space="preserve">Do you </w:t>
            </w:r>
            <w:r w:rsidR="00000000" w:rsidDel="00000000" w:rsidRPr="00000000">
              <w:rPr>
                <w:rtl w:val="0"/>
                <w:color w:val="0B0C0C"/>
                <w:highlight w:val="white"/>
              </w:rPr>
              <w:t>confirm that you</w:t>
            </w:r>
            <w:r w:rsidR="00000000" w:rsidDel="00000000" w:rsidRPr="00000000">
              <w:rPr>
                <w:rtl w:val="0"/>
                <w:color w:val="0B0C0C"/>
                <w:highlight w:val="white"/>
              </w:rPr>
              <w:t xml:space="preserve"> a</w:t>
            </w:r>
            <w:r w:rsidR="00000000" w:rsidDel="00000000" w:rsidRPr="00000000">
              <w:rPr>
                <w:rtl w:val="0"/>
                <w:color w:val="0B0C0C"/>
                <w:highlight w:val="white"/>
              </w:rPr>
              <w:t>re prepared to provide</w:t>
            </w:r>
            <w:r w:rsidR="00000000" w:rsidDel="00000000" w:rsidRPr="00000000">
              <w:rPr>
                <w:rtl w:val="0"/>
                <w:color w:val="0B0C0C"/>
                <w:highlight w:val="white"/>
              </w:rPr>
              <w:t xml:space="preserve"> </w:t>
            </w:r>
            <w:r w:rsidR="00000000" w:rsidDel="00000000" w:rsidRPr="00000000">
              <w:rPr>
                <w:rtl w:val="0"/>
                <w:color w:val="0B0C0C"/>
                <w:highlight w:val="white"/>
              </w:rPr>
              <w:t>all</w:t>
            </w:r>
            <w:r w:rsidR="00000000" w:rsidDel="00000000" w:rsidRPr="00000000">
              <w:rPr>
                <w:rtl w:val="0"/>
                <w:color w:val="0B0C0C"/>
                <w:highlight w:val="white"/>
              </w:rPr>
              <w:t xml:space="preserve"> Digital Training and Support information (MI)</w:t>
            </w:r>
            <w:r w:rsidR="00000000" w:rsidDel="00000000" w:rsidRPr="00000000">
              <w:rPr>
                <w:rtl w:val="0"/>
                <w:color w:val="0B0C0C"/>
                <w:highlight w:val="white"/>
              </w:rPr>
              <w:t xml:space="preserve"> to GDS</w:t>
            </w:r>
            <w:r w:rsidR="00000000" w:rsidDel="00000000" w:rsidRPr="00000000">
              <w:rPr>
                <w:rtl w:val="0"/>
                <w:color w:val="0B0C0C"/>
                <w:highlight w:val="white"/>
              </w:rPr>
              <w:t xml:space="preserve"> using the template in Schedule 8, Annex 1 MI Reporting</w:t>
            </w:r>
            <w:r w:rsidR="00000000" w:rsidDel="00000000" w:rsidRPr="00000000">
              <w:rPr>
                <w:rtl w:val="0"/>
                <w:color w:val="0B0C0C"/>
                <w:highlight w:val="white"/>
              </w:rPr>
              <w:t xml:space="preserve"> </w:t>
            </w:r>
            <w:r w:rsidR="00000000" w:rsidDel="00000000" w:rsidRPr="00000000">
              <w:rPr>
                <w:rtl w:val="0"/>
                <w:color w:val="0B0C0C"/>
                <w:highlight w:val="white"/>
              </w:rPr>
              <w:t>template of the supplier pack?</w:t>
            </w:r>
          </w:p>
          <w:p w:rsidR="00000000" w:rsidDel="00000000" w:rsidRDefault="00000000" w:rsidP="00000000" w:rsidRPr="00000000">
            <w:pPr>
              <w:ind w:left="1005"/>
              <w:ind w:firstLine="0"/>
              <w:contextualSpacing w:val="0"/>
              <w:spacing w:line="300" w:lineRule="auto"/>
            </w:pPr>
            <w:r w:rsidR="00000000" w:rsidDel="00000000" w:rsidRPr="00000000">
              <w:rPr>
                <w:rtl w:val="0"/>
              </w:rPr>
            </w:r>
          </w:p>
          <w:p w:rsidR="00000000" w:rsidDel="00000000" w:rsidRDefault="00000000" w:rsidP="00000000" w:rsidRPr="00000000">
            <w:pPr>
              <w:ind w:left="1005"/>
              <w:ind w:firstLine="0"/>
              <w:contextualSpacing w:val="0"/>
              <w:spacing w:line="300" w:lineRule="auto"/>
            </w:pPr>
            <w:r w:rsidR="00000000" w:rsidDel="00000000" w:rsidRPr="00000000">
              <w:rPr>
                <w:rtl w:val="0"/>
                <w:color w:val="0B0C0C"/>
                <w:highlight w:val="white"/>
              </w:rPr>
              <w:t>Answer: Yes or No</w:t>
            </w:r>
          </w:p>
        </w:tc>
      </w:tr>
    </w:tbl>
    <w:p w:rsidR="00000000" w:rsidDel="00000000" w:rsidRDefault="00000000" w:rsidP="00000000" w:rsidRPr="00000000">
      <w:pPr>
        <w:contextualSpacing w:val="0"/>
      </w:pPr>
      <w:r w:rsidR="00000000" w:rsidDel="00000000" w:rsidRPr="00000000">
        <w:rPr>
          <w:rtl w:val="0"/>
        </w:rPr>
      </w:r>
    </w:p>
    <w:tbl>
      <w:tblPr>
        <w:bidi w:val="0"/>
        <w:tblW w:w="9029.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6"/>
        <w:tblLook w:firstRow="0" w:lastRow="0" w:firstColumn="0" w:lastColumn="0" w:noHBand="1" w:noVBand="1"/>
      </w:tblPr>
      <w:tblGrid>
        <w:gridCol w:w="3009"/>
        <w:gridCol w:w="3009"/>
        <w:gridCol w:w="3009"/>
      </w:tblGrid>
      <w:tblGridChange w:id="0">
        <w:tblGrid>
          <w:gridCol w:w="3009.6666666666665"/>
          <w:gridCol w:w="3009.6666666666665"/>
          <w:gridCol w:w="3009.6666666666665"/>
        </w:tblGrid>
      </w:tblGridChange>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widowControl w:val="0"/>
              <w:contextualSpacing w:val="0"/>
              <w:spacing w:line="240" w:lineRule="auto"/>
            </w:pPr>
            <w:r w:rsidR="00000000" w:rsidDel="00000000" w:rsidRPr="00000000">
              <w:rPr>
                <w:rtl w:val="0"/>
                <w:b/>
              </w:rPr>
              <w:t>Section A: Digital Training and Support essentials</w:t>
            </w:r>
            <w:r w:rsidR="00000000" w:rsidDel="00000000" w:rsidRPr="00000000">
              <w:rPr>
                <w:rtl w:val="0"/>
              </w:rPr>
              <w:t xml:space="preserve">.  </w:t>
            </w:r>
            <w:r w:rsidR="00000000" w:rsidDel="00000000" w:rsidRPr="00000000">
              <w:rPr>
                <w:rtl w:val="0"/>
                <w:b/>
              </w:rPr>
              <w:t>Question 1</w:t>
            </w:r>
            <w:r w:rsidR="00000000" w:rsidDel="00000000" w:rsidRPr="00000000">
              <w:rPr>
                <w:rtl w:val="0"/>
                <w:b/>
              </w:rPr>
              <w:t>3</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widowControl w:val="0"/>
              <w:contextualSpacing w:val="0"/>
              <w:spacing w:line="240" w:lineRule="auto"/>
            </w:pPr>
            <w:r w:rsidR="00000000" w:rsidDel="00000000" w:rsidRPr="00000000">
              <w:rPr>
                <w:rtl w:val="0"/>
                <w:b/>
              </w:rPr>
              <w:t>Response guidance</w:t>
            </w:r>
            <w:r w:rsidR="00000000" w:rsidDel="00000000" w:rsidRPr="00000000">
              <w:rPr>
                <w:rtl w:val="0"/>
              </w:rPr>
              <w:t>:</w:t>
            </w:r>
          </w:p>
          <w:p w:rsidR="00000000" w:rsidDel="00000000" w:rsidRDefault="00000000" w:rsidP="00000000" w:rsidRPr="00000000">
            <w:pPr>
              <w:contextualSpacing w:val="0"/>
            </w:pPr>
            <w:r w:rsidR="00000000" w:rsidDel="00000000" w:rsidRPr="00000000">
              <w:rPr>
                <w:rtl w:val="0"/>
              </w:rPr>
              <w:t xml:space="preserve">You must select YES or NOT APPLICABLE to confirm that you have (or do not need) employer’s liability insurance.  </w:t>
            </w:r>
            <w:r w:rsidR="00000000" w:rsidDel="00000000" w:rsidRPr="00000000">
              <w:rPr>
                <w:rtl w:val="0"/>
                <w:highlight w:val="white"/>
              </w:rPr>
              <w:t>Employer’s liability insurance is a legal requirement except for businesses employing only the owner or close family members.</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widowControl w:val="0"/>
              <w:contextualSpacing w:val="0"/>
              <w:spacing w:line="240" w:lineRule="auto"/>
            </w:pPr>
            <w:r w:rsidR="00000000" w:rsidDel="00000000" w:rsidRPr="00000000">
              <w:rPr>
                <w:rtl w:val="0"/>
                <w:b/>
              </w:rPr>
              <w:t>Evaluation:</w:t>
            </w:r>
          </w:p>
          <w:p w:rsidR="00000000" w:rsidDel="00000000" w:rsidRDefault="00000000" w:rsidP="00000000" w:rsidRPr="00000000">
            <w:pPr>
              <w:contextualSpacing w:val="0"/>
            </w:pPr>
            <w:r w:rsidR="00000000" w:rsidDel="00000000" w:rsidRPr="00000000">
              <w:rPr>
                <w:rtl w:val="0"/>
              </w:rPr>
              <w:t>Pass = Yes or Not applicable</w:t>
            </w:r>
          </w:p>
          <w:p w:rsidR="00000000" w:rsidDel="00000000" w:rsidRDefault="00000000" w:rsidP="00000000" w:rsidRPr="00000000">
            <w:pPr>
              <w:contextualSpacing w:val="0"/>
            </w:pPr>
            <w:r w:rsidR="00000000" w:rsidDel="00000000" w:rsidRPr="00000000">
              <w:rPr>
                <w:rtl w:val="0"/>
              </w:rPr>
              <w:t>Fail = No</w:t>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005"/>
              <w:ind w:firstLine="0"/>
              <w:contextualSpacing w:val="0"/>
            </w:pPr>
            <w:r w:rsidR="00000000" w:rsidDel="00000000" w:rsidRPr="00000000">
              <w:rPr>
                <w:rtl w:val="0"/>
                <w:b/>
              </w:rPr>
              <w:t>Question 1</w:t>
            </w:r>
            <w:r w:rsidR="00000000" w:rsidDel="00000000" w:rsidRPr="00000000">
              <w:rPr>
                <w:rtl w:val="0"/>
                <w:b/>
              </w:rPr>
              <w:t>3</w:t>
            </w:r>
            <w:r w:rsidR="00000000" w:rsidDel="00000000" w:rsidRPr="00000000">
              <w:rPr>
                <w:rtl w:val="0"/>
              </w:rPr>
            </w:r>
          </w:p>
          <w:p w:rsidR="00000000" w:rsidDel="00000000" w:rsidRDefault="00000000" w:rsidP="00000000" w:rsidRPr="00000000">
            <w:pPr>
              <w:ind w:left="1005"/>
              <w:ind w:firstLine="0"/>
              <w:contextualSpacing w:val="0"/>
              <w:spacing w:line="300" w:lineRule="auto"/>
            </w:pPr>
            <w:r w:rsidR="00000000" w:rsidDel="00000000" w:rsidRPr="00000000">
              <w:rPr>
                <w:rtl w:val="0"/>
                <w:color w:val="0B0C0C"/>
                <w:highlight w:val="white"/>
              </w:rPr>
              <w:t>Does your organisation have, or will it have prior to the framework award, employer’s liability insurance of at least £5 million?</w:t>
            </w:r>
            <w:r w:rsidR="00000000" w:rsidDel="00000000" w:rsidRPr="00000000">
              <w:rPr>
                <w:rtl w:val="0"/>
              </w:rPr>
            </w:r>
          </w:p>
          <w:p w:rsidR="00000000" w:rsidDel="00000000" w:rsidRDefault="00000000" w:rsidP="00000000" w:rsidRPr="00000000">
            <w:pPr>
              <w:numPr>
                <w:ilvl w:val="0"/>
                <w:numId w:val="2"/>
              </w:numPr>
              <w:ind w:left="1575"/>
              <w:ind w:hanging="360"/>
              <w:contextualSpacing/>
            </w:pPr>
            <w:r w:rsidR="00000000" w:rsidDel="00000000" w:rsidRPr="00000000">
              <w:rPr>
                <w:rtl w:val="0"/>
              </w:rPr>
              <w:t>Yes – your organisation has, or will have in place, employer’s liability insurance of at least £5 million and you will provide certification prior to framework award.</w:t>
            </w:r>
          </w:p>
          <w:p w:rsidR="00000000" w:rsidDel="00000000" w:rsidRDefault="00000000" w:rsidP="00000000" w:rsidRPr="00000000">
            <w:pPr>
              <w:numPr>
                <w:ilvl w:val="0"/>
                <w:numId w:val="2"/>
              </w:numPr>
              <w:ind w:left="1575"/>
              <w:ind w:hanging="360"/>
              <w:contextualSpacing/>
            </w:pPr>
            <w:r w:rsidR="00000000" w:rsidDel="00000000" w:rsidRPr="00000000">
              <w:rPr>
                <w:rtl w:val="0"/>
              </w:rPr>
              <w:t>No - your organisation does not have, and will not have in place, employer’s liability insurance of at least £5 million prior to framework award.</w:t>
            </w:r>
          </w:p>
          <w:p w:rsidR="00000000" w:rsidDel="00000000" w:rsidRDefault="00000000" w:rsidP="00000000" w:rsidRPr="00000000">
            <w:pPr>
              <w:numPr>
                <w:ilvl w:val="0"/>
                <w:numId w:val="2"/>
              </w:numPr>
              <w:ind w:left="1575"/>
              <w:ind w:hanging="360"/>
              <w:contextualSpacing/>
            </w:pPr>
            <w:r w:rsidR="00000000" w:rsidDel="00000000" w:rsidRPr="00000000">
              <w:rPr>
                <w:rtl w:val="0"/>
              </w:rPr>
              <w:t>Not applicable - your organisation does not need employer’s liability insurance because your organisation employs only the owner or close family members.</w:t>
            </w:r>
          </w:p>
        </w:tc>
      </w:tr>
    </w:tbl>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tbl>
      <w:tblPr>
        <w:bidi w:val="0"/>
        <w:tblW w:w="9029.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7"/>
        <w:tblLook w:firstRow="0" w:lastRow="0" w:firstColumn="0" w:lastColumn="0" w:noHBand="1" w:noVBand="1"/>
      </w:tblPr>
      <w:tblGrid>
        <w:gridCol w:w="3009"/>
        <w:gridCol w:w="3009"/>
        <w:gridCol w:w="3009"/>
      </w:tblGrid>
      <w:tblGridChange w:id="0">
        <w:tblGrid>
          <w:gridCol w:w="3009.6666666666665"/>
          <w:gridCol w:w="3009.6666666666665"/>
          <w:gridCol w:w="3009.6666666666665"/>
        </w:tblGrid>
      </w:tblGridChange>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widowControl w:val="0"/>
              <w:contextualSpacing w:val="0"/>
              <w:spacing w:line="240" w:lineRule="auto"/>
            </w:pPr>
            <w:r w:rsidR="00000000" w:rsidDel="00000000" w:rsidRPr="00000000">
              <w:rPr>
                <w:rtl w:val="0"/>
                <w:b/>
              </w:rPr>
              <w:t>Section A: Digital Training and Support essentials</w:t>
            </w:r>
            <w:r w:rsidR="00000000" w:rsidDel="00000000" w:rsidRPr="00000000">
              <w:rPr>
                <w:rtl w:val="0"/>
              </w:rPr>
              <w:t xml:space="preserve">.  </w:t>
            </w:r>
            <w:r w:rsidR="00000000" w:rsidDel="00000000" w:rsidRPr="00000000">
              <w:rPr>
                <w:rtl w:val="0"/>
                <w:b/>
              </w:rPr>
              <w:t>Question 14</w:t>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widowControl w:val="0"/>
              <w:contextualSpacing w:val="0"/>
              <w:spacing w:line="240" w:lineRule="auto"/>
            </w:pPr>
            <w:r w:rsidR="00000000" w:rsidDel="00000000" w:rsidRPr="00000000">
              <w:rPr>
                <w:rtl w:val="0"/>
                <w:b/>
              </w:rPr>
              <w:t>Response guidance</w:t>
            </w:r>
            <w:r w:rsidR="00000000" w:rsidDel="00000000" w:rsidRPr="00000000">
              <w:rPr>
                <w:rtl w:val="0"/>
              </w:rPr>
              <w:t>:</w:t>
            </w:r>
          </w:p>
          <w:p w:rsidR="00000000" w:rsidDel="00000000" w:rsidRDefault="00000000" w:rsidP="00000000" w:rsidRPr="00000000">
            <w:pPr>
              <w:widowControl w:val="0"/>
              <w:jc w:val="both"/>
              <w:contextualSpacing w:val="0"/>
              <w:spacing w:before="120" w:after="120" w:line="240" w:lineRule="auto"/>
            </w:pPr>
            <w:r w:rsidR="00000000" w:rsidDel="00000000" w:rsidRPr="00000000">
              <w:rPr>
                <w:rtl w:val="0"/>
              </w:rPr>
              <w:t xml:space="preserve">You must select </w:t>
            </w:r>
            <w:r w:rsidR="00000000" w:rsidDel="00000000" w:rsidRPr="00000000">
              <w:rPr>
                <w:rtl w:val="0"/>
              </w:rPr>
              <w:t xml:space="preserve">all </w:t>
            </w:r>
            <w:r w:rsidR="00000000" w:rsidDel="00000000" w:rsidRPr="00000000">
              <w:rPr>
                <w:rtl w:val="0"/>
              </w:rPr>
              <w:t>the boxes to confirm that your organisation complies with</w:t>
            </w:r>
            <w:r w:rsidR="00000000" w:rsidDel="00000000" w:rsidRPr="00000000">
              <w:rPr>
                <w:rtl w:val="0"/>
              </w:rPr>
              <w:t xml:space="preserve"> its </w:t>
            </w:r>
            <w:r w:rsidR="00000000" w:rsidDel="00000000" w:rsidRPr="00000000">
              <w:rPr>
                <w:rtl w:val="0"/>
              </w:rPr>
              <w:t>legal equality and diversity obligations.</w:t>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widowControl w:val="0"/>
              <w:contextualSpacing w:val="0"/>
              <w:spacing w:line="240" w:lineRule="auto"/>
            </w:pPr>
            <w:r w:rsidR="00000000" w:rsidDel="00000000" w:rsidRPr="00000000">
              <w:rPr>
                <w:rtl w:val="0"/>
                <w:b/>
              </w:rPr>
              <w:t>Evaluation:</w:t>
            </w:r>
          </w:p>
          <w:p w:rsidR="00000000" w:rsidDel="00000000" w:rsidRDefault="00000000" w:rsidP="00000000" w:rsidRPr="00000000">
            <w:pPr>
              <w:contextualSpacing w:val="0"/>
            </w:pPr>
            <w:r w:rsidR="00000000" w:rsidDel="00000000" w:rsidRPr="00000000">
              <w:rPr>
                <w:rtl w:val="0"/>
              </w:rPr>
              <w:t>Pass = You check every box</w:t>
            </w:r>
          </w:p>
          <w:p w:rsidR="00000000" w:rsidDel="00000000" w:rsidRDefault="00000000" w:rsidP="00000000" w:rsidRPr="00000000">
            <w:pPr>
              <w:contextualSpacing w:val="0"/>
            </w:pPr>
            <w:r w:rsidR="00000000" w:rsidDel="00000000" w:rsidRPr="00000000">
              <w:rPr>
                <w:rtl w:val="0"/>
              </w:rPr>
              <w:t>Fail = You do not check every box</w:t>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005"/>
              <w:ind w:firstLine="0"/>
              <w:contextualSpacing w:val="0"/>
            </w:pPr>
            <w:r w:rsidR="00000000" w:rsidDel="00000000" w:rsidRPr="00000000">
              <w:rPr>
                <w:rtl w:val="0"/>
                <w:b/>
              </w:rPr>
              <w:t>Question 14</w:t>
            </w:r>
          </w:p>
          <w:p w:rsidR="00000000" w:rsidDel="00000000" w:rsidRDefault="00000000" w:rsidP="00000000" w:rsidRPr="00000000">
            <w:pPr>
              <w:ind w:left="1005"/>
              <w:ind w:firstLine="0"/>
              <w:contextualSpacing w:val="0"/>
            </w:pPr>
            <w:r w:rsidR="00000000" w:rsidDel="00000000" w:rsidRPr="00000000">
              <w:rPr>
                <w:rtl w:val="0"/>
              </w:rPr>
              <w:t>Please confirm that your organisation complies with legal equality and diversity obligations relating to:</w:t>
            </w:r>
          </w:p>
          <w:p w:rsidR="00000000" w:rsidDel="00000000" w:rsidRDefault="00000000" w:rsidP="00000000" w:rsidRPr="00000000">
            <w:pPr>
              <w:numPr>
                <w:ilvl w:val="0"/>
                <w:numId w:val="3"/>
              </w:numPr>
              <w:ind w:left="1575"/>
              <w:ind w:firstLine="0"/>
              <w:contextualSpacing/>
            </w:pPr>
            <w:r w:rsidR="00000000" w:rsidDel="00000000" w:rsidRPr="00000000">
              <w:rPr>
                <w:rtl w:val="0"/>
              </w:rPr>
              <w:t>race</w:t>
            </w:r>
          </w:p>
          <w:p w:rsidR="00000000" w:rsidDel="00000000" w:rsidRDefault="00000000" w:rsidP="00000000" w:rsidRPr="00000000">
            <w:pPr>
              <w:numPr>
                <w:ilvl w:val="0"/>
                <w:numId w:val="3"/>
              </w:numPr>
              <w:ind w:left="1575"/>
              <w:ind w:firstLine="0"/>
              <w:contextualSpacing/>
            </w:pPr>
            <w:r w:rsidR="00000000" w:rsidDel="00000000" w:rsidRPr="00000000">
              <w:rPr>
                <w:rtl w:val="0"/>
              </w:rPr>
              <w:t>sexual orientation</w:t>
            </w:r>
          </w:p>
          <w:p w:rsidR="00000000" w:rsidDel="00000000" w:rsidRDefault="00000000" w:rsidP="00000000" w:rsidRPr="00000000">
            <w:pPr>
              <w:numPr>
                <w:ilvl w:val="0"/>
                <w:numId w:val="3"/>
              </w:numPr>
              <w:ind w:left="1575"/>
              <w:ind w:firstLine="0"/>
              <w:contextualSpacing/>
            </w:pPr>
            <w:r w:rsidR="00000000" w:rsidDel="00000000" w:rsidRPr="00000000">
              <w:rPr>
                <w:rtl w:val="0"/>
              </w:rPr>
              <w:t>disability</w:t>
            </w:r>
          </w:p>
          <w:p w:rsidR="00000000" w:rsidDel="00000000" w:rsidRDefault="00000000" w:rsidP="00000000" w:rsidRPr="00000000">
            <w:pPr>
              <w:numPr>
                <w:ilvl w:val="0"/>
                <w:numId w:val="3"/>
              </w:numPr>
              <w:ind w:left="1575"/>
              <w:ind w:firstLine="0"/>
              <w:contextualSpacing/>
            </w:pPr>
            <w:r w:rsidR="00000000" w:rsidDel="00000000" w:rsidRPr="00000000">
              <w:rPr>
                <w:rtl w:val="0"/>
              </w:rPr>
              <w:t xml:space="preserve">age </w:t>
            </w:r>
          </w:p>
          <w:p w:rsidR="00000000" w:rsidDel="00000000" w:rsidRDefault="00000000" w:rsidP="00000000" w:rsidRPr="00000000">
            <w:pPr>
              <w:numPr>
                <w:ilvl w:val="0"/>
                <w:numId w:val="3"/>
              </w:numPr>
              <w:ind w:left="1575"/>
              <w:ind w:firstLine="0"/>
              <w:contextualSpacing/>
            </w:pPr>
            <w:r w:rsidR="00000000" w:rsidDel="00000000" w:rsidRPr="00000000">
              <w:rPr>
                <w:rtl w:val="0"/>
              </w:rPr>
              <w:t>religion or belief</w:t>
            </w:r>
          </w:p>
          <w:p w:rsidR="00000000" w:rsidDel="00000000" w:rsidRDefault="00000000" w:rsidP="00000000" w:rsidRPr="00000000">
            <w:pPr>
              <w:numPr>
                <w:ilvl w:val="0"/>
                <w:numId w:val="3"/>
              </w:numPr>
              <w:ind w:left="1575"/>
              <w:ind w:firstLine="0"/>
              <w:contextualSpacing/>
            </w:pPr>
            <w:r w:rsidR="00000000" w:rsidDel="00000000" w:rsidRPr="00000000">
              <w:rPr>
                <w:rtl w:val="0"/>
              </w:rPr>
              <w:t>gender (sex)</w:t>
            </w:r>
          </w:p>
          <w:p w:rsidR="00000000" w:rsidDel="00000000" w:rsidRDefault="00000000" w:rsidP="00000000" w:rsidRPr="00000000">
            <w:pPr>
              <w:numPr>
                <w:ilvl w:val="0"/>
                <w:numId w:val="3"/>
              </w:numPr>
              <w:ind w:left="1575"/>
              <w:ind w:firstLine="0"/>
              <w:contextualSpacing/>
            </w:pPr>
            <w:r w:rsidR="00000000" w:rsidDel="00000000" w:rsidRPr="00000000">
              <w:rPr>
                <w:rtl w:val="0"/>
              </w:rPr>
              <w:t>gender reassignment</w:t>
            </w:r>
          </w:p>
          <w:p w:rsidR="00000000" w:rsidDel="00000000" w:rsidRDefault="00000000" w:rsidP="00000000" w:rsidRPr="00000000">
            <w:pPr>
              <w:numPr>
                <w:ilvl w:val="0"/>
                <w:numId w:val="3"/>
              </w:numPr>
              <w:ind w:left="1575"/>
              <w:ind w:firstLine="0"/>
              <w:contextualSpacing/>
            </w:pPr>
            <w:r w:rsidR="00000000" w:rsidDel="00000000" w:rsidRPr="00000000">
              <w:rPr>
                <w:rtl w:val="0"/>
              </w:rPr>
              <w:t>marriage or civil partnership</w:t>
            </w:r>
          </w:p>
          <w:p w:rsidR="00000000" w:rsidDel="00000000" w:rsidRDefault="00000000" w:rsidP="00000000" w:rsidRPr="00000000">
            <w:pPr>
              <w:numPr>
                <w:ilvl w:val="0"/>
                <w:numId w:val="3"/>
              </w:numPr>
              <w:ind w:left="1575"/>
              <w:ind w:firstLine="0"/>
              <w:contextualSpacing/>
            </w:pPr>
            <w:r w:rsidR="00000000" w:rsidDel="00000000" w:rsidRPr="00000000">
              <w:rPr>
                <w:rtl w:val="0"/>
              </w:rPr>
              <w:t>pregnancy,maternity and parental leave</w:t>
            </w:r>
          </w:p>
          <w:p w:rsidR="00000000" w:rsidDel="00000000" w:rsidRDefault="00000000" w:rsidP="00000000" w:rsidRPr="00000000">
            <w:pPr>
              <w:numPr>
                <w:ilvl w:val="0"/>
                <w:numId w:val="3"/>
              </w:numPr>
              <w:ind w:left="1575"/>
              <w:ind w:firstLine="0"/>
              <w:contextualSpacing/>
            </w:pPr>
            <w:r w:rsidR="00000000" w:rsidDel="00000000" w:rsidRPr="00000000">
              <w:rPr>
                <w:rtl w:val="0"/>
              </w:rPr>
              <w:t>human rights</w:t>
            </w:r>
          </w:p>
        </w:tc>
      </w:tr>
    </w:tbl>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tbl>
      <w:tblPr>
        <w:bidi w:val="0"/>
        <w:tblW w:w="9029.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8"/>
        <w:tblLook w:firstRow="0" w:lastRow="0" w:firstColumn="0" w:lastColumn="0" w:noHBand="1" w:noVBand="1"/>
      </w:tblPr>
      <w:tblGrid>
        <w:gridCol w:w="3009"/>
        <w:gridCol w:w="3009"/>
        <w:gridCol w:w="3009"/>
      </w:tblGrid>
      <w:tblGridChange w:id="0">
        <w:tblGrid>
          <w:gridCol w:w="3009.6666666666665"/>
          <w:gridCol w:w="3009.6666666666665"/>
          <w:gridCol w:w="3009.6666666666665"/>
        </w:tblGrid>
      </w:tblGridChange>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widowControl w:val="0"/>
              <w:contextualSpacing w:val="0"/>
              <w:spacing w:line="240" w:lineRule="auto"/>
            </w:pPr>
            <w:r w:rsidR="00000000" w:rsidDel="00000000" w:rsidRPr="00000000">
              <w:rPr>
                <w:rtl w:val="0"/>
                <w:b/>
              </w:rPr>
              <w:t>Section B - About you.  Questions 15 - 34</w:t>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widowControl w:val="0"/>
              <w:contextualSpacing w:val="0"/>
              <w:spacing w:line="240" w:lineRule="auto"/>
            </w:pPr>
            <w:r w:rsidR="00000000" w:rsidDel="00000000" w:rsidRPr="00000000">
              <w:rPr>
                <w:rtl w:val="0"/>
                <w:b/>
              </w:rPr>
              <w:t>Response guidance</w:t>
            </w:r>
            <w:r w:rsidR="00000000" w:rsidDel="00000000" w:rsidRPr="00000000">
              <w:rPr>
                <w:rtl w:val="0"/>
              </w:rPr>
              <w:t>:</w:t>
            </w:r>
          </w:p>
          <w:p w:rsidR="00000000" w:rsidDel="00000000" w:rsidRDefault="00000000" w:rsidP="00000000" w:rsidRPr="00000000">
            <w:pPr>
              <w:contextualSpacing w:val="0"/>
            </w:pPr>
            <w:r w:rsidR="00000000" w:rsidDel="00000000" w:rsidRPr="00000000">
              <w:rPr>
                <w:rtl w:val="0"/>
              </w:rPr>
              <w:t>Answer all of the following questions</w:t>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005"/>
              <w:ind w:firstLine="0"/>
              <w:contextualSpacing w:val="0"/>
            </w:pPr>
            <w:r w:rsidR="00000000" w:rsidDel="00000000" w:rsidRPr="00000000">
              <w:rPr>
                <w:rtl w:val="0"/>
                <w:b/>
              </w:rPr>
              <w:t>Question 15</w:t>
            </w:r>
          </w:p>
          <w:p w:rsidR="00000000" w:rsidDel="00000000" w:rsidRDefault="00000000" w:rsidP="00000000" w:rsidRPr="00000000">
            <w:pPr>
              <w:ind w:left="1005"/>
              <w:ind w:firstLine="0"/>
              <w:contextualSpacing w:val="0"/>
            </w:pPr>
            <w:r w:rsidR="00000000" w:rsidDel="00000000" w:rsidRPr="00000000">
              <w:rPr>
                <w:rtl w:val="0"/>
              </w:rPr>
              <w:t xml:space="preserve">Who is the primary contact for the tender? </w:t>
            </w:r>
          </w:p>
          <w:p w:rsidR="00000000" w:rsidDel="00000000" w:rsidRDefault="00000000" w:rsidP="00000000" w:rsidRPr="00000000">
            <w:pPr>
              <w:ind w:left="1005"/>
              <w:ind w:firstLine="0"/>
              <w:contextualSpacing w:val="0"/>
            </w:pPr>
            <w:r w:rsidR="00000000" w:rsidDel="00000000" w:rsidRPr="00000000">
              <w:rPr>
                <w:rtl w:val="0"/>
              </w:rPr>
            </w:r>
          </w:p>
          <w:p w:rsidR="00000000" w:rsidDel="00000000" w:rsidRDefault="00000000" w:rsidP="00000000" w:rsidRPr="00000000">
            <w:pPr>
              <w:ind w:left="1005"/>
              <w:ind w:firstLine="0"/>
              <w:contextualSpacing w:val="0"/>
            </w:pPr>
            <w:r w:rsidR="00000000" w:rsidDel="00000000" w:rsidRPr="00000000">
              <w:rPr>
                <w:rtl w:val="0"/>
              </w:rPr>
              <w:t>Additional guidance:</w:t>
            </w:r>
          </w:p>
          <w:p w:rsidR="00000000" w:rsidDel="00000000" w:rsidRDefault="00000000" w:rsidP="00000000" w:rsidRPr="00000000">
            <w:pPr>
              <w:ind w:left="1005"/>
              <w:ind w:firstLine="0"/>
              <w:contextualSpacing w:val="0"/>
            </w:pPr>
            <w:r w:rsidR="00000000" w:rsidDel="00000000" w:rsidRPr="00000000">
              <w:rPr>
                <w:rtl w:val="0"/>
              </w:rPr>
              <w:t>This person must be registered on Emptoris for this procurement.</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005"/>
              <w:ind w:firstLine="0"/>
              <w:contextualSpacing w:val="0"/>
            </w:pPr>
            <w:r w:rsidR="00000000" w:rsidDel="00000000" w:rsidRPr="00000000">
              <w:rPr>
                <w:rtl w:val="0"/>
                <w:b/>
              </w:rPr>
              <w:t>Question 16</w:t>
            </w:r>
          </w:p>
          <w:p w:rsidR="00000000" w:rsidDel="00000000" w:rsidRDefault="00000000" w:rsidP="00000000" w:rsidRPr="00000000">
            <w:pPr>
              <w:ind w:left="1005"/>
              <w:ind w:firstLine="0"/>
              <w:contextualSpacing w:val="0"/>
            </w:pPr>
            <w:r w:rsidR="00000000" w:rsidDel="00000000" w:rsidRPr="00000000">
              <w:rPr>
                <w:rtl w:val="0"/>
              </w:rPr>
              <w:t>What is the primary contact’s email address?</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005"/>
              <w:ind w:firstLine="0"/>
              <w:contextualSpacing w:val="0"/>
            </w:pPr>
            <w:r w:rsidR="00000000" w:rsidDel="00000000" w:rsidRPr="00000000">
              <w:rPr>
                <w:rtl w:val="0"/>
                <w:b/>
              </w:rPr>
              <w:t>Question 17</w:t>
            </w:r>
          </w:p>
          <w:p w:rsidR="00000000" w:rsidDel="00000000" w:rsidRDefault="00000000" w:rsidP="00000000" w:rsidRPr="00000000">
            <w:pPr>
              <w:ind w:left="1005"/>
              <w:ind w:firstLine="0"/>
              <w:contextualSpacing w:val="0"/>
            </w:pPr>
            <w:r w:rsidR="00000000" w:rsidDel="00000000" w:rsidRPr="00000000">
              <w:rPr>
                <w:rtl w:val="0"/>
              </w:rPr>
              <w:t>What is the full name of the organisation applying to the Digital Training and Support framework?</w:t>
            </w:r>
          </w:p>
          <w:p w:rsidR="00000000" w:rsidDel="00000000" w:rsidRDefault="00000000" w:rsidP="00000000" w:rsidRPr="00000000">
            <w:pPr>
              <w:ind w:left="1005"/>
              <w:ind w:firstLine="0"/>
              <w:contextualSpacing w:val="0"/>
            </w:pPr>
            <w:r w:rsidR="00000000" w:rsidDel="00000000" w:rsidRPr="00000000">
              <w:rPr>
                <w:rtl w:val="0"/>
              </w:rPr>
            </w:r>
          </w:p>
          <w:p w:rsidR="00000000" w:rsidDel="00000000" w:rsidRDefault="00000000" w:rsidP="00000000" w:rsidRPr="00000000">
            <w:pPr>
              <w:ind w:left="1005"/>
              <w:ind w:firstLine="0"/>
              <w:contextualSpacing w:val="0"/>
            </w:pPr>
            <w:r w:rsidR="00000000" w:rsidDel="00000000" w:rsidRPr="00000000">
              <w:rPr>
                <w:rtl w:val="0"/>
              </w:rPr>
              <w:t>Additional guidance:</w:t>
            </w:r>
          </w:p>
          <w:p w:rsidR="00000000" w:rsidDel="00000000" w:rsidRDefault="00000000" w:rsidP="00000000" w:rsidRPr="00000000">
            <w:pPr>
              <w:ind w:left="1005"/>
              <w:ind w:firstLine="0"/>
              <w:contextualSpacing w:val="0"/>
            </w:pPr>
            <w:r w:rsidR="00000000" w:rsidDel="00000000" w:rsidRPr="00000000">
              <w:rPr>
                <w:rtl w:val="0"/>
              </w:rPr>
              <w:t xml:space="preserve">For a group of economic operators, this will be the name of the lead organisation. If you are submitting a response on behalf of another organisation, </w:t>
            </w:r>
            <w:r w:rsidR="00000000" w:rsidDel="00000000" w:rsidRPr="00000000">
              <w:rPr>
                <w:rtl w:val="0"/>
              </w:rPr>
              <w:t>use</w:t>
            </w:r>
            <w:r w:rsidR="00000000" w:rsidDel="00000000" w:rsidRPr="00000000">
              <w:rPr>
                <w:rtl w:val="0"/>
              </w:rPr>
              <w:t xml:space="preserve"> their company name</w:t>
            </w:r>
            <w:r w:rsidR="00000000" w:rsidDel="00000000" w:rsidRPr="00000000">
              <w:rPr>
                <w:rtl w:val="0"/>
              </w:rPr>
              <w:t xml:space="preserve"> and details,</w:t>
            </w:r>
            <w:r w:rsidR="00000000" w:rsidDel="00000000" w:rsidRPr="00000000">
              <w:rPr>
                <w:rtl w:val="0"/>
              </w:rPr>
              <w:t xml:space="preserve"> not </w:t>
            </w:r>
            <w:r w:rsidR="00000000" w:rsidDel="00000000" w:rsidRPr="00000000">
              <w:rPr>
                <w:rtl w:val="0"/>
              </w:rPr>
              <w:t>yours</w:t>
            </w:r>
            <w:r w:rsidR="00000000" w:rsidDel="00000000" w:rsidRPr="00000000">
              <w:rPr>
                <w:rtl w:val="0"/>
              </w:rPr>
              <w:t>.</w:t>
            </w:r>
            <w:r w:rsidR="00000000" w:rsidDel="00000000" w:rsidRPr="00000000">
              <w:rPr>
                <w:rtl w:val="0"/>
              </w:rPr>
              <w:t xml:space="preserve"> </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005"/>
              <w:ind w:firstLine="0"/>
              <w:contextualSpacing w:val="0"/>
            </w:pPr>
            <w:r w:rsidR="00000000" w:rsidDel="00000000" w:rsidRPr="00000000">
              <w:rPr>
                <w:rtl w:val="0"/>
                <w:b/>
              </w:rPr>
              <w:t>Question 18</w:t>
            </w:r>
          </w:p>
          <w:p w:rsidR="00000000" w:rsidDel="00000000" w:rsidRDefault="00000000" w:rsidP="00000000" w:rsidRPr="00000000">
            <w:pPr>
              <w:ind w:left="1005"/>
              <w:ind w:firstLine="0"/>
              <w:contextualSpacing w:val="0"/>
            </w:pPr>
            <w:r w:rsidR="00000000" w:rsidDel="00000000" w:rsidRPr="00000000">
              <w:rPr>
                <w:rtl w:val="0"/>
              </w:rPr>
              <w:t>What is your organisation’s registered office address?</w:t>
            </w:r>
          </w:p>
          <w:p w:rsidR="00000000" w:rsidDel="00000000" w:rsidRDefault="00000000" w:rsidP="00000000" w:rsidRPr="00000000">
            <w:pPr>
              <w:ind w:left="1005"/>
              <w:ind w:firstLine="0"/>
              <w:contextualSpacing w:val="0"/>
            </w:pP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005"/>
              <w:ind w:firstLine="0"/>
              <w:contextualSpacing w:val="0"/>
            </w:pPr>
            <w:r w:rsidR="00000000" w:rsidDel="00000000" w:rsidRPr="00000000">
              <w:rPr>
                <w:rtl w:val="0"/>
                <w:b/>
              </w:rPr>
              <w:t>Question 19</w:t>
            </w:r>
          </w:p>
          <w:p w:rsidR="00000000" w:rsidDel="00000000" w:rsidRDefault="00000000" w:rsidP="00000000" w:rsidRPr="00000000">
            <w:pPr>
              <w:ind w:left="975"/>
              <w:ind w:firstLine="0"/>
              <w:contextualSpacing w:val="0"/>
            </w:pPr>
            <w:r w:rsidR="00000000" w:rsidDel="00000000" w:rsidRPr="00000000">
              <w:rPr>
                <w:rtl w:val="0"/>
              </w:rPr>
              <w:t>What is</w:t>
            </w:r>
            <w:r w:rsidR="00000000" w:rsidDel="00000000" w:rsidRPr="00000000">
              <w:rPr>
                <w:rtl w:val="0"/>
              </w:rPr>
              <w:t xml:space="preserve"> the trading status of your organisation?</w:t>
            </w:r>
          </w:p>
          <w:p w:rsidR="00000000" w:rsidDel="00000000" w:rsidRDefault="00000000" w:rsidP="00000000" w:rsidRPr="00000000">
            <w:pPr>
              <w:numPr>
                <w:ilvl w:val="0"/>
                <w:numId w:val="14"/>
              </w:numPr>
              <w:ind w:left="975"/>
              <w:ind w:firstLine="0"/>
              <w:contextualSpacing/>
            </w:pPr>
            <w:r w:rsidR="00000000" w:rsidDel="00000000" w:rsidRPr="00000000">
              <w:rPr>
                <w:rtl w:val="0"/>
              </w:rPr>
              <w:t>public limited company</w:t>
            </w:r>
          </w:p>
          <w:p w:rsidR="00000000" w:rsidDel="00000000" w:rsidRDefault="00000000" w:rsidP="00000000" w:rsidRPr="00000000">
            <w:pPr>
              <w:numPr>
                <w:ilvl w:val="0"/>
                <w:numId w:val="14"/>
              </w:numPr>
              <w:ind w:left="975"/>
              <w:ind w:firstLine="0"/>
              <w:contextualSpacing/>
            </w:pPr>
            <w:r w:rsidR="00000000" w:rsidDel="00000000" w:rsidRPr="00000000">
              <w:rPr>
                <w:rtl w:val="0"/>
              </w:rPr>
              <w:t>limited company</w:t>
            </w:r>
          </w:p>
          <w:p w:rsidR="00000000" w:rsidDel="00000000" w:rsidRDefault="00000000" w:rsidP="00000000" w:rsidRPr="00000000">
            <w:pPr>
              <w:numPr>
                <w:ilvl w:val="0"/>
                <w:numId w:val="14"/>
              </w:numPr>
              <w:ind w:left="975"/>
              <w:ind w:firstLine="0"/>
              <w:contextualSpacing/>
            </w:pPr>
            <w:r w:rsidR="00000000" w:rsidDel="00000000" w:rsidRPr="00000000">
              <w:rPr>
                <w:rtl w:val="0"/>
              </w:rPr>
              <w:t>limited liability company</w:t>
            </w:r>
          </w:p>
          <w:p w:rsidR="00000000" w:rsidDel="00000000" w:rsidRDefault="00000000" w:rsidP="00000000" w:rsidRPr="00000000">
            <w:pPr>
              <w:numPr>
                <w:ilvl w:val="0"/>
                <w:numId w:val="14"/>
              </w:numPr>
              <w:ind w:left="975"/>
              <w:ind w:firstLine="0"/>
              <w:contextualSpacing/>
            </w:pPr>
            <w:r w:rsidR="00000000" w:rsidDel="00000000" w:rsidRPr="00000000">
              <w:rPr>
                <w:rtl w:val="0"/>
              </w:rPr>
              <w:t>limited liability partnership</w:t>
            </w:r>
          </w:p>
          <w:p w:rsidR="00000000" w:rsidDel="00000000" w:rsidRDefault="00000000" w:rsidP="00000000" w:rsidRPr="00000000">
            <w:pPr>
              <w:numPr>
                <w:ilvl w:val="0"/>
                <w:numId w:val="14"/>
              </w:numPr>
              <w:ind w:left="975"/>
              <w:ind w:firstLine="0"/>
              <w:contextualSpacing/>
            </w:pPr>
            <w:r w:rsidR="00000000" w:rsidDel="00000000" w:rsidRPr="00000000">
              <w:rPr>
                <w:rtl w:val="0"/>
              </w:rPr>
              <w:t>other partnership</w:t>
            </w:r>
          </w:p>
          <w:p w:rsidR="00000000" w:rsidDel="00000000" w:rsidRDefault="00000000" w:rsidP="00000000" w:rsidRPr="00000000">
            <w:pPr>
              <w:numPr>
                <w:ilvl w:val="0"/>
                <w:numId w:val="14"/>
              </w:numPr>
              <w:ind w:left="975"/>
              <w:ind w:firstLine="0"/>
              <w:contextualSpacing/>
            </w:pPr>
            <w:r w:rsidR="00000000" w:rsidDel="00000000" w:rsidRPr="00000000">
              <w:rPr>
                <w:rtl w:val="0"/>
              </w:rPr>
              <w:t>sole trader</w:t>
            </w:r>
          </w:p>
          <w:p w:rsidR="00000000" w:rsidDel="00000000" w:rsidRDefault="00000000" w:rsidP="00000000" w:rsidRPr="00000000">
            <w:pPr>
              <w:numPr>
                <w:ilvl w:val="0"/>
                <w:numId w:val="14"/>
              </w:numPr>
              <w:ind w:left="975"/>
              <w:ind w:firstLine="0"/>
              <w:contextualSpacing/>
            </w:pPr>
            <w:r w:rsidR="00000000" w:rsidDel="00000000" w:rsidRPr="00000000">
              <w:rPr>
                <w:rtl w:val="0"/>
              </w:rPr>
              <w:t>established consortium</w:t>
            </w:r>
          </w:p>
          <w:p w:rsidR="00000000" w:rsidDel="00000000" w:rsidRDefault="00000000" w:rsidP="00000000" w:rsidRPr="00000000">
            <w:pPr>
              <w:numPr>
                <w:ilvl w:val="0"/>
                <w:numId w:val="14"/>
              </w:numPr>
              <w:ind w:left="975"/>
              <w:ind w:firstLine="0"/>
              <w:contextualSpacing/>
            </w:pPr>
            <w:r w:rsidR="00000000" w:rsidDel="00000000" w:rsidRPr="00000000">
              <w:rPr>
                <w:rtl w:val="0"/>
              </w:rPr>
              <w:t>to-be-formed consortium</w:t>
            </w:r>
          </w:p>
          <w:p w:rsidR="00000000" w:rsidDel="00000000" w:rsidRDefault="00000000" w:rsidP="00000000" w:rsidRPr="00000000">
            <w:pPr>
              <w:numPr>
                <w:ilvl w:val="0"/>
                <w:numId w:val="14"/>
              </w:numPr>
              <w:ind w:left="975"/>
              <w:ind w:firstLine="0"/>
              <w:contextualSpacing/>
            </w:pPr>
            <w:r w:rsidR="00000000" w:rsidDel="00000000" w:rsidRPr="00000000">
              <w:rPr>
                <w:rtl w:val="0"/>
              </w:rPr>
              <w:t>special purpose vehicle</w:t>
            </w:r>
          </w:p>
          <w:p w:rsidR="00000000" w:rsidDel="00000000" w:rsidRDefault="00000000" w:rsidP="00000000" w:rsidRPr="00000000">
            <w:pPr>
              <w:numPr>
                <w:ilvl w:val="0"/>
                <w:numId w:val="14"/>
              </w:numPr>
              <w:ind w:left="975"/>
              <w:ind w:firstLine="0"/>
              <w:contextualSpacing/>
            </w:pPr>
            <w:r w:rsidR="00000000" w:rsidDel="00000000" w:rsidRPr="00000000">
              <w:rPr>
                <w:rtl w:val="0"/>
              </w:rPr>
              <w:t>other (please specify)</w:t>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t>Additional guidance:</w:t>
            </w:r>
          </w:p>
          <w:p w:rsidR="00000000" w:rsidDel="00000000" w:rsidRDefault="00000000" w:rsidP="00000000" w:rsidRPr="00000000">
            <w:pPr>
              <w:ind w:left="975"/>
              <w:ind w:firstLine="0"/>
              <w:contextualSpacing w:val="0"/>
            </w:pPr>
            <w:r w:rsidR="00000000" w:rsidDel="00000000" w:rsidRPr="00000000">
              <w:rPr>
                <w:rtl w:val="0"/>
              </w:rPr>
              <w:t>Select one of options provided</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005"/>
              <w:ind w:firstLine="0"/>
              <w:contextualSpacing w:val="0"/>
            </w:pPr>
            <w:r w:rsidR="00000000" w:rsidDel="00000000" w:rsidRPr="00000000">
              <w:rPr>
                <w:rtl w:val="0"/>
                <w:b/>
              </w:rPr>
              <w:t>Question 20</w:t>
            </w:r>
          </w:p>
          <w:p w:rsidR="00000000" w:rsidDel="00000000" w:rsidRDefault="00000000" w:rsidP="00000000" w:rsidRPr="00000000">
            <w:pPr>
              <w:ind w:left="975"/>
              <w:ind w:firstLine="0"/>
              <w:contextualSpacing w:val="0"/>
            </w:pPr>
            <w:r w:rsidR="00000000" w:rsidDel="00000000" w:rsidRPr="00000000">
              <w:rPr>
                <w:rtl w:val="0"/>
              </w:rPr>
              <w:t xml:space="preserve">Describe your trading status if you answered ‘other’ to question </w:t>
            </w:r>
            <w:r w:rsidR="00000000" w:rsidDel="00000000" w:rsidRPr="00000000">
              <w:rPr>
                <w:rtl w:val="0"/>
              </w:rPr>
              <w:t>19</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005"/>
              <w:ind w:firstLine="0"/>
              <w:contextualSpacing w:val="0"/>
            </w:pPr>
            <w:r w:rsidR="00000000" w:rsidDel="00000000" w:rsidRPr="00000000">
              <w:rPr>
                <w:rtl w:val="0"/>
                <w:b/>
              </w:rPr>
              <w:t>Question 21</w:t>
            </w:r>
          </w:p>
          <w:p w:rsidR="00000000" w:rsidDel="00000000" w:rsidRDefault="00000000" w:rsidP="00000000" w:rsidRPr="00000000">
            <w:pPr>
              <w:ind w:left="975"/>
              <w:ind w:firstLine="0"/>
              <w:contextualSpacing w:val="0"/>
            </w:pPr>
            <w:r w:rsidR="00000000" w:rsidDel="00000000" w:rsidRPr="00000000">
              <w:rPr>
                <w:rtl w:val="0"/>
              </w:rPr>
              <w:t>What is the trading name(s) that will be used if successful in this procurement?</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005"/>
              <w:ind w:firstLine="0"/>
              <w:contextualSpacing w:val="0"/>
            </w:pPr>
            <w:r w:rsidR="00000000" w:rsidDel="00000000" w:rsidRPr="00000000">
              <w:rPr>
                <w:rtl w:val="0"/>
                <w:b/>
              </w:rPr>
              <w:t>Question 22</w:t>
            </w:r>
          </w:p>
          <w:p w:rsidR="00000000" w:rsidDel="00000000" w:rsidRDefault="00000000" w:rsidP="00000000" w:rsidRPr="00000000">
            <w:pPr>
              <w:ind w:left="975"/>
              <w:ind w:firstLine="0"/>
              <w:contextualSpacing w:val="0"/>
            </w:pPr>
            <w:r w:rsidR="00000000" w:rsidDel="00000000" w:rsidRPr="00000000">
              <w:rPr>
                <w:rtl w:val="0"/>
              </w:rPr>
              <w:t>When was your organisation first registered?</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005"/>
              <w:ind w:firstLine="0"/>
              <w:contextualSpacing w:val="0"/>
            </w:pPr>
            <w:r w:rsidR="00000000" w:rsidDel="00000000" w:rsidRPr="00000000">
              <w:rPr>
                <w:rtl w:val="0"/>
                <w:b/>
              </w:rPr>
              <w:t>Question 23</w:t>
            </w:r>
          </w:p>
          <w:p w:rsidR="00000000" w:rsidDel="00000000" w:rsidRDefault="00000000" w:rsidP="00000000" w:rsidRPr="00000000">
            <w:pPr>
              <w:ind w:left="975"/>
              <w:ind w:firstLine="0"/>
              <w:contextualSpacing w:val="0"/>
            </w:pPr>
            <w:r w:rsidR="00000000" w:rsidDel="00000000" w:rsidRPr="00000000">
              <w:rPr>
                <w:rtl w:val="0"/>
              </w:rPr>
              <w:t>In which country was your organisation first registered?</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005"/>
              <w:ind w:firstLine="0"/>
              <w:contextualSpacing w:val="0"/>
            </w:pPr>
            <w:r w:rsidR="00000000" w:rsidDel="00000000" w:rsidRPr="00000000">
              <w:rPr>
                <w:rtl w:val="0"/>
                <w:b/>
              </w:rPr>
              <w:t>Question 24</w:t>
            </w:r>
          </w:p>
          <w:p w:rsidR="00000000" w:rsidDel="00000000" w:rsidRDefault="00000000" w:rsidP="00000000" w:rsidRPr="00000000">
            <w:pPr>
              <w:ind w:left="975"/>
              <w:ind w:firstLine="0"/>
              <w:contextualSpacing w:val="0"/>
            </w:pPr>
            <w:r w:rsidR="00000000" w:rsidDel="00000000" w:rsidRPr="00000000">
              <w:rPr>
                <w:rtl w:val="0"/>
              </w:rPr>
              <w:t>What is your organisation’s company registration number?</w:t>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t>Additional guidance:</w:t>
            </w:r>
          </w:p>
          <w:p w:rsidR="00000000" w:rsidDel="00000000" w:rsidRDefault="00000000" w:rsidP="00000000" w:rsidRPr="00000000">
            <w:pPr>
              <w:ind w:left="975"/>
              <w:ind w:firstLine="0"/>
              <w:contextualSpacing w:val="0"/>
            </w:pPr>
            <w:r w:rsidR="00000000" w:rsidDel="00000000" w:rsidRPr="00000000">
              <w:rPr>
                <w:rtl w:val="0"/>
              </w:rPr>
              <w:t>If you don’t have a Companies House number, provide the company registration number from the country where you first registered.</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005"/>
              <w:ind w:firstLine="0"/>
              <w:contextualSpacing w:val="0"/>
            </w:pPr>
            <w:r w:rsidR="00000000" w:rsidDel="00000000" w:rsidRPr="00000000">
              <w:rPr>
                <w:rtl w:val="0"/>
                <w:b/>
              </w:rPr>
              <w:t>Question 25</w:t>
            </w: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t>What is your organisation’s registered VAT number?</w:t>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t>Additional guidance:</w:t>
            </w:r>
          </w:p>
          <w:p w:rsidR="00000000" w:rsidDel="00000000" w:rsidRDefault="00000000" w:rsidP="00000000" w:rsidRPr="00000000">
            <w:pPr>
              <w:ind w:left="975"/>
              <w:ind w:firstLine="0"/>
              <w:contextualSpacing w:val="0"/>
            </w:pPr>
            <w:r w:rsidR="00000000" w:rsidDel="00000000" w:rsidRPr="00000000">
              <w:rPr>
                <w:rtl w:val="0"/>
              </w:rPr>
              <w:t>There are either 9 or 12 characters in a VAT number. If your organisation is not VAT registered, please indicate below.</w:t>
            </w:r>
          </w:p>
          <w:p w:rsidR="00000000" w:rsidDel="00000000" w:rsidRDefault="00000000" w:rsidP="00000000" w:rsidRPr="00000000">
            <w:pPr>
              <w:ind w:left="975"/>
              <w:ind w:firstLine="0"/>
              <w:contextualSpacing w:val="0"/>
            </w:pP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005"/>
              <w:ind w:firstLine="0"/>
              <w:contextualSpacing w:val="0"/>
            </w:pPr>
            <w:r w:rsidR="00000000" w:rsidDel="00000000" w:rsidRPr="00000000">
              <w:rPr>
                <w:rtl w:val="0"/>
                <w:b/>
              </w:rPr>
              <w:t>Question 26</w:t>
            </w:r>
          </w:p>
          <w:p w:rsidR="00000000" w:rsidDel="00000000" w:rsidRDefault="00000000" w:rsidP="00000000" w:rsidRPr="00000000">
            <w:pPr>
              <w:ind w:left="975"/>
              <w:ind w:firstLine="0"/>
              <w:contextualSpacing w:val="0"/>
            </w:pPr>
            <w:r w:rsidR="00000000" w:rsidDel="00000000" w:rsidRPr="00000000">
              <w:rPr>
                <w:rtl w:val="0"/>
              </w:rPr>
              <w:t>Was your business established in the UK?</w:t>
            </w: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t>Additional guidance:</w:t>
            </w:r>
          </w:p>
          <w:p w:rsidR="00000000" w:rsidDel="00000000" w:rsidRDefault="00000000" w:rsidP="00000000" w:rsidRPr="00000000">
            <w:pPr>
              <w:ind w:left="975"/>
              <w:ind w:firstLine="0"/>
              <w:contextualSpacing w:val="0"/>
            </w:pPr>
            <w:r w:rsidR="00000000" w:rsidDel="00000000" w:rsidRPr="00000000">
              <w:rPr>
                <w:rtl w:val="0"/>
              </w:rPr>
              <w:t>If you answered ‘yes’ to question 26, please move on to question 31.</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005"/>
              <w:ind w:firstLine="0"/>
              <w:contextualSpacing w:val="0"/>
            </w:pPr>
            <w:r w:rsidR="00000000" w:rsidDel="00000000" w:rsidRPr="00000000">
              <w:rPr>
                <w:rtl w:val="0"/>
                <w:b/>
              </w:rPr>
              <w:t>Question 27</w:t>
            </w:r>
          </w:p>
          <w:p w:rsidR="00000000" w:rsidDel="00000000" w:rsidRDefault="00000000" w:rsidP="00000000" w:rsidRPr="00000000">
            <w:pPr>
              <w:ind w:left="975"/>
              <w:ind w:firstLine="0"/>
              <w:contextualSpacing w:val="0"/>
            </w:pPr>
            <w:r w:rsidR="00000000" w:rsidDel="00000000" w:rsidRPr="00000000">
              <w:rPr>
                <w:rtl w:val="0"/>
              </w:rPr>
              <w:t>If your business was not established in the UK, is it registered with the appropriate professional or trade register(s) in the EU member state where it’s established?</w:t>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t>Additional guidance:</w:t>
            </w:r>
          </w:p>
          <w:p w:rsidR="00000000" w:rsidDel="00000000" w:rsidRDefault="00000000" w:rsidP="00000000" w:rsidRPr="00000000">
            <w:pPr>
              <w:ind w:left="975"/>
              <w:ind w:firstLine="0"/>
              <w:contextualSpacing w:val="0"/>
            </w:pPr>
            <w:r w:rsidR="00000000" w:rsidDel="00000000" w:rsidRPr="00000000">
              <w:rPr>
                <w:rtl w:val="0"/>
                <w:highlight w:val="white"/>
              </w:rPr>
              <w:t xml:space="preserve">Check that your organisation complies with </w:t>
            </w:r>
            <w:hyperlink r:id="rId6">
              <w:r w:rsidR="00000000" w:rsidDel="00000000" w:rsidRPr="00000000">
                <w:rPr>
                  <w:rtl w:val="0"/>
                  <w:u w:val="single"/>
                </w:rPr>
                <w:t>Schedule 5, Regulation 58(5) of the Public Contracts Regulations 2015</w:t>
              </w:r>
            </w:hyperlink>
            <w:r w:rsidR="00000000" w:rsidDel="00000000" w:rsidRPr="00000000">
              <w:rPr>
                <w:rtl w:val="0"/>
                <w:highlight w:val="white"/>
              </w:rPr>
              <w:t>.</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005"/>
              <w:ind w:firstLine="0"/>
              <w:contextualSpacing w:val="0"/>
            </w:pPr>
            <w:r w:rsidR="00000000" w:rsidDel="00000000" w:rsidRPr="00000000">
              <w:rPr>
                <w:rtl w:val="0"/>
                <w:b/>
              </w:rPr>
              <w:t>Question 28</w:t>
            </w:r>
          </w:p>
          <w:p w:rsidR="00000000" w:rsidDel="00000000" w:rsidRDefault="00000000" w:rsidP="00000000" w:rsidRPr="00000000">
            <w:pPr>
              <w:ind w:left="975"/>
              <w:ind w:firstLine="0"/>
              <w:contextualSpacing w:val="0"/>
            </w:pPr>
            <w:r w:rsidR="00000000" w:rsidDel="00000000" w:rsidRPr="00000000">
              <w:rPr>
                <w:rtl w:val="0"/>
                <w:highlight w:val="white"/>
              </w:rPr>
              <w:t xml:space="preserve">If you answered ‘yes’ to question </w:t>
            </w:r>
            <w:r w:rsidR="00000000" w:rsidDel="00000000" w:rsidRPr="00000000">
              <w:rPr>
                <w:rtl w:val="0"/>
                <w:highlight w:val="white"/>
              </w:rPr>
              <w:t>27</w:t>
            </w:r>
            <w:r w:rsidR="00000000" w:rsidDel="00000000" w:rsidRPr="00000000">
              <w:rPr>
                <w:rtl w:val="0"/>
                <w:highlight w:val="white"/>
              </w:rPr>
              <w:t>, please provide details including your organisation’s registration number.</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005"/>
              <w:ind w:firstLine="0"/>
              <w:contextualSpacing w:val="0"/>
            </w:pPr>
            <w:r w:rsidR="00000000" w:rsidDel="00000000" w:rsidRPr="00000000">
              <w:rPr>
                <w:rtl w:val="0"/>
                <w:b/>
              </w:rPr>
              <w:t>Question 29</w:t>
            </w:r>
          </w:p>
          <w:p w:rsidR="00000000" w:rsidDel="00000000" w:rsidRDefault="00000000" w:rsidP="00000000" w:rsidRPr="00000000">
            <w:pPr>
              <w:ind w:left="975"/>
              <w:ind w:firstLine="0"/>
              <w:contextualSpacing w:val="0"/>
            </w:pPr>
            <w:r w:rsidR="00000000" w:rsidDel="00000000" w:rsidRPr="00000000">
              <w:rPr>
                <w:rtl w:val="0"/>
              </w:rPr>
              <w:t>P</w:t>
            </w:r>
            <w:r w:rsidR="00000000" w:rsidDel="00000000" w:rsidRPr="00000000">
              <w:rPr>
                <w:rtl w:val="0"/>
                <w:highlight w:val="white"/>
              </w:rPr>
              <w:t>lease confirm if, to provide the services specified in this procurement, it</w:t>
            </w:r>
            <w:r w:rsidR="00000000" w:rsidDel="00000000" w:rsidRPr="00000000">
              <w:rPr>
                <w:rtl w:val="0"/>
                <w:highlight w:val="white"/>
              </w:rPr>
              <w:t xml:space="preserve"> i</w:t>
            </w:r>
            <w:r w:rsidR="00000000" w:rsidDel="00000000" w:rsidRPr="00000000">
              <w:rPr>
                <w:rtl w:val="0"/>
                <w:highlight w:val="white"/>
              </w:rPr>
              <w:t>s</w:t>
            </w:r>
            <w:r w:rsidR="00000000" w:rsidDel="00000000" w:rsidRPr="00000000">
              <w:rPr>
                <w:rtl w:val="0"/>
                <w:highlight w:val="white"/>
              </w:rPr>
              <w:t xml:space="preserve"> a legal requirement in the state where you</w:t>
            </w:r>
            <w:r w:rsidR="00000000" w:rsidDel="00000000" w:rsidRPr="00000000">
              <w:rPr>
                <w:rtl w:val="0"/>
                <w:highlight w:val="white"/>
              </w:rPr>
              <w:t xml:space="preserve"> a</w:t>
            </w:r>
            <w:r w:rsidR="00000000" w:rsidDel="00000000" w:rsidRPr="00000000">
              <w:rPr>
                <w:rtl w:val="0"/>
                <w:highlight w:val="white"/>
              </w:rPr>
              <w:t xml:space="preserve">re established </w:t>
            </w:r>
            <w:r w:rsidR="00000000" w:rsidDel="00000000" w:rsidRPr="00000000">
              <w:rPr>
                <w:rtl w:val="0"/>
                <w:highlight w:val="white"/>
              </w:rPr>
              <w:t xml:space="preserve">to </w:t>
            </w:r>
            <w:r w:rsidR="00000000" w:rsidDel="00000000" w:rsidRPr="00000000">
              <w:rPr>
                <w:rtl w:val="0"/>
                <w:highlight w:val="white"/>
              </w:rPr>
              <w:t>be</w:t>
            </w:r>
            <w:r w:rsidR="00000000" w:rsidDel="00000000" w:rsidRPr="00000000">
              <w:rPr>
                <w:rtl w:val="0"/>
                <w:highlight w:val="white"/>
              </w:rPr>
              <w:t>:</w:t>
            </w:r>
            <w:r w:rsidR="00000000" w:rsidDel="00000000" w:rsidRPr="00000000">
              <w:rPr>
                <w:rtl w:val="0"/>
                <w:highlight w:val="white"/>
              </w:rPr>
              <w:t xml:space="preserve"> </w:t>
            </w:r>
          </w:p>
          <w:p w:rsidR="00000000" w:rsidDel="00000000" w:rsidRDefault="00000000" w:rsidP="00000000" w:rsidRPr="00000000">
            <w:pPr>
              <w:numPr>
                <w:ilvl w:val="0"/>
                <w:numId w:val="10"/>
              </w:numPr>
              <w:ind w:left="1440"/>
              <w:ind w:hanging="360"/>
              <w:contextualSpacing/>
              <w:rPr>
                <w:highlight w:val="white"/>
              </w:rPr>
            </w:pPr>
            <w:r w:rsidR="00000000" w:rsidDel="00000000" w:rsidRPr="00000000">
              <w:rPr>
                <w:rtl w:val="0"/>
                <w:highlight w:val="white"/>
              </w:rPr>
              <w:t>licensed</w:t>
            </w:r>
            <w:r w:rsidR="00000000" w:rsidDel="00000000" w:rsidRPr="00000000">
              <w:rPr>
                <w:rtl w:val="0"/>
              </w:rPr>
            </w:r>
          </w:p>
          <w:p w:rsidR="00000000" w:rsidDel="00000000" w:rsidRDefault="00000000" w:rsidP="00000000" w:rsidRPr="00000000">
            <w:pPr>
              <w:numPr>
                <w:ilvl w:val="0"/>
                <w:numId w:val="10"/>
              </w:numPr>
              <w:ind w:left="1440"/>
              <w:ind w:hanging="360"/>
              <w:contextualSpacing/>
              <w:rPr>
                <w:highlight w:val="white"/>
              </w:rPr>
            </w:pPr>
            <w:r w:rsidR="00000000" w:rsidDel="00000000" w:rsidRPr="00000000">
              <w:rPr>
                <w:rtl w:val="0"/>
                <w:highlight w:val="white"/>
              </w:rPr>
              <w:t xml:space="preserve">a </w:t>
            </w:r>
            <w:r w:rsidR="00000000" w:rsidDel="00000000" w:rsidRPr="00000000">
              <w:rPr>
                <w:rtl w:val="0"/>
                <w:highlight w:val="white"/>
              </w:rPr>
              <w:t>member of a relevant organisation</w:t>
            </w:r>
            <w:r w:rsidR="00000000" w:rsidDel="00000000" w:rsidRPr="00000000">
              <w:rPr>
                <w:rtl w:val="0"/>
              </w:rPr>
            </w:r>
          </w:p>
          <w:p w:rsidR="00000000" w:rsidDel="00000000" w:rsidRDefault="00000000" w:rsidP="00000000" w:rsidRPr="00000000">
            <w:pPr>
              <w:numPr>
                <w:ilvl w:val="0"/>
                <w:numId w:val="10"/>
              </w:numPr>
              <w:ind w:left="1440"/>
              <w:ind w:hanging="360"/>
              <w:contextualSpacing/>
              <w:rPr>
                <w:highlight w:val="white"/>
              </w:rPr>
            </w:pPr>
            <w:r w:rsidR="00000000" w:rsidDel="00000000" w:rsidRPr="00000000">
              <w:rPr>
                <w:rtl w:val="0"/>
                <w:highlight w:val="white"/>
              </w:rPr>
              <w:t>none of the above</w:t>
            </w: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highlight w:val="white"/>
              </w:rPr>
              <w:t xml:space="preserve">Additional guidance: </w:t>
            </w:r>
          </w:p>
          <w:p w:rsidR="00000000" w:rsidDel="00000000" w:rsidRDefault="00000000" w:rsidP="00000000" w:rsidRPr="00000000">
            <w:pPr>
              <w:ind w:left="975"/>
              <w:ind w:firstLine="0"/>
              <w:contextualSpacing w:val="0"/>
            </w:pPr>
            <w:r w:rsidR="00000000" w:rsidDel="00000000" w:rsidRPr="00000000">
              <w:rPr>
                <w:rtl w:val="0"/>
                <w:highlight w:val="white"/>
              </w:rPr>
              <w:t>You don’t need to answer this question if your business was established in the UK</w:t>
            </w:r>
            <w:r w:rsidR="00000000" w:rsidDel="00000000" w:rsidRPr="00000000">
              <w:rPr>
                <w:rtl w:val="0"/>
                <w:highlight w:val="white"/>
              </w:rPr>
              <w:t>.</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005"/>
              <w:ind w:firstLine="0"/>
              <w:contextualSpacing w:val="0"/>
            </w:pPr>
            <w:r w:rsidR="00000000" w:rsidDel="00000000" w:rsidRPr="00000000">
              <w:rPr>
                <w:rtl w:val="0"/>
                <w:b/>
              </w:rPr>
              <w:t>Question 30</w:t>
            </w:r>
          </w:p>
          <w:p w:rsidR="00000000" w:rsidDel="00000000" w:rsidRDefault="00000000" w:rsidP="00000000" w:rsidRPr="00000000">
            <w:pPr>
              <w:ind w:left="975"/>
              <w:ind w:firstLine="0"/>
              <w:contextualSpacing w:val="0"/>
            </w:pPr>
            <w:r w:rsidR="00000000" w:rsidDel="00000000" w:rsidRPr="00000000">
              <w:rPr>
                <w:rtl w:val="0"/>
                <w:color w:val="0B0C0C"/>
                <w:highlight w:val="white"/>
              </w:rPr>
              <w:t>If you answered 'licensed' or 'a member of a relevant organisation' in question 29, please give details of the state's requirements and confirm whether you've met them.</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005"/>
              <w:ind w:firstLine="0"/>
              <w:contextualSpacing w:val="0"/>
            </w:pPr>
            <w:r w:rsidR="00000000" w:rsidDel="00000000" w:rsidRPr="00000000">
              <w:rPr>
                <w:rtl w:val="0"/>
                <w:b/>
              </w:rPr>
              <w:t>Question 31</w:t>
            </w:r>
          </w:p>
          <w:p w:rsidR="00000000" w:rsidDel="00000000" w:rsidRDefault="00000000" w:rsidP="00000000" w:rsidRPr="00000000">
            <w:pPr>
              <w:ind w:left="975"/>
              <w:ind w:firstLine="0"/>
              <w:contextualSpacing w:val="0"/>
            </w:pPr>
            <w:r w:rsidR="00000000" w:rsidDel="00000000" w:rsidRPr="00000000">
              <w:rPr>
                <w:rtl w:val="0"/>
                <w:color w:val="0B0C0C"/>
                <w:highlight w:val="white"/>
              </w:rPr>
              <w:t>What is the size of your organisation?</w:t>
            </w:r>
          </w:p>
          <w:p w:rsidR="00000000" w:rsidDel="00000000" w:rsidRDefault="00000000" w:rsidP="00000000" w:rsidRPr="00000000">
            <w:pPr>
              <w:numPr>
                <w:ilvl w:val="0"/>
                <w:numId w:val="4"/>
              </w:numPr>
              <w:ind w:left="1575"/>
              <w:ind w:firstLine="0"/>
              <w:contextualSpacing/>
              <w:rPr>
                <w:color w:val="0B0C0C"/>
                <w:highlight w:val="white"/>
              </w:rPr>
            </w:pPr>
            <w:r w:rsidR="00000000" w:rsidDel="00000000" w:rsidRPr="00000000">
              <w:rPr>
                <w:rtl w:val="0"/>
                <w:color w:val="0B0C0C"/>
                <w:highlight w:val="white"/>
              </w:rPr>
              <w:t>m</w:t>
            </w:r>
            <w:r w:rsidR="00000000" w:rsidDel="00000000" w:rsidRPr="00000000">
              <w:rPr>
                <w:rtl w:val="0"/>
                <w:color w:val="0B0C0C"/>
                <w:highlight w:val="white"/>
              </w:rPr>
              <w:t>icro</w:t>
            </w:r>
          </w:p>
          <w:p w:rsidR="00000000" w:rsidDel="00000000" w:rsidRDefault="00000000" w:rsidP="00000000" w:rsidRPr="00000000">
            <w:pPr>
              <w:numPr>
                <w:ilvl w:val="0"/>
                <w:numId w:val="4"/>
              </w:numPr>
              <w:ind w:left="1575"/>
              <w:ind w:firstLine="0"/>
              <w:contextualSpacing/>
              <w:rPr>
                <w:color w:val="0B0C0C"/>
                <w:highlight w:val="white"/>
              </w:rPr>
            </w:pPr>
            <w:r w:rsidR="00000000" w:rsidDel="00000000" w:rsidRPr="00000000">
              <w:rPr>
                <w:rtl w:val="0"/>
                <w:color w:val="0B0C0C"/>
                <w:highlight w:val="white"/>
              </w:rPr>
              <w:t>s</w:t>
            </w:r>
            <w:r w:rsidR="00000000" w:rsidDel="00000000" w:rsidRPr="00000000">
              <w:rPr>
                <w:rtl w:val="0"/>
                <w:color w:val="0B0C0C"/>
                <w:highlight w:val="white"/>
              </w:rPr>
              <w:t>mall</w:t>
            </w:r>
          </w:p>
          <w:p w:rsidR="00000000" w:rsidDel="00000000" w:rsidRDefault="00000000" w:rsidP="00000000" w:rsidRPr="00000000">
            <w:pPr>
              <w:numPr>
                <w:ilvl w:val="0"/>
                <w:numId w:val="4"/>
              </w:numPr>
              <w:ind w:left="1575"/>
              <w:ind w:firstLine="0"/>
              <w:contextualSpacing/>
              <w:rPr>
                <w:color w:val="0B0C0C"/>
                <w:highlight w:val="white"/>
              </w:rPr>
            </w:pPr>
            <w:r w:rsidR="00000000" w:rsidDel="00000000" w:rsidRPr="00000000">
              <w:rPr>
                <w:rtl w:val="0"/>
                <w:color w:val="0B0C0C"/>
                <w:highlight w:val="white"/>
              </w:rPr>
              <w:t>medium</w:t>
            </w:r>
            <w:r w:rsidR="00000000" w:rsidDel="00000000" w:rsidRPr="00000000">
              <w:rPr>
                <w:rtl w:val="0"/>
              </w:rPr>
            </w:r>
          </w:p>
          <w:p w:rsidR="00000000" w:rsidDel="00000000" w:rsidRDefault="00000000" w:rsidP="00000000" w:rsidRPr="00000000">
            <w:pPr>
              <w:numPr>
                <w:ilvl w:val="0"/>
                <w:numId w:val="4"/>
              </w:numPr>
              <w:ind w:left="1575"/>
              <w:ind w:firstLine="0"/>
              <w:contextualSpacing/>
              <w:rPr>
                <w:color w:val="0B0C0C"/>
                <w:highlight w:val="white"/>
              </w:rPr>
            </w:pPr>
            <w:r w:rsidR="00000000" w:rsidDel="00000000" w:rsidRPr="00000000">
              <w:rPr>
                <w:rtl w:val="0"/>
                <w:color w:val="0B0C0C"/>
                <w:highlight w:val="white"/>
              </w:rPr>
              <w:t>l</w:t>
            </w:r>
            <w:r w:rsidR="00000000" w:rsidDel="00000000" w:rsidRPr="00000000">
              <w:rPr>
                <w:rtl w:val="0"/>
                <w:color w:val="0B0C0C"/>
                <w:highlight w:val="white"/>
              </w:rPr>
              <w:t>arge</w:t>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color w:val="0B0C0C"/>
                <w:highlight w:val="white"/>
              </w:rPr>
              <w:t>Additional guidance:</w:t>
            </w:r>
          </w:p>
          <w:p w:rsidR="00000000" w:rsidDel="00000000" w:rsidRDefault="00000000" w:rsidP="00000000" w:rsidRPr="00000000">
            <w:pPr>
              <w:ind w:left="975"/>
              <w:ind w:firstLine="0"/>
              <w:contextualSpacing w:val="0"/>
            </w:pPr>
            <w:r w:rsidR="00000000" w:rsidDel="00000000" w:rsidRPr="00000000">
              <w:rPr>
                <w:rtl w:val="0"/>
                <w:color w:val="0B0C0C"/>
                <w:highlight w:val="white"/>
              </w:rPr>
              <w:t>Check the size of your organisation:</w:t>
            </w:r>
          </w:p>
          <w:p w:rsidR="00000000" w:rsidDel="00000000" w:rsidRDefault="00000000" w:rsidP="00000000" w:rsidRPr="00000000">
            <w:pPr>
              <w:ind w:left="975"/>
              <w:ind w:firstLine="0"/>
              <w:contextualSpacing w:val="0"/>
            </w:pPr>
            <w:hyperlink r:id="rId7">
              <w:r w:rsidR="00000000" w:rsidDel="00000000" w:rsidRPr="00000000">
                <w:rPr>
                  <w:rtl w:val="0"/>
                  <w:u w:val="single"/>
                  <w:color w:val="1155CC"/>
                  <w:highlight w:val="white"/>
                </w:rPr>
                <w:t>http://ec.europa.eu/growth/smes/business-friendly-environment/sme-definition/index_en.htm</w:t>
              </w:r>
            </w:hyperlink>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005"/>
              <w:ind w:firstLine="0"/>
              <w:contextualSpacing w:val="0"/>
            </w:pPr>
            <w:r w:rsidR="00000000" w:rsidDel="00000000" w:rsidRPr="00000000">
              <w:rPr>
                <w:rtl w:val="0"/>
                <w:b/>
              </w:rPr>
              <w:t>Question 32</w:t>
            </w:r>
          </w:p>
          <w:p w:rsidR="00000000" w:rsidDel="00000000" w:rsidRDefault="00000000" w:rsidP="00000000" w:rsidRPr="00000000">
            <w:pPr>
              <w:ind w:left="975"/>
              <w:ind w:firstLine="0"/>
              <w:contextualSpacing w:val="0"/>
            </w:pPr>
            <w:r w:rsidR="00000000" w:rsidDel="00000000" w:rsidRPr="00000000">
              <w:rPr>
                <w:rtl w:val="0"/>
                <w:color w:val="0B0C0C"/>
                <w:highlight w:val="white"/>
              </w:rPr>
              <w:t>Please confirm whether</w:t>
            </w:r>
            <w:r w:rsidR="00000000" w:rsidDel="00000000" w:rsidRPr="00000000">
              <w:rPr>
                <w:rtl w:val="0"/>
                <w:color w:val="0B0C0C"/>
                <w:highlight w:val="white"/>
              </w:rPr>
              <w:t xml:space="preserve"> </w:t>
            </w:r>
            <w:r w:rsidR="00000000" w:rsidDel="00000000" w:rsidRPr="00000000">
              <w:rPr>
                <w:rtl w:val="0"/>
                <w:color w:val="0B0C0C"/>
                <w:highlight w:val="white"/>
              </w:rPr>
              <w:t xml:space="preserve">you </w:t>
            </w:r>
            <w:r w:rsidR="00000000" w:rsidDel="00000000" w:rsidRPr="00000000">
              <w:rPr>
                <w:rtl w:val="0"/>
                <w:color w:val="0B0C0C"/>
                <w:highlight w:val="white"/>
              </w:rPr>
              <w:t>will provide Digital Training and Support services</w:t>
            </w:r>
            <w:r w:rsidR="00000000" w:rsidDel="00000000" w:rsidRPr="00000000">
              <w:rPr>
                <w:rtl w:val="0"/>
                <w:color w:val="0B0C0C"/>
                <w:highlight w:val="white"/>
              </w:rPr>
              <w:t>:</w:t>
            </w:r>
            <w:r w:rsidR="00000000" w:rsidDel="00000000" w:rsidRPr="00000000">
              <w:rPr>
                <w:rtl w:val="0"/>
              </w:rPr>
            </w:r>
          </w:p>
          <w:p w:rsidR="00000000" w:rsidDel="00000000" w:rsidRDefault="00000000" w:rsidP="00000000" w:rsidRPr="00000000">
            <w:pPr>
              <w:numPr>
                <w:ilvl w:val="0"/>
                <w:numId w:val="6"/>
              </w:numPr>
              <w:ind w:left="1575"/>
              <w:ind w:firstLine="0"/>
              <w:contextualSpacing/>
              <w:rPr>
                <w:color w:val="0B0C0C"/>
              </w:rPr>
            </w:pPr>
            <w:r w:rsidR="00000000" w:rsidDel="00000000" w:rsidRPr="00000000">
              <w:rPr>
                <w:rtl w:val="0"/>
                <w:color w:val="0B0C0C"/>
              </w:rPr>
              <w:t>yourself without the use of third parties (subcontractors)</w:t>
            </w:r>
          </w:p>
          <w:p w:rsidR="00000000" w:rsidDel="00000000" w:rsidRDefault="00000000" w:rsidP="00000000" w:rsidRPr="00000000">
            <w:pPr>
              <w:numPr>
                <w:ilvl w:val="0"/>
                <w:numId w:val="6"/>
              </w:numPr>
              <w:ind w:left="1575"/>
              <w:ind w:firstLine="0"/>
              <w:contextualSpacing/>
              <w:rPr>
                <w:color w:val="0B0C0C"/>
              </w:rPr>
            </w:pPr>
            <w:r w:rsidR="00000000" w:rsidDel="00000000" w:rsidRPr="00000000">
              <w:rPr>
                <w:rtl w:val="0"/>
                <w:color w:val="0B0C0C"/>
              </w:rPr>
              <w:t>as a prime contractor, using third parties (subcontractors) to provide some services</w:t>
            </w:r>
          </w:p>
          <w:p w:rsidR="00000000" w:rsidDel="00000000" w:rsidRDefault="00000000" w:rsidP="00000000" w:rsidRPr="00000000">
            <w:pPr>
              <w:numPr>
                <w:ilvl w:val="0"/>
                <w:numId w:val="6"/>
              </w:numPr>
              <w:ind w:left="1575"/>
              <w:ind w:firstLine="0"/>
              <w:contextualSpacing/>
              <w:rPr>
                <w:color w:val="0B0C0C"/>
              </w:rPr>
            </w:pPr>
            <w:r w:rsidR="00000000" w:rsidDel="00000000" w:rsidRPr="00000000">
              <w:rPr>
                <w:rtl w:val="0"/>
                <w:color w:val="0B0C0C"/>
              </w:rPr>
              <w:t>as a prime contractor, using third parties (subcontractors) to provide all services</w:t>
            </w:r>
          </w:p>
          <w:p w:rsidR="00000000" w:rsidDel="00000000" w:rsidRDefault="00000000" w:rsidP="00000000" w:rsidRPr="00000000">
            <w:pPr>
              <w:numPr>
                <w:ilvl w:val="0"/>
                <w:numId w:val="6"/>
              </w:numPr>
              <w:ind w:left="1575"/>
              <w:ind w:firstLine="0"/>
              <w:contextualSpacing/>
              <w:rPr>
                <w:color w:val="0B0C0C"/>
              </w:rPr>
            </w:pPr>
            <w:r w:rsidR="00000000" w:rsidDel="00000000" w:rsidRPr="00000000">
              <w:rPr>
                <w:rtl w:val="0"/>
                <w:color w:val="0B0C0C"/>
              </w:rPr>
              <w:t>as part of a consortium or special purpose vehicle, using members only to provide all services</w:t>
            </w:r>
          </w:p>
          <w:p w:rsidR="00000000" w:rsidDel="00000000" w:rsidRDefault="00000000" w:rsidP="00000000" w:rsidRPr="00000000">
            <w:pPr>
              <w:numPr>
                <w:ilvl w:val="0"/>
                <w:numId w:val="6"/>
              </w:numPr>
              <w:ind w:left="1575"/>
              <w:ind w:firstLine="0"/>
              <w:contextualSpacing/>
              <w:rPr>
                <w:color w:val="0B0C0C"/>
              </w:rPr>
            </w:pPr>
            <w:r w:rsidR="00000000" w:rsidDel="00000000" w:rsidRPr="00000000">
              <w:rPr>
                <w:rtl w:val="0"/>
                <w:color w:val="0B0C0C"/>
              </w:rPr>
              <w:t>as part of a consortium or special purpose vehicle, using third parties (subcontractors) to provide some services</w:t>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color w:val="0B0C0C"/>
                <w:highlight w:val="white"/>
              </w:rPr>
              <w:t>Additional guidance:</w:t>
            </w:r>
          </w:p>
          <w:p w:rsidR="00000000" w:rsidDel="00000000" w:rsidRDefault="00000000" w:rsidP="00000000" w:rsidRPr="00000000">
            <w:pPr>
              <w:ind w:left="975"/>
              <w:ind w:firstLine="0"/>
              <w:contextualSpacing w:val="0"/>
            </w:pPr>
            <w:r w:rsidR="00000000" w:rsidDel="00000000" w:rsidRPr="00000000">
              <w:rPr>
                <w:rtl w:val="0"/>
                <w:color w:val="0B0C0C"/>
                <w:highlight w:val="white"/>
              </w:rPr>
              <w:t>Choose the option</w:t>
            </w:r>
            <w:r w:rsidR="00000000" w:rsidDel="00000000" w:rsidRPr="00000000">
              <w:rPr>
                <w:rtl w:val="0"/>
                <w:color w:val="0B0C0C"/>
                <w:highlight w:val="white"/>
              </w:rPr>
              <w:t xml:space="preserve"> that applies to your tender. </w:t>
            </w:r>
            <w:r w:rsidR="00000000" w:rsidDel="00000000" w:rsidRPr="00000000">
              <w:rPr>
                <w:rtl w:val="0"/>
              </w:rPr>
              <w:t>You should only consider subcontractors whose products or services will be integral to the Digital Training and Support services that you intend to provide.</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005"/>
              <w:ind w:firstLine="0"/>
              <w:contextualSpacing w:val="0"/>
            </w:pPr>
            <w:r w:rsidR="00000000" w:rsidDel="00000000" w:rsidRPr="00000000">
              <w:rPr>
                <w:rtl w:val="0"/>
                <w:b/>
              </w:rPr>
              <w:t>Question 33</w:t>
            </w:r>
          </w:p>
          <w:p w:rsidR="00000000" w:rsidDel="00000000" w:rsidRDefault="00000000" w:rsidP="00000000" w:rsidRPr="00000000">
            <w:pPr>
              <w:ind w:left="975"/>
              <w:ind w:firstLine="0"/>
              <w:contextualSpacing w:val="0"/>
            </w:pPr>
            <w:r w:rsidR="00000000" w:rsidDel="00000000" w:rsidRPr="00000000">
              <w:rPr>
                <w:rtl w:val="0"/>
                <w:color w:val="0B0C0C"/>
                <w:highlight w:val="white"/>
              </w:rPr>
              <w:t>If your Digital Training and Support application is successful, w</w:t>
            </w:r>
            <w:r w:rsidR="00000000" w:rsidDel="00000000" w:rsidRPr="00000000">
              <w:rPr>
                <w:rtl w:val="0"/>
                <w:color w:val="0B0C0C"/>
                <w:highlight w:val="white"/>
              </w:rPr>
              <w:t>hat is the contact name that should appear on the contract notice?</w:t>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color w:val="0B0C0C"/>
                <w:highlight w:val="white"/>
              </w:rPr>
              <w:t>Additional guidance:</w:t>
            </w:r>
          </w:p>
          <w:p w:rsidR="00000000" w:rsidDel="00000000" w:rsidRDefault="00000000" w:rsidP="00000000" w:rsidRPr="00000000">
            <w:pPr>
              <w:ind w:left="975"/>
              <w:ind w:firstLine="0"/>
              <w:contextualSpacing w:val="0"/>
            </w:pPr>
            <w:r w:rsidR="00000000" w:rsidDel="00000000" w:rsidRPr="00000000">
              <w:rPr>
                <w:rtl w:val="0"/>
                <w:color w:val="0B0C0C"/>
                <w:highlight w:val="white"/>
              </w:rPr>
              <w:t>The contract notice confirms the outcome of the framework competition and includes the names of all the successful suppliers.</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005"/>
              <w:ind w:firstLine="0"/>
              <w:contextualSpacing w:val="0"/>
            </w:pPr>
            <w:r w:rsidR="00000000" w:rsidDel="00000000" w:rsidRPr="00000000">
              <w:rPr>
                <w:rtl w:val="0"/>
                <w:b/>
              </w:rPr>
              <w:t>Question 34</w:t>
            </w:r>
          </w:p>
          <w:p w:rsidR="00000000" w:rsidDel="00000000" w:rsidRDefault="00000000" w:rsidP="00000000" w:rsidRPr="00000000">
            <w:pPr>
              <w:ind w:left="975"/>
              <w:ind w:firstLine="0"/>
              <w:contextualSpacing w:val="0"/>
            </w:pPr>
            <w:r w:rsidR="00000000" w:rsidDel="00000000" w:rsidRPr="00000000">
              <w:rPr>
                <w:rtl w:val="0"/>
                <w:color w:val="0B0C0C"/>
                <w:highlight w:val="white"/>
              </w:rPr>
              <w:t>If your Digital Training and Support application is successful, w</w:t>
            </w:r>
            <w:r w:rsidR="00000000" w:rsidDel="00000000" w:rsidRPr="00000000">
              <w:rPr>
                <w:rtl w:val="0"/>
                <w:color w:val="0B0C0C"/>
                <w:highlight w:val="white"/>
              </w:rPr>
              <w:t>hat is the contact email that should appear on the contract notice?</w:t>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color w:val="0B0C0C"/>
                <w:highlight w:val="white"/>
              </w:rPr>
              <w:t>Additional guidance:</w:t>
            </w:r>
          </w:p>
          <w:p w:rsidR="00000000" w:rsidDel="00000000" w:rsidRDefault="00000000" w:rsidP="00000000" w:rsidRPr="00000000">
            <w:pPr>
              <w:ind w:left="975"/>
              <w:ind w:firstLine="0"/>
              <w:contextualSpacing w:val="0"/>
            </w:pPr>
            <w:r w:rsidR="00000000" w:rsidDel="00000000" w:rsidRPr="00000000">
              <w:rPr>
                <w:rtl w:val="0"/>
                <w:color w:val="0B0C0C"/>
                <w:highlight w:val="white"/>
              </w:rPr>
              <w:t>The contract notice confirms the outcome of the framework competition and includes the names of all the successful suppliers.</w:t>
            </w:r>
            <w:r w:rsidR="00000000" w:rsidDel="00000000" w:rsidRPr="00000000">
              <w:rPr>
                <w:rtl w:val="0"/>
              </w:rPr>
            </w:r>
          </w:p>
        </w:tc>
      </w:tr>
    </w:tbl>
    <w:p w:rsidR="00000000" w:rsidDel="00000000" w:rsidRDefault="00000000" w:rsidP="00000000" w:rsidRPr="00000000">
      <w:pPr>
        <w:ind w:left="0"/>
        <w:ind w:firstLine="0"/>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tbl>
      <w:tblPr>
        <w:bidi w:val="0"/>
        <w:tblW w:w="9029.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9"/>
        <w:tblLook w:firstRow="0" w:lastRow="0" w:firstColumn="0" w:lastColumn="0" w:noHBand="1" w:noVBand="1"/>
      </w:tblPr>
      <w:tblGrid>
        <w:gridCol w:w="3009"/>
        <w:gridCol w:w="3009"/>
        <w:gridCol w:w="3009"/>
      </w:tblGrid>
      <w:tblGridChange w:id="0">
        <w:tblGrid>
          <w:gridCol w:w="3009.6666666666665"/>
          <w:gridCol w:w="3009.6666666666665"/>
          <w:gridCol w:w="3009.6666666666665"/>
        </w:tblGrid>
      </w:tblGridChange>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widowControl w:val="0"/>
              <w:contextualSpacing w:val="0"/>
              <w:spacing w:line="240" w:lineRule="auto"/>
            </w:pPr>
            <w:r w:rsidR="00000000" w:rsidDel="00000000" w:rsidRPr="00000000">
              <w:rPr>
                <w:rtl w:val="0"/>
                <w:b/>
              </w:rPr>
              <w:t>Section C - Grounds for mandatory exclusion.</w:t>
            </w:r>
            <w:r w:rsidR="00000000" w:rsidDel="00000000" w:rsidRPr="00000000">
              <w:rPr>
                <w:rtl w:val="0"/>
                <w:b/>
                <w:sz w:val="24"/>
                <w:szCs w:val="24"/>
              </w:rPr>
              <w:t xml:space="preserve">  </w:t>
            </w:r>
            <w:r w:rsidR="00000000" w:rsidDel="00000000" w:rsidRPr="00000000">
              <w:rPr>
                <w:rtl w:val="0"/>
                <w:b/>
              </w:rPr>
              <w:t>Questions 35 - 38</w:t>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widowControl w:val="0"/>
              <w:contextualSpacing w:val="0"/>
              <w:spacing w:line="240" w:lineRule="auto"/>
            </w:pPr>
            <w:r w:rsidR="00000000" w:rsidDel="00000000" w:rsidRPr="00000000">
              <w:rPr>
                <w:rtl w:val="0"/>
                <w:b/>
              </w:rPr>
              <w:t>Response guidance</w:t>
            </w:r>
            <w:r w:rsidR="00000000" w:rsidDel="00000000" w:rsidRPr="00000000">
              <w:rPr>
                <w:rtl w:val="0"/>
              </w:rPr>
              <w:t>:</w:t>
            </w:r>
          </w:p>
          <w:p w:rsidR="00000000" w:rsidDel="00000000" w:rsidRDefault="00000000" w:rsidP="00000000" w:rsidRPr="00000000">
            <w:pPr>
              <w:ind w:left="15"/>
              <w:ind w:firstLine="0"/>
              <w:contextualSpacing w:val="0"/>
            </w:pPr>
            <w:r w:rsidR="00000000" w:rsidDel="00000000" w:rsidRPr="00000000">
              <w:rPr>
                <w:rtl w:val="0"/>
              </w:rPr>
              <w:t>You must select NO for every question for your bid to be considered eligible. If you cannot answer NO to every question in this section, it is very unlikely that your bid will be accepted.</w:t>
            </w:r>
          </w:p>
          <w:p w:rsidR="00000000" w:rsidDel="00000000" w:rsidRDefault="00000000" w:rsidP="00000000" w:rsidRPr="00000000">
            <w:pPr>
              <w:ind w:left="15"/>
              <w:ind w:firstLine="0"/>
              <w:contextualSpacing w:val="0"/>
            </w:pPr>
            <w:r w:rsidR="00000000" w:rsidDel="00000000" w:rsidRPr="00000000">
              <w:rPr>
                <w:rtl w:val="0"/>
              </w:rPr>
            </w:r>
          </w:p>
          <w:p w:rsidR="00000000" w:rsidDel="00000000" w:rsidRDefault="00000000" w:rsidP="00000000" w:rsidRPr="00000000">
            <w:pPr>
              <w:ind w:left="15"/>
              <w:ind w:firstLine="0"/>
              <w:contextualSpacing w:val="0"/>
            </w:pPr>
            <w:r w:rsidR="00000000" w:rsidDel="00000000" w:rsidRPr="00000000">
              <w:rPr>
                <w:rtl w:val="0"/>
              </w:rPr>
              <w:t>Organisation representatives include: your company, members of your group of economic operators, their proposed subcontractors, and any directors, partners, or any other person who has powers of representation, decision or control. Check that your organisation complies with Regulation 57(1) of the Public Contracts Regulations 2015.</w:t>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5"/>
              <w:ind w:firstLine="0"/>
              <w:contextualSpacing w:val="0"/>
            </w:pPr>
            <w:r w:rsidR="00000000" w:rsidDel="00000000" w:rsidRPr="00000000">
              <w:rPr>
                <w:rtl w:val="0"/>
                <w:b/>
              </w:rPr>
              <w:t>Evaluation:</w:t>
            </w:r>
          </w:p>
          <w:p w:rsidR="00000000" w:rsidDel="00000000" w:rsidRDefault="00000000" w:rsidP="00000000" w:rsidRPr="00000000">
            <w:pPr>
              <w:ind w:left="15"/>
              <w:ind w:firstLine="0"/>
              <w:contextualSpacing w:val="0"/>
            </w:pPr>
            <w:r w:rsidR="00000000" w:rsidDel="00000000" w:rsidRPr="00000000">
              <w:rPr>
                <w:rtl w:val="0"/>
              </w:rPr>
              <w:t>Pass = No</w:t>
            </w:r>
          </w:p>
          <w:p w:rsidR="00000000" w:rsidDel="00000000" w:rsidRDefault="00000000" w:rsidP="00000000" w:rsidRPr="00000000">
            <w:pPr>
              <w:ind w:left="15"/>
              <w:ind w:firstLine="0"/>
              <w:contextualSpacing w:val="0"/>
            </w:pPr>
            <w:r w:rsidR="00000000" w:rsidDel="00000000" w:rsidRPr="00000000">
              <w:rPr>
                <w:rtl w:val="0"/>
              </w:rPr>
              <w:t>Fail = Yes</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005"/>
              <w:ind w:firstLine="0"/>
              <w:contextualSpacing w:val="0"/>
            </w:pPr>
            <w:r w:rsidR="00000000" w:rsidDel="00000000" w:rsidRPr="00000000">
              <w:rPr>
                <w:rtl w:val="0"/>
                <w:b/>
              </w:rPr>
              <w:t>Question 35</w:t>
            </w:r>
          </w:p>
          <w:p w:rsidR="00000000" w:rsidDel="00000000" w:rsidRDefault="00000000" w:rsidP="00000000" w:rsidRPr="00000000">
            <w:pPr>
              <w:ind w:left="975"/>
              <w:ind w:firstLine="0"/>
              <w:contextualSpacing w:val="0"/>
              <w:spacing w:line="305" w:lineRule="auto"/>
            </w:pPr>
            <w:r w:rsidR="00000000" w:rsidDel="00000000" w:rsidRPr="00000000">
              <w:rPr>
                <w:rtl w:val="0"/>
                <w:color w:val="0B0C0C"/>
                <w:highlight w:val="white"/>
              </w:rPr>
              <w:t>Please confirm whether, within the past 5 years, anyone who represents your organisation or a partner organisation has been convicted of:</w:t>
            </w:r>
          </w:p>
          <w:p w:rsidR="00000000" w:rsidDel="00000000" w:rsidRDefault="00000000" w:rsidP="00000000" w:rsidRPr="00000000">
            <w:pPr>
              <w:numPr>
                <w:ilvl w:val="0"/>
                <w:numId w:val="5"/>
              </w:numPr>
              <w:ind w:left="1575"/>
              <w:ind w:firstLine="0"/>
              <w:contextualSpacing/>
              <w:spacing w:before="160" w:after="160" w:line="305" w:lineRule="auto"/>
              <w:rPr>
                <w:sz w:val="22"/>
                <w:szCs w:val="22"/>
              </w:rPr>
            </w:pPr>
            <w:r w:rsidR="00000000" w:rsidDel="00000000" w:rsidRPr="00000000">
              <w:rPr>
                <w:rtl w:val="0"/>
                <w:color w:val="0B0C0C"/>
                <w:highlight w:val="white"/>
              </w:rPr>
              <w:t>conspiracy within the meaning of section 1 or 1A of the Criminal Law Act 1977 article 9 or 9A of the Criminal Attempts and Conspiracy (Northern Ireland) Order 1983 where that conspiracy relates to participation in a criminal organisation as defined in article 2 of Council Framework Decision 2008/841/JHA on the fight against organised crime</w:t>
            </w:r>
          </w:p>
          <w:p w:rsidR="00000000" w:rsidDel="00000000" w:rsidRDefault="00000000" w:rsidP="00000000" w:rsidRPr="00000000">
            <w:pPr>
              <w:numPr>
                <w:ilvl w:val="0"/>
                <w:numId w:val="5"/>
              </w:numPr>
              <w:ind w:left="1575"/>
              <w:ind w:firstLine="0"/>
              <w:contextualSpacing/>
              <w:spacing w:before="160" w:after="160" w:line="305" w:lineRule="auto"/>
              <w:rPr>
                <w:sz w:val="22"/>
                <w:szCs w:val="22"/>
              </w:rPr>
            </w:pPr>
            <w:r w:rsidR="00000000" w:rsidDel="00000000" w:rsidRPr="00000000">
              <w:rPr>
                <w:rtl w:val="0"/>
                <w:color w:val="0B0C0C"/>
                <w:highlight w:val="white"/>
              </w:rPr>
              <w:t>corruption within the meaning of section 1(2) of the Public Bodies Corrupt Practices Act 1889 or section 1 of the Prevention of Corruption Act 1906</w:t>
            </w:r>
          </w:p>
          <w:p w:rsidR="00000000" w:rsidDel="00000000" w:rsidRDefault="00000000" w:rsidP="00000000" w:rsidRPr="00000000">
            <w:pPr>
              <w:numPr>
                <w:ilvl w:val="0"/>
                <w:numId w:val="5"/>
              </w:numPr>
              <w:ind w:left="1575"/>
              <w:ind w:firstLine="0"/>
              <w:contextualSpacing/>
              <w:spacing w:before="160" w:after="160" w:line="305" w:lineRule="auto"/>
              <w:rPr>
                <w:sz w:val="22"/>
                <w:szCs w:val="22"/>
              </w:rPr>
            </w:pPr>
            <w:r w:rsidR="00000000" w:rsidDel="00000000" w:rsidRPr="00000000">
              <w:rPr>
                <w:rtl w:val="0"/>
                <w:color w:val="0B0C0C"/>
                <w:highlight w:val="white"/>
              </w:rPr>
              <w:t>the common law offence of bribery</w:t>
            </w:r>
          </w:p>
          <w:p w:rsidR="00000000" w:rsidDel="00000000" w:rsidRDefault="00000000" w:rsidP="00000000" w:rsidRPr="00000000">
            <w:pPr>
              <w:numPr>
                <w:ilvl w:val="0"/>
                <w:numId w:val="5"/>
              </w:numPr>
              <w:ind w:left="1575"/>
              <w:ind w:firstLine="0"/>
              <w:contextualSpacing/>
              <w:spacing w:before="160" w:after="160" w:line="305" w:lineRule="auto"/>
              <w:rPr>
                <w:sz w:val="22"/>
                <w:szCs w:val="22"/>
              </w:rPr>
            </w:pPr>
            <w:r w:rsidR="00000000" w:rsidDel="00000000" w:rsidRPr="00000000">
              <w:rPr>
                <w:rtl w:val="0"/>
                <w:color w:val="0B0C0C"/>
                <w:highlight w:val="white"/>
              </w:rPr>
              <w:t>bribery within the meaning of sections 1, 2 or 6 of the Bribery Act 2010</w:t>
            </w:r>
          </w:p>
          <w:p w:rsidR="00000000" w:rsidDel="00000000" w:rsidRDefault="00000000" w:rsidP="00000000" w:rsidRPr="00000000">
            <w:pPr>
              <w:numPr>
                <w:ilvl w:val="0"/>
                <w:numId w:val="5"/>
              </w:numPr>
              <w:ind w:left="1575"/>
              <w:ind w:firstLine="0"/>
              <w:contextualSpacing/>
              <w:spacing w:before="160" w:after="160" w:line="305" w:lineRule="auto"/>
              <w:rPr>
                <w:sz w:val="22"/>
                <w:szCs w:val="22"/>
              </w:rPr>
            </w:pPr>
            <w:r w:rsidR="00000000" w:rsidDel="00000000" w:rsidRPr="00000000">
              <w:rPr>
                <w:rtl w:val="0"/>
                <w:color w:val="0B0C0C"/>
                <w:highlight w:val="white"/>
              </w:rPr>
              <w:t>section 113 of the Representation of the People Act 1983</w:t>
            </w:r>
          </w:p>
          <w:p w:rsidR="00000000" w:rsidDel="00000000" w:rsidRDefault="00000000" w:rsidP="00000000" w:rsidRPr="00000000">
            <w:pPr>
              <w:numPr>
                <w:ilvl w:val="0"/>
                <w:numId w:val="5"/>
              </w:numPr>
              <w:ind w:left="1575"/>
              <w:ind w:firstLine="0"/>
              <w:contextualSpacing/>
              <w:spacing w:before="160" w:after="160" w:line="305" w:lineRule="auto"/>
              <w:rPr>
                <w:sz w:val="22"/>
                <w:szCs w:val="22"/>
              </w:rPr>
            </w:pPr>
            <w:r w:rsidR="00000000" w:rsidDel="00000000" w:rsidRPr="00000000">
              <w:rPr>
                <w:rtl w:val="0"/>
                <w:color w:val="0B0C0C"/>
                <w:highlight w:val="white"/>
              </w:rPr>
              <w:t>any other offence within the meaning of article 57(1) of the Public Contracts Directive as defined by the law of any jurisdiction outside England and Wales and Northern Ireland</w:t>
            </w:r>
          </w:p>
          <w:p w:rsidR="00000000" w:rsidDel="00000000" w:rsidRDefault="00000000" w:rsidP="00000000" w:rsidRPr="00000000">
            <w:pPr>
              <w:ind w:left="975"/>
              <w:ind w:firstLine="0"/>
              <w:contextualSpacing w:val="0"/>
            </w:pPr>
            <w:r w:rsidR="00000000" w:rsidDel="00000000" w:rsidRPr="00000000">
              <w:rPr>
                <w:rtl w:val="0"/>
              </w:rPr>
              <w:t>Answer: Yes or No</w:t>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t>Additional</w:t>
            </w:r>
            <w:r w:rsidR="00000000" w:rsidDel="00000000" w:rsidRPr="00000000">
              <w:rPr>
                <w:rtl w:val="0"/>
              </w:rPr>
              <w:t xml:space="preserve"> guidance:</w:t>
            </w:r>
          </w:p>
          <w:p w:rsidR="00000000" w:rsidDel="00000000" w:rsidRDefault="00000000" w:rsidP="00000000" w:rsidRPr="00000000">
            <w:pPr>
              <w:ind w:left="975"/>
              <w:ind w:firstLine="0"/>
              <w:contextualSpacing w:val="0"/>
            </w:pPr>
            <w:r w:rsidR="00000000" w:rsidDel="00000000" w:rsidRPr="00000000">
              <w:rPr>
                <w:rtl w:val="0"/>
              </w:rPr>
              <w:t>Answer 'yes' if anyone who represents your organisation or partner organisation has been convicted of any of the above.</w:t>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975"/>
              <w:ind w:firstLine="0"/>
              <w:contextualSpacing w:val="0"/>
            </w:pPr>
            <w:r w:rsidR="00000000" w:rsidDel="00000000" w:rsidRPr="00000000">
              <w:rPr>
                <w:rtl w:val="0"/>
                <w:b/>
              </w:rPr>
              <w:t>Question 36</w:t>
            </w:r>
          </w:p>
          <w:p w:rsidR="00000000" w:rsidDel="00000000" w:rsidRDefault="00000000" w:rsidP="00000000" w:rsidRPr="00000000">
            <w:pPr>
              <w:ind w:left="975"/>
              <w:ind w:firstLine="0"/>
              <w:contextualSpacing w:val="0"/>
              <w:spacing w:line="300" w:lineRule="auto"/>
            </w:pPr>
            <w:r w:rsidR="00000000" w:rsidDel="00000000" w:rsidRPr="00000000">
              <w:rPr>
                <w:rtl w:val="0"/>
                <w:color w:val="0B0C0C"/>
                <w:highlight w:val="white"/>
              </w:rPr>
              <w:t>Please confirm whether, within the past 5 years,</w:t>
            </w:r>
            <w:r w:rsidR="00000000" w:rsidDel="00000000" w:rsidRPr="00000000">
              <w:rPr>
                <w:rtl w:val="0"/>
                <w:color w:val="0B0C0C"/>
                <w:highlight w:val="white"/>
              </w:rPr>
              <w:t xml:space="preserve"> anyone who represents your organisation or a partner organisation </w:t>
            </w:r>
            <w:r w:rsidR="00000000" w:rsidDel="00000000" w:rsidRPr="00000000">
              <w:rPr>
                <w:rtl w:val="0"/>
                <w:color w:val="0B0C0C"/>
                <w:highlight w:val="white"/>
              </w:rPr>
              <w:t xml:space="preserve">has </w:t>
            </w:r>
            <w:r w:rsidR="00000000" w:rsidDel="00000000" w:rsidRPr="00000000">
              <w:rPr>
                <w:rtl w:val="0"/>
                <w:color w:val="0B0C0C"/>
                <w:highlight w:val="white"/>
              </w:rPr>
              <w:t>been convicted of any offence that relates to fraud affecting the European Communities’ financial interests as defined by article 1 of the Convention on the Protection of the Financial Interests of the European Communities, including:</w:t>
            </w:r>
          </w:p>
          <w:p w:rsidR="00000000" w:rsidDel="00000000" w:rsidRDefault="00000000" w:rsidP="00000000" w:rsidRPr="00000000">
            <w:pPr>
              <w:numPr>
                <w:ilvl w:val="0"/>
                <w:numId w:val="8"/>
              </w:numPr>
              <w:ind w:left="1575"/>
              <w:ind w:firstLine="0"/>
              <w:contextualSpacing/>
              <w:spacing w:before="160" w:after="160"/>
              <w:rPr>
                <w:sz w:val="22"/>
                <w:szCs w:val="22"/>
              </w:rPr>
            </w:pPr>
            <w:r w:rsidR="00000000" w:rsidDel="00000000" w:rsidRPr="00000000">
              <w:rPr>
                <w:rtl w:val="0"/>
                <w:color w:val="0B0C0C"/>
                <w:highlight w:val="white"/>
              </w:rPr>
              <w:t>the common law offence of cheating the Revenue (HMRC)</w:t>
            </w:r>
          </w:p>
          <w:p w:rsidR="00000000" w:rsidDel="00000000" w:rsidRDefault="00000000" w:rsidP="00000000" w:rsidRPr="00000000">
            <w:pPr>
              <w:numPr>
                <w:ilvl w:val="0"/>
                <w:numId w:val="8"/>
              </w:numPr>
              <w:ind w:left="1575"/>
              <w:ind w:firstLine="0"/>
              <w:contextualSpacing/>
              <w:spacing w:before="160" w:after="160"/>
              <w:rPr>
                <w:sz w:val="22"/>
                <w:szCs w:val="22"/>
              </w:rPr>
            </w:pPr>
            <w:r w:rsidR="00000000" w:rsidDel="00000000" w:rsidRPr="00000000">
              <w:rPr>
                <w:rtl w:val="0"/>
                <w:color w:val="0B0C0C"/>
                <w:highlight w:val="white"/>
              </w:rPr>
              <w:t>the common law offence of conspiracy to defraud</w:t>
            </w:r>
          </w:p>
          <w:p w:rsidR="00000000" w:rsidDel="00000000" w:rsidRDefault="00000000" w:rsidP="00000000" w:rsidRPr="00000000">
            <w:pPr>
              <w:numPr>
                <w:ilvl w:val="0"/>
                <w:numId w:val="8"/>
              </w:numPr>
              <w:ind w:left="1575"/>
              <w:ind w:firstLine="0"/>
              <w:contextualSpacing/>
              <w:spacing w:before="160" w:after="160"/>
              <w:rPr>
                <w:sz w:val="22"/>
                <w:szCs w:val="22"/>
              </w:rPr>
            </w:pPr>
            <w:r w:rsidR="00000000" w:rsidDel="00000000" w:rsidRPr="00000000">
              <w:rPr>
                <w:rtl w:val="0"/>
                <w:color w:val="0B0C0C"/>
                <w:highlight w:val="white"/>
              </w:rPr>
              <w:t xml:space="preserve">fraud or theft within the meaning of the Theft Act 1968, the Theft </w:t>
            </w:r>
            <w:r w:rsidR="00000000" w:rsidDel="00000000" w:rsidRPr="00000000">
              <w:rPr>
                <w:rtl w:val="0"/>
                <w:color w:val="0B0C0C"/>
                <w:highlight w:val="white"/>
              </w:rPr>
              <w:t>Act (Northern Ireland)</w:t>
            </w:r>
            <w:r w:rsidR="00000000" w:rsidDel="00000000" w:rsidRPr="00000000">
              <w:rPr>
                <w:rtl w:val="0"/>
                <w:color w:val="0B0C0C"/>
                <w:highlight w:val="white"/>
              </w:rPr>
              <w:t xml:space="preserve"> 1969, the Theft Act 1978 or the Theft (Northern Ireland) Order 1978</w:t>
            </w:r>
          </w:p>
          <w:p w:rsidR="00000000" w:rsidDel="00000000" w:rsidRDefault="00000000" w:rsidP="00000000" w:rsidRPr="00000000">
            <w:pPr>
              <w:numPr>
                <w:ilvl w:val="0"/>
                <w:numId w:val="8"/>
              </w:numPr>
              <w:ind w:left="1575"/>
              <w:ind w:firstLine="0"/>
              <w:contextualSpacing/>
              <w:spacing w:before="160" w:after="160"/>
              <w:rPr>
                <w:sz w:val="22"/>
                <w:szCs w:val="22"/>
              </w:rPr>
            </w:pPr>
            <w:r w:rsidR="00000000" w:rsidDel="00000000" w:rsidRPr="00000000">
              <w:rPr>
                <w:rtl w:val="0"/>
                <w:color w:val="0B0C0C"/>
                <w:highlight w:val="white"/>
              </w:rPr>
              <w:t>fraudulent trading within the meaning of section 458 of the Companies Act 1985, article 451 of the Companies (Northern Ireland) Order 1986 or section 993 of the Companies Act 2006</w:t>
            </w:r>
          </w:p>
          <w:p w:rsidR="00000000" w:rsidDel="00000000" w:rsidRDefault="00000000" w:rsidP="00000000" w:rsidRPr="00000000">
            <w:pPr>
              <w:numPr>
                <w:ilvl w:val="0"/>
                <w:numId w:val="8"/>
              </w:numPr>
              <w:ind w:left="1575"/>
              <w:ind w:firstLine="0"/>
              <w:contextualSpacing/>
              <w:spacing w:before="160" w:after="160"/>
              <w:rPr>
                <w:sz w:val="22"/>
                <w:szCs w:val="22"/>
              </w:rPr>
            </w:pPr>
            <w:r w:rsidR="00000000" w:rsidDel="00000000" w:rsidRPr="00000000">
              <w:rPr>
                <w:rtl w:val="0"/>
                <w:color w:val="0B0C0C"/>
                <w:highlight w:val="white"/>
              </w:rPr>
              <w:t>fraudulent evasion within the meaning of section 170 of the Customs and Excise Management Act 1979 or section 72 of the Value Added Tax Act 1994</w:t>
            </w:r>
          </w:p>
          <w:p w:rsidR="00000000" w:rsidDel="00000000" w:rsidRDefault="00000000" w:rsidP="00000000" w:rsidRPr="00000000">
            <w:pPr>
              <w:numPr>
                <w:ilvl w:val="0"/>
                <w:numId w:val="8"/>
              </w:numPr>
              <w:ind w:left="1575"/>
              <w:ind w:firstLine="0"/>
              <w:contextualSpacing/>
              <w:spacing w:before="160" w:after="160"/>
              <w:rPr>
                <w:sz w:val="22"/>
                <w:szCs w:val="22"/>
              </w:rPr>
            </w:pPr>
            <w:r w:rsidR="00000000" w:rsidDel="00000000" w:rsidRPr="00000000">
              <w:rPr>
                <w:rtl w:val="0"/>
                <w:color w:val="0B0C0C"/>
                <w:highlight w:val="white"/>
              </w:rPr>
              <w:t>an offence in connection with taxation in the European Union within the meaning of section 71 of the Criminal Justice Act 1993</w:t>
            </w:r>
          </w:p>
          <w:p w:rsidR="00000000" w:rsidDel="00000000" w:rsidRDefault="00000000" w:rsidP="00000000" w:rsidRPr="00000000">
            <w:pPr>
              <w:numPr>
                <w:ilvl w:val="0"/>
                <w:numId w:val="8"/>
              </w:numPr>
              <w:ind w:left="1575"/>
              <w:ind w:firstLine="0"/>
              <w:contextualSpacing/>
              <w:spacing w:before="160" w:after="160"/>
              <w:rPr>
                <w:sz w:val="22"/>
                <w:szCs w:val="22"/>
              </w:rPr>
            </w:pPr>
            <w:r w:rsidR="00000000" w:rsidDel="00000000" w:rsidRPr="00000000">
              <w:rPr>
                <w:rtl w:val="0"/>
                <w:color w:val="0B0C0C"/>
                <w:highlight w:val="white"/>
              </w:rPr>
              <w:t>destroying, defacing or concealing of documents or procuring the execution of a valuable security within the meaning of section 20 of the Theft Act 1968 or section 19 of the Theft Act (Northern Ireland) 1969</w:t>
            </w:r>
          </w:p>
          <w:p w:rsidR="00000000" w:rsidDel="00000000" w:rsidRDefault="00000000" w:rsidP="00000000" w:rsidRPr="00000000">
            <w:pPr>
              <w:numPr>
                <w:ilvl w:val="0"/>
                <w:numId w:val="8"/>
              </w:numPr>
              <w:ind w:left="1575"/>
              <w:ind w:firstLine="0"/>
              <w:contextualSpacing/>
              <w:spacing w:before="160" w:after="160"/>
              <w:rPr>
                <w:sz w:val="22"/>
                <w:szCs w:val="22"/>
              </w:rPr>
            </w:pPr>
            <w:r w:rsidR="00000000" w:rsidDel="00000000" w:rsidRPr="00000000">
              <w:rPr>
                <w:rtl w:val="0"/>
                <w:color w:val="0B0C0C"/>
                <w:highlight w:val="white"/>
              </w:rPr>
              <w:t>fraud within the meaning of section 2, 3 or 4 of the Fraud Act 2006</w:t>
            </w:r>
          </w:p>
          <w:p w:rsidR="00000000" w:rsidDel="00000000" w:rsidRDefault="00000000" w:rsidP="00000000" w:rsidRPr="00000000">
            <w:pPr>
              <w:numPr>
                <w:ilvl w:val="0"/>
                <w:numId w:val="8"/>
              </w:numPr>
              <w:ind w:left="1575"/>
              <w:ind w:firstLine="0"/>
              <w:contextualSpacing/>
              <w:spacing w:before="160" w:after="160"/>
              <w:rPr>
                <w:sz w:val="22"/>
                <w:szCs w:val="22"/>
              </w:rPr>
            </w:pPr>
            <w:r w:rsidR="00000000" w:rsidDel="00000000" w:rsidRPr="00000000">
              <w:rPr>
                <w:rtl w:val="0"/>
                <w:color w:val="0B0C0C"/>
                <w:highlight w:val="white"/>
              </w:rPr>
              <w:t>the possession of articles for use in frauds within the meaning of section 6 of the Fraud Act 2006, or the making, adapting, supplying or offering to supply articles for use in frauds within the meaning of section 7 of that Act</w:t>
            </w:r>
          </w:p>
          <w:p w:rsidR="00000000" w:rsidDel="00000000" w:rsidRDefault="00000000" w:rsidP="00000000" w:rsidRPr="00000000">
            <w:pPr>
              <w:ind w:left="975"/>
              <w:ind w:firstLine="0"/>
              <w:contextualSpacing w:val="0"/>
            </w:pPr>
            <w:r w:rsidR="00000000" w:rsidDel="00000000" w:rsidRPr="00000000">
              <w:rPr>
                <w:rtl w:val="0"/>
              </w:rPr>
              <w:t>Answer: Yes or No</w:t>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spacing w:after="80" w:line="240" w:lineRule="auto"/>
            </w:pPr>
            <w:r w:rsidR="00000000" w:rsidDel="00000000" w:rsidRPr="00000000">
              <w:rPr>
                <w:rtl w:val="0"/>
              </w:rPr>
              <w:t>Additional</w:t>
            </w:r>
            <w:r w:rsidR="00000000" w:rsidDel="00000000" w:rsidRPr="00000000">
              <w:rPr>
                <w:rtl w:val="0"/>
              </w:rPr>
              <w:t xml:space="preserve"> guidance:</w:t>
            </w:r>
          </w:p>
          <w:p w:rsidR="00000000" w:rsidDel="00000000" w:rsidRDefault="00000000" w:rsidP="00000000" w:rsidRPr="00000000">
            <w:pPr>
              <w:ind w:left="975"/>
              <w:ind w:firstLine="0"/>
              <w:contextualSpacing w:val="0"/>
              <w:spacing w:after="80" w:line="240" w:lineRule="auto"/>
            </w:pPr>
            <w:r w:rsidR="00000000" w:rsidDel="00000000" w:rsidRPr="00000000">
              <w:rPr>
                <w:rtl w:val="0"/>
              </w:rPr>
              <w:t>Answer 'yes' if anyone who represents your organisation or partner organisation has been convicted of any of the above.</w:t>
            </w:r>
          </w:p>
          <w:p w:rsidR="00000000" w:rsidDel="00000000" w:rsidRDefault="00000000" w:rsidP="00000000" w:rsidRPr="00000000">
            <w:pPr>
              <w:ind w:left="0"/>
              <w:ind w:firstLine="0"/>
              <w:contextualSpacing w:val="0"/>
              <w:spacing w:after="80" w:line="240" w:lineRule="auto"/>
            </w:pPr>
            <w:r w:rsidR="00000000" w:rsidDel="00000000" w:rsidRPr="00000000">
              <w:rPr>
                <w:rtl w:val="0"/>
              </w:rPr>
            </w:r>
          </w:p>
          <w:p w:rsidR="00000000" w:rsidDel="00000000" w:rsidRDefault="00000000" w:rsidP="00000000" w:rsidRPr="00000000">
            <w:pPr>
              <w:ind w:left="0"/>
              <w:ind w:firstLine="0"/>
              <w:contextualSpacing w:val="0"/>
              <w:spacing w:after="80" w:line="240" w:lineRule="auto"/>
            </w:pPr>
            <w:r w:rsidR="00000000" w:rsidDel="00000000" w:rsidRPr="00000000">
              <w:rPr>
                <w:rtl w:val="0"/>
              </w:rPr>
            </w:r>
          </w:p>
          <w:p w:rsidR="00000000" w:rsidDel="00000000" w:rsidRDefault="00000000" w:rsidP="00000000" w:rsidRPr="00000000">
            <w:pPr>
              <w:ind w:left="975"/>
              <w:ind w:firstLine="0"/>
              <w:contextualSpacing w:val="0"/>
              <w:spacing w:after="80" w:line="240" w:lineRule="auto"/>
            </w:pP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975"/>
              <w:ind w:firstLine="0"/>
              <w:contextualSpacing w:val="0"/>
            </w:pPr>
            <w:r w:rsidR="00000000" w:rsidDel="00000000" w:rsidRPr="00000000">
              <w:rPr>
                <w:rtl w:val="0"/>
                <w:b/>
              </w:rPr>
              <w:t>Question 37</w:t>
            </w:r>
          </w:p>
          <w:p w:rsidR="00000000" w:rsidDel="00000000" w:rsidRDefault="00000000" w:rsidP="00000000" w:rsidRPr="00000000">
            <w:pPr>
              <w:ind w:left="975"/>
              <w:ind w:firstLine="0"/>
              <w:contextualSpacing w:val="0"/>
              <w:spacing w:line="305" w:lineRule="auto"/>
            </w:pPr>
            <w:r w:rsidR="00000000" w:rsidDel="00000000" w:rsidRPr="00000000">
              <w:rPr>
                <w:rtl w:val="0"/>
                <w:color w:val="0B0C0C"/>
                <w:highlight w:val="white"/>
              </w:rPr>
              <w:t>Please confirm whether, within the past 5 years,</w:t>
            </w:r>
            <w:r w:rsidR="00000000" w:rsidDel="00000000" w:rsidRPr="00000000">
              <w:rPr>
                <w:rtl w:val="0"/>
                <w:color w:val="0B0C0C"/>
                <w:highlight w:val="white"/>
              </w:rPr>
              <w:t xml:space="preserve"> anyone who represents your organisation or a partner organisation </w:t>
            </w:r>
            <w:r w:rsidR="00000000" w:rsidDel="00000000" w:rsidRPr="00000000">
              <w:rPr>
                <w:rtl w:val="0"/>
                <w:color w:val="0B0C0C"/>
                <w:highlight w:val="white"/>
              </w:rPr>
              <w:t xml:space="preserve">has </w:t>
            </w:r>
            <w:r w:rsidR="00000000" w:rsidDel="00000000" w:rsidRPr="00000000">
              <w:rPr>
                <w:rtl w:val="0"/>
                <w:color w:val="0B0C0C"/>
                <w:highlight w:val="white"/>
              </w:rPr>
              <w:t>been convicted of any offence listed in:</w:t>
            </w:r>
          </w:p>
          <w:p w:rsidR="00000000" w:rsidDel="00000000" w:rsidRDefault="00000000" w:rsidP="00000000" w:rsidRPr="00000000">
            <w:pPr>
              <w:numPr>
                <w:ilvl w:val="0"/>
                <w:numId w:val="15"/>
              </w:numPr>
              <w:ind w:left="1575"/>
              <w:ind w:firstLine="0"/>
              <w:contextualSpacing/>
              <w:spacing w:before="160" w:after="160" w:line="305" w:lineRule="auto"/>
              <w:rPr>
                <w:sz w:val="22"/>
                <w:szCs w:val="22"/>
              </w:rPr>
            </w:pPr>
            <w:r w:rsidR="00000000" w:rsidDel="00000000" w:rsidRPr="00000000">
              <w:rPr>
                <w:rtl w:val="0"/>
                <w:color w:val="0B0C0C"/>
                <w:highlight w:val="white"/>
              </w:rPr>
              <w:t>section 41 of the Counter Terrorism Act 2008</w:t>
            </w:r>
          </w:p>
          <w:p w:rsidR="00000000" w:rsidDel="00000000" w:rsidRDefault="00000000" w:rsidP="00000000" w:rsidRPr="00000000">
            <w:pPr>
              <w:numPr>
                <w:ilvl w:val="0"/>
                <w:numId w:val="15"/>
              </w:numPr>
              <w:ind w:left="1575"/>
              <w:ind w:firstLine="0"/>
              <w:contextualSpacing/>
              <w:spacing w:before="160" w:after="160" w:line="305" w:lineRule="auto"/>
              <w:rPr>
                <w:sz w:val="22"/>
                <w:szCs w:val="22"/>
              </w:rPr>
            </w:pPr>
            <w:r w:rsidR="00000000" w:rsidDel="00000000" w:rsidRPr="00000000">
              <w:rPr>
                <w:rtl w:val="0"/>
                <w:color w:val="0B0C0C"/>
                <w:highlight w:val="white"/>
              </w:rPr>
              <w:t>schedule 2 of the Counter Terrorism Act 2008 where the court has determined that there is a terrorist connection</w:t>
            </w: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t>Answer: Yes or No</w:t>
            </w:r>
            <w:r w:rsidR="00000000" w:rsidDel="00000000" w:rsidRPr="00000000">
              <w:rPr>
                <w:rtl w:val="0"/>
              </w:rPr>
            </w:r>
          </w:p>
          <w:p w:rsidR="00000000" w:rsidDel="00000000" w:rsidRDefault="00000000" w:rsidP="00000000" w:rsidRPr="00000000">
            <w:pPr>
              <w:ind w:left="975"/>
              <w:ind w:firstLine="0"/>
              <w:contextualSpacing w:val="0"/>
              <w:spacing w:after="80" w:line="240" w:lineRule="auto"/>
            </w:pPr>
            <w:r w:rsidR="00000000" w:rsidDel="00000000" w:rsidRPr="00000000">
              <w:rPr>
                <w:rtl w:val="0"/>
              </w:rPr>
              <w:t>Additional guidance:</w:t>
            </w:r>
          </w:p>
          <w:p w:rsidR="00000000" w:rsidDel="00000000" w:rsidRDefault="00000000" w:rsidP="00000000" w:rsidRPr="00000000">
            <w:pPr>
              <w:ind w:left="975"/>
              <w:ind w:firstLine="0"/>
              <w:contextualSpacing w:val="0"/>
              <w:spacing w:after="80" w:line="240" w:lineRule="auto"/>
            </w:pPr>
            <w:r w:rsidR="00000000" w:rsidDel="00000000" w:rsidRPr="00000000">
              <w:rPr>
                <w:rtl w:val="0"/>
              </w:rPr>
              <w:t>Answer 'yes' if anyone who represents your organisation or partner organisation has been convicted of any of the above.</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975"/>
              <w:ind w:firstLine="0"/>
              <w:contextualSpacing w:val="0"/>
            </w:pPr>
            <w:r w:rsidR="00000000" w:rsidDel="00000000" w:rsidRPr="00000000">
              <w:rPr>
                <w:rtl w:val="0"/>
                <w:b/>
              </w:rPr>
              <w:t>Question 38</w:t>
            </w:r>
          </w:p>
          <w:p w:rsidR="00000000" w:rsidDel="00000000" w:rsidRDefault="00000000" w:rsidP="00000000" w:rsidRPr="00000000">
            <w:pPr>
              <w:ind w:left="975"/>
              <w:ind w:firstLine="0"/>
              <w:contextualSpacing w:val="0"/>
              <w:spacing w:line="305" w:lineRule="auto"/>
            </w:pPr>
            <w:r w:rsidR="00000000" w:rsidDel="00000000" w:rsidRPr="00000000">
              <w:rPr>
                <w:rtl w:val="0"/>
                <w:color w:val="0B0C0C"/>
                <w:highlight w:val="white"/>
              </w:rPr>
              <w:t>Please confirm whether, within the past 5 years,</w:t>
            </w:r>
            <w:r w:rsidR="00000000" w:rsidDel="00000000" w:rsidRPr="00000000">
              <w:rPr>
                <w:rtl w:val="0"/>
                <w:color w:val="0B0C0C"/>
                <w:highlight w:val="white"/>
              </w:rPr>
              <w:t xml:space="preserve"> anyone who represents your organisation or a partner organisation </w:t>
            </w:r>
            <w:r w:rsidR="00000000" w:rsidDel="00000000" w:rsidRPr="00000000">
              <w:rPr>
                <w:rtl w:val="0"/>
                <w:color w:val="0B0C0C"/>
                <w:highlight w:val="white"/>
              </w:rPr>
              <w:t xml:space="preserve">has </w:t>
            </w:r>
            <w:r w:rsidR="00000000" w:rsidDel="00000000" w:rsidRPr="00000000">
              <w:rPr>
                <w:rtl w:val="0"/>
                <w:color w:val="0B0C0C"/>
                <w:highlight w:val="white"/>
              </w:rPr>
              <w:t>been convicted of:</w:t>
            </w:r>
          </w:p>
          <w:p w:rsidR="00000000" w:rsidDel="00000000" w:rsidRDefault="00000000" w:rsidP="00000000" w:rsidRPr="00000000">
            <w:pPr>
              <w:numPr>
                <w:ilvl w:val="0"/>
                <w:numId w:val="13"/>
              </w:numPr>
              <w:ind w:left="1575"/>
              <w:ind w:firstLine="0"/>
              <w:contextualSpacing/>
              <w:spacing w:before="160" w:after="160" w:line="305" w:lineRule="auto"/>
              <w:rPr>
                <w:sz w:val="22"/>
                <w:szCs w:val="22"/>
              </w:rPr>
            </w:pPr>
            <w:r w:rsidR="00000000" w:rsidDel="00000000" w:rsidRPr="00000000">
              <w:rPr>
                <w:rtl w:val="0"/>
                <w:color w:val="0B0C0C"/>
                <w:highlight w:val="white"/>
              </w:rPr>
              <w:t>any offence under sections 44 to 46 of the Serious Crime Act 2007 which relates to an offence covered by subparagraph (f)</w:t>
            </w:r>
          </w:p>
          <w:p w:rsidR="00000000" w:rsidDel="00000000" w:rsidRDefault="00000000" w:rsidP="00000000" w:rsidRPr="00000000">
            <w:pPr>
              <w:numPr>
                <w:ilvl w:val="0"/>
                <w:numId w:val="13"/>
              </w:numPr>
              <w:ind w:left="1575"/>
              <w:ind w:firstLine="0"/>
              <w:contextualSpacing/>
              <w:spacing w:before="160" w:after="160" w:line="305" w:lineRule="auto"/>
              <w:rPr>
                <w:sz w:val="22"/>
                <w:szCs w:val="22"/>
              </w:rPr>
            </w:pPr>
            <w:r w:rsidR="00000000" w:rsidDel="00000000" w:rsidRPr="00000000">
              <w:rPr>
                <w:rtl w:val="0"/>
                <w:color w:val="0B0C0C"/>
                <w:highlight w:val="white"/>
              </w:rPr>
              <w:t>money laundering within the meaning of sections 340(11) and 415 of the Proceeds of Crime Act 2002</w:t>
            </w:r>
          </w:p>
          <w:p w:rsidR="00000000" w:rsidDel="00000000" w:rsidRDefault="00000000" w:rsidP="00000000" w:rsidRPr="00000000">
            <w:pPr>
              <w:numPr>
                <w:ilvl w:val="0"/>
                <w:numId w:val="13"/>
              </w:numPr>
              <w:ind w:left="1575"/>
              <w:ind w:firstLine="0"/>
              <w:contextualSpacing/>
              <w:spacing w:before="160" w:after="160" w:line="305" w:lineRule="auto"/>
              <w:rPr>
                <w:sz w:val="22"/>
                <w:szCs w:val="22"/>
              </w:rPr>
            </w:pPr>
            <w:r w:rsidR="00000000" w:rsidDel="00000000" w:rsidRPr="00000000">
              <w:rPr>
                <w:rtl w:val="0"/>
                <w:color w:val="0B0C0C"/>
                <w:highlight w:val="white"/>
              </w:rPr>
              <w:t>an offence in connection with the proceeds of criminal conduct within the meaning of section 93A, 93B or 93C of the Criminal Justice Act 1988 or article 45, 46 or 47 of the Proceeds of Crime (Northern Ireland) Order 1996</w:t>
            </w:r>
          </w:p>
          <w:p w:rsidR="00000000" w:rsidDel="00000000" w:rsidRDefault="00000000" w:rsidP="00000000" w:rsidRPr="00000000">
            <w:pPr>
              <w:numPr>
                <w:ilvl w:val="0"/>
                <w:numId w:val="13"/>
              </w:numPr>
              <w:ind w:left="1575"/>
              <w:ind w:firstLine="0"/>
              <w:contextualSpacing/>
              <w:spacing w:before="160" w:after="160" w:line="305" w:lineRule="auto"/>
              <w:rPr>
                <w:sz w:val="22"/>
                <w:szCs w:val="22"/>
              </w:rPr>
            </w:pPr>
            <w:r w:rsidR="00000000" w:rsidDel="00000000" w:rsidRPr="00000000">
              <w:rPr>
                <w:rtl w:val="0"/>
                <w:color w:val="0B0C0C"/>
                <w:highlight w:val="white"/>
              </w:rPr>
              <w:t>an offence under section 4 of the Asylum and Immigration (Treatment of Claimants etc.) Act 2004</w:t>
            </w:r>
          </w:p>
          <w:p w:rsidR="00000000" w:rsidDel="00000000" w:rsidRDefault="00000000" w:rsidP="00000000" w:rsidRPr="00000000">
            <w:pPr>
              <w:numPr>
                <w:ilvl w:val="0"/>
                <w:numId w:val="13"/>
              </w:numPr>
              <w:ind w:left="1575"/>
              <w:ind w:firstLine="0"/>
              <w:contextualSpacing/>
              <w:spacing w:before="160" w:after="160" w:line="305" w:lineRule="auto"/>
              <w:rPr>
                <w:sz w:val="22"/>
                <w:szCs w:val="22"/>
              </w:rPr>
            </w:pPr>
            <w:r w:rsidR="00000000" w:rsidDel="00000000" w:rsidRPr="00000000">
              <w:rPr>
                <w:rtl w:val="0"/>
                <w:color w:val="0B0C0C"/>
                <w:highlight w:val="white"/>
              </w:rPr>
              <w:t>an offence under section 59A of the Sexual Offences Act 2003?</w:t>
            </w:r>
          </w:p>
          <w:p w:rsidR="00000000" w:rsidDel="00000000" w:rsidRDefault="00000000" w:rsidP="00000000" w:rsidRPr="00000000">
            <w:pPr>
              <w:numPr>
                <w:ilvl w:val="0"/>
                <w:numId w:val="13"/>
              </w:numPr>
              <w:ind w:left="1575"/>
              <w:ind w:firstLine="0"/>
              <w:contextualSpacing/>
              <w:spacing w:before="160" w:after="160" w:line="305" w:lineRule="auto"/>
              <w:rPr>
                <w:sz w:val="22"/>
                <w:szCs w:val="22"/>
              </w:rPr>
            </w:pPr>
            <w:r w:rsidR="00000000" w:rsidDel="00000000" w:rsidRPr="00000000">
              <w:rPr>
                <w:rtl w:val="0"/>
                <w:color w:val="0B0C0C"/>
                <w:highlight w:val="white"/>
              </w:rPr>
              <w:t>an offence under section 71 of the Coroners and Justice Act 2009</w:t>
            </w:r>
          </w:p>
          <w:p w:rsidR="00000000" w:rsidDel="00000000" w:rsidRDefault="00000000" w:rsidP="00000000" w:rsidRPr="00000000">
            <w:pPr>
              <w:numPr>
                <w:ilvl w:val="0"/>
                <w:numId w:val="13"/>
              </w:numPr>
              <w:ind w:left="1575"/>
              <w:ind w:firstLine="0"/>
              <w:contextualSpacing/>
              <w:spacing w:before="160" w:after="160" w:line="305" w:lineRule="auto"/>
              <w:rPr>
                <w:sz w:val="22"/>
                <w:szCs w:val="22"/>
              </w:rPr>
            </w:pPr>
            <w:r w:rsidR="00000000" w:rsidDel="00000000" w:rsidRPr="00000000">
              <w:rPr>
                <w:rtl w:val="0"/>
                <w:color w:val="0B0C0C"/>
                <w:highlight w:val="white"/>
              </w:rPr>
              <w:t>an offence in connection with the proceeds of drug trafficking within the meaning of section 49, 50 or 51 of the Drug Trafficking Act 1994; or any other offence within the meaning of article 57(1) of the Directive</w:t>
            </w: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t>Answer: Yes or No</w:t>
            </w: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spacing w:after="80" w:line="240" w:lineRule="auto"/>
            </w:pPr>
            <w:r w:rsidR="00000000" w:rsidDel="00000000" w:rsidRPr="00000000">
              <w:rPr>
                <w:rtl w:val="0"/>
              </w:rPr>
              <w:t>Additional guidance:</w:t>
            </w:r>
          </w:p>
          <w:p w:rsidR="00000000" w:rsidDel="00000000" w:rsidRDefault="00000000" w:rsidP="00000000" w:rsidRPr="00000000">
            <w:pPr>
              <w:ind w:left="975"/>
              <w:ind w:firstLine="0"/>
              <w:contextualSpacing w:val="0"/>
              <w:spacing w:after="80" w:line="240" w:lineRule="auto"/>
            </w:pPr>
            <w:r w:rsidR="00000000" w:rsidDel="00000000" w:rsidRPr="00000000">
              <w:rPr>
                <w:rtl w:val="0"/>
              </w:rPr>
              <w:t>Answer 'yes' if anyone who represents your organisation or partner organisation has been convicted of any of the above.</w:t>
            </w:r>
          </w:p>
        </w:tc>
      </w:tr>
    </w:tbl>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tbl>
      <w:tblPr>
        <w:bidi w:val="0"/>
        <w:tblW w:w="9029.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10"/>
        <w:tblLook w:firstRow="0" w:lastRow="0" w:firstColumn="0" w:lastColumn="0" w:noHBand="1" w:noVBand="1"/>
      </w:tblPr>
      <w:tblGrid>
        <w:gridCol w:w="3009"/>
        <w:gridCol w:w="3009"/>
        <w:gridCol w:w="3009"/>
      </w:tblGrid>
      <w:tblGridChange w:id="0">
        <w:tblGrid>
          <w:gridCol w:w="3009.6666666666665"/>
          <w:gridCol w:w="3009.6666666666665"/>
          <w:gridCol w:w="3009.6666666666665"/>
        </w:tblGrid>
      </w:tblGridChange>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widowControl w:val="0"/>
              <w:contextualSpacing w:val="0"/>
              <w:spacing w:line="240" w:lineRule="auto"/>
            </w:pPr>
            <w:r w:rsidR="00000000" w:rsidDel="00000000" w:rsidRPr="00000000">
              <w:rPr>
                <w:rtl w:val="0"/>
                <w:b/>
              </w:rPr>
              <w:t>Section D - Grounds for discretionary exclusion.</w:t>
            </w:r>
            <w:r w:rsidR="00000000" w:rsidDel="00000000" w:rsidRPr="00000000">
              <w:rPr>
                <w:rtl w:val="0"/>
                <w:b/>
                <w:sz w:val="24"/>
                <w:szCs w:val="24"/>
              </w:rPr>
              <w:t xml:space="preserve">  </w:t>
            </w:r>
            <w:r w:rsidR="00000000" w:rsidDel="00000000" w:rsidRPr="00000000">
              <w:rPr>
                <w:rtl w:val="0"/>
                <w:b/>
              </w:rPr>
              <w:t>Questions 39 - 52</w:t>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5"/>
              <w:ind w:firstLine="0"/>
              <w:contextualSpacing w:val="0"/>
            </w:pPr>
            <w:r w:rsidR="00000000" w:rsidDel="00000000" w:rsidRPr="00000000">
              <w:rPr>
                <w:rtl w:val="0"/>
                <w:b/>
              </w:rPr>
              <w:t>Response guidance:</w:t>
            </w:r>
          </w:p>
          <w:p w:rsidR="00000000" w:rsidDel="00000000" w:rsidRDefault="00000000" w:rsidP="00000000" w:rsidRPr="00000000">
            <w:pPr>
              <w:ind w:left="15"/>
              <w:ind w:firstLine="0"/>
              <w:contextualSpacing w:val="0"/>
            </w:pPr>
            <w:r w:rsidR="00000000" w:rsidDel="00000000" w:rsidRPr="00000000">
              <w:rPr>
                <w:rtl w:val="0"/>
              </w:rPr>
            </w:r>
          </w:p>
          <w:p w:rsidR="00000000" w:rsidDel="00000000" w:rsidRDefault="00000000" w:rsidP="00000000" w:rsidRPr="00000000">
            <w:pPr>
              <w:ind w:left="15"/>
              <w:ind w:firstLine="0"/>
              <w:contextualSpacing w:val="0"/>
            </w:pPr>
            <w:r w:rsidR="00000000" w:rsidDel="00000000" w:rsidRPr="00000000">
              <w:rPr>
                <w:rtl w:val="0"/>
              </w:rPr>
              <w:t>You should select NO to every question for your bid to be considered eligible. If you select YES, your bid may not be accepted. If you do select YES, you must provide full details of any subsequent incident or remedial action that you think the authority should take into consideration.  The authority will use the information you provide to consider whether or not you will be able to proceed any further with this procurement.</w:t>
            </w:r>
          </w:p>
          <w:p w:rsidR="00000000" w:rsidDel="00000000" w:rsidRDefault="00000000" w:rsidP="00000000" w:rsidRPr="00000000">
            <w:pPr>
              <w:ind w:left="15"/>
              <w:ind w:firstLine="0"/>
              <w:contextualSpacing w:val="0"/>
            </w:pPr>
            <w:r w:rsidR="00000000" w:rsidDel="00000000" w:rsidRPr="00000000">
              <w:rPr>
                <w:rtl w:val="0"/>
              </w:rPr>
            </w:r>
          </w:p>
          <w:p w:rsidR="00000000" w:rsidDel="00000000" w:rsidRDefault="00000000" w:rsidP="00000000" w:rsidRPr="00000000">
            <w:pPr>
              <w:ind w:left="15"/>
              <w:ind w:firstLine="0"/>
              <w:contextualSpacing w:val="0"/>
            </w:pPr>
            <w:r w:rsidR="00000000" w:rsidDel="00000000" w:rsidRPr="00000000">
              <w:rPr>
                <w:rtl w:val="0"/>
              </w:rPr>
              <w:t>In questions 39-51, partner organisations include: members of your group of economic operators or their proposed subcontractors.</w:t>
            </w:r>
          </w:p>
          <w:p w:rsidR="00000000" w:rsidDel="00000000" w:rsidRDefault="00000000" w:rsidP="00000000" w:rsidRPr="00000000">
            <w:pPr>
              <w:ind w:left="15"/>
              <w:ind w:firstLine="0"/>
              <w:contextualSpacing w:val="0"/>
            </w:pPr>
            <w:r w:rsidR="00000000" w:rsidDel="00000000" w:rsidRPr="00000000">
              <w:rPr>
                <w:rtl w:val="0"/>
              </w:rPr>
            </w:r>
          </w:p>
          <w:p w:rsidR="00000000" w:rsidDel="00000000" w:rsidRDefault="00000000" w:rsidP="00000000" w:rsidRPr="00000000">
            <w:pPr>
              <w:ind w:left="15"/>
              <w:ind w:firstLine="0"/>
              <w:contextualSpacing w:val="0"/>
            </w:pPr>
            <w:r w:rsidR="00000000" w:rsidDel="00000000" w:rsidRPr="00000000">
              <w:rPr>
                <w:rtl w:val="0"/>
              </w:rPr>
              <w:t>The authority is also entitled to exclude you if you are guilty of serious misrepresentation in providing any information referred to within regulations 23, 24, 25, 27 or 27 of the Public Contracts Regulations 2015 or if you fail to provide any such information requested by the authority.</w:t>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5"/>
              <w:ind w:firstLine="0"/>
              <w:contextualSpacing w:val="0"/>
            </w:pPr>
            <w:r w:rsidR="00000000" w:rsidDel="00000000" w:rsidRPr="00000000">
              <w:rPr>
                <w:rtl w:val="0"/>
                <w:b/>
              </w:rPr>
              <w:t>Evaluation:</w:t>
            </w:r>
          </w:p>
          <w:p w:rsidR="00000000" w:rsidDel="00000000" w:rsidRDefault="00000000" w:rsidP="00000000" w:rsidRPr="00000000">
            <w:pPr>
              <w:ind w:left="15"/>
              <w:ind w:firstLine="0"/>
              <w:contextualSpacing w:val="0"/>
            </w:pPr>
            <w:r w:rsidR="00000000" w:rsidDel="00000000" w:rsidRPr="00000000">
              <w:rPr>
                <w:rtl w:val="0"/>
              </w:rPr>
              <w:t>Pass = No</w:t>
            </w:r>
          </w:p>
          <w:p w:rsidR="00000000" w:rsidDel="00000000" w:rsidRDefault="00000000" w:rsidP="00000000" w:rsidRPr="00000000">
            <w:pPr>
              <w:ind w:left="15"/>
              <w:ind w:firstLine="0"/>
              <w:contextualSpacing w:val="0"/>
            </w:pPr>
            <w:r w:rsidR="00000000" w:rsidDel="00000000" w:rsidRPr="00000000">
              <w:rPr>
                <w:rtl w:val="0"/>
              </w:rPr>
              <w:t>Fail = Yes</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975"/>
              <w:ind w:firstLine="0"/>
              <w:contextualSpacing w:val="0"/>
            </w:pPr>
            <w:r w:rsidR="00000000" w:rsidDel="00000000" w:rsidRPr="00000000">
              <w:rPr>
                <w:rtl w:val="0"/>
                <w:b/>
              </w:rPr>
              <w:t>Question 39</w:t>
            </w:r>
          </w:p>
          <w:p w:rsidR="00000000" w:rsidDel="00000000" w:rsidRDefault="00000000" w:rsidP="00000000" w:rsidRPr="00000000">
            <w:pPr>
              <w:ind w:left="975"/>
              <w:ind w:firstLine="0"/>
              <w:contextualSpacing w:val="0"/>
            </w:pPr>
            <w:r w:rsidR="00000000" w:rsidDel="00000000" w:rsidRPr="00000000">
              <w:rPr>
                <w:rtl w:val="0"/>
              </w:rPr>
              <w:t>Have any members of your organisation or a partner organisation been legally found to be in breach of tax payments or social security contributions?</w:t>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t>Answer: Yes or No</w:t>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t>Additional guidance:</w:t>
            </w:r>
          </w:p>
          <w:p w:rsidR="00000000" w:rsidDel="00000000" w:rsidRDefault="00000000" w:rsidP="00000000" w:rsidRPr="00000000">
            <w:pPr>
              <w:ind w:left="975"/>
              <w:ind w:firstLine="0"/>
              <w:contextualSpacing w:val="0"/>
            </w:pPr>
            <w:r w:rsidR="00000000" w:rsidDel="00000000" w:rsidRPr="00000000">
              <w:rPr>
                <w:rtl w:val="0"/>
              </w:rPr>
              <w:t>Legally found means any judicial or administrative decision, which has final or binding effect. Check that your organisation complies with Regulation 57(3) of the Public Contracts Regulations 2015 (</w:t>
            </w:r>
            <w:hyperlink r:id="rId10">
              <w:r w:rsidR="00000000" w:rsidDel="00000000" w:rsidRPr="00000000">
                <w:rPr>
                  <w:rtl w:val="0"/>
                  <w:u w:val="single"/>
                  <w:color w:val="1155CC"/>
                </w:rPr>
                <w:t>http://www.legislation.gov.uk/uksi/2015/102</w:t>
              </w:r>
            </w:hyperlink>
            <w:r w:rsidR="00000000" w:rsidDel="00000000" w:rsidRPr="00000000">
              <w:rPr>
                <w:rtl w:val="0"/>
              </w:rPr>
              <w:t>/regulation/57/made).</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975"/>
              <w:ind w:firstLine="0"/>
              <w:contextualSpacing w:val="0"/>
            </w:pPr>
            <w:r w:rsidR="00000000" w:rsidDel="00000000" w:rsidRPr="00000000">
              <w:rPr>
                <w:rtl w:val="0"/>
                <w:b/>
              </w:rPr>
              <w:t>Question 40</w:t>
            </w:r>
          </w:p>
          <w:p w:rsidR="00000000" w:rsidDel="00000000" w:rsidRDefault="00000000" w:rsidP="00000000" w:rsidRPr="00000000">
            <w:pPr>
              <w:ind w:left="975"/>
              <w:ind w:firstLine="0"/>
              <w:contextualSpacing w:val="0"/>
            </w:pPr>
            <w:r w:rsidR="00000000" w:rsidDel="00000000" w:rsidRPr="00000000">
              <w:rPr>
                <w:rtl w:val="0"/>
                <w:color w:val="0B0C0C"/>
                <w:highlight w:val="white"/>
              </w:rPr>
              <w:t>Please confirm whether, within the past 3 years,</w:t>
            </w:r>
            <w:r w:rsidR="00000000" w:rsidDel="00000000" w:rsidRPr="00000000">
              <w:rPr>
                <w:rtl w:val="0"/>
              </w:rPr>
              <w:t xml:space="preserve"> your organisation or any of your partner organisations has:</w:t>
            </w:r>
          </w:p>
          <w:p w:rsidR="00000000" w:rsidDel="00000000" w:rsidRDefault="00000000" w:rsidP="00000000" w:rsidRPr="00000000">
            <w:pPr>
              <w:numPr>
                <w:ilvl w:val="0"/>
                <w:numId w:val="9"/>
              </w:numPr>
              <w:ind w:left="1575"/>
              <w:ind w:firstLine="0"/>
              <w:contextualSpacing/>
            </w:pPr>
            <w:r w:rsidR="00000000" w:rsidDel="00000000" w:rsidRPr="00000000">
              <w:rPr>
                <w:rtl w:val="0"/>
              </w:rPr>
              <w:t>violated EU obligations referred to in Regulation 56(2) of the Public Contracts Regulations 2015 (</w:t>
            </w:r>
            <w:hyperlink r:id="rId9">
              <w:r w:rsidR="00000000" w:rsidDel="00000000" w:rsidRPr="00000000">
                <w:rPr>
                  <w:rtl w:val="0"/>
                  <w:u w:val="single"/>
                  <w:color w:val="1155CC"/>
                </w:rPr>
                <w:t>http://www.legislation.gov.uk/uksi/2015/102/part/2/chapter/2/crossheading/conduct-of-the-procedure-choice-of-participants-and-award-of-contracts/made</w:t>
              </w:r>
            </w:hyperlink>
            <w:r w:rsidR="00000000" w:rsidDel="00000000" w:rsidRPr="00000000">
              <w:rPr>
                <w:rtl w:val="0"/>
              </w:rPr>
              <w:t>) in the fields of environmental, social and labour law</w:t>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t>Answer: Yes or No</w:t>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t>Additional guidance:</w:t>
            </w:r>
          </w:p>
          <w:p w:rsidR="00000000" w:rsidDel="00000000" w:rsidRDefault="00000000" w:rsidP="00000000" w:rsidRPr="00000000">
            <w:pPr>
              <w:ind w:left="975"/>
              <w:ind w:firstLine="0"/>
              <w:contextualSpacing w:val="0"/>
            </w:pPr>
            <w:r w:rsidR="00000000" w:rsidDel="00000000" w:rsidRPr="00000000">
              <w:rPr>
                <w:rtl w:val="0"/>
              </w:rPr>
              <w:t>Check that your organisation complies with Regulation 57(8) in the Public Contracts Regulations 2015 (</w:t>
            </w:r>
            <w:hyperlink r:id="rId8">
              <w:r w:rsidR="00000000" w:rsidDel="00000000" w:rsidRPr="00000000">
                <w:rPr>
                  <w:rtl w:val="0"/>
                  <w:u w:val="single"/>
                  <w:color w:val="1155CC"/>
                </w:rPr>
                <w:t>http://www.legislation.gov.uk/uksi/2015/102</w:t>
              </w:r>
            </w:hyperlink>
            <w:r w:rsidR="00000000" w:rsidDel="00000000" w:rsidRPr="00000000">
              <w:rPr>
                <w:rtl w:val="0"/>
              </w:rPr>
              <w:t>/regulation/57/made)</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975"/>
              <w:ind w:firstLine="0"/>
              <w:contextualSpacing w:val="0"/>
            </w:pPr>
            <w:r w:rsidR="00000000" w:rsidDel="00000000" w:rsidRPr="00000000">
              <w:rPr>
                <w:rtl w:val="0"/>
                <w:b/>
              </w:rPr>
              <w:t>Question 41</w:t>
            </w:r>
          </w:p>
          <w:p w:rsidR="00000000" w:rsidDel="00000000" w:rsidRDefault="00000000" w:rsidP="00000000" w:rsidRPr="00000000">
            <w:pPr>
              <w:ind w:left="975"/>
              <w:ind w:firstLine="0"/>
              <w:contextualSpacing w:val="0"/>
            </w:pPr>
            <w:r w:rsidR="00000000" w:rsidDel="00000000" w:rsidRPr="00000000">
              <w:rPr>
                <w:rtl w:val="0"/>
                <w:color w:val="0B0C0C"/>
                <w:highlight w:val="white"/>
              </w:rPr>
              <w:t xml:space="preserve">Please confirm whether, within the past 3 years, </w:t>
            </w:r>
            <w:r w:rsidR="00000000" w:rsidDel="00000000" w:rsidRPr="00000000">
              <w:rPr>
                <w:rtl w:val="0"/>
              </w:rPr>
              <w:t>your organisation or any of your partner organisations has:</w:t>
            </w:r>
          </w:p>
          <w:p w:rsidR="00000000" w:rsidDel="00000000" w:rsidRDefault="00000000" w:rsidP="00000000" w:rsidRPr="00000000">
            <w:pPr>
              <w:numPr>
                <w:ilvl w:val="0"/>
                <w:numId w:val="9"/>
              </w:numPr>
              <w:ind w:left="1575"/>
              <w:ind w:firstLine="0"/>
              <w:contextualSpacing/>
            </w:pPr>
            <w:r w:rsidR="00000000" w:rsidDel="00000000" w:rsidRPr="00000000">
              <w:rPr>
                <w:rtl w:val="0"/>
              </w:rPr>
              <w:t>been made bankrupt or the subject of insolvency or winding-up proceedings</w:t>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t>Answer: Yes or No</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975"/>
              <w:ind w:firstLine="0"/>
              <w:contextualSpacing w:val="0"/>
            </w:pPr>
            <w:r w:rsidR="00000000" w:rsidDel="00000000" w:rsidRPr="00000000">
              <w:rPr>
                <w:rtl w:val="0"/>
                <w:b/>
              </w:rPr>
              <w:t>Question 42</w:t>
            </w:r>
          </w:p>
          <w:p w:rsidR="00000000" w:rsidDel="00000000" w:rsidRDefault="00000000" w:rsidP="00000000" w:rsidRPr="00000000">
            <w:pPr>
              <w:ind w:left="975"/>
              <w:ind w:firstLine="0"/>
              <w:contextualSpacing w:val="0"/>
            </w:pPr>
            <w:r w:rsidR="00000000" w:rsidDel="00000000" w:rsidRPr="00000000">
              <w:rPr>
                <w:rtl w:val="0"/>
                <w:color w:val="0B0C0C"/>
                <w:highlight w:val="white"/>
              </w:rPr>
              <w:t>Please confirm whether, within the past 3 years,</w:t>
            </w:r>
            <w:r w:rsidR="00000000" w:rsidDel="00000000" w:rsidRPr="00000000">
              <w:rPr>
                <w:rtl w:val="0"/>
              </w:rPr>
              <w:t xml:space="preserve"> your organisation or any of your partner organisations has:</w:t>
            </w:r>
          </w:p>
          <w:p w:rsidR="00000000" w:rsidDel="00000000" w:rsidRDefault="00000000" w:rsidP="00000000" w:rsidRPr="00000000">
            <w:pPr>
              <w:numPr>
                <w:ilvl w:val="0"/>
                <w:numId w:val="9"/>
              </w:numPr>
              <w:ind w:left="1575"/>
              <w:ind w:firstLine="0"/>
              <w:contextualSpacing/>
            </w:pPr>
            <w:r w:rsidR="00000000" w:rsidDel="00000000" w:rsidRPr="00000000">
              <w:rPr>
                <w:rtl w:val="0"/>
              </w:rPr>
              <w:t>been guilty of grave professional misconduct</w:t>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t>Answer: Yes or No</w:t>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975"/>
              <w:ind w:firstLine="0"/>
              <w:contextualSpacing w:val="0"/>
            </w:pPr>
            <w:r w:rsidR="00000000" w:rsidDel="00000000" w:rsidRPr="00000000">
              <w:rPr>
                <w:rtl w:val="0"/>
                <w:b/>
              </w:rPr>
              <w:t>Question 43</w:t>
            </w:r>
          </w:p>
          <w:p w:rsidR="00000000" w:rsidDel="00000000" w:rsidRDefault="00000000" w:rsidP="00000000" w:rsidRPr="00000000">
            <w:pPr>
              <w:ind w:left="975"/>
              <w:ind w:firstLine="0"/>
              <w:contextualSpacing w:val="0"/>
            </w:pPr>
            <w:r w:rsidR="00000000" w:rsidDel="00000000" w:rsidRPr="00000000">
              <w:rPr>
                <w:rtl w:val="0"/>
                <w:color w:val="0B0C0C"/>
                <w:highlight w:val="white"/>
              </w:rPr>
              <w:t>Please confirm whether, within the past 3 years,</w:t>
            </w:r>
            <w:r w:rsidR="00000000" w:rsidDel="00000000" w:rsidRPr="00000000">
              <w:rPr>
                <w:rtl w:val="0"/>
              </w:rPr>
              <w:t xml:space="preserve"> your organisation or any of your partner organisations has:</w:t>
            </w:r>
          </w:p>
          <w:p w:rsidR="00000000" w:rsidDel="00000000" w:rsidRDefault="00000000" w:rsidP="00000000" w:rsidRPr="00000000">
            <w:pPr>
              <w:numPr>
                <w:ilvl w:val="0"/>
                <w:numId w:val="9"/>
              </w:numPr>
              <w:ind w:left="1575"/>
              <w:ind w:firstLine="0"/>
              <w:contextualSpacing/>
            </w:pPr>
            <w:r w:rsidR="00000000" w:rsidDel="00000000" w:rsidRPr="00000000">
              <w:rPr>
                <w:rtl w:val="0"/>
              </w:rPr>
              <w:t>entered into agreements with other economic operators aimed at distorting competition</w:t>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t>Answer: Yes or No</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975"/>
              <w:ind w:firstLine="0"/>
              <w:contextualSpacing w:val="0"/>
            </w:pPr>
            <w:r w:rsidR="00000000" w:rsidDel="00000000" w:rsidRPr="00000000">
              <w:rPr>
                <w:rtl w:val="0"/>
                <w:b/>
              </w:rPr>
              <w:t>Question 44</w:t>
            </w:r>
          </w:p>
          <w:p w:rsidR="00000000" w:rsidDel="00000000" w:rsidRDefault="00000000" w:rsidP="00000000" w:rsidRPr="00000000">
            <w:pPr>
              <w:ind w:left="975"/>
              <w:ind w:firstLine="0"/>
              <w:contextualSpacing w:val="0"/>
            </w:pPr>
            <w:r w:rsidR="00000000" w:rsidDel="00000000" w:rsidRPr="00000000">
              <w:rPr>
                <w:rtl w:val="0"/>
                <w:color w:val="0B0C0C"/>
                <w:highlight w:val="white"/>
              </w:rPr>
              <w:t>Please confirm whether, within the past 3 years,</w:t>
            </w:r>
            <w:r w:rsidR="00000000" w:rsidDel="00000000" w:rsidRPr="00000000">
              <w:rPr>
                <w:rtl w:val="0"/>
              </w:rPr>
              <w:t xml:space="preserve"> your organisation or any of your partner organisations has:</w:t>
            </w:r>
          </w:p>
          <w:p w:rsidR="00000000" w:rsidDel="00000000" w:rsidRDefault="00000000" w:rsidP="00000000" w:rsidRPr="00000000">
            <w:pPr>
              <w:numPr>
                <w:ilvl w:val="0"/>
                <w:numId w:val="9"/>
              </w:numPr>
              <w:ind w:left="1575"/>
              <w:ind w:firstLine="0"/>
              <w:contextualSpacing/>
            </w:pPr>
            <w:r w:rsidR="00000000" w:rsidDel="00000000" w:rsidRPr="00000000">
              <w:rPr>
                <w:rtl w:val="0"/>
              </w:rPr>
              <w:t>had a conflict of interest within the meaning of Regulation 24 of the Public Contracts Regulations 2015 (http://www.legislation.gov.uk/uksi/2015/102/regulation/24/made)</w:t>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t>Answer: Yes or No</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975"/>
              <w:ind w:firstLine="0"/>
              <w:contextualSpacing w:val="0"/>
            </w:pPr>
            <w:r w:rsidR="00000000" w:rsidDel="00000000" w:rsidRPr="00000000">
              <w:rPr>
                <w:rtl w:val="0"/>
                <w:b/>
              </w:rPr>
              <w:t>Question 45</w:t>
            </w:r>
          </w:p>
          <w:p w:rsidR="00000000" w:rsidDel="00000000" w:rsidRDefault="00000000" w:rsidP="00000000" w:rsidRPr="00000000">
            <w:pPr>
              <w:ind w:left="975"/>
              <w:ind w:firstLine="0"/>
              <w:contextualSpacing w:val="0"/>
            </w:pPr>
            <w:r w:rsidR="00000000" w:rsidDel="00000000" w:rsidRPr="00000000">
              <w:rPr>
                <w:rtl w:val="0"/>
                <w:color w:val="0B0C0C"/>
                <w:highlight w:val="white"/>
              </w:rPr>
              <w:t>Please confirm whether, within the past 3 years,</w:t>
            </w:r>
            <w:r w:rsidR="00000000" w:rsidDel="00000000" w:rsidRPr="00000000">
              <w:rPr>
                <w:rtl w:val="0"/>
              </w:rPr>
              <w:t xml:space="preserve"> your organisation or any of your partner organisations has:</w:t>
            </w:r>
          </w:p>
          <w:p w:rsidR="00000000" w:rsidDel="00000000" w:rsidRDefault="00000000" w:rsidP="00000000" w:rsidRPr="00000000">
            <w:pPr>
              <w:numPr>
                <w:ilvl w:val="0"/>
                <w:numId w:val="9"/>
              </w:numPr>
              <w:ind w:left="1575"/>
              <w:ind w:firstLine="0"/>
              <w:contextualSpacing/>
            </w:pPr>
            <w:r w:rsidR="00000000" w:rsidDel="00000000" w:rsidRPr="00000000">
              <w:rPr>
                <w:rtl w:val="0"/>
              </w:rPr>
              <w:t>distorted competition through prior involvement in the procurement procedure as described in Regulation 41 of the Public Contracts Regulations 2015 (http://www.legislation.gov.uk/uksi/2015/102/regulation/41/made</w:t>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t>Answer: Yes or No</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975"/>
              <w:ind w:firstLine="0"/>
              <w:contextualSpacing w:val="0"/>
            </w:pPr>
            <w:r w:rsidR="00000000" w:rsidDel="00000000" w:rsidRPr="00000000">
              <w:rPr>
                <w:rtl w:val="0"/>
                <w:b/>
              </w:rPr>
              <w:t>Question 46</w:t>
            </w:r>
          </w:p>
          <w:p w:rsidR="00000000" w:rsidDel="00000000" w:rsidRDefault="00000000" w:rsidP="00000000" w:rsidRPr="00000000">
            <w:pPr>
              <w:ind w:left="975"/>
              <w:ind w:firstLine="0"/>
              <w:contextualSpacing w:val="0"/>
            </w:pPr>
            <w:r w:rsidR="00000000" w:rsidDel="00000000" w:rsidRPr="00000000">
              <w:rPr>
                <w:rtl w:val="0"/>
                <w:color w:val="0B0C0C"/>
                <w:highlight w:val="white"/>
              </w:rPr>
              <w:t>Please confirm whether, within the past 3 years,</w:t>
            </w:r>
            <w:r w:rsidR="00000000" w:rsidDel="00000000" w:rsidRPr="00000000">
              <w:rPr>
                <w:rtl w:val="0"/>
              </w:rPr>
              <w:t xml:space="preserve"> your organisation or any of your partner organisations has:</w:t>
            </w:r>
          </w:p>
          <w:p w:rsidR="00000000" w:rsidDel="00000000" w:rsidRDefault="00000000" w:rsidP="00000000" w:rsidRPr="00000000">
            <w:pPr>
              <w:numPr>
                <w:ilvl w:val="0"/>
                <w:numId w:val="9"/>
              </w:numPr>
              <w:ind w:left="1575"/>
              <w:ind w:firstLine="0"/>
              <w:contextualSpacing/>
            </w:pPr>
            <w:r w:rsidR="00000000" w:rsidDel="00000000" w:rsidRPr="00000000">
              <w:rPr>
                <w:rtl w:val="0"/>
              </w:rPr>
              <w:t>shown significant or persistent deficiencies in the performance of a substantive requirement under a prior public contract, a prior contract with a contracting entity, or a prior concession contract, which led to early termination of the contract, damages or other comparable sanctions</w:t>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t>Answer: Yes or No</w:t>
            </w:r>
          </w:p>
          <w:p w:rsidR="00000000" w:rsidDel="00000000" w:rsidRDefault="00000000" w:rsidP="00000000" w:rsidRPr="00000000">
            <w:pPr>
              <w:ind w:left="975"/>
              <w:ind w:firstLine="0"/>
              <w:contextualSpacing w:val="0"/>
            </w:pP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975"/>
              <w:ind w:firstLine="0"/>
              <w:contextualSpacing w:val="0"/>
            </w:pPr>
            <w:r w:rsidR="00000000" w:rsidDel="00000000" w:rsidRPr="00000000">
              <w:rPr>
                <w:rtl w:val="0"/>
                <w:b/>
              </w:rPr>
              <w:t>Question 47</w:t>
            </w:r>
          </w:p>
          <w:p w:rsidR="00000000" w:rsidDel="00000000" w:rsidRDefault="00000000" w:rsidP="00000000" w:rsidRPr="00000000">
            <w:pPr>
              <w:ind w:left="975"/>
              <w:ind w:firstLine="0"/>
              <w:contextualSpacing w:val="0"/>
            </w:pPr>
            <w:r w:rsidR="00000000" w:rsidDel="00000000" w:rsidRPr="00000000">
              <w:rPr>
                <w:rtl w:val="0"/>
                <w:color w:val="0B0C0C"/>
                <w:highlight w:val="white"/>
              </w:rPr>
              <w:t>Please confirm whether, within the past 3 years,</w:t>
            </w:r>
            <w:r w:rsidR="00000000" w:rsidDel="00000000" w:rsidRPr="00000000">
              <w:rPr>
                <w:rtl w:val="0"/>
              </w:rPr>
              <w:t xml:space="preserve"> your organisation or any of your partner organisations has:</w:t>
            </w:r>
          </w:p>
          <w:p w:rsidR="00000000" w:rsidDel="00000000" w:rsidRDefault="00000000" w:rsidP="00000000" w:rsidRPr="00000000">
            <w:pPr>
              <w:numPr>
                <w:ilvl w:val="0"/>
                <w:numId w:val="9"/>
              </w:numPr>
              <w:ind w:left="1575"/>
              <w:ind w:firstLine="0"/>
              <w:contextualSpacing/>
            </w:pPr>
            <w:r w:rsidR="00000000" w:rsidDel="00000000" w:rsidRPr="00000000">
              <w:rPr>
                <w:rtl w:val="0"/>
              </w:rPr>
              <w:t>been guilty of serious misrepresentation of the information required for the fulfilment of the selection criteria</w:t>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t>Answer: Yes or No</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975"/>
              <w:ind w:firstLine="0"/>
              <w:contextualSpacing w:val="0"/>
            </w:pPr>
            <w:r w:rsidR="00000000" w:rsidDel="00000000" w:rsidRPr="00000000">
              <w:rPr>
                <w:rtl w:val="0"/>
                <w:b/>
              </w:rPr>
              <w:t>Question 48</w:t>
            </w:r>
          </w:p>
          <w:p w:rsidR="00000000" w:rsidDel="00000000" w:rsidRDefault="00000000" w:rsidP="00000000" w:rsidRPr="00000000">
            <w:pPr>
              <w:ind w:left="975"/>
              <w:ind w:firstLine="0"/>
              <w:contextualSpacing w:val="0"/>
            </w:pPr>
            <w:r w:rsidR="00000000" w:rsidDel="00000000" w:rsidRPr="00000000">
              <w:rPr>
                <w:rtl w:val="0"/>
                <w:color w:val="0B0C0C"/>
                <w:highlight w:val="white"/>
              </w:rPr>
              <w:t>Please confirm whether, within the past 3 years,</w:t>
            </w:r>
            <w:r w:rsidR="00000000" w:rsidDel="00000000" w:rsidRPr="00000000">
              <w:rPr>
                <w:rtl w:val="0"/>
              </w:rPr>
              <w:t xml:space="preserve"> your organisation or any of your partner organisations has:</w:t>
            </w:r>
          </w:p>
          <w:p w:rsidR="00000000" w:rsidDel="00000000" w:rsidRDefault="00000000" w:rsidP="00000000" w:rsidRPr="00000000">
            <w:pPr>
              <w:numPr>
                <w:ilvl w:val="0"/>
                <w:numId w:val="9"/>
              </w:numPr>
              <w:ind w:left="975"/>
              <w:ind w:firstLine="600"/>
              <w:contextualSpacing/>
            </w:pPr>
            <w:r w:rsidR="00000000" w:rsidDel="00000000" w:rsidRPr="00000000">
              <w:rPr>
                <w:rtl w:val="0"/>
              </w:rPr>
              <w:t>withheld such information or failed to submit supporting documents required under Regulation 59 of the Public Contracts Regulations 2015 (http://www.legislation.gov.uk/uksi/2015/102/regulation/59/made)</w:t>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t>Answer: Yes or No</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975"/>
              <w:ind w:firstLine="0"/>
              <w:contextualSpacing w:val="0"/>
            </w:pPr>
            <w:r w:rsidR="00000000" w:rsidDel="00000000" w:rsidRPr="00000000">
              <w:rPr>
                <w:rtl w:val="0"/>
                <w:b/>
              </w:rPr>
              <w:t>Question 49</w:t>
            </w:r>
          </w:p>
          <w:p w:rsidR="00000000" w:rsidDel="00000000" w:rsidRDefault="00000000" w:rsidP="00000000" w:rsidRPr="00000000">
            <w:pPr>
              <w:ind w:left="975"/>
              <w:ind w:firstLine="0"/>
              <w:contextualSpacing w:val="0"/>
            </w:pPr>
            <w:r w:rsidR="00000000" w:rsidDel="00000000" w:rsidRPr="00000000">
              <w:rPr>
                <w:rtl w:val="0"/>
                <w:color w:val="0B0C0C"/>
                <w:highlight w:val="white"/>
              </w:rPr>
              <w:t>Please confirm whether, within the past 3 years,</w:t>
            </w:r>
            <w:r w:rsidR="00000000" w:rsidDel="00000000" w:rsidRPr="00000000">
              <w:rPr>
                <w:rtl w:val="0"/>
              </w:rPr>
              <w:t xml:space="preserve"> your organisation or any of your partner organisations has:</w:t>
            </w:r>
          </w:p>
          <w:p w:rsidR="00000000" w:rsidDel="00000000" w:rsidRDefault="00000000" w:rsidP="00000000" w:rsidRPr="00000000">
            <w:pPr>
              <w:numPr>
                <w:ilvl w:val="0"/>
                <w:numId w:val="9"/>
              </w:numPr>
              <w:ind w:left="1575"/>
              <w:ind w:firstLine="0"/>
              <w:contextualSpacing/>
            </w:pPr>
            <w:r w:rsidR="00000000" w:rsidDel="00000000" w:rsidRPr="00000000">
              <w:rPr>
                <w:rtl w:val="0"/>
              </w:rPr>
              <w:t>unduly influenced the decision-making process of the contracting authority</w:t>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t>Answer: Yes or No</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975"/>
              <w:ind w:firstLine="0"/>
              <w:contextualSpacing w:val="0"/>
            </w:pPr>
            <w:r w:rsidR="00000000" w:rsidDel="00000000" w:rsidRPr="00000000">
              <w:rPr>
                <w:rtl w:val="0"/>
                <w:b/>
              </w:rPr>
              <w:t>Question 50</w:t>
            </w:r>
          </w:p>
          <w:p w:rsidR="00000000" w:rsidDel="00000000" w:rsidRDefault="00000000" w:rsidP="00000000" w:rsidRPr="00000000">
            <w:pPr>
              <w:ind w:left="975"/>
              <w:ind w:firstLine="0"/>
              <w:contextualSpacing w:val="0"/>
            </w:pPr>
            <w:r w:rsidR="00000000" w:rsidDel="00000000" w:rsidRPr="00000000">
              <w:rPr>
                <w:rtl w:val="0"/>
                <w:color w:val="0B0C0C"/>
                <w:highlight w:val="white"/>
              </w:rPr>
              <w:t>Please confirm whether, within the past 3 years,</w:t>
            </w:r>
            <w:r w:rsidR="00000000" w:rsidDel="00000000" w:rsidRPr="00000000">
              <w:rPr>
                <w:rtl w:val="0"/>
              </w:rPr>
              <w:t xml:space="preserve"> your organisation or any of your partner organisations has:</w:t>
            </w:r>
          </w:p>
          <w:p w:rsidR="00000000" w:rsidDel="00000000" w:rsidRDefault="00000000" w:rsidP="00000000" w:rsidRPr="00000000">
            <w:pPr>
              <w:numPr>
                <w:ilvl w:val="0"/>
                <w:numId w:val="9"/>
              </w:numPr>
              <w:ind w:left="1575"/>
              <w:ind w:firstLine="0"/>
              <w:contextualSpacing/>
            </w:pPr>
            <w:r w:rsidR="00000000" w:rsidDel="00000000" w:rsidRPr="00000000">
              <w:rPr>
                <w:rtl w:val="0"/>
              </w:rPr>
              <w:t>obtained confidential information that may give you undue advantages in the procurement procedure</w:t>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t>Answer: Yes or No</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975"/>
              <w:ind w:firstLine="0"/>
              <w:contextualSpacing w:val="0"/>
            </w:pPr>
            <w:r w:rsidR="00000000" w:rsidDel="00000000" w:rsidRPr="00000000">
              <w:rPr>
                <w:rtl w:val="0"/>
                <w:b/>
              </w:rPr>
              <w:t>Question 51</w:t>
            </w:r>
          </w:p>
          <w:p w:rsidR="00000000" w:rsidDel="00000000" w:rsidRDefault="00000000" w:rsidP="00000000" w:rsidRPr="00000000">
            <w:pPr>
              <w:ind w:left="975"/>
              <w:ind w:firstLine="0"/>
              <w:contextualSpacing w:val="0"/>
            </w:pPr>
            <w:r w:rsidR="00000000" w:rsidDel="00000000" w:rsidRPr="00000000">
              <w:rPr>
                <w:rtl w:val="0"/>
                <w:color w:val="0B0C0C"/>
                <w:highlight w:val="white"/>
              </w:rPr>
              <w:t>Please confirm whether, within the past 3 years,</w:t>
            </w:r>
            <w:r w:rsidR="00000000" w:rsidDel="00000000" w:rsidRPr="00000000">
              <w:rPr>
                <w:rtl w:val="0"/>
              </w:rPr>
              <w:t xml:space="preserve"> your organisation or any of your partner organisations has:</w:t>
            </w:r>
          </w:p>
          <w:p w:rsidR="00000000" w:rsidDel="00000000" w:rsidRDefault="00000000" w:rsidP="00000000" w:rsidRPr="00000000">
            <w:pPr>
              <w:numPr>
                <w:ilvl w:val="0"/>
                <w:numId w:val="9"/>
              </w:numPr>
              <w:ind w:left="1575"/>
              <w:ind w:firstLine="0"/>
              <w:contextualSpacing/>
            </w:pPr>
            <w:r w:rsidR="00000000" w:rsidDel="00000000" w:rsidRPr="00000000">
              <w:rPr>
                <w:rtl w:val="0"/>
              </w:rPr>
              <w:t>provided misleading information that may have an influence on decisions concerning exclusion, selection or award</w:t>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t>Answer: Yes or No</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975"/>
              <w:ind w:firstLine="0"/>
              <w:contextualSpacing w:val="0"/>
            </w:pPr>
            <w:r w:rsidR="00000000" w:rsidDel="00000000" w:rsidRPr="00000000">
              <w:rPr>
                <w:rtl w:val="0"/>
                <w:b/>
              </w:rPr>
              <w:t>Question 52</w:t>
            </w:r>
          </w:p>
          <w:p w:rsidR="00000000" w:rsidDel="00000000" w:rsidRDefault="00000000" w:rsidP="00000000" w:rsidRPr="00000000">
            <w:pPr>
              <w:ind w:left="975"/>
              <w:ind w:firstLine="0"/>
              <w:contextualSpacing w:val="0"/>
            </w:pPr>
            <w:r w:rsidR="00000000" w:rsidDel="00000000" w:rsidRPr="00000000">
              <w:rPr>
                <w:rtl w:val="0"/>
              </w:rPr>
              <w:t>If you responded yes to any of the questions 39-51, please provide details of any mitigating factors that you think should be taken into consideration.</w:t>
            </w:r>
          </w:p>
        </w:tc>
      </w:tr>
    </w:tbl>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r>
        <w:br w:type="page"/>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tbl>
      <w:tblPr>
        <w:bidi w:val="0"/>
        <w:tblW w:w="9029.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Style w:val="Table11"/>
        <w:tblLook w:firstRow="0" w:lastRow="0" w:firstColumn="0" w:lastColumn="0" w:noHBand="1" w:noVBand="1"/>
      </w:tblPr>
      <w:tblGrid>
        <w:gridCol w:w="3009"/>
        <w:gridCol w:w="3009"/>
        <w:gridCol w:w="3009"/>
      </w:tblGrid>
      <w:tblGridChange w:id="0">
        <w:tblGrid>
          <w:gridCol w:w="3009.6666666666665"/>
          <w:gridCol w:w="3009.6666666666665"/>
          <w:gridCol w:w="3009.6666666666665"/>
        </w:tblGrid>
      </w:tblGridChange>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widowControl w:val="0"/>
              <w:contextualSpacing w:val="0"/>
              <w:spacing w:line="240" w:lineRule="auto"/>
            </w:pPr>
            <w:r w:rsidR="00000000" w:rsidDel="00000000" w:rsidRPr="00000000">
              <w:rPr>
                <w:rtl w:val="0"/>
                <w:b/>
              </w:rPr>
              <w:t>Section D - Grounds for discretionary exclusion.</w:t>
            </w:r>
            <w:r w:rsidR="00000000" w:rsidDel="00000000" w:rsidRPr="00000000">
              <w:rPr>
                <w:rtl w:val="0"/>
                <w:b/>
                <w:sz w:val="24"/>
                <w:szCs w:val="24"/>
              </w:rPr>
              <w:t xml:space="preserve">  </w:t>
            </w:r>
            <w:r w:rsidR="00000000" w:rsidDel="00000000" w:rsidRPr="00000000">
              <w:rPr>
                <w:rtl w:val="0"/>
                <w:b/>
              </w:rPr>
              <w:t>Questions 53 - 55</w:t>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5"/>
              <w:ind w:firstLine="0"/>
              <w:contextualSpacing w:val="0"/>
            </w:pPr>
            <w:r w:rsidR="00000000" w:rsidDel="00000000" w:rsidRPr="00000000">
              <w:rPr>
                <w:rtl w:val="0"/>
                <w:b/>
              </w:rPr>
              <w:t>Response guidance:</w:t>
            </w:r>
          </w:p>
          <w:p w:rsidR="00000000" w:rsidDel="00000000" w:rsidRDefault="00000000" w:rsidP="00000000" w:rsidRPr="00000000">
            <w:pPr>
              <w:ind w:left="15"/>
              <w:ind w:firstLine="0"/>
              <w:contextualSpacing w:val="0"/>
            </w:pPr>
            <w:r w:rsidR="00000000" w:rsidDel="00000000" w:rsidRPr="00000000">
              <w:rPr>
                <w:rtl w:val="0"/>
              </w:rPr>
            </w:r>
          </w:p>
          <w:p w:rsidR="00000000" w:rsidDel="00000000" w:rsidRDefault="00000000" w:rsidP="00000000" w:rsidRPr="00000000">
            <w:pPr>
              <w:ind w:left="15"/>
              <w:ind w:firstLine="0"/>
              <w:contextualSpacing w:val="0"/>
            </w:pPr>
            <w:r w:rsidR="00000000" w:rsidDel="00000000" w:rsidRPr="00000000">
              <w:rPr>
                <w:rtl w:val="0"/>
              </w:rPr>
              <w:t>You should select NO to every question. If you select yes, you must provide the further information requested in question 55. The authority will use this information to consider whether or not you will be able to proceed any further with this procurement.</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15"/>
              <w:ind w:firstLine="0"/>
              <w:contextualSpacing w:val="0"/>
            </w:pPr>
            <w:r w:rsidR="00000000" w:rsidDel="00000000" w:rsidRPr="00000000">
              <w:rPr>
                <w:rtl w:val="0"/>
                <w:b/>
              </w:rPr>
              <w:t>Evaluation:</w:t>
            </w:r>
          </w:p>
          <w:p w:rsidR="00000000" w:rsidDel="00000000" w:rsidRDefault="00000000" w:rsidP="00000000" w:rsidRPr="00000000">
            <w:pPr>
              <w:ind w:left="15"/>
              <w:ind w:firstLine="0"/>
              <w:contextualSpacing w:val="0"/>
            </w:pPr>
            <w:r w:rsidR="00000000" w:rsidDel="00000000" w:rsidRPr="00000000">
              <w:rPr>
                <w:rtl w:val="0"/>
              </w:rPr>
              <w:t>Pass = No</w:t>
            </w:r>
          </w:p>
          <w:p w:rsidR="00000000" w:rsidDel="00000000" w:rsidRDefault="00000000" w:rsidP="00000000" w:rsidRPr="00000000">
            <w:pPr>
              <w:ind w:left="15"/>
              <w:ind w:firstLine="0"/>
              <w:contextualSpacing w:val="0"/>
            </w:pPr>
            <w:r w:rsidR="00000000" w:rsidDel="00000000" w:rsidRPr="00000000">
              <w:rPr>
                <w:rtl w:val="0"/>
              </w:rPr>
              <w:t>Fail = Yes</w:t>
            </w:r>
            <w:r w:rsidR="00000000" w:rsidDel="00000000" w:rsidRPr="00000000">
              <w:rPr>
                <w:rtl w:val="0"/>
              </w:rPr>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975"/>
              <w:ind w:firstLine="0"/>
              <w:contextualSpacing w:val="0"/>
            </w:pPr>
            <w:r w:rsidR="00000000" w:rsidDel="00000000" w:rsidRPr="00000000">
              <w:rPr>
                <w:rtl w:val="0"/>
                <w:b/>
              </w:rPr>
              <w:t>Question 53</w:t>
            </w:r>
          </w:p>
          <w:p w:rsidR="00000000" w:rsidDel="00000000" w:rsidRDefault="00000000" w:rsidP="00000000" w:rsidRPr="00000000">
            <w:pPr>
              <w:ind w:left="975"/>
              <w:ind w:firstLine="0"/>
              <w:contextualSpacing w:val="0"/>
            </w:pPr>
            <w:r w:rsidR="00000000" w:rsidDel="00000000" w:rsidRPr="00000000">
              <w:rPr>
                <w:rtl w:val="0"/>
              </w:rPr>
              <w:t>Please confirm whether</w:t>
            </w:r>
            <w:r w:rsidR="00000000" w:rsidDel="00000000" w:rsidRPr="00000000">
              <w:rPr>
                <w:rtl w:val="0"/>
              </w:rPr>
              <w:t xml:space="preserve"> any of your organisation’s tax returns submitted on or after 1 October 2012</w:t>
            </w:r>
            <w:r w:rsidR="00000000" w:rsidDel="00000000" w:rsidRPr="00000000">
              <w:rPr>
                <w:rtl w:val="0"/>
              </w:rPr>
              <w:t xml:space="preserve"> have</w:t>
            </w:r>
            <w:r w:rsidR="00000000" w:rsidDel="00000000" w:rsidRPr="00000000">
              <w:rPr>
                <w:rtl w:val="0"/>
              </w:rPr>
              <w:t>:</w:t>
            </w:r>
          </w:p>
          <w:p w:rsidR="00000000" w:rsidDel="00000000" w:rsidRDefault="00000000" w:rsidP="00000000" w:rsidRPr="00000000">
            <w:pPr>
              <w:numPr>
                <w:ilvl w:val="0"/>
                <w:numId w:val="11"/>
              </w:numPr>
              <w:ind w:left="1530"/>
              <w:ind w:firstLine="0"/>
              <w:contextualSpacing/>
            </w:pPr>
            <w:r w:rsidR="00000000" w:rsidDel="00000000" w:rsidRPr="00000000">
              <w:rPr>
                <w:rtl w:val="0"/>
              </w:rPr>
              <w:t>been found to be incorrect as of 1 April 2013</w:t>
            </w:r>
          </w:p>
          <w:p w:rsidR="00000000" w:rsidDel="00000000" w:rsidRDefault="00000000" w:rsidP="00000000" w:rsidRPr="00000000">
            <w:pPr>
              <w:numPr>
                <w:ilvl w:val="0"/>
                <w:numId w:val="11"/>
              </w:numPr>
              <w:ind w:left="1530"/>
              <w:ind w:firstLine="0"/>
              <w:contextualSpacing/>
            </w:pPr>
            <w:r w:rsidR="00000000" w:rsidDel="00000000" w:rsidRPr="00000000">
              <w:rPr>
                <w:rtl w:val="0"/>
              </w:rPr>
              <w:t>given rise to a criminal conviction for tax-related offences which is unspent, or to civil penalty for fraud or evasion</w:t>
            </w:r>
          </w:p>
          <w:p w:rsidR="00000000" w:rsidDel="00000000" w:rsidRDefault="00000000" w:rsidP="00000000" w:rsidRPr="00000000">
            <w:pPr>
              <w:ind w:left="975"/>
              <w:ind w:firstLine="0"/>
              <w:contextualSpacing w:val="0"/>
            </w:pPr>
            <w:r w:rsidR="00000000" w:rsidDel="00000000" w:rsidRPr="00000000">
              <w:rPr>
                <w:rtl w:val="0"/>
              </w:rPr>
              <w:t>Answer: Yes or No</w:t>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975"/>
              <w:ind w:firstLine="0"/>
              <w:contextualSpacing w:val="0"/>
            </w:pPr>
            <w:r w:rsidR="00000000" w:rsidDel="00000000" w:rsidRPr="00000000">
              <w:rPr>
                <w:rtl w:val="0"/>
                <w:b/>
              </w:rPr>
              <w:t>Question 54:</w:t>
            </w:r>
          </w:p>
          <w:p w:rsidR="00000000" w:rsidDel="00000000" w:rsidRDefault="00000000" w:rsidP="00000000" w:rsidRPr="00000000">
            <w:pPr>
              <w:ind w:left="975"/>
              <w:ind w:firstLine="0"/>
              <w:contextualSpacing w:val="0"/>
            </w:pPr>
            <w:r w:rsidR="00000000" w:rsidDel="00000000" w:rsidRPr="00000000">
              <w:rPr>
                <w:rtl w:val="0"/>
              </w:rPr>
              <w:t>P</w:t>
            </w:r>
            <w:r w:rsidR="00000000" w:rsidDel="00000000" w:rsidRPr="00000000">
              <w:rPr>
                <w:rtl w:val="0"/>
              </w:rPr>
              <w:t>lease confirm whether</w:t>
            </w:r>
            <w:r w:rsidR="00000000" w:rsidDel="00000000" w:rsidRPr="00000000">
              <w:rPr>
                <w:rtl w:val="0"/>
              </w:rPr>
              <w:t xml:space="preserve"> any of your organisation’s tax returns, submitted on or after 1 October 2012,</w:t>
            </w:r>
            <w:r w:rsidR="00000000" w:rsidDel="00000000" w:rsidRPr="00000000">
              <w:rPr>
                <w:rtl w:val="0"/>
              </w:rPr>
              <w:t xml:space="preserve"> have</w:t>
            </w:r>
            <w:r w:rsidR="00000000" w:rsidDel="00000000" w:rsidRPr="00000000">
              <w:rPr>
                <w:rtl w:val="0"/>
              </w:rPr>
              <w:t xml:space="preserve"> been found to be incorrect on or after 1 April 2013 because:</w:t>
            </w:r>
          </w:p>
          <w:p w:rsidR="00000000" w:rsidDel="00000000" w:rsidRDefault="00000000" w:rsidP="00000000" w:rsidRPr="00000000">
            <w:pPr>
              <w:numPr>
                <w:ilvl w:val="0"/>
                <w:numId w:val="1"/>
              </w:numPr>
              <w:ind w:left="1530"/>
              <w:ind w:firstLine="0"/>
              <w:contextualSpacing/>
            </w:pPr>
            <w:r w:rsidR="00000000" w:rsidDel="00000000" w:rsidRPr="00000000">
              <w:rPr>
                <w:rtl w:val="0"/>
              </w:rPr>
              <w:t>HMRC successfully challenged it under the General Anti-Abuse Rule (GAAR) or Halifax abuse principle</w:t>
            </w:r>
          </w:p>
          <w:p w:rsidR="00000000" w:rsidDel="00000000" w:rsidRDefault="00000000" w:rsidP="00000000" w:rsidRPr="00000000">
            <w:pPr>
              <w:numPr>
                <w:ilvl w:val="0"/>
                <w:numId w:val="1"/>
              </w:numPr>
              <w:ind w:left="1530"/>
              <w:ind w:firstLine="0"/>
              <w:contextualSpacing/>
            </w:pPr>
            <w:r w:rsidR="00000000" w:rsidDel="00000000" w:rsidRPr="00000000">
              <w:rPr>
                <w:rtl w:val="0"/>
              </w:rPr>
              <w:t xml:space="preserve">a tax authority (in a jurisdiction in which your organisation is established) successfully challenged it under any tax rules or legislation that have an effect equivalent or similar to the GAAR or Halifax abuse principle </w:t>
            </w:r>
          </w:p>
          <w:p w:rsidR="00000000" w:rsidDel="00000000" w:rsidRDefault="00000000" w:rsidP="00000000" w:rsidRPr="00000000">
            <w:pPr>
              <w:numPr>
                <w:ilvl w:val="0"/>
                <w:numId w:val="1"/>
              </w:numPr>
              <w:ind w:left="1530"/>
              <w:ind w:firstLine="0"/>
              <w:contextualSpacing/>
            </w:pPr>
            <w:r w:rsidR="00000000" w:rsidDel="00000000" w:rsidRPr="00000000">
              <w:rPr>
                <w:rtl w:val="0"/>
              </w:rPr>
              <w:t>an avoidance scheme that your organisation was involved with failed and was, or should have been, notified under the Disclosure of Tax Avoidance Scheme (DOTAS) or equivalent</w:t>
            </w:r>
          </w:p>
          <w:p w:rsidR="00000000" w:rsidDel="00000000" w:rsidRDefault="00000000" w:rsidP="00000000" w:rsidRPr="00000000">
            <w:pPr>
              <w:ind w:left="975"/>
              <w:ind w:firstLine="0"/>
              <w:contextualSpacing w:val="0"/>
            </w:pPr>
            <w:r w:rsidR="00000000" w:rsidDel="00000000" w:rsidRPr="00000000">
              <w:rPr>
                <w:rtl w:val="0"/>
              </w:rPr>
            </w:r>
          </w:p>
          <w:p w:rsidR="00000000" w:rsidDel="00000000" w:rsidRDefault="00000000" w:rsidP="00000000" w:rsidRPr="00000000">
            <w:pPr>
              <w:ind w:left="975"/>
              <w:ind w:firstLine="0"/>
              <w:contextualSpacing w:val="0"/>
            </w:pPr>
            <w:r w:rsidR="00000000" w:rsidDel="00000000" w:rsidRPr="00000000">
              <w:rPr>
                <w:rtl w:val="0"/>
              </w:rPr>
              <w:t>Answer: Yes or No</w:t>
            </w:r>
          </w:p>
        </w:tc>
      </w:tr>
      <w:tr>
        <w:trPr>
          <w:trHeight w:val="480" w:hRule="atLeast"/>
        </w:trPr>
        <w:tc>
          <w:tcPr>
            <w:tcMar>
              <w:top w:w="100.0" w:type="dxa"/>
              <w:left w:w="100.0" w:type="dxa"/>
              <w:bottom w:w="100.0" w:type="dxa"/>
              <w:right w:w="100.0" w:type="dxa"/>
            </w:tcMar>
            <w:gridSpan w:val="3"/>
          </w:tcPr>
          <w:p w:rsidR="00000000" w:rsidDel="00000000" w:rsidRDefault="00000000" w:rsidP="00000000" w:rsidRPr="00000000">
            <w:pPr>
              <w:ind w:left="975"/>
              <w:ind w:firstLine="0"/>
              <w:contextualSpacing w:val="0"/>
            </w:pPr>
            <w:r w:rsidR="00000000" w:rsidDel="00000000" w:rsidRPr="00000000">
              <w:rPr>
                <w:rtl w:val="0"/>
                <w:b/>
              </w:rPr>
              <w:t>Question 55:</w:t>
            </w:r>
          </w:p>
          <w:p w:rsidR="00000000" w:rsidDel="00000000" w:rsidRDefault="00000000" w:rsidP="00000000" w:rsidRPr="00000000">
            <w:pPr>
              <w:ind w:left="975"/>
              <w:ind w:firstLine="0"/>
              <w:contextualSpacing w:val="0"/>
            </w:pPr>
            <w:r w:rsidR="00000000" w:rsidDel="00000000" w:rsidRPr="00000000">
              <w:rPr>
                <w:rtl w:val="0"/>
                <w:color w:val="0B0C0C"/>
                <w:highlight w:val="white"/>
              </w:rPr>
              <w:t>If you responded yes to either question 53 or question 54, please provide details of any mitigating factors that you think should be taken into consideration.</w:t>
            </w:r>
            <w:r w:rsidR="00000000" w:rsidDel="00000000" w:rsidRPr="00000000">
              <w:rPr>
                <w:rtl w:val="0"/>
              </w:rPr>
            </w:r>
          </w:p>
        </w:tc>
      </w:tr>
    </w:tbl>
    <w:p w:rsidR="00000000" w:rsidDel="00000000" w:rsidRDefault="00000000" w:rsidP="00000000" w:rsidRPr="00000000">
      <w:pPr>
        <w:contextualSpacing w:val="0"/>
      </w:pPr>
      <w:r w:rsidR="00000000" w:rsidDel="00000000" w:rsidRPr="00000000">
        <w:rPr>
          <w:rtl w:val="0"/>
        </w:rPr>
      </w:r>
    </w:p>
    <w:sectPr>
      <w:footerReference r:id="rId11" w:type="default"/>
      <w:pgNumType w:start="1"/>
      <w:pgSz w:w="11909" w:h="16834"/>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Calibri"/>
  <w:font w:name="Cambria"/>
  <w:font w:name="Symbol"/>
  <w:font w:name="Courier New"/>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pPr>
    <w:fldSimple w:instr="PAGE" w:fldLock="0" w:dirty="0">
      <w:r w:rsidDel="00000000" w:rsidR="00000000" w:rsidRPr="00000000">
        <w:rPr/>
      </w:r>
    </w:fldSimple>
    <w:r w:rsidDel="00000000" w:rsidR="00000000" w:rsidRPr="00000000">
      <w:rPr>
        <w:rtl w:val="0"/>
      </w:rPr>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multiLevelType w:val="hybridMultilevel"/>
    <w:lvl w:ilvl="0">
      <w:numFmt w:val="bullet"/>
      <w:lvlText w:val="●"/>
      <w:start w:val="1"/>
      <w:rPr/>
      <w:pPr>
        <w:ind w:left="720"/>
        <w:ind w:firstLine="360"/>
      </w:pPr>
      <w:lvlJc w:val="left"/>
    </w:lvl>
    <w:lvl w:ilvl="1">
      <w:numFmt w:val="bullet"/>
      <w:lvlText w:val="○"/>
      <w:start w:val="1"/>
      <w:rPr/>
      <w:pPr>
        <w:ind w:left="1440"/>
        <w:ind w:firstLine="1080"/>
      </w:pPr>
      <w:lvlJc w:val="left"/>
    </w:lvl>
    <w:lvl w:ilvl="2">
      <w:numFmt w:val="bullet"/>
      <w:lvlText w:val="■"/>
      <w:start w:val="1"/>
      <w:rPr/>
      <w:pPr>
        <w:ind w:left="2160"/>
        <w:ind w:firstLine="1800"/>
      </w:pPr>
      <w:lvlJc w:val="left"/>
    </w:lvl>
    <w:lvl w:ilvl="3">
      <w:numFmt w:val="bullet"/>
      <w:lvlText w:val="●"/>
      <w:start w:val="1"/>
      <w:rPr/>
      <w:pPr>
        <w:ind w:left="2880"/>
        <w:ind w:firstLine="2520"/>
      </w:pPr>
      <w:lvlJc w:val="left"/>
    </w:lvl>
    <w:lvl w:ilvl="4">
      <w:numFmt w:val="bullet"/>
      <w:lvlText w:val="○"/>
      <w:start w:val="1"/>
      <w:rPr/>
      <w:pPr>
        <w:ind w:left="3600"/>
        <w:ind w:firstLine="3240"/>
      </w:pPr>
      <w:lvlJc w:val="left"/>
    </w:lvl>
    <w:lvl w:ilvl="5">
      <w:numFmt w:val="bullet"/>
      <w:lvlText w:val="■"/>
      <w:start w:val="1"/>
      <w:rPr/>
      <w:pPr>
        <w:ind w:left="4320"/>
        <w:ind w:firstLine="3960"/>
      </w:pPr>
      <w:lvlJc w:val="left"/>
    </w:lvl>
    <w:lvl w:ilvl="6">
      <w:numFmt w:val="bullet"/>
      <w:lvlText w:val="●"/>
      <w:start w:val="1"/>
      <w:rPr/>
      <w:pPr>
        <w:ind w:left="5040"/>
        <w:ind w:firstLine="4680"/>
      </w:pPr>
      <w:lvlJc w:val="left"/>
    </w:lvl>
    <w:lvl w:ilvl="7">
      <w:numFmt w:val="bullet"/>
      <w:lvlText w:val="○"/>
      <w:start w:val="1"/>
      <w:rPr/>
      <w:pPr>
        <w:ind w:left="5760"/>
        <w:ind w:firstLine="5400"/>
      </w:pPr>
      <w:lvlJc w:val="left"/>
    </w:lvl>
    <w:lvl w:ilvl="8">
      <w:numFmt w:val="bullet"/>
      <w:lvlText w:val="■"/>
      <w:start w:val="1"/>
      <w:rPr/>
      <w:pPr>
        <w:ind w:left="6480"/>
        <w:ind w:firstLine="6120"/>
      </w:pPr>
      <w:lvlJc w:val="left"/>
    </w:lvl>
  </w:abstractNum>
  <w:abstractNum w:abstractNumId="2">
    <w:multiLevelType w:val="hybridMultilevel"/>
    <w:lvl w:ilvl="0">
      <w:numFmt w:val="bullet"/>
      <w:lvlText w:val="●"/>
      <w:start w:val="1"/>
      <w:rPr/>
      <w:pPr>
        <w:ind w:left="720"/>
        <w:ind w:firstLine="360"/>
      </w:pPr>
      <w:lvlJc w:val="left"/>
    </w:lvl>
    <w:lvl w:ilvl="1">
      <w:numFmt w:val="bullet"/>
      <w:lvlText w:val="○"/>
      <w:start w:val="1"/>
      <w:rPr/>
      <w:pPr>
        <w:ind w:left="1440"/>
        <w:ind w:firstLine="1080"/>
      </w:pPr>
      <w:lvlJc w:val="left"/>
    </w:lvl>
    <w:lvl w:ilvl="2">
      <w:numFmt w:val="bullet"/>
      <w:lvlText w:val="■"/>
      <w:start w:val="1"/>
      <w:rPr/>
      <w:pPr>
        <w:ind w:left="2160"/>
        <w:ind w:firstLine="1800"/>
      </w:pPr>
      <w:lvlJc w:val="left"/>
    </w:lvl>
    <w:lvl w:ilvl="3">
      <w:numFmt w:val="bullet"/>
      <w:lvlText w:val="●"/>
      <w:start w:val="1"/>
      <w:rPr/>
      <w:pPr>
        <w:ind w:left="2880"/>
        <w:ind w:firstLine="2520"/>
      </w:pPr>
      <w:lvlJc w:val="left"/>
    </w:lvl>
    <w:lvl w:ilvl="4">
      <w:numFmt w:val="bullet"/>
      <w:lvlText w:val="○"/>
      <w:start w:val="1"/>
      <w:rPr/>
      <w:pPr>
        <w:ind w:left="3600"/>
        <w:ind w:firstLine="3240"/>
      </w:pPr>
      <w:lvlJc w:val="left"/>
    </w:lvl>
    <w:lvl w:ilvl="5">
      <w:numFmt w:val="bullet"/>
      <w:lvlText w:val="■"/>
      <w:start w:val="1"/>
      <w:rPr/>
      <w:pPr>
        <w:ind w:left="4320"/>
        <w:ind w:firstLine="3960"/>
      </w:pPr>
      <w:lvlJc w:val="left"/>
    </w:lvl>
    <w:lvl w:ilvl="6">
      <w:numFmt w:val="bullet"/>
      <w:lvlText w:val="●"/>
      <w:start w:val="1"/>
      <w:rPr/>
      <w:pPr>
        <w:ind w:left="5040"/>
        <w:ind w:firstLine="4680"/>
      </w:pPr>
      <w:lvlJc w:val="left"/>
    </w:lvl>
    <w:lvl w:ilvl="7">
      <w:numFmt w:val="bullet"/>
      <w:lvlText w:val="○"/>
      <w:start w:val="1"/>
      <w:rPr/>
      <w:pPr>
        <w:ind w:left="5760"/>
        <w:ind w:firstLine="5400"/>
      </w:pPr>
      <w:lvlJc w:val="left"/>
    </w:lvl>
    <w:lvl w:ilvl="8">
      <w:numFmt w:val="bullet"/>
      <w:lvlText w:val="■"/>
      <w:start w:val="1"/>
      <w:rPr/>
      <w:pPr>
        <w:ind w:left="6480"/>
        <w:ind w:firstLine="6120"/>
      </w:pPr>
      <w:lvlJc w:val="left"/>
    </w:lvl>
  </w:abstractNum>
  <w:abstractNum w:abstractNumId="3">
    <w:multiLevelType w:val="hybridMultilevel"/>
    <w:lvl w:ilvl="0">
      <w:numFmt w:val="bullet"/>
      <w:lvlText w:val="●"/>
      <w:start w:val="1"/>
      <w:rPr/>
      <w:pPr>
        <w:ind w:left="720"/>
        <w:ind w:firstLine="360"/>
      </w:pPr>
      <w:lvlJc w:val="left"/>
    </w:lvl>
    <w:lvl w:ilvl="1">
      <w:numFmt w:val="bullet"/>
      <w:lvlText w:val="○"/>
      <w:start w:val="1"/>
      <w:rPr/>
      <w:pPr>
        <w:ind w:left="1440"/>
        <w:ind w:firstLine="1080"/>
      </w:pPr>
      <w:lvlJc w:val="left"/>
    </w:lvl>
    <w:lvl w:ilvl="2">
      <w:numFmt w:val="bullet"/>
      <w:lvlText w:val="■"/>
      <w:start w:val="1"/>
      <w:rPr/>
      <w:pPr>
        <w:ind w:left="2160"/>
        <w:ind w:firstLine="1800"/>
      </w:pPr>
      <w:lvlJc w:val="left"/>
    </w:lvl>
    <w:lvl w:ilvl="3">
      <w:numFmt w:val="bullet"/>
      <w:lvlText w:val="●"/>
      <w:start w:val="1"/>
      <w:rPr/>
      <w:pPr>
        <w:ind w:left="2880"/>
        <w:ind w:firstLine="2520"/>
      </w:pPr>
      <w:lvlJc w:val="left"/>
    </w:lvl>
    <w:lvl w:ilvl="4">
      <w:numFmt w:val="bullet"/>
      <w:lvlText w:val="○"/>
      <w:start w:val="1"/>
      <w:rPr/>
      <w:pPr>
        <w:ind w:left="3600"/>
        <w:ind w:firstLine="3240"/>
      </w:pPr>
      <w:lvlJc w:val="left"/>
    </w:lvl>
    <w:lvl w:ilvl="5">
      <w:numFmt w:val="bullet"/>
      <w:lvlText w:val="■"/>
      <w:start w:val="1"/>
      <w:rPr/>
      <w:pPr>
        <w:ind w:left="4320"/>
        <w:ind w:firstLine="3960"/>
      </w:pPr>
      <w:lvlJc w:val="left"/>
    </w:lvl>
    <w:lvl w:ilvl="6">
      <w:numFmt w:val="bullet"/>
      <w:lvlText w:val="●"/>
      <w:start w:val="1"/>
      <w:rPr/>
      <w:pPr>
        <w:ind w:left="5040"/>
        <w:ind w:firstLine="4680"/>
      </w:pPr>
      <w:lvlJc w:val="left"/>
    </w:lvl>
    <w:lvl w:ilvl="7">
      <w:numFmt w:val="bullet"/>
      <w:lvlText w:val="○"/>
      <w:start w:val="1"/>
      <w:rPr/>
      <w:pPr>
        <w:ind w:left="5760"/>
        <w:ind w:firstLine="5400"/>
      </w:pPr>
      <w:lvlJc w:val="left"/>
    </w:lvl>
    <w:lvl w:ilvl="8">
      <w:numFmt w:val="bullet"/>
      <w:lvlText w:val="■"/>
      <w:start w:val="1"/>
      <w:rPr/>
      <w:pPr>
        <w:ind w:left="6480"/>
        <w:ind w:firstLine="6120"/>
      </w:pPr>
      <w:lvlJc w:val="left"/>
    </w:lvl>
  </w:abstractNum>
  <w:abstractNum w:abstractNumId="4">
    <w:multiLevelType w:val="hybridMultilevel"/>
    <w:lvl w:ilvl="0">
      <w:numFmt w:val="bullet"/>
      <w:lvlText w:val="●"/>
      <w:start w:val="1"/>
      <w:rPr/>
      <w:pPr>
        <w:ind w:left="720"/>
        <w:ind w:firstLine="360"/>
      </w:pPr>
      <w:lvlJc w:val="left"/>
    </w:lvl>
    <w:lvl w:ilvl="1">
      <w:numFmt w:val="bullet"/>
      <w:lvlText w:val="○"/>
      <w:start w:val="1"/>
      <w:rPr/>
      <w:pPr>
        <w:ind w:left="1440"/>
        <w:ind w:firstLine="1080"/>
      </w:pPr>
      <w:lvlJc w:val="left"/>
    </w:lvl>
    <w:lvl w:ilvl="2">
      <w:numFmt w:val="bullet"/>
      <w:lvlText w:val="■"/>
      <w:start w:val="1"/>
      <w:rPr/>
      <w:pPr>
        <w:ind w:left="2160"/>
        <w:ind w:firstLine="1800"/>
      </w:pPr>
      <w:lvlJc w:val="left"/>
    </w:lvl>
    <w:lvl w:ilvl="3">
      <w:numFmt w:val="bullet"/>
      <w:lvlText w:val="●"/>
      <w:start w:val="1"/>
      <w:rPr/>
      <w:pPr>
        <w:ind w:left="2880"/>
        <w:ind w:firstLine="2520"/>
      </w:pPr>
      <w:lvlJc w:val="left"/>
    </w:lvl>
    <w:lvl w:ilvl="4">
      <w:numFmt w:val="bullet"/>
      <w:lvlText w:val="○"/>
      <w:start w:val="1"/>
      <w:rPr/>
      <w:pPr>
        <w:ind w:left="3600"/>
        <w:ind w:firstLine="3240"/>
      </w:pPr>
      <w:lvlJc w:val="left"/>
    </w:lvl>
    <w:lvl w:ilvl="5">
      <w:numFmt w:val="bullet"/>
      <w:lvlText w:val="■"/>
      <w:start w:val="1"/>
      <w:rPr/>
      <w:pPr>
        <w:ind w:left="4320"/>
        <w:ind w:firstLine="3960"/>
      </w:pPr>
      <w:lvlJc w:val="left"/>
    </w:lvl>
    <w:lvl w:ilvl="6">
      <w:numFmt w:val="bullet"/>
      <w:lvlText w:val="●"/>
      <w:start w:val="1"/>
      <w:rPr/>
      <w:pPr>
        <w:ind w:left="5040"/>
        <w:ind w:firstLine="4680"/>
      </w:pPr>
      <w:lvlJc w:val="left"/>
    </w:lvl>
    <w:lvl w:ilvl="7">
      <w:numFmt w:val="bullet"/>
      <w:lvlText w:val="○"/>
      <w:start w:val="1"/>
      <w:rPr/>
      <w:pPr>
        <w:ind w:left="5760"/>
        <w:ind w:firstLine="5400"/>
      </w:pPr>
      <w:lvlJc w:val="left"/>
    </w:lvl>
    <w:lvl w:ilvl="8">
      <w:numFmt w:val="bullet"/>
      <w:lvlText w:val="■"/>
      <w:start w:val="1"/>
      <w:rPr/>
      <w:pPr>
        <w:ind w:left="6480"/>
        <w:ind w:firstLine="6120"/>
      </w:pPr>
      <w:lvlJc w:val="left"/>
    </w:lvl>
  </w:abstractNum>
  <w:abstractNum w:abstractNumId="5">
    <w:multiLevelType w:val="hybridMultilevel"/>
    <w:lvl w:ilvl="0">
      <w:numFmt w:val="bullet"/>
      <w:lvlText w:val="●"/>
      <w:start w:val="1"/>
      <w:rPr>
        <w:color w:val="0B0C0C"/>
        <w:highlight w:val="white"/>
        <w:rFonts w:ascii="Arial" w:cs="Arial" w:eastAsia="Arial" w:hAnsi="Arial"/>
        <w:sz w:val="28"/>
        <w:szCs w:val="28"/>
      </w:rPr>
      <w:pPr>
        <w:ind w:left="720"/>
        <w:ind w:firstLine="360"/>
      </w:pPr>
      <w:lvlJc w:val="left"/>
    </w:lvl>
    <w:lvl w:ilvl="1">
      <w:numFmt w:val="bullet"/>
      <w:lvlText w:val="○"/>
      <w:start w:val="1"/>
      <w:rPr/>
      <w:pPr>
        <w:ind w:left="1440"/>
        <w:ind w:firstLine="1080"/>
      </w:pPr>
      <w:lvlJc w:val="left"/>
    </w:lvl>
    <w:lvl w:ilvl="2">
      <w:numFmt w:val="bullet"/>
      <w:lvlText w:val="■"/>
      <w:start w:val="1"/>
      <w:rPr/>
      <w:pPr>
        <w:ind w:left="2160"/>
        <w:ind w:firstLine="1800"/>
      </w:pPr>
      <w:lvlJc w:val="left"/>
    </w:lvl>
    <w:lvl w:ilvl="3">
      <w:numFmt w:val="bullet"/>
      <w:lvlText w:val="●"/>
      <w:start w:val="1"/>
      <w:rPr/>
      <w:pPr>
        <w:ind w:left="2880"/>
        <w:ind w:firstLine="2520"/>
      </w:pPr>
      <w:lvlJc w:val="left"/>
    </w:lvl>
    <w:lvl w:ilvl="4">
      <w:numFmt w:val="bullet"/>
      <w:lvlText w:val="○"/>
      <w:start w:val="1"/>
      <w:rPr/>
      <w:pPr>
        <w:ind w:left="3600"/>
        <w:ind w:firstLine="3240"/>
      </w:pPr>
      <w:lvlJc w:val="left"/>
    </w:lvl>
    <w:lvl w:ilvl="5">
      <w:numFmt w:val="bullet"/>
      <w:lvlText w:val="■"/>
      <w:start w:val="1"/>
      <w:rPr/>
      <w:pPr>
        <w:ind w:left="4320"/>
        <w:ind w:firstLine="3960"/>
      </w:pPr>
      <w:lvlJc w:val="left"/>
    </w:lvl>
    <w:lvl w:ilvl="6">
      <w:numFmt w:val="bullet"/>
      <w:lvlText w:val="●"/>
      <w:start w:val="1"/>
      <w:rPr/>
      <w:pPr>
        <w:ind w:left="5040"/>
        <w:ind w:firstLine="4680"/>
      </w:pPr>
      <w:lvlJc w:val="left"/>
    </w:lvl>
    <w:lvl w:ilvl="7">
      <w:numFmt w:val="bullet"/>
      <w:lvlText w:val="○"/>
      <w:start w:val="1"/>
      <w:rPr/>
      <w:pPr>
        <w:ind w:left="5760"/>
        <w:ind w:firstLine="5400"/>
      </w:pPr>
      <w:lvlJc w:val="left"/>
    </w:lvl>
    <w:lvl w:ilvl="8">
      <w:numFmt w:val="bullet"/>
      <w:lvlText w:val="■"/>
      <w:start w:val="1"/>
      <w:rPr/>
      <w:pPr>
        <w:ind w:left="6480"/>
        <w:ind w:firstLine="6120"/>
      </w:pPr>
      <w:lvlJc w:val="left"/>
    </w:lvl>
  </w:abstractNum>
  <w:abstractNum w:abstractNumId="6">
    <w:multiLevelType w:val="hybridMultilevel"/>
    <w:lvl w:ilvl="0">
      <w:numFmt w:val="bullet"/>
      <w:lvlText w:val="●"/>
      <w:start w:val="1"/>
      <w:rPr/>
      <w:pPr>
        <w:ind w:left="720"/>
        <w:ind w:firstLine="360"/>
      </w:pPr>
      <w:lvlJc w:val="left"/>
    </w:lvl>
    <w:lvl w:ilvl="1">
      <w:numFmt w:val="bullet"/>
      <w:lvlText w:val="○"/>
      <w:start w:val="1"/>
      <w:rPr/>
      <w:pPr>
        <w:ind w:left="1440"/>
        <w:ind w:firstLine="1080"/>
      </w:pPr>
      <w:lvlJc w:val="left"/>
    </w:lvl>
    <w:lvl w:ilvl="2">
      <w:numFmt w:val="bullet"/>
      <w:lvlText w:val="■"/>
      <w:start w:val="1"/>
      <w:rPr/>
      <w:pPr>
        <w:ind w:left="2160"/>
        <w:ind w:firstLine="1800"/>
      </w:pPr>
      <w:lvlJc w:val="left"/>
    </w:lvl>
    <w:lvl w:ilvl="3">
      <w:numFmt w:val="bullet"/>
      <w:lvlText w:val="●"/>
      <w:start w:val="1"/>
      <w:rPr/>
      <w:pPr>
        <w:ind w:left="2880"/>
        <w:ind w:firstLine="2520"/>
      </w:pPr>
      <w:lvlJc w:val="left"/>
    </w:lvl>
    <w:lvl w:ilvl="4">
      <w:numFmt w:val="bullet"/>
      <w:lvlText w:val="○"/>
      <w:start w:val="1"/>
      <w:rPr/>
      <w:pPr>
        <w:ind w:left="3600"/>
        <w:ind w:firstLine="3240"/>
      </w:pPr>
      <w:lvlJc w:val="left"/>
    </w:lvl>
    <w:lvl w:ilvl="5">
      <w:numFmt w:val="bullet"/>
      <w:lvlText w:val="■"/>
      <w:start w:val="1"/>
      <w:rPr/>
      <w:pPr>
        <w:ind w:left="4320"/>
        <w:ind w:firstLine="3960"/>
      </w:pPr>
      <w:lvlJc w:val="left"/>
    </w:lvl>
    <w:lvl w:ilvl="6">
      <w:numFmt w:val="bullet"/>
      <w:lvlText w:val="●"/>
      <w:start w:val="1"/>
      <w:rPr/>
      <w:pPr>
        <w:ind w:left="5040"/>
        <w:ind w:firstLine="4680"/>
      </w:pPr>
      <w:lvlJc w:val="left"/>
    </w:lvl>
    <w:lvl w:ilvl="7">
      <w:numFmt w:val="bullet"/>
      <w:lvlText w:val="○"/>
      <w:start w:val="1"/>
      <w:rPr/>
      <w:pPr>
        <w:ind w:left="5760"/>
        <w:ind w:firstLine="5400"/>
      </w:pPr>
      <w:lvlJc w:val="left"/>
    </w:lvl>
    <w:lvl w:ilvl="8">
      <w:numFmt w:val="bullet"/>
      <w:lvlText w:val="■"/>
      <w:start w:val="1"/>
      <w:rPr/>
      <w:pPr>
        <w:ind w:left="6480"/>
        <w:ind w:firstLine="6120"/>
      </w:pPr>
      <w:lvlJc w:val="left"/>
    </w:lvl>
  </w:abstractNum>
  <w:abstractNum w:abstractNumId="7">
    <w:multiLevelType w:val="hybridMultilevel"/>
    <w:lvl w:ilvl="0">
      <w:numFmt w:val="decimal"/>
      <w:lvlText w:val="%1."/>
      <w:start w:val="1"/>
      <w:rPr/>
      <w:pPr>
        <w:ind w:left="720"/>
        <w:ind w:firstLine="360"/>
      </w:pPr>
      <w:lvlJc w:val="left"/>
    </w:lvl>
    <w:lvl w:ilvl="1">
      <w:numFmt w:val="lowerLetter"/>
      <w:lvlText w:val="%2."/>
      <w:start w:val="1"/>
      <w:rPr/>
      <w:pPr>
        <w:ind w:left="1440"/>
        <w:ind w:firstLine="1080"/>
      </w:pPr>
      <w:lvlJc w:val="left"/>
    </w:lvl>
    <w:lvl w:ilvl="2">
      <w:numFmt w:val="lowerRoman"/>
      <w:lvlText w:val="%3."/>
      <w:start w:val="1"/>
      <w:rPr/>
      <w:pPr>
        <w:ind w:left="2160"/>
        <w:ind w:firstLine="1800"/>
      </w:pPr>
      <w:lvlJc w:val="right"/>
    </w:lvl>
    <w:lvl w:ilvl="3">
      <w:numFmt w:val="decimal"/>
      <w:lvlText w:val="%4."/>
      <w:start w:val="1"/>
      <w:rPr/>
      <w:pPr>
        <w:ind w:left="2880"/>
        <w:ind w:firstLine="2520"/>
      </w:pPr>
      <w:lvlJc w:val="left"/>
    </w:lvl>
    <w:lvl w:ilvl="4">
      <w:numFmt w:val="lowerLetter"/>
      <w:lvlText w:val="%5."/>
      <w:start w:val="1"/>
      <w:rPr/>
      <w:pPr>
        <w:ind w:left="3600"/>
        <w:ind w:firstLine="3240"/>
      </w:pPr>
      <w:lvlJc w:val="left"/>
    </w:lvl>
    <w:lvl w:ilvl="5">
      <w:numFmt w:val="lowerRoman"/>
      <w:lvlText w:val="%6."/>
      <w:start w:val="1"/>
      <w:rPr/>
      <w:pPr>
        <w:ind w:left="4320"/>
        <w:ind w:firstLine="3960"/>
      </w:pPr>
      <w:lvlJc w:val="right"/>
    </w:lvl>
    <w:lvl w:ilvl="6">
      <w:numFmt w:val="decimal"/>
      <w:lvlText w:val="%7."/>
      <w:start w:val="1"/>
      <w:rPr/>
      <w:pPr>
        <w:ind w:left="5040"/>
        <w:ind w:firstLine="4680"/>
      </w:pPr>
      <w:lvlJc w:val="left"/>
    </w:lvl>
    <w:lvl w:ilvl="7">
      <w:numFmt w:val="lowerLetter"/>
      <w:lvlText w:val="%8."/>
      <w:start w:val="1"/>
      <w:rPr/>
      <w:pPr>
        <w:ind w:left="5760"/>
        <w:ind w:firstLine="5400"/>
      </w:pPr>
      <w:lvlJc w:val="left"/>
    </w:lvl>
    <w:lvl w:ilvl="8">
      <w:numFmt w:val="lowerRoman"/>
      <w:lvlText w:val="%9."/>
      <w:start w:val="1"/>
      <w:rPr/>
      <w:pPr>
        <w:ind w:left="6480"/>
        <w:ind w:firstLine="6120"/>
      </w:pPr>
      <w:lvlJc w:val="right"/>
    </w:lvl>
  </w:abstractNum>
  <w:abstractNum w:abstractNumId="8">
    <w:multiLevelType w:val="hybridMultilevel"/>
    <w:lvl w:ilvl="0">
      <w:numFmt w:val="bullet"/>
      <w:lvlText w:val="●"/>
      <w:start w:val="1"/>
      <w:rPr>
        <w:color w:val="0B0C0C"/>
        <w:highlight w:val="white"/>
        <w:rFonts w:ascii="Arial" w:cs="Arial" w:eastAsia="Arial" w:hAnsi="Arial"/>
        <w:sz w:val="28"/>
        <w:szCs w:val="28"/>
      </w:rPr>
      <w:pPr>
        <w:ind w:left="720"/>
        <w:ind w:firstLine="360"/>
      </w:pPr>
      <w:lvlJc w:val="left"/>
    </w:lvl>
    <w:lvl w:ilvl="1">
      <w:numFmt w:val="bullet"/>
      <w:lvlText w:val="○"/>
      <w:start w:val="1"/>
      <w:rPr/>
      <w:pPr>
        <w:ind w:left="1440"/>
        <w:ind w:firstLine="1080"/>
      </w:pPr>
      <w:lvlJc w:val="left"/>
    </w:lvl>
    <w:lvl w:ilvl="2">
      <w:numFmt w:val="bullet"/>
      <w:lvlText w:val="■"/>
      <w:start w:val="1"/>
      <w:rPr/>
      <w:pPr>
        <w:ind w:left="2160"/>
        <w:ind w:firstLine="1800"/>
      </w:pPr>
      <w:lvlJc w:val="left"/>
    </w:lvl>
    <w:lvl w:ilvl="3">
      <w:numFmt w:val="bullet"/>
      <w:lvlText w:val="●"/>
      <w:start w:val="1"/>
      <w:rPr/>
      <w:pPr>
        <w:ind w:left="2880"/>
        <w:ind w:firstLine="2520"/>
      </w:pPr>
      <w:lvlJc w:val="left"/>
    </w:lvl>
    <w:lvl w:ilvl="4">
      <w:numFmt w:val="bullet"/>
      <w:lvlText w:val="○"/>
      <w:start w:val="1"/>
      <w:rPr/>
      <w:pPr>
        <w:ind w:left="3600"/>
        <w:ind w:firstLine="3240"/>
      </w:pPr>
      <w:lvlJc w:val="left"/>
    </w:lvl>
    <w:lvl w:ilvl="5">
      <w:numFmt w:val="bullet"/>
      <w:lvlText w:val="■"/>
      <w:start w:val="1"/>
      <w:rPr/>
      <w:pPr>
        <w:ind w:left="4320"/>
        <w:ind w:firstLine="3960"/>
      </w:pPr>
      <w:lvlJc w:val="left"/>
    </w:lvl>
    <w:lvl w:ilvl="6">
      <w:numFmt w:val="bullet"/>
      <w:lvlText w:val="●"/>
      <w:start w:val="1"/>
      <w:rPr/>
      <w:pPr>
        <w:ind w:left="5040"/>
        <w:ind w:firstLine="4680"/>
      </w:pPr>
      <w:lvlJc w:val="left"/>
    </w:lvl>
    <w:lvl w:ilvl="7">
      <w:numFmt w:val="bullet"/>
      <w:lvlText w:val="○"/>
      <w:start w:val="1"/>
      <w:rPr/>
      <w:pPr>
        <w:ind w:left="5760"/>
        <w:ind w:firstLine="5400"/>
      </w:pPr>
      <w:lvlJc w:val="left"/>
    </w:lvl>
    <w:lvl w:ilvl="8">
      <w:numFmt w:val="bullet"/>
      <w:lvlText w:val="■"/>
      <w:start w:val="1"/>
      <w:rPr/>
      <w:pPr>
        <w:ind w:left="6480"/>
        <w:ind w:firstLine="6120"/>
      </w:pPr>
      <w:lvlJc w:val="left"/>
    </w:lvl>
  </w:abstractNum>
  <w:abstractNum w:abstractNumId="9">
    <w:multiLevelType w:val="hybridMultilevel"/>
    <w:lvl w:ilvl="0">
      <w:numFmt w:val="bullet"/>
      <w:lvlText w:val="●"/>
      <w:start w:val="1"/>
      <w:rPr/>
      <w:pPr>
        <w:ind w:left="720"/>
        <w:ind w:firstLine="360"/>
      </w:pPr>
      <w:lvlJc w:val="left"/>
    </w:lvl>
    <w:lvl w:ilvl="1">
      <w:numFmt w:val="bullet"/>
      <w:lvlText w:val="○"/>
      <w:start w:val="1"/>
      <w:rPr/>
      <w:pPr>
        <w:ind w:left="1440"/>
        <w:ind w:firstLine="1080"/>
      </w:pPr>
      <w:lvlJc w:val="left"/>
    </w:lvl>
    <w:lvl w:ilvl="2">
      <w:numFmt w:val="bullet"/>
      <w:lvlText w:val="■"/>
      <w:start w:val="1"/>
      <w:rPr/>
      <w:pPr>
        <w:ind w:left="2160"/>
        <w:ind w:firstLine="1800"/>
      </w:pPr>
      <w:lvlJc w:val="left"/>
    </w:lvl>
    <w:lvl w:ilvl="3">
      <w:numFmt w:val="bullet"/>
      <w:lvlText w:val="●"/>
      <w:start w:val="1"/>
      <w:rPr/>
      <w:pPr>
        <w:ind w:left="2880"/>
        <w:ind w:firstLine="2520"/>
      </w:pPr>
      <w:lvlJc w:val="left"/>
    </w:lvl>
    <w:lvl w:ilvl="4">
      <w:numFmt w:val="bullet"/>
      <w:lvlText w:val="○"/>
      <w:start w:val="1"/>
      <w:rPr/>
      <w:pPr>
        <w:ind w:left="3600"/>
        <w:ind w:firstLine="3240"/>
      </w:pPr>
      <w:lvlJc w:val="left"/>
    </w:lvl>
    <w:lvl w:ilvl="5">
      <w:numFmt w:val="bullet"/>
      <w:lvlText w:val="■"/>
      <w:start w:val="1"/>
      <w:rPr/>
      <w:pPr>
        <w:ind w:left="4320"/>
        <w:ind w:firstLine="3960"/>
      </w:pPr>
      <w:lvlJc w:val="left"/>
    </w:lvl>
    <w:lvl w:ilvl="6">
      <w:numFmt w:val="bullet"/>
      <w:lvlText w:val="●"/>
      <w:start w:val="1"/>
      <w:rPr/>
      <w:pPr>
        <w:ind w:left="5040"/>
        <w:ind w:firstLine="4680"/>
      </w:pPr>
      <w:lvlJc w:val="left"/>
    </w:lvl>
    <w:lvl w:ilvl="7">
      <w:numFmt w:val="bullet"/>
      <w:lvlText w:val="○"/>
      <w:start w:val="1"/>
      <w:rPr/>
      <w:pPr>
        <w:ind w:left="5760"/>
        <w:ind w:firstLine="5400"/>
      </w:pPr>
      <w:lvlJc w:val="left"/>
    </w:lvl>
    <w:lvl w:ilvl="8">
      <w:numFmt w:val="bullet"/>
      <w:lvlText w:val="■"/>
      <w:start w:val="1"/>
      <w:rPr/>
      <w:pPr>
        <w:ind w:left="6480"/>
        <w:ind w:firstLine="6120"/>
      </w:pPr>
      <w:lvlJc w:val="left"/>
    </w:lvl>
  </w:abstractNum>
  <w:abstractNum w:abstractNumId="10">
    <w:multiLevelType w:val="hybridMultilevel"/>
    <w:lvl w:ilvl="0">
      <w:numFmt w:val="bullet"/>
      <w:lvlText w:val="-"/>
      <w:start w:val="1"/>
      <w:rPr/>
      <w:pPr>
        <w:ind w:left="1440"/>
        <w:ind w:firstLine="1080"/>
      </w:pPr>
      <w:lvlJc w:val="left"/>
    </w:lvl>
    <w:lvl w:ilvl="1">
      <w:numFmt w:val="bullet"/>
      <w:lvlText w:val="-"/>
      <w:start w:val="1"/>
      <w:rPr/>
      <w:pPr>
        <w:ind w:left="2160"/>
        <w:ind w:firstLine="1800"/>
      </w:pPr>
      <w:lvlJc w:val="left"/>
    </w:lvl>
    <w:lvl w:ilvl="2">
      <w:numFmt w:val="bullet"/>
      <w:lvlText w:val="-"/>
      <w:start w:val="1"/>
      <w:rPr/>
      <w:pPr>
        <w:ind w:left="2880"/>
        <w:ind w:firstLine="2520"/>
      </w:pPr>
      <w:lvlJc w:val="left"/>
    </w:lvl>
    <w:lvl w:ilvl="3">
      <w:numFmt w:val="bullet"/>
      <w:lvlText w:val="-"/>
      <w:start w:val="1"/>
      <w:rPr/>
      <w:pPr>
        <w:ind w:left="3600"/>
        <w:ind w:firstLine="3240"/>
      </w:pPr>
      <w:lvlJc w:val="left"/>
    </w:lvl>
    <w:lvl w:ilvl="4">
      <w:numFmt w:val="bullet"/>
      <w:lvlText w:val="-"/>
      <w:start w:val="1"/>
      <w:rPr/>
      <w:pPr>
        <w:ind w:left="4320"/>
        <w:ind w:firstLine="3960"/>
      </w:pPr>
      <w:lvlJc w:val="left"/>
    </w:lvl>
    <w:lvl w:ilvl="5">
      <w:numFmt w:val="bullet"/>
      <w:lvlText w:val="-"/>
      <w:start w:val="1"/>
      <w:rPr/>
      <w:pPr>
        <w:ind w:left="5040"/>
        <w:ind w:firstLine="4680"/>
      </w:pPr>
      <w:lvlJc w:val="left"/>
    </w:lvl>
    <w:lvl w:ilvl="6">
      <w:numFmt w:val="bullet"/>
      <w:lvlText w:val="-"/>
      <w:start w:val="1"/>
      <w:rPr/>
      <w:pPr>
        <w:ind w:left="5760"/>
        <w:ind w:firstLine="5400"/>
      </w:pPr>
      <w:lvlJc w:val="left"/>
    </w:lvl>
    <w:lvl w:ilvl="7">
      <w:numFmt w:val="bullet"/>
      <w:lvlText w:val="-"/>
      <w:start w:val="1"/>
      <w:rPr/>
      <w:pPr>
        <w:ind w:left="6480"/>
        <w:ind w:firstLine="6120"/>
      </w:pPr>
      <w:lvlJc w:val="left"/>
    </w:lvl>
    <w:lvl w:ilvl="8">
      <w:numFmt w:val="bullet"/>
      <w:lvlText w:val="-"/>
      <w:start w:val="1"/>
      <w:rPr/>
      <w:pPr>
        <w:ind w:left="7200"/>
        <w:ind w:firstLine="6840"/>
      </w:pPr>
      <w:lvlJc w:val="left"/>
    </w:lvl>
  </w:abstractNum>
  <w:abstractNum w:abstractNumId="11">
    <w:multiLevelType w:val="hybridMultilevel"/>
    <w:lvl w:ilvl="0">
      <w:numFmt w:val="bullet"/>
      <w:lvlText w:val="●"/>
      <w:start w:val="1"/>
      <w:rPr/>
      <w:pPr>
        <w:ind w:left="720"/>
        <w:ind w:firstLine="360"/>
      </w:pPr>
      <w:lvlJc w:val="left"/>
    </w:lvl>
    <w:lvl w:ilvl="1">
      <w:numFmt w:val="bullet"/>
      <w:lvlText w:val="○"/>
      <w:start w:val="1"/>
      <w:rPr/>
      <w:pPr>
        <w:ind w:left="1440"/>
        <w:ind w:firstLine="1080"/>
      </w:pPr>
      <w:lvlJc w:val="left"/>
    </w:lvl>
    <w:lvl w:ilvl="2">
      <w:numFmt w:val="bullet"/>
      <w:lvlText w:val="■"/>
      <w:start w:val="1"/>
      <w:rPr/>
      <w:pPr>
        <w:ind w:left="2160"/>
        <w:ind w:firstLine="1800"/>
      </w:pPr>
      <w:lvlJc w:val="left"/>
    </w:lvl>
    <w:lvl w:ilvl="3">
      <w:numFmt w:val="bullet"/>
      <w:lvlText w:val="●"/>
      <w:start w:val="1"/>
      <w:rPr/>
      <w:pPr>
        <w:ind w:left="2880"/>
        <w:ind w:firstLine="2520"/>
      </w:pPr>
      <w:lvlJc w:val="left"/>
    </w:lvl>
    <w:lvl w:ilvl="4">
      <w:numFmt w:val="bullet"/>
      <w:lvlText w:val="○"/>
      <w:start w:val="1"/>
      <w:rPr/>
      <w:pPr>
        <w:ind w:left="3600"/>
        <w:ind w:firstLine="3240"/>
      </w:pPr>
      <w:lvlJc w:val="left"/>
    </w:lvl>
    <w:lvl w:ilvl="5">
      <w:numFmt w:val="bullet"/>
      <w:lvlText w:val="■"/>
      <w:start w:val="1"/>
      <w:rPr/>
      <w:pPr>
        <w:ind w:left="4320"/>
        <w:ind w:firstLine="3960"/>
      </w:pPr>
      <w:lvlJc w:val="left"/>
    </w:lvl>
    <w:lvl w:ilvl="6">
      <w:numFmt w:val="bullet"/>
      <w:lvlText w:val="●"/>
      <w:start w:val="1"/>
      <w:rPr/>
      <w:pPr>
        <w:ind w:left="5040"/>
        <w:ind w:firstLine="4680"/>
      </w:pPr>
      <w:lvlJc w:val="left"/>
    </w:lvl>
    <w:lvl w:ilvl="7">
      <w:numFmt w:val="bullet"/>
      <w:lvlText w:val="○"/>
      <w:start w:val="1"/>
      <w:rPr/>
      <w:pPr>
        <w:ind w:left="5760"/>
        <w:ind w:firstLine="5400"/>
      </w:pPr>
      <w:lvlJc w:val="left"/>
    </w:lvl>
    <w:lvl w:ilvl="8">
      <w:numFmt w:val="bullet"/>
      <w:lvlText w:val="■"/>
      <w:start w:val="1"/>
      <w:rPr/>
      <w:pPr>
        <w:ind w:left="6480"/>
        <w:ind w:firstLine="6120"/>
      </w:pPr>
      <w:lvlJc w:val="left"/>
    </w:lvl>
  </w:abstractNum>
  <w:abstractNum w:abstractNumId="12">
    <w:multiLevelType w:val="hybridMultilevel"/>
    <w:lvl w:ilvl="0">
      <w:numFmt w:val="upperLetter"/>
      <w:lvlText w:val="%1."/>
      <w:start w:val="1"/>
      <w:rPr/>
      <w:pPr>
        <w:ind w:left="720"/>
        <w:ind w:firstLine="360"/>
      </w:pPr>
      <w:lvlJc w:val="left"/>
    </w:lvl>
    <w:lvl w:ilvl="1">
      <w:numFmt w:val="lowerLetter"/>
      <w:lvlText w:val="%2."/>
      <w:start w:val="1"/>
      <w:rPr/>
      <w:pPr>
        <w:ind w:left="1440"/>
        <w:ind w:firstLine="1080"/>
      </w:pPr>
      <w:lvlJc w:val="left"/>
    </w:lvl>
    <w:lvl w:ilvl="2">
      <w:numFmt w:val="lowerRoman"/>
      <w:lvlText w:val="%3."/>
      <w:start w:val="1"/>
      <w:rPr/>
      <w:pPr>
        <w:ind w:left="2160"/>
        <w:ind w:firstLine="1800"/>
      </w:pPr>
      <w:lvlJc w:val="right"/>
    </w:lvl>
    <w:lvl w:ilvl="3">
      <w:numFmt w:val="decimal"/>
      <w:lvlText w:val="%4."/>
      <w:start w:val="1"/>
      <w:rPr/>
      <w:pPr>
        <w:ind w:left="2880"/>
        <w:ind w:firstLine="2520"/>
      </w:pPr>
      <w:lvlJc w:val="left"/>
    </w:lvl>
    <w:lvl w:ilvl="4">
      <w:numFmt w:val="lowerLetter"/>
      <w:lvlText w:val="%5."/>
      <w:start w:val="1"/>
      <w:rPr/>
      <w:pPr>
        <w:ind w:left="3600"/>
        <w:ind w:firstLine="3240"/>
      </w:pPr>
      <w:lvlJc w:val="left"/>
    </w:lvl>
    <w:lvl w:ilvl="5">
      <w:numFmt w:val="lowerRoman"/>
      <w:lvlText w:val="%6."/>
      <w:start w:val="1"/>
      <w:rPr/>
      <w:pPr>
        <w:ind w:left="4320"/>
        <w:ind w:firstLine="3960"/>
      </w:pPr>
      <w:lvlJc w:val="right"/>
    </w:lvl>
    <w:lvl w:ilvl="6">
      <w:numFmt w:val="decimal"/>
      <w:lvlText w:val="%7."/>
      <w:start w:val="1"/>
      <w:rPr/>
      <w:pPr>
        <w:ind w:left="5040"/>
        <w:ind w:firstLine="4680"/>
      </w:pPr>
      <w:lvlJc w:val="left"/>
    </w:lvl>
    <w:lvl w:ilvl="7">
      <w:numFmt w:val="lowerLetter"/>
      <w:lvlText w:val="%8."/>
      <w:start w:val="1"/>
      <w:rPr/>
      <w:pPr>
        <w:ind w:left="5760"/>
        <w:ind w:firstLine="5400"/>
      </w:pPr>
      <w:lvlJc w:val="left"/>
    </w:lvl>
    <w:lvl w:ilvl="8">
      <w:numFmt w:val="lowerRoman"/>
      <w:lvlText w:val="%9."/>
      <w:start w:val="1"/>
      <w:rPr/>
      <w:pPr>
        <w:ind w:left="6480"/>
        <w:ind w:firstLine="6120"/>
      </w:pPr>
      <w:lvlJc w:val="right"/>
    </w:lvl>
  </w:abstractNum>
  <w:abstractNum w:abstractNumId="13">
    <w:multiLevelType w:val="hybridMultilevel"/>
    <w:lvl w:ilvl="0">
      <w:numFmt w:val="bullet"/>
      <w:lvlText w:val="●"/>
      <w:start w:val="1"/>
      <w:rPr>
        <w:color w:val="0B0C0C"/>
        <w:highlight w:val="white"/>
        <w:rFonts w:ascii="Arial" w:cs="Arial" w:eastAsia="Arial" w:hAnsi="Arial"/>
        <w:sz w:val="28"/>
        <w:szCs w:val="28"/>
      </w:rPr>
      <w:pPr>
        <w:ind w:left="720"/>
        <w:ind w:firstLine="360"/>
      </w:pPr>
      <w:lvlJc w:val="left"/>
    </w:lvl>
    <w:lvl w:ilvl="1">
      <w:numFmt w:val="bullet"/>
      <w:lvlText w:val="○"/>
      <w:start w:val="1"/>
      <w:rPr/>
      <w:pPr>
        <w:ind w:left="1440"/>
        <w:ind w:firstLine="1080"/>
      </w:pPr>
      <w:lvlJc w:val="left"/>
    </w:lvl>
    <w:lvl w:ilvl="2">
      <w:numFmt w:val="bullet"/>
      <w:lvlText w:val="■"/>
      <w:start w:val="1"/>
      <w:rPr/>
      <w:pPr>
        <w:ind w:left="2160"/>
        <w:ind w:firstLine="1800"/>
      </w:pPr>
      <w:lvlJc w:val="left"/>
    </w:lvl>
    <w:lvl w:ilvl="3">
      <w:numFmt w:val="bullet"/>
      <w:lvlText w:val="●"/>
      <w:start w:val="1"/>
      <w:rPr/>
      <w:pPr>
        <w:ind w:left="2880"/>
        <w:ind w:firstLine="2520"/>
      </w:pPr>
      <w:lvlJc w:val="left"/>
    </w:lvl>
    <w:lvl w:ilvl="4">
      <w:numFmt w:val="bullet"/>
      <w:lvlText w:val="○"/>
      <w:start w:val="1"/>
      <w:rPr/>
      <w:pPr>
        <w:ind w:left="3600"/>
        <w:ind w:firstLine="3240"/>
      </w:pPr>
      <w:lvlJc w:val="left"/>
    </w:lvl>
    <w:lvl w:ilvl="5">
      <w:numFmt w:val="bullet"/>
      <w:lvlText w:val="■"/>
      <w:start w:val="1"/>
      <w:rPr/>
      <w:pPr>
        <w:ind w:left="4320"/>
        <w:ind w:firstLine="3960"/>
      </w:pPr>
      <w:lvlJc w:val="left"/>
    </w:lvl>
    <w:lvl w:ilvl="6">
      <w:numFmt w:val="bullet"/>
      <w:lvlText w:val="●"/>
      <w:start w:val="1"/>
      <w:rPr/>
      <w:pPr>
        <w:ind w:left="5040"/>
        <w:ind w:firstLine="4680"/>
      </w:pPr>
      <w:lvlJc w:val="left"/>
    </w:lvl>
    <w:lvl w:ilvl="7">
      <w:numFmt w:val="bullet"/>
      <w:lvlText w:val="○"/>
      <w:start w:val="1"/>
      <w:rPr/>
      <w:pPr>
        <w:ind w:left="5760"/>
        <w:ind w:firstLine="5400"/>
      </w:pPr>
      <w:lvlJc w:val="left"/>
    </w:lvl>
    <w:lvl w:ilvl="8">
      <w:numFmt w:val="bullet"/>
      <w:lvlText w:val="■"/>
      <w:start w:val="1"/>
      <w:rPr/>
      <w:pPr>
        <w:ind w:left="6480"/>
        <w:ind w:firstLine="6120"/>
      </w:pPr>
      <w:lvlJc w:val="left"/>
    </w:lvl>
  </w:abstractNum>
  <w:abstractNum w:abstractNumId="14">
    <w:multiLevelType w:val="hybridMultilevel"/>
    <w:lvl w:ilvl="0">
      <w:numFmt w:val="bullet"/>
      <w:lvlText w:val="●"/>
      <w:start w:val="1"/>
      <w:rPr/>
      <w:pPr>
        <w:ind w:left="720"/>
        <w:ind w:firstLine="360"/>
      </w:pPr>
      <w:lvlJc w:val="left"/>
    </w:lvl>
    <w:lvl w:ilvl="1">
      <w:numFmt w:val="bullet"/>
      <w:lvlText w:val="○"/>
      <w:start w:val="1"/>
      <w:rPr/>
      <w:pPr>
        <w:ind w:left="1440"/>
        <w:ind w:firstLine="1080"/>
      </w:pPr>
      <w:lvlJc w:val="left"/>
    </w:lvl>
    <w:lvl w:ilvl="2">
      <w:numFmt w:val="bullet"/>
      <w:lvlText w:val="■"/>
      <w:start w:val="1"/>
      <w:rPr/>
      <w:pPr>
        <w:ind w:left="2160"/>
        <w:ind w:firstLine="1800"/>
      </w:pPr>
      <w:lvlJc w:val="left"/>
    </w:lvl>
    <w:lvl w:ilvl="3">
      <w:numFmt w:val="bullet"/>
      <w:lvlText w:val="●"/>
      <w:start w:val="1"/>
      <w:rPr/>
      <w:pPr>
        <w:ind w:left="2880"/>
        <w:ind w:firstLine="2520"/>
      </w:pPr>
      <w:lvlJc w:val="left"/>
    </w:lvl>
    <w:lvl w:ilvl="4">
      <w:numFmt w:val="bullet"/>
      <w:lvlText w:val="○"/>
      <w:start w:val="1"/>
      <w:rPr/>
      <w:pPr>
        <w:ind w:left="3600"/>
        <w:ind w:firstLine="3240"/>
      </w:pPr>
      <w:lvlJc w:val="left"/>
    </w:lvl>
    <w:lvl w:ilvl="5">
      <w:numFmt w:val="bullet"/>
      <w:lvlText w:val="■"/>
      <w:start w:val="1"/>
      <w:rPr/>
      <w:pPr>
        <w:ind w:left="4320"/>
        <w:ind w:firstLine="3960"/>
      </w:pPr>
      <w:lvlJc w:val="left"/>
    </w:lvl>
    <w:lvl w:ilvl="6">
      <w:numFmt w:val="bullet"/>
      <w:lvlText w:val="●"/>
      <w:start w:val="1"/>
      <w:rPr/>
      <w:pPr>
        <w:ind w:left="5040"/>
        <w:ind w:firstLine="4680"/>
      </w:pPr>
      <w:lvlJc w:val="left"/>
    </w:lvl>
    <w:lvl w:ilvl="7">
      <w:numFmt w:val="bullet"/>
      <w:lvlText w:val="○"/>
      <w:start w:val="1"/>
      <w:rPr/>
      <w:pPr>
        <w:ind w:left="5760"/>
        <w:ind w:firstLine="5400"/>
      </w:pPr>
      <w:lvlJc w:val="left"/>
    </w:lvl>
    <w:lvl w:ilvl="8">
      <w:numFmt w:val="bullet"/>
      <w:lvlText w:val="■"/>
      <w:start w:val="1"/>
      <w:rPr/>
      <w:pPr>
        <w:ind w:left="6480"/>
        <w:ind w:firstLine="6120"/>
      </w:pPr>
      <w:lvlJc w:val="left"/>
    </w:lvl>
  </w:abstractNum>
  <w:abstractNum w:abstractNumId="15">
    <w:multiLevelType w:val="hybridMultilevel"/>
    <w:lvl w:ilvl="0">
      <w:numFmt w:val="bullet"/>
      <w:lvlText w:val="●"/>
      <w:start w:val="1"/>
      <w:rPr>
        <w:color w:val="0B0C0C"/>
        <w:highlight w:val="white"/>
        <w:rFonts w:ascii="Arial" w:cs="Arial" w:eastAsia="Arial" w:hAnsi="Arial"/>
        <w:sz w:val="28"/>
        <w:szCs w:val="28"/>
      </w:rPr>
      <w:pPr>
        <w:ind w:left="720"/>
        <w:ind w:firstLine="360"/>
      </w:pPr>
      <w:lvlJc w:val="left"/>
    </w:lvl>
    <w:lvl w:ilvl="1">
      <w:numFmt w:val="bullet"/>
      <w:lvlText w:val="○"/>
      <w:start w:val="1"/>
      <w:rPr/>
      <w:pPr>
        <w:ind w:left="1440"/>
        <w:ind w:firstLine="1080"/>
      </w:pPr>
      <w:lvlJc w:val="left"/>
    </w:lvl>
    <w:lvl w:ilvl="2">
      <w:numFmt w:val="bullet"/>
      <w:lvlText w:val="■"/>
      <w:start w:val="1"/>
      <w:rPr/>
      <w:pPr>
        <w:ind w:left="2160"/>
        <w:ind w:firstLine="1800"/>
      </w:pPr>
      <w:lvlJc w:val="left"/>
    </w:lvl>
    <w:lvl w:ilvl="3">
      <w:numFmt w:val="bullet"/>
      <w:lvlText w:val="●"/>
      <w:start w:val="1"/>
      <w:rPr/>
      <w:pPr>
        <w:ind w:left="2880"/>
        <w:ind w:firstLine="2520"/>
      </w:pPr>
      <w:lvlJc w:val="left"/>
    </w:lvl>
    <w:lvl w:ilvl="4">
      <w:numFmt w:val="bullet"/>
      <w:lvlText w:val="○"/>
      <w:start w:val="1"/>
      <w:rPr/>
      <w:pPr>
        <w:ind w:left="3600"/>
        <w:ind w:firstLine="3240"/>
      </w:pPr>
      <w:lvlJc w:val="left"/>
    </w:lvl>
    <w:lvl w:ilvl="5">
      <w:numFmt w:val="bullet"/>
      <w:lvlText w:val="■"/>
      <w:start w:val="1"/>
      <w:rPr/>
      <w:pPr>
        <w:ind w:left="4320"/>
        <w:ind w:firstLine="3960"/>
      </w:pPr>
      <w:lvlJc w:val="left"/>
    </w:lvl>
    <w:lvl w:ilvl="6">
      <w:numFmt w:val="bullet"/>
      <w:lvlText w:val="●"/>
      <w:start w:val="1"/>
      <w:rPr/>
      <w:pPr>
        <w:ind w:left="5040"/>
        <w:ind w:firstLine="4680"/>
      </w:pPr>
      <w:lvlJc w:val="left"/>
    </w:lvl>
    <w:lvl w:ilvl="7">
      <w:numFmt w:val="bullet"/>
      <w:lvlText w:val="○"/>
      <w:start w:val="1"/>
      <w:rPr/>
      <w:pPr>
        <w:ind w:left="5760"/>
        <w:ind w:firstLine="5400"/>
      </w:pPr>
      <w:lvlJc w:val="left"/>
    </w:lvl>
    <w:lvl w:ilvl="8">
      <w:numFmt w:val="bullet"/>
      <w:lvlText w:val="■"/>
      <w:start w:val="1"/>
      <w:rPr/>
      <w:pPr>
        <w:ind w:left="6480"/>
        <w:ind w:firstLine="612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0121982">
    <w:abstractNumId w:val="101219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footer" Target="footer1.xml"/><Relationship Id="rId10" Type="http://schemas.openxmlformats.org/officeDocument/2006/relationships/hyperlink" Target="http://www.legislation.gov.uk/uksi/2015/102/part/2/chapter/2/crossheading/conduct-of-the-procedure-choice-of-participants-and-award-of-contracts/made" TargetMode="External"/><Relationship Id="rId9" Type="http://schemas.openxmlformats.org/officeDocument/2006/relationships/hyperlink" Target="http://www.legislation.gov.uk/uksi/2015/102/part/2/chapter/2/crossheading/conduct-of-the-procedure-choice-of-participants-and-award-of-contracts/made" TargetMode="External"/><Relationship Id="rId5" Type="http://schemas.openxmlformats.org/officeDocument/2006/relationships/image" Target="media/image01.png"/><Relationship Id="rId6" Type="http://schemas.openxmlformats.org/officeDocument/2006/relationships/hyperlink" Target="http://www.legislation.gov.uk/uksi/2015/102/regulation/58/made" TargetMode="External"/><Relationship Id="rId7" Type="http://schemas.openxmlformats.org/officeDocument/2006/relationships/hyperlink" Target="http://ec.europa.eu/growth/smes/business-friendly-environment/sme-definition/index_en.htm" TargetMode="External"/><Relationship Id="rId8" Type="http://schemas.openxmlformats.org/officeDocument/2006/relationships/hyperlink" Target="http://www.legislation.gov.uk/uksi/2015/102/part/2/chapter/2/crossheading/conduct-of-the-procedure-choice-of-participants-and-award-of-contracts/made" TargetMode="External"/></Relationships>
</file>