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CF32D" w14:textId="77777777" w:rsidR="002468CA" w:rsidRDefault="002468CA" w:rsidP="002468CA">
      <w:pPr>
        <w:jc w:val="left"/>
        <w:rPr>
          <w:rFonts w:ascii="Arial" w:hAnsi="Arial"/>
        </w:rPr>
      </w:pPr>
      <w:r>
        <w:rPr>
          <w:rFonts w:ascii="Arial" w:hAnsi="Arial"/>
          <w:sz w:val="20"/>
        </w:rPr>
        <w:t>To Be Quoted On All Correspondence</w:t>
      </w:r>
    </w:p>
    <w:p w14:paraId="3CF9D43F" w14:textId="77777777" w:rsidR="002468CA" w:rsidRDefault="002468CA" w:rsidP="002468CA">
      <w:pPr>
        <w:rPr>
          <w:rFonts w:ascii="Arial" w:hAnsi="Arial"/>
        </w:rPr>
      </w:pPr>
    </w:p>
    <w:p w14:paraId="575058FD" w14:textId="77777777" w:rsidR="002468CA" w:rsidRDefault="002468CA" w:rsidP="002468CA">
      <w:pPr>
        <w:rPr>
          <w:rFonts w:ascii="Arial" w:hAnsi="Arial"/>
        </w:rPr>
      </w:pPr>
    </w:p>
    <w:p w14:paraId="4072D586" w14:textId="77777777" w:rsidR="002468CA" w:rsidRDefault="002468CA" w:rsidP="002468CA">
      <w:pPr>
        <w:pStyle w:val="DefaultText"/>
        <w:rPr>
          <w:lang w:val="en-GB"/>
        </w:rPr>
      </w:pPr>
    </w:p>
    <w:p w14:paraId="107659F0" w14:textId="77777777" w:rsidR="002468CA" w:rsidRDefault="007B42F3" w:rsidP="002468CA">
      <w:pPr>
        <w:pStyle w:val="DefaultText"/>
        <w:rPr>
          <w:lang w:val="en-GB"/>
        </w:rPr>
      </w:pPr>
      <w:r>
        <w:rPr>
          <w:noProof/>
          <w:sz w:val="20"/>
          <w:lang w:val="en-GB" w:eastAsia="en-GB"/>
        </w:rPr>
        <w:object w:dxaOrig="1440" w:dyaOrig="1440" w14:anchorId="6C0A4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11" o:title=""/>
          </v:shape>
          <o:OLEObject Type="Embed" ProgID="MSPhotoEd.3" ShapeID="_x0000_s1029" DrawAspect="Content" ObjectID="_1672115289" r:id="rId12"/>
        </w:object>
      </w:r>
    </w:p>
    <w:p w14:paraId="27650104" w14:textId="77777777" w:rsidR="002468CA" w:rsidRDefault="002468CA" w:rsidP="002468CA">
      <w:pPr>
        <w:pStyle w:val="DefaultText"/>
        <w:rPr>
          <w:lang w:val="en-GB"/>
        </w:rPr>
      </w:pPr>
    </w:p>
    <w:p w14:paraId="68E4AC1A" w14:textId="77777777" w:rsidR="002468CA" w:rsidRDefault="002468CA" w:rsidP="002468CA">
      <w:pPr>
        <w:rPr>
          <w:rFonts w:ascii="Arial" w:hAnsi="Arial"/>
        </w:rPr>
      </w:pPr>
    </w:p>
    <w:p w14:paraId="27AB3D62" w14:textId="77777777" w:rsidR="002468CA" w:rsidRDefault="002468CA" w:rsidP="002468CA">
      <w:pPr>
        <w:pStyle w:val="DefaultText11"/>
        <w:rPr>
          <w:rFonts w:ascii="Arial" w:hAnsi="Arial"/>
          <w:lang w:val="en-GB"/>
        </w:rPr>
      </w:pPr>
    </w:p>
    <w:p w14:paraId="6F5EAD91" w14:textId="77777777" w:rsidR="002468CA" w:rsidRDefault="002468CA" w:rsidP="002468CA">
      <w:pPr>
        <w:rPr>
          <w:rFonts w:ascii="Arial" w:hAnsi="Arial"/>
        </w:rPr>
      </w:pPr>
    </w:p>
    <w:p w14:paraId="1E359322" w14:textId="77777777" w:rsidR="002468CA" w:rsidRDefault="002468CA" w:rsidP="002468CA">
      <w:pPr>
        <w:rPr>
          <w:rFonts w:ascii="Arial" w:hAnsi="Arial"/>
        </w:rPr>
      </w:pPr>
    </w:p>
    <w:p w14:paraId="085A31C8" w14:textId="77777777" w:rsidR="002468CA" w:rsidRDefault="002468CA" w:rsidP="002468CA">
      <w:pPr>
        <w:pStyle w:val="Heading3"/>
      </w:pPr>
    </w:p>
    <w:p w14:paraId="07348280" w14:textId="77777777" w:rsidR="00C32422" w:rsidRDefault="00C32422" w:rsidP="002468CA">
      <w:pPr>
        <w:pStyle w:val="Heading3"/>
      </w:pPr>
    </w:p>
    <w:p w14:paraId="047F2EDD" w14:textId="77777777" w:rsidR="00C32422" w:rsidRDefault="00C32422" w:rsidP="002468CA">
      <w:pPr>
        <w:pStyle w:val="Heading3"/>
      </w:pPr>
    </w:p>
    <w:p w14:paraId="1E3576E8" w14:textId="77777777" w:rsidR="002468CA" w:rsidRDefault="002468CA" w:rsidP="002468CA">
      <w:pPr>
        <w:pStyle w:val="Heading3"/>
      </w:pPr>
      <w:r>
        <w:t>CONTRACT</w:t>
      </w:r>
    </w:p>
    <w:p w14:paraId="041F529D" w14:textId="77777777" w:rsidR="002468CA" w:rsidRDefault="002468CA" w:rsidP="002468CA">
      <w:pPr>
        <w:jc w:val="center"/>
        <w:rPr>
          <w:rFonts w:ascii="Arial" w:hAnsi="Arial" w:cs="Arial"/>
          <w:b/>
          <w:sz w:val="28"/>
        </w:rPr>
      </w:pPr>
    </w:p>
    <w:p w14:paraId="40B10A95" w14:textId="77777777" w:rsidR="002468CA" w:rsidRDefault="002468CA" w:rsidP="002468CA">
      <w:pPr>
        <w:jc w:val="center"/>
        <w:rPr>
          <w:rFonts w:ascii="Arial" w:hAnsi="Arial" w:cs="Arial"/>
          <w:b/>
          <w:sz w:val="28"/>
        </w:rPr>
      </w:pPr>
      <w:r>
        <w:rPr>
          <w:rFonts w:ascii="Arial" w:hAnsi="Arial" w:cs="Arial"/>
          <w:b/>
          <w:sz w:val="28"/>
        </w:rPr>
        <w:t>between</w:t>
      </w:r>
    </w:p>
    <w:p w14:paraId="62EFBCC9" w14:textId="77777777" w:rsidR="002468CA" w:rsidRDefault="002468CA" w:rsidP="002468CA">
      <w:pPr>
        <w:jc w:val="center"/>
        <w:rPr>
          <w:rFonts w:ascii="Arial" w:hAnsi="Arial" w:cs="Arial"/>
          <w:b/>
          <w:sz w:val="28"/>
        </w:rPr>
      </w:pPr>
    </w:p>
    <w:p w14:paraId="222A4FE0"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4C470A95" w14:textId="77777777" w:rsidR="002468CA" w:rsidRPr="00054F09" w:rsidRDefault="002468CA" w:rsidP="002468CA">
      <w:pPr>
        <w:jc w:val="center"/>
        <w:rPr>
          <w:rFonts w:ascii="Arial" w:hAnsi="Arial" w:cs="Arial"/>
          <w:sz w:val="28"/>
        </w:rPr>
      </w:pPr>
    </w:p>
    <w:p w14:paraId="5C6DD789" w14:textId="7EE60EB0" w:rsidR="002468CA" w:rsidRDefault="002E5465" w:rsidP="002468CA">
      <w:pPr>
        <w:jc w:val="center"/>
        <w:rPr>
          <w:rFonts w:ascii="Arial" w:hAnsi="Arial" w:cs="Arial"/>
          <w:b/>
          <w:sz w:val="28"/>
        </w:rPr>
      </w:pPr>
      <w:r>
        <w:rPr>
          <w:rFonts w:ascii="Arial" w:hAnsi="Arial" w:cs="Arial"/>
          <w:b/>
          <w:sz w:val="28"/>
        </w:rPr>
        <w:t>A</w:t>
      </w:r>
      <w:r w:rsidR="002468CA">
        <w:rPr>
          <w:rFonts w:ascii="Arial" w:hAnsi="Arial" w:cs="Arial"/>
          <w:b/>
          <w:sz w:val="28"/>
        </w:rPr>
        <w:t>nd</w:t>
      </w:r>
    </w:p>
    <w:p w14:paraId="32829CFD" w14:textId="77777777" w:rsidR="002E5465" w:rsidRDefault="002E5465" w:rsidP="002468CA">
      <w:pPr>
        <w:jc w:val="center"/>
        <w:rPr>
          <w:rFonts w:ascii="Arial" w:hAnsi="Arial" w:cs="Arial"/>
          <w:b/>
          <w:sz w:val="28"/>
        </w:rPr>
      </w:pPr>
    </w:p>
    <w:p w14:paraId="454FB013" w14:textId="5418674E" w:rsidR="006A3905" w:rsidRDefault="002E5465" w:rsidP="002468CA">
      <w:pPr>
        <w:pStyle w:val="DefaultText"/>
        <w:jc w:val="center"/>
        <w:rPr>
          <w:rFonts w:ascii="Arial" w:hAnsi="Arial" w:cs="Arial"/>
          <w:b/>
          <w:bCs/>
          <w:sz w:val="28"/>
          <w:szCs w:val="28"/>
          <w:lang w:val="en-GB"/>
        </w:rPr>
      </w:pPr>
      <w:r>
        <w:rPr>
          <w:rFonts w:ascii="Arial" w:hAnsi="Arial" w:cs="Arial"/>
          <w:b/>
          <w:bCs/>
          <w:sz w:val="28"/>
          <w:szCs w:val="28"/>
          <w:lang w:val="en-GB"/>
        </w:rPr>
        <w:t>SOCIA</w:t>
      </w:r>
      <w:r w:rsidR="00D1576D">
        <w:rPr>
          <w:rFonts w:ascii="Arial" w:hAnsi="Arial" w:cs="Arial"/>
          <w:b/>
          <w:bCs/>
          <w:sz w:val="28"/>
          <w:szCs w:val="28"/>
          <w:lang w:val="en-GB"/>
        </w:rPr>
        <w:t xml:space="preserve"> LIMITED</w:t>
      </w:r>
    </w:p>
    <w:p w14:paraId="3AE813A9" w14:textId="77777777" w:rsidR="002E5465" w:rsidRDefault="002E5465" w:rsidP="002468CA">
      <w:pPr>
        <w:pStyle w:val="DefaultText"/>
        <w:jc w:val="center"/>
        <w:rPr>
          <w:rFonts w:ascii="Arial" w:hAnsi="Arial" w:cs="Arial"/>
          <w:b/>
          <w:bCs/>
          <w:sz w:val="28"/>
          <w:szCs w:val="28"/>
          <w:lang w:val="en-GB"/>
        </w:rPr>
      </w:pPr>
    </w:p>
    <w:p w14:paraId="1D229841"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5337B6CD" w14:textId="77777777" w:rsidR="00230B3D" w:rsidRDefault="00230B3D" w:rsidP="002468CA">
      <w:pPr>
        <w:pStyle w:val="DefaultText"/>
        <w:jc w:val="center"/>
        <w:rPr>
          <w:rFonts w:ascii="Arial" w:hAnsi="Arial" w:cs="Arial"/>
          <w:b/>
          <w:bCs/>
          <w:sz w:val="28"/>
          <w:lang w:val="en-GB"/>
        </w:rPr>
      </w:pPr>
    </w:p>
    <w:p w14:paraId="3FDFD628" w14:textId="69AF04A2" w:rsidR="002468CA" w:rsidRDefault="002E5465" w:rsidP="002468CA">
      <w:pPr>
        <w:ind w:left="-108"/>
      </w:pPr>
      <w:r>
        <w:rPr>
          <w:rFonts w:ascii="Arial" w:hAnsi="Arial"/>
          <w:b/>
          <w:bCs/>
          <w:sz w:val="28"/>
          <w:szCs w:val="28"/>
        </w:rPr>
        <w:t xml:space="preserve">                          THE BOARD EFFECTIVENESS REVIEW</w:t>
      </w:r>
    </w:p>
    <w:p w14:paraId="09279001" w14:textId="77777777" w:rsidR="002468CA" w:rsidRDefault="002468CA" w:rsidP="002468CA"/>
    <w:p w14:paraId="4DCC372D" w14:textId="77777777" w:rsidR="002468CA" w:rsidRDefault="002468CA" w:rsidP="002468CA">
      <w:pPr>
        <w:pStyle w:val="DefaultText"/>
        <w:rPr>
          <w:lang w:val="en-GB"/>
        </w:rPr>
      </w:pPr>
    </w:p>
    <w:p w14:paraId="2E6D97C2" w14:textId="77777777" w:rsidR="00DF4342" w:rsidRDefault="00DF4342" w:rsidP="002468CA">
      <w:pPr>
        <w:pStyle w:val="DefaultText"/>
        <w:rPr>
          <w:lang w:val="en-GB"/>
        </w:rPr>
      </w:pPr>
    </w:p>
    <w:p w14:paraId="3D63C239" w14:textId="77777777" w:rsidR="00DF4342" w:rsidRDefault="00DF4342" w:rsidP="002468CA">
      <w:pPr>
        <w:pStyle w:val="DefaultText"/>
        <w:rPr>
          <w:lang w:val="en-GB"/>
        </w:rPr>
      </w:pPr>
    </w:p>
    <w:p w14:paraId="371EC8E5" w14:textId="77777777" w:rsidR="002468CA" w:rsidRDefault="002468CA" w:rsidP="002468CA">
      <w:pPr>
        <w:pStyle w:val="DefaultText"/>
        <w:rPr>
          <w:lang w:val="en-GB"/>
        </w:rPr>
      </w:pPr>
    </w:p>
    <w:p w14:paraId="330DB7E8" w14:textId="77777777" w:rsidR="002468CA" w:rsidRDefault="002468CA" w:rsidP="002468CA">
      <w:pPr>
        <w:pStyle w:val="DefaultText"/>
        <w:rPr>
          <w:lang w:val="en-GB"/>
        </w:rPr>
      </w:pPr>
    </w:p>
    <w:p w14:paraId="30551A65" w14:textId="77777777" w:rsidR="002468CA" w:rsidRDefault="002468CA" w:rsidP="002468CA">
      <w:pPr>
        <w:pStyle w:val="DefaultText"/>
        <w:rPr>
          <w:lang w:val="en-GB"/>
        </w:rPr>
      </w:pPr>
    </w:p>
    <w:p w14:paraId="4BE269BC" w14:textId="77777777" w:rsidR="002468CA" w:rsidRDefault="002468CA" w:rsidP="002468CA">
      <w:pPr>
        <w:pStyle w:val="DefaultText"/>
        <w:rPr>
          <w:lang w:val="en-GB"/>
        </w:rPr>
      </w:pPr>
    </w:p>
    <w:p w14:paraId="47FF315B" w14:textId="77777777" w:rsidR="002468CA" w:rsidRDefault="002468CA" w:rsidP="002468CA">
      <w:pPr>
        <w:pStyle w:val="DefaultText"/>
        <w:rPr>
          <w:lang w:val="en-GB"/>
        </w:rPr>
      </w:pPr>
    </w:p>
    <w:p w14:paraId="241544A8" w14:textId="77777777" w:rsidR="002468CA" w:rsidRDefault="002468CA" w:rsidP="002468CA">
      <w:pPr>
        <w:pStyle w:val="DefaultText"/>
        <w:rPr>
          <w:lang w:val="en-GB"/>
        </w:rPr>
      </w:pPr>
    </w:p>
    <w:p w14:paraId="5EF79747" w14:textId="77777777" w:rsidR="002468CA" w:rsidRDefault="002468CA" w:rsidP="002468CA">
      <w:pPr>
        <w:pStyle w:val="DefaultText"/>
        <w:rPr>
          <w:lang w:val="en-GB"/>
        </w:rPr>
      </w:pPr>
    </w:p>
    <w:p w14:paraId="5B736C1D"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76076EE5"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2C674C5" w14:textId="77777777" w:rsidTr="00035F6B">
        <w:trPr>
          <w:trHeight w:val="516"/>
        </w:trPr>
        <w:tc>
          <w:tcPr>
            <w:tcW w:w="6169" w:type="dxa"/>
            <w:shd w:val="clear" w:color="auto" w:fill="auto"/>
            <w:vAlign w:val="center"/>
          </w:tcPr>
          <w:p w14:paraId="163649A5"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56" w:type="dxa"/>
            <w:shd w:val="clear" w:color="auto" w:fill="auto"/>
            <w:vAlign w:val="center"/>
          </w:tcPr>
          <w:p w14:paraId="3BB3FB8F"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784CFF12" w14:textId="77777777" w:rsidTr="00035F6B">
        <w:trPr>
          <w:trHeight w:val="567"/>
        </w:trPr>
        <w:tc>
          <w:tcPr>
            <w:tcW w:w="6169" w:type="dxa"/>
            <w:shd w:val="clear" w:color="auto" w:fill="auto"/>
            <w:vAlign w:val="center"/>
          </w:tcPr>
          <w:p w14:paraId="127A588D"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56" w:type="dxa"/>
            <w:shd w:val="clear" w:color="auto" w:fill="auto"/>
            <w:vAlign w:val="center"/>
          </w:tcPr>
          <w:p w14:paraId="7AA3C86D"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5A018BEC" w14:textId="77777777" w:rsidTr="00035F6B">
        <w:trPr>
          <w:trHeight w:val="567"/>
        </w:trPr>
        <w:tc>
          <w:tcPr>
            <w:tcW w:w="6169" w:type="dxa"/>
            <w:shd w:val="clear" w:color="auto" w:fill="auto"/>
            <w:vAlign w:val="center"/>
          </w:tcPr>
          <w:p w14:paraId="3CE250F2" w14:textId="77777777" w:rsidR="00D81946" w:rsidRPr="00603B93" w:rsidRDefault="006C5AC4" w:rsidP="00BD01F5">
            <w:pPr>
              <w:jc w:val="left"/>
              <w:rPr>
                <w:rFonts w:ascii="Arial" w:hAnsi="Arial"/>
                <w:noProof/>
              </w:rPr>
            </w:pPr>
            <w:r>
              <w:rPr>
                <w:rFonts w:ascii="Arial" w:hAnsi="Arial"/>
                <w:noProof/>
              </w:rPr>
              <w:t>Entire Agreement</w:t>
            </w:r>
          </w:p>
        </w:tc>
        <w:tc>
          <w:tcPr>
            <w:tcW w:w="2856" w:type="dxa"/>
            <w:shd w:val="clear" w:color="auto" w:fill="auto"/>
            <w:vAlign w:val="center"/>
          </w:tcPr>
          <w:p w14:paraId="5148340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6410FB42" w14:textId="77777777" w:rsidTr="00035F6B">
        <w:trPr>
          <w:trHeight w:val="567"/>
        </w:trPr>
        <w:tc>
          <w:tcPr>
            <w:tcW w:w="6169" w:type="dxa"/>
            <w:shd w:val="clear" w:color="auto" w:fill="auto"/>
            <w:vAlign w:val="center"/>
          </w:tcPr>
          <w:p w14:paraId="0861B53A"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56" w:type="dxa"/>
            <w:shd w:val="clear" w:color="auto" w:fill="auto"/>
            <w:vAlign w:val="center"/>
          </w:tcPr>
          <w:p w14:paraId="27723967"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359F3ADB" w14:textId="77777777" w:rsidTr="00035F6B">
        <w:trPr>
          <w:trHeight w:val="567"/>
        </w:trPr>
        <w:tc>
          <w:tcPr>
            <w:tcW w:w="6169" w:type="dxa"/>
            <w:shd w:val="clear" w:color="auto" w:fill="auto"/>
            <w:vAlign w:val="center"/>
          </w:tcPr>
          <w:p w14:paraId="7A8400D1"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56" w:type="dxa"/>
            <w:shd w:val="clear" w:color="auto" w:fill="auto"/>
            <w:vAlign w:val="center"/>
          </w:tcPr>
          <w:p w14:paraId="35205D12"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3869C6B7" w14:textId="77777777" w:rsidTr="00035F6B">
        <w:trPr>
          <w:trHeight w:val="567"/>
        </w:trPr>
        <w:tc>
          <w:tcPr>
            <w:tcW w:w="6169" w:type="dxa"/>
            <w:shd w:val="clear" w:color="auto" w:fill="auto"/>
            <w:vAlign w:val="center"/>
          </w:tcPr>
          <w:p w14:paraId="38A1A9B1" w14:textId="77777777" w:rsidR="006C5AC4" w:rsidRPr="00603B93" w:rsidRDefault="006C5AC4" w:rsidP="001A033C">
            <w:pPr>
              <w:jc w:val="left"/>
              <w:rPr>
                <w:rFonts w:ascii="Arial" w:hAnsi="Arial"/>
                <w:noProof/>
              </w:rPr>
            </w:pPr>
            <w:r>
              <w:rPr>
                <w:rFonts w:ascii="Arial" w:hAnsi="Arial"/>
                <w:noProof/>
              </w:rPr>
              <w:t>Duration</w:t>
            </w:r>
          </w:p>
        </w:tc>
        <w:tc>
          <w:tcPr>
            <w:tcW w:w="2856" w:type="dxa"/>
            <w:shd w:val="clear" w:color="auto" w:fill="auto"/>
            <w:vAlign w:val="center"/>
          </w:tcPr>
          <w:p w14:paraId="2CF7C5BE"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5274780A" w14:textId="77777777" w:rsidTr="00035F6B">
        <w:trPr>
          <w:trHeight w:val="567"/>
        </w:trPr>
        <w:tc>
          <w:tcPr>
            <w:tcW w:w="6169" w:type="dxa"/>
            <w:shd w:val="clear" w:color="auto" w:fill="auto"/>
            <w:vAlign w:val="center"/>
          </w:tcPr>
          <w:p w14:paraId="4CF93944"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56" w:type="dxa"/>
            <w:shd w:val="clear" w:color="auto" w:fill="auto"/>
            <w:vAlign w:val="center"/>
          </w:tcPr>
          <w:p w14:paraId="1016B6EE"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2E96DCBF" w14:textId="77777777" w:rsidTr="00035F6B">
        <w:trPr>
          <w:trHeight w:val="567"/>
        </w:trPr>
        <w:tc>
          <w:tcPr>
            <w:tcW w:w="6169" w:type="dxa"/>
            <w:shd w:val="clear" w:color="auto" w:fill="auto"/>
            <w:vAlign w:val="center"/>
          </w:tcPr>
          <w:p w14:paraId="592DFE95"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56" w:type="dxa"/>
            <w:shd w:val="clear" w:color="auto" w:fill="auto"/>
            <w:vAlign w:val="center"/>
          </w:tcPr>
          <w:p w14:paraId="548C89FF"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015F1ACE" w14:textId="77777777" w:rsidTr="00035F6B">
        <w:trPr>
          <w:trHeight w:val="567"/>
        </w:trPr>
        <w:tc>
          <w:tcPr>
            <w:tcW w:w="6169" w:type="dxa"/>
            <w:shd w:val="clear" w:color="auto" w:fill="auto"/>
            <w:vAlign w:val="center"/>
          </w:tcPr>
          <w:p w14:paraId="6C9F4E72" w14:textId="77777777" w:rsidR="0063773A" w:rsidRPr="00603B93" w:rsidRDefault="00EF3BBD" w:rsidP="00350447">
            <w:pPr>
              <w:jc w:val="left"/>
              <w:rPr>
                <w:rFonts w:ascii="Arial" w:hAnsi="Arial"/>
                <w:noProof/>
              </w:rPr>
            </w:pPr>
            <w:r>
              <w:rPr>
                <w:rFonts w:ascii="Arial" w:hAnsi="Arial"/>
                <w:noProof/>
              </w:rPr>
              <w:t>Tax Status</w:t>
            </w:r>
          </w:p>
        </w:tc>
        <w:tc>
          <w:tcPr>
            <w:tcW w:w="2856" w:type="dxa"/>
            <w:shd w:val="clear" w:color="auto" w:fill="auto"/>
            <w:vAlign w:val="center"/>
          </w:tcPr>
          <w:p w14:paraId="36915B0F"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0FD87C04" w14:textId="77777777" w:rsidTr="00035F6B">
        <w:trPr>
          <w:trHeight w:val="567"/>
        </w:trPr>
        <w:tc>
          <w:tcPr>
            <w:tcW w:w="6169" w:type="dxa"/>
            <w:shd w:val="clear" w:color="auto" w:fill="auto"/>
            <w:vAlign w:val="center"/>
          </w:tcPr>
          <w:p w14:paraId="389407D6" w14:textId="77777777" w:rsidR="0063773A" w:rsidRPr="00603B93" w:rsidRDefault="00EF3BBD" w:rsidP="00657619">
            <w:pPr>
              <w:jc w:val="left"/>
              <w:rPr>
                <w:rFonts w:ascii="Arial" w:hAnsi="Arial"/>
                <w:noProof/>
              </w:rPr>
            </w:pPr>
            <w:r>
              <w:rPr>
                <w:rFonts w:ascii="Arial" w:hAnsi="Arial"/>
                <w:noProof/>
              </w:rPr>
              <w:t>Invoicing and Payments</w:t>
            </w:r>
          </w:p>
        </w:tc>
        <w:tc>
          <w:tcPr>
            <w:tcW w:w="2856" w:type="dxa"/>
            <w:shd w:val="clear" w:color="auto" w:fill="auto"/>
            <w:vAlign w:val="center"/>
          </w:tcPr>
          <w:p w14:paraId="21FD5CA9"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7350EAC4" w14:textId="77777777" w:rsidTr="00035F6B">
        <w:trPr>
          <w:trHeight w:val="567"/>
        </w:trPr>
        <w:tc>
          <w:tcPr>
            <w:tcW w:w="6169" w:type="dxa"/>
            <w:shd w:val="clear" w:color="auto" w:fill="auto"/>
            <w:vAlign w:val="center"/>
          </w:tcPr>
          <w:p w14:paraId="7F1A56E7" w14:textId="77777777" w:rsidR="0011368C" w:rsidRPr="00603B93" w:rsidRDefault="0011368C" w:rsidP="00C56960">
            <w:pPr>
              <w:jc w:val="left"/>
              <w:rPr>
                <w:rFonts w:ascii="Arial" w:hAnsi="Arial"/>
                <w:noProof/>
              </w:rPr>
            </w:pPr>
            <w:r w:rsidRPr="00603B93">
              <w:rPr>
                <w:rFonts w:ascii="Arial" w:hAnsi="Arial"/>
                <w:noProof/>
              </w:rPr>
              <w:t>Deliverables</w:t>
            </w:r>
          </w:p>
        </w:tc>
        <w:tc>
          <w:tcPr>
            <w:tcW w:w="2856" w:type="dxa"/>
            <w:shd w:val="clear" w:color="auto" w:fill="auto"/>
            <w:vAlign w:val="center"/>
          </w:tcPr>
          <w:p w14:paraId="3084D7A0"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225C12D1" w14:textId="77777777" w:rsidTr="00035F6B">
        <w:trPr>
          <w:trHeight w:val="567"/>
        </w:trPr>
        <w:tc>
          <w:tcPr>
            <w:tcW w:w="6169" w:type="dxa"/>
            <w:shd w:val="clear" w:color="auto" w:fill="auto"/>
            <w:vAlign w:val="center"/>
          </w:tcPr>
          <w:p w14:paraId="024B52A6"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56" w:type="dxa"/>
            <w:shd w:val="clear" w:color="auto" w:fill="auto"/>
            <w:vAlign w:val="center"/>
          </w:tcPr>
          <w:p w14:paraId="1EAE5E15"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0A5EB0E4" w14:textId="77777777" w:rsidTr="00035F6B">
        <w:trPr>
          <w:trHeight w:val="567"/>
        </w:trPr>
        <w:tc>
          <w:tcPr>
            <w:tcW w:w="6169" w:type="dxa"/>
            <w:shd w:val="clear" w:color="auto" w:fill="auto"/>
            <w:vAlign w:val="center"/>
          </w:tcPr>
          <w:p w14:paraId="414A9579"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56" w:type="dxa"/>
            <w:shd w:val="clear" w:color="auto" w:fill="auto"/>
            <w:vAlign w:val="center"/>
          </w:tcPr>
          <w:p w14:paraId="6555099D"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80F86C9" w14:textId="77777777" w:rsidTr="00035F6B">
        <w:trPr>
          <w:trHeight w:val="567"/>
        </w:trPr>
        <w:tc>
          <w:tcPr>
            <w:tcW w:w="6169" w:type="dxa"/>
            <w:shd w:val="clear" w:color="auto" w:fill="auto"/>
            <w:vAlign w:val="center"/>
          </w:tcPr>
          <w:p w14:paraId="3BA4A4C5" w14:textId="77777777" w:rsidR="00B746ED" w:rsidRDefault="00B746ED" w:rsidP="00C56960">
            <w:pPr>
              <w:jc w:val="left"/>
              <w:rPr>
                <w:rFonts w:ascii="Arial" w:hAnsi="Arial"/>
                <w:noProof/>
              </w:rPr>
            </w:pPr>
          </w:p>
          <w:p w14:paraId="6DB4E109" w14:textId="166BABA5" w:rsidR="0011368C" w:rsidRPr="00603B93" w:rsidRDefault="0011368C" w:rsidP="00C56960">
            <w:pPr>
              <w:jc w:val="left"/>
              <w:rPr>
                <w:rFonts w:ascii="Arial" w:hAnsi="Arial"/>
                <w:noProof/>
              </w:rPr>
            </w:pPr>
            <w:r>
              <w:rPr>
                <w:rFonts w:ascii="Arial" w:hAnsi="Arial"/>
                <w:noProof/>
              </w:rPr>
              <w:t>Confidentiality</w:t>
            </w:r>
          </w:p>
        </w:tc>
        <w:tc>
          <w:tcPr>
            <w:tcW w:w="2856" w:type="dxa"/>
            <w:shd w:val="clear" w:color="auto" w:fill="auto"/>
            <w:vAlign w:val="center"/>
          </w:tcPr>
          <w:p w14:paraId="10CBD325" w14:textId="77777777" w:rsidR="00B746ED" w:rsidRDefault="00B746ED" w:rsidP="00895EC3">
            <w:pPr>
              <w:jc w:val="center"/>
              <w:rPr>
                <w:rFonts w:ascii="Arial" w:hAnsi="Arial"/>
                <w:noProof/>
              </w:rPr>
            </w:pPr>
          </w:p>
          <w:p w14:paraId="41FD77CA" w14:textId="6840961D" w:rsidR="0011368C" w:rsidRDefault="0011368C" w:rsidP="00895EC3">
            <w:pPr>
              <w:jc w:val="center"/>
              <w:rPr>
                <w:rFonts w:ascii="Arial" w:hAnsi="Arial"/>
                <w:noProof/>
              </w:rPr>
            </w:pPr>
            <w:r>
              <w:rPr>
                <w:rFonts w:ascii="Arial" w:hAnsi="Arial"/>
                <w:noProof/>
              </w:rPr>
              <w:t>13</w:t>
            </w:r>
          </w:p>
          <w:p w14:paraId="4F29F7AD" w14:textId="0E5B7856" w:rsidR="00B746ED" w:rsidRPr="00603B93" w:rsidRDefault="00B746ED" w:rsidP="00895EC3">
            <w:pPr>
              <w:jc w:val="center"/>
              <w:rPr>
                <w:rFonts w:ascii="Arial" w:hAnsi="Arial"/>
                <w:noProof/>
              </w:rPr>
            </w:pPr>
          </w:p>
        </w:tc>
      </w:tr>
      <w:tr w:rsidR="00BC019E" w:rsidRPr="00603B93" w14:paraId="43C6E5C2" w14:textId="77777777" w:rsidTr="00035F6B">
        <w:trPr>
          <w:trHeight w:val="567"/>
        </w:trPr>
        <w:tc>
          <w:tcPr>
            <w:tcW w:w="6169" w:type="dxa"/>
            <w:shd w:val="clear" w:color="auto" w:fill="auto"/>
            <w:vAlign w:val="center"/>
          </w:tcPr>
          <w:p w14:paraId="01DF88DF" w14:textId="185E74A6" w:rsidR="00BC019E" w:rsidRDefault="00BC019E" w:rsidP="00C56960">
            <w:pPr>
              <w:jc w:val="left"/>
              <w:rPr>
                <w:rFonts w:ascii="Arial" w:hAnsi="Arial"/>
                <w:noProof/>
              </w:rPr>
            </w:pPr>
            <w:r>
              <w:rPr>
                <w:rFonts w:ascii="Arial" w:hAnsi="Arial"/>
                <w:noProof/>
              </w:rPr>
              <w:t xml:space="preserve">    </w:t>
            </w:r>
          </w:p>
          <w:p w14:paraId="0CD2F1ED" w14:textId="779277F3" w:rsidR="00BC019E" w:rsidRDefault="00BC019E" w:rsidP="00C56960">
            <w:pPr>
              <w:jc w:val="left"/>
              <w:rPr>
                <w:rFonts w:ascii="Arial" w:hAnsi="Arial"/>
                <w:noProof/>
              </w:rPr>
            </w:pPr>
            <w:r>
              <w:rPr>
                <w:rFonts w:ascii="Arial" w:hAnsi="Arial"/>
                <w:noProof/>
              </w:rPr>
              <w:t>Publication</w:t>
            </w:r>
          </w:p>
        </w:tc>
        <w:tc>
          <w:tcPr>
            <w:tcW w:w="2856" w:type="dxa"/>
            <w:shd w:val="clear" w:color="auto" w:fill="auto"/>
            <w:vAlign w:val="center"/>
          </w:tcPr>
          <w:p w14:paraId="1397DB5B" w14:textId="2FE0EBC9" w:rsidR="00BC019E" w:rsidRDefault="00BC019E" w:rsidP="00BC019E">
            <w:pPr>
              <w:rPr>
                <w:rFonts w:ascii="Arial" w:hAnsi="Arial"/>
                <w:noProof/>
              </w:rPr>
            </w:pPr>
            <w:r>
              <w:rPr>
                <w:rFonts w:ascii="Arial" w:hAnsi="Arial"/>
                <w:noProof/>
              </w:rPr>
              <w:t xml:space="preserve">                  14</w:t>
            </w:r>
          </w:p>
        </w:tc>
      </w:tr>
      <w:tr w:rsidR="00BC019E" w:rsidRPr="00603B93" w14:paraId="702191D3" w14:textId="77777777" w:rsidTr="00035F6B">
        <w:trPr>
          <w:trHeight w:val="567"/>
        </w:trPr>
        <w:tc>
          <w:tcPr>
            <w:tcW w:w="6169" w:type="dxa"/>
            <w:shd w:val="clear" w:color="auto" w:fill="auto"/>
            <w:vAlign w:val="center"/>
          </w:tcPr>
          <w:p w14:paraId="26B285D1" w14:textId="5DC314DF" w:rsidR="00BC019E" w:rsidRPr="00603B93" w:rsidRDefault="00BC019E" w:rsidP="00C56960">
            <w:pPr>
              <w:jc w:val="left"/>
              <w:rPr>
                <w:rFonts w:ascii="Arial" w:hAnsi="Arial"/>
                <w:noProof/>
              </w:rPr>
            </w:pPr>
            <w:r>
              <w:rPr>
                <w:rFonts w:ascii="Arial" w:hAnsi="Arial"/>
                <w:noProof/>
              </w:rPr>
              <w:t>Variation</w:t>
            </w:r>
          </w:p>
        </w:tc>
        <w:tc>
          <w:tcPr>
            <w:tcW w:w="2856" w:type="dxa"/>
            <w:shd w:val="clear" w:color="auto" w:fill="auto"/>
            <w:vAlign w:val="center"/>
          </w:tcPr>
          <w:p w14:paraId="29C470A1" w14:textId="6B0E0D54" w:rsidR="00BC019E" w:rsidRPr="00603B93" w:rsidRDefault="00BC019E" w:rsidP="00895EC3">
            <w:pPr>
              <w:jc w:val="center"/>
              <w:rPr>
                <w:rFonts w:ascii="Arial" w:hAnsi="Arial"/>
                <w:noProof/>
              </w:rPr>
            </w:pPr>
            <w:r>
              <w:rPr>
                <w:rFonts w:ascii="Arial" w:hAnsi="Arial"/>
                <w:noProof/>
              </w:rPr>
              <w:t>15</w:t>
            </w:r>
          </w:p>
        </w:tc>
      </w:tr>
      <w:tr w:rsidR="00BC019E" w:rsidRPr="00603B93" w14:paraId="70AB9CCE" w14:textId="77777777" w:rsidTr="00035F6B">
        <w:trPr>
          <w:trHeight w:val="567"/>
        </w:trPr>
        <w:tc>
          <w:tcPr>
            <w:tcW w:w="6169" w:type="dxa"/>
            <w:shd w:val="clear" w:color="auto" w:fill="auto"/>
            <w:vAlign w:val="center"/>
          </w:tcPr>
          <w:p w14:paraId="52E4347A" w14:textId="5D1D3CD6" w:rsidR="00BC019E" w:rsidRPr="00603B93" w:rsidRDefault="00BC019E" w:rsidP="00C56960">
            <w:pPr>
              <w:jc w:val="left"/>
              <w:rPr>
                <w:rFonts w:ascii="Arial" w:hAnsi="Arial"/>
                <w:noProof/>
              </w:rPr>
            </w:pPr>
            <w:r>
              <w:rPr>
                <w:rFonts w:ascii="Arial" w:hAnsi="Arial"/>
                <w:noProof/>
              </w:rPr>
              <w:t>Governing Law</w:t>
            </w:r>
          </w:p>
        </w:tc>
        <w:tc>
          <w:tcPr>
            <w:tcW w:w="2856" w:type="dxa"/>
            <w:shd w:val="clear" w:color="auto" w:fill="auto"/>
            <w:vAlign w:val="center"/>
          </w:tcPr>
          <w:p w14:paraId="17BE0AA8" w14:textId="1B34B9B1" w:rsidR="00BC019E" w:rsidRPr="00603B93" w:rsidRDefault="00BC019E" w:rsidP="00895EC3">
            <w:pPr>
              <w:jc w:val="center"/>
              <w:rPr>
                <w:rFonts w:ascii="Arial" w:hAnsi="Arial"/>
                <w:noProof/>
              </w:rPr>
            </w:pPr>
            <w:r>
              <w:rPr>
                <w:rFonts w:ascii="Arial" w:hAnsi="Arial"/>
                <w:noProof/>
              </w:rPr>
              <w:t>16</w:t>
            </w:r>
          </w:p>
        </w:tc>
      </w:tr>
      <w:tr w:rsidR="00BC019E" w:rsidRPr="00603B93" w14:paraId="36472F2F" w14:textId="77777777" w:rsidTr="00035F6B">
        <w:trPr>
          <w:trHeight w:val="567"/>
        </w:trPr>
        <w:tc>
          <w:tcPr>
            <w:tcW w:w="6169" w:type="dxa"/>
            <w:shd w:val="clear" w:color="auto" w:fill="auto"/>
            <w:vAlign w:val="center"/>
          </w:tcPr>
          <w:p w14:paraId="02AB7982" w14:textId="1B5074AA" w:rsidR="00BC019E" w:rsidRPr="00603B93" w:rsidRDefault="00BC019E" w:rsidP="00C56960">
            <w:pPr>
              <w:jc w:val="left"/>
              <w:rPr>
                <w:rFonts w:ascii="Arial" w:hAnsi="Arial"/>
                <w:noProof/>
              </w:rPr>
            </w:pPr>
            <w:r w:rsidRPr="00603B93">
              <w:rPr>
                <w:rFonts w:ascii="Arial" w:hAnsi="Arial"/>
                <w:noProof/>
              </w:rPr>
              <w:t>Termination</w:t>
            </w:r>
          </w:p>
        </w:tc>
        <w:tc>
          <w:tcPr>
            <w:tcW w:w="2856" w:type="dxa"/>
            <w:shd w:val="clear" w:color="auto" w:fill="auto"/>
            <w:vAlign w:val="center"/>
          </w:tcPr>
          <w:p w14:paraId="07612EA5" w14:textId="09CCB5CE" w:rsidR="00BC019E" w:rsidRPr="00603B93" w:rsidRDefault="00BC019E" w:rsidP="00603B93">
            <w:pPr>
              <w:jc w:val="center"/>
              <w:rPr>
                <w:rFonts w:ascii="Arial" w:hAnsi="Arial"/>
                <w:noProof/>
              </w:rPr>
            </w:pPr>
            <w:r>
              <w:rPr>
                <w:rFonts w:ascii="Arial" w:hAnsi="Arial"/>
                <w:noProof/>
              </w:rPr>
              <w:t>17</w:t>
            </w:r>
          </w:p>
        </w:tc>
      </w:tr>
      <w:tr w:rsidR="00BC019E" w:rsidRPr="00603B93" w14:paraId="41FF5BCF" w14:textId="77777777" w:rsidTr="00035F6B">
        <w:trPr>
          <w:trHeight w:val="567"/>
        </w:trPr>
        <w:tc>
          <w:tcPr>
            <w:tcW w:w="6169" w:type="dxa"/>
            <w:shd w:val="clear" w:color="auto" w:fill="auto"/>
            <w:vAlign w:val="center"/>
          </w:tcPr>
          <w:p w14:paraId="51710218" w14:textId="4F363E45" w:rsidR="00BC019E" w:rsidRDefault="00BC019E" w:rsidP="00C56960">
            <w:pPr>
              <w:jc w:val="left"/>
              <w:rPr>
                <w:rFonts w:ascii="Arial" w:hAnsi="Arial"/>
                <w:noProof/>
              </w:rPr>
            </w:pPr>
            <w:r w:rsidRPr="00603B93">
              <w:rPr>
                <w:rFonts w:ascii="Arial" w:hAnsi="Arial"/>
                <w:noProof/>
              </w:rPr>
              <w:t>Signatories</w:t>
            </w:r>
          </w:p>
        </w:tc>
        <w:tc>
          <w:tcPr>
            <w:tcW w:w="2856" w:type="dxa"/>
            <w:shd w:val="clear" w:color="auto" w:fill="auto"/>
            <w:vAlign w:val="center"/>
          </w:tcPr>
          <w:p w14:paraId="776A3EFD" w14:textId="6EFFB9E6" w:rsidR="00BC019E" w:rsidRDefault="00BC019E" w:rsidP="00035F6B">
            <w:pPr>
              <w:jc w:val="center"/>
              <w:rPr>
                <w:rFonts w:ascii="Arial" w:hAnsi="Arial"/>
                <w:noProof/>
              </w:rPr>
            </w:pPr>
          </w:p>
        </w:tc>
      </w:tr>
      <w:tr w:rsidR="00BC019E" w:rsidRPr="00603B93" w14:paraId="6CADE444" w14:textId="77777777" w:rsidTr="00035F6B">
        <w:trPr>
          <w:trHeight w:val="567"/>
        </w:trPr>
        <w:tc>
          <w:tcPr>
            <w:tcW w:w="6169" w:type="dxa"/>
            <w:shd w:val="clear" w:color="auto" w:fill="auto"/>
            <w:vAlign w:val="center"/>
          </w:tcPr>
          <w:p w14:paraId="599C74B9" w14:textId="6AA4742F" w:rsidR="00BC019E" w:rsidRPr="00603B93" w:rsidRDefault="00BC019E" w:rsidP="00C56960">
            <w:pPr>
              <w:jc w:val="left"/>
              <w:rPr>
                <w:rFonts w:ascii="Arial" w:hAnsi="Arial"/>
                <w:noProof/>
              </w:rPr>
            </w:pPr>
          </w:p>
        </w:tc>
        <w:tc>
          <w:tcPr>
            <w:tcW w:w="2856" w:type="dxa"/>
            <w:shd w:val="clear" w:color="auto" w:fill="auto"/>
            <w:vAlign w:val="center"/>
          </w:tcPr>
          <w:p w14:paraId="6236D59D" w14:textId="77777777" w:rsidR="00BC019E" w:rsidRDefault="00BC019E" w:rsidP="00035F6B">
            <w:pPr>
              <w:jc w:val="center"/>
              <w:rPr>
                <w:rFonts w:ascii="Arial" w:hAnsi="Arial"/>
                <w:noProof/>
              </w:rPr>
            </w:pPr>
          </w:p>
        </w:tc>
      </w:tr>
    </w:tbl>
    <w:p w14:paraId="0D7F37A4" w14:textId="77777777" w:rsidR="00035F6B" w:rsidRDefault="00035F6B" w:rsidP="006D4068">
      <w:pPr>
        <w:rPr>
          <w:rFonts w:ascii="Arial" w:hAnsi="Arial"/>
          <w:b/>
          <w:noProof/>
        </w:rPr>
      </w:pPr>
    </w:p>
    <w:p w14:paraId="586FBEC6" w14:textId="3FD946D5"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51F6A0BF" w14:textId="5503A6DD"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r w:rsidR="00A161E3">
        <w:rPr>
          <w:rFonts w:ascii="Arial" w:hAnsi="Arial" w:cs="Arial"/>
          <w:noProof/>
          <w:lang w:val="en-GB"/>
        </w:rPr>
        <w:t xml:space="preserve"> </w:t>
      </w:r>
    </w:p>
    <w:p w14:paraId="7C403BAE" w14:textId="77777777" w:rsidR="002C4B58" w:rsidRDefault="006D4068" w:rsidP="00F20961">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806974D" w14:textId="473E8E8D" w:rsidR="006D4068" w:rsidRPr="00F20961" w:rsidRDefault="006D4068" w:rsidP="00F20961">
      <w:pPr>
        <w:pStyle w:val="DefaultText"/>
        <w:tabs>
          <w:tab w:val="left" w:pos="709"/>
        </w:tabs>
        <w:ind w:left="709" w:hanging="709"/>
        <w:rPr>
          <w:rFonts w:ascii="Arial" w:hAnsi="Arial" w:cs="Arial"/>
          <w:noProof/>
          <w:lang w:val="en-GB"/>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2FD79DB8" w14:textId="77777777" w:rsidR="00D7574B" w:rsidRDefault="00D7574B">
      <w:pPr>
        <w:overflowPunct/>
        <w:autoSpaceDE/>
        <w:autoSpaceDN/>
        <w:adjustRightInd/>
        <w:jc w:val="left"/>
        <w:textAlignment w:val="auto"/>
        <w:rPr>
          <w:rFonts w:ascii="Arial" w:hAnsi="Arial"/>
          <w:noProof/>
        </w:rPr>
      </w:pPr>
      <w:r>
        <w:rPr>
          <w:rFonts w:ascii="Arial" w:hAnsi="Arial"/>
          <w:noProof/>
        </w:rPr>
        <w:br w:type="page"/>
      </w:r>
    </w:p>
    <w:p w14:paraId="70487DF2" w14:textId="467C766A"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2814A3D4" w14:textId="77777777" w:rsidR="006D4068" w:rsidRPr="00153A85" w:rsidRDefault="006D4068" w:rsidP="006D4068">
      <w:pPr>
        <w:pStyle w:val="DefaultText"/>
        <w:suppressAutoHyphens/>
        <w:jc w:val="both"/>
        <w:rPr>
          <w:rFonts w:ascii="Arial" w:hAnsi="Arial"/>
          <w:noProof/>
          <w:lang w:val="en-GB"/>
        </w:rPr>
      </w:pPr>
    </w:p>
    <w:p w14:paraId="3ADDB9AF"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672934DB" w14:textId="77777777" w:rsidR="006D4068" w:rsidRPr="00153A85" w:rsidRDefault="006D4068" w:rsidP="00DB6A20">
      <w:pPr>
        <w:pStyle w:val="DefaultText"/>
        <w:suppressAutoHyphens/>
        <w:jc w:val="both"/>
        <w:rPr>
          <w:rFonts w:ascii="Arial" w:hAnsi="Arial"/>
          <w:noProof/>
          <w:lang w:val="en-GB"/>
        </w:rPr>
      </w:pPr>
    </w:p>
    <w:p w14:paraId="32DD9DEF" w14:textId="41EE585B" w:rsidR="006D4068" w:rsidRPr="00153A85" w:rsidRDefault="004153B6" w:rsidP="004153B6">
      <w:pPr>
        <w:pStyle w:val="DefaultText"/>
        <w:suppressAutoHyphens/>
        <w:rPr>
          <w:rFonts w:ascii="Arial" w:hAnsi="Arial"/>
          <w:noProof/>
          <w:lang w:val="en-GB"/>
        </w:rPr>
      </w:pPr>
      <w:r w:rsidRPr="004153B6">
        <w:rPr>
          <w:rFonts w:ascii="Arial" w:hAnsi="Arial"/>
          <w:b/>
          <w:bCs/>
          <w:noProof/>
          <w:lang w:val="en-GB"/>
        </w:rPr>
        <w:t>SOCIA LIMITED</w:t>
      </w:r>
      <w:r w:rsidR="006D4068" w:rsidRPr="000E2C1D">
        <w:rPr>
          <w:rFonts w:ascii="Arial" w:hAnsi="Arial"/>
          <w:noProof/>
          <w:lang w:val="en-GB"/>
        </w:rPr>
        <w:t xml:space="preserve">, company registration </w:t>
      </w:r>
      <w:r w:rsidR="006D4068" w:rsidRPr="004153B6">
        <w:rPr>
          <w:rFonts w:ascii="Arial" w:hAnsi="Arial" w:cs="Arial"/>
          <w:noProof/>
          <w:szCs w:val="24"/>
          <w:lang w:val="en-GB"/>
        </w:rPr>
        <w:t>number</w:t>
      </w:r>
      <w:r w:rsidR="00F52FC8" w:rsidRPr="004153B6">
        <w:rPr>
          <w:rFonts w:ascii="Arial" w:hAnsi="Arial" w:cs="Arial"/>
          <w:noProof/>
          <w:szCs w:val="24"/>
          <w:lang w:val="en-GB"/>
        </w:rPr>
        <w:t xml:space="preserve"> </w:t>
      </w:r>
      <w:r w:rsidRPr="004153B6">
        <w:rPr>
          <w:rFonts w:ascii="Arial" w:hAnsi="Arial" w:cs="Arial"/>
          <w:noProof/>
          <w:szCs w:val="24"/>
          <w:lang w:val="en-GB"/>
        </w:rPr>
        <w:t>4376186</w:t>
      </w:r>
      <w:r w:rsidR="006D4068" w:rsidRPr="004153B6">
        <w:rPr>
          <w:rFonts w:ascii="Arial" w:hAnsi="Arial" w:cs="Arial"/>
          <w:noProof/>
          <w:color w:val="FF0000"/>
          <w:szCs w:val="24"/>
          <w:lang w:val="en-GB"/>
        </w:rPr>
        <w:t xml:space="preserve"> </w:t>
      </w:r>
      <w:r w:rsidR="006D4068" w:rsidRPr="004153B6">
        <w:rPr>
          <w:rFonts w:ascii="Arial" w:hAnsi="Arial" w:cs="Arial"/>
          <w:noProof/>
          <w:szCs w:val="24"/>
          <w:lang w:val="en-GB"/>
        </w:rPr>
        <w:t>and whose registered</w:t>
      </w:r>
      <w:r w:rsidR="006D4068" w:rsidRPr="00153A85">
        <w:rPr>
          <w:rFonts w:ascii="Arial" w:hAnsi="Arial"/>
          <w:noProof/>
          <w:lang w:val="en-GB"/>
        </w:rPr>
        <w:t xml:space="preserve"> office is at</w:t>
      </w:r>
      <w:r w:rsidR="002E5465">
        <w:rPr>
          <w:rFonts w:ascii="Arial" w:hAnsi="Arial"/>
          <w:noProof/>
          <w:lang w:val="en-GB"/>
        </w:rPr>
        <w:t xml:space="preserve"> </w:t>
      </w:r>
      <w:r w:rsidRPr="004153B6">
        <w:rPr>
          <w:rFonts w:ascii="Arial" w:hAnsi="Arial"/>
          <w:noProof/>
          <w:lang w:val="en-GB"/>
        </w:rPr>
        <w:t>Central Court,</w:t>
      </w:r>
      <w:r>
        <w:rPr>
          <w:rFonts w:ascii="Arial" w:hAnsi="Arial"/>
          <w:noProof/>
          <w:lang w:val="en-GB"/>
        </w:rPr>
        <w:t xml:space="preserve"> </w:t>
      </w:r>
      <w:r w:rsidRPr="004153B6">
        <w:rPr>
          <w:rFonts w:ascii="Arial" w:hAnsi="Arial"/>
          <w:noProof/>
          <w:lang w:val="en-GB"/>
        </w:rPr>
        <w:t>25 Southampton Buildings,London WC2A 1AL</w:t>
      </w:r>
      <w:r w:rsidR="00035F6B">
        <w:rPr>
          <w:rFonts w:ascii="Arial" w:hAnsi="Arial"/>
          <w:noProof/>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7B00B4A2" w14:textId="77777777" w:rsidR="006D4068" w:rsidRPr="00153A85" w:rsidRDefault="006D4068" w:rsidP="006D4068">
      <w:pPr>
        <w:pStyle w:val="DefaultText"/>
        <w:suppressAutoHyphens/>
        <w:jc w:val="both"/>
        <w:rPr>
          <w:rFonts w:ascii="Arial" w:hAnsi="Arial" w:cs="Arial"/>
          <w:noProof/>
          <w:szCs w:val="24"/>
          <w:lang w:val="en-GB"/>
        </w:rPr>
      </w:pPr>
    </w:p>
    <w:p w14:paraId="651EB0BF"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656F8001" w14:textId="77777777" w:rsidR="006D4068" w:rsidRPr="00153A85" w:rsidRDefault="006D4068" w:rsidP="0092358F">
      <w:pPr>
        <w:pStyle w:val="DefaultText"/>
        <w:suppressAutoHyphens/>
        <w:jc w:val="both"/>
        <w:rPr>
          <w:rFonts w:ascii="Arial" w:hAnsi="Arial" w:cs="Arial"/>
          <w:noProof/>
          <w:szCs w:val="24"/>
          <w:lang w:val="en-GB"/>
        </w:rPr>
      </w:pPr>
    </w:p>
    <w:p w14:paraId="018E806E" w14:textId="43EBE4B5" w:rsidR="006D4068" w:rsidRPr="00153A85" w:rsidRDefault="006D4068" w:rsidP="00B56E0E">
      <w:pPr>
        <w:pStyle w:val="DefaultText"/>
        <w:suppressAutoHyphens/>
        <w:rPr>
          <w:rFonts w:ascii="Arial" w:hAnsi="Arial" w:cs="Arial"/>
          <w:noProof/>
          <w:szCs w:val="24"/>
          <w:lang w:val="en-GB"/>
        </w:rPr>
      </w:pPr>
      <w:r w:rsidRPr="00153A85">
        <w:rPr>
          <w:rFonts w:ascii="Arial" w:hAnsi="Arial" w:cs="Arial"/>
          <w:noProof/>
          <w:szCs w:val="24"/>
          <w:lang w:val="en-GB"/>
        </w:rPr>
        <w:t>The Contractor was successful as a result of a</w:t>
      </w:r>
      <w:r w:rsidR="004153B6">
        <w:rPr>
          <w:rFonts w:ascii="Arial" w:hAnsi="Arial" w:cs="Arial"/>
          <w:noProof/>
          <w:szCs w:val="24"/>
          <w:lang w:val="en-GB"/>
        </w:rPr>
        <w:t xml:space="preserve"> mini </w:t>
      </w:r>
      <w:r w:rsidRPr="00153A85">
        <w:rPr>
          <w:rFonts w:ascii="Arial" w:hAnsi="Arial" w:cs="Arial"/>
          <w:noProof/>
          <w:szCs w:val="24"/>
          <w:lang w:val="en-GB"/>
        </w:rPr>
        <w:t xml:space="preserve"> </w:t>
      </w:r>
      <w:r w:rsidR="004153B6">
        <w:rPr>
          <w:rFonts w:ascii="Arial" w:hAnsi="Arial" w:cs="Arial"/>
          <w:noProof/>
          <w:szCs w:val="24"/>
          <w:lang w:val="en-GB"/>
        </w:rPr>
        <w:t>tender exercise to deliver The Board Effectiveness Review.</w:t>
      </w:r>
    </w:p>
    <w:p w14:paraId="52E1BC2C" w14:textId="77777777" w:rsidR="006D4068" w:rsidRPr="00153A85" w:rsidRDefault="006D4068" w:rsidP="0092358F">
      <w:pPr>
        <w:pStyle w:val="DefaultText"/>
        <w:suppressAutoHyphens/>
        <w:jc w:val="both"/>
        <w:rPr>
          <w:rFonts w:ascii="Arial" w:hAnsi="Arial" w:cs="Arial"/>
          <w:noProof/>
          <w:szCs w:val="24"/>
          <w:lang w:val="en-GB"/>
        </w:rPr>
      </w:pPr>
    </w:p>
    <w:p w14:paraId="38FCD760"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56DF58B0" w14:textId="77777777" w:rsidR="006D4068" w:rsidRPr="00153A85" w:rsidRDefault="006D4068" w:rsidP="0092358F">
      <w:pPr>
        <w:pStyle w:val="DefaultText"/>
        <w:suppressAutoHyphens/>
        <w:jc w:val="both"/>
        <w:rPr>
          <w:rFonts w:ascii="Arial" w:hAnsi="Arial" w:cs="Arial"/>
          <w:b/>
          <w:noProof/>
          <w:lang w:val="en-GB"/>
        </w:rPr>
      </w:pPr>
    </w:p>
    <w:p w14:paraId="515A3778" w14:textId="0B5F4EB0"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w:t>
      </w:r>
      <w:r w:rsidR="001C61AB">
        <w:rPr>
          <w:rFonts w:ascii="Arial" w:hAnsi="Arial"/>
          <w:noProof/>
        </w:rPr>
        <w:t>.</w:t>
      </w:r>
      <w:r w:rsidRPr="00153A85">
        <w:rPr>
          <w:rFonts w:ascii="Arial" w:hAnsi="Arial"/>
          <w:noProof/>
        </w:rPr>
        <w:t xml:space="preserve"> </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0D0EE724"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0FC5FCD0"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39807BE6" w14:textId="77777777" w:rsidR="00B209FF" w:rsidRDefault="00B209FF" w:rsidP="0092358F">
      <w:pPr>
        <w:overflowPunct/>
        <w:autoSpaceDE/>
        <w:autoSpaceDN/>
        <w:adjustRightInd/>
        <w:textAlignment w:val="auto"/>
        <w:rPr>
          <w:rFonts w:ascii="Arial" w:hAnsi="Arial"/>
          <w:b/>
          <w:noProof/>
          <w:szCs w:val="24"/>
        </w:rPr>
      </w:pPr>
    </w:p>
    <w:p w14:paraId="111DF336"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statemetns, negotiations and undertakings.</w:t>
      </w:r>
    </w:p>
    <w:p w14:paraId="45080B20" w14:textId="77777777" w:rsidR="00B209FF" w:rsidRDefault="00B209FF" w:rsidP="0092358F">
      <w:pPr>
        <w:overflowPunct/>
        <w:autoSpaceDE/>
        <w:autoSpaceDN/>
        <w:adjustRightInd/>
        <w:textAlignment w:val="auto"/>
        <w:rPr>
          <w:rFonts w:ascii="Arial" w:hAnsi="Arial"/>
          <w:b/>
          <w:noProof/>
          <w:szCs w:val="24"/>
        </w:rPr>
      </w:pPr>
    </w:p>
    <w:p w14:paraId="609FA06B"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66DA01E2"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4873336"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61C47EF9"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A4806ED"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483E7E3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07D3F87"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7FFAEA51" w14:textId="77777777"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7FC222E" w14:textId="625A6E48"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245B0C6" w14:textId="069B75FF" w:rsidR="001C61AB" w:rsidRDefault="001C61AB"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50A77DA" w14:textId="4DA4B339" w:rsidR="001C61AB" w:rsidRDefault="001C61AB"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27C610E" w14:textId="77777777" w:rsidR="001C61AB" w:rsidRDefault="001C61AB"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EB8292E" w14:textId="77777777" w:rsidR="00F52FC8"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A10CE2E" w14:textId="77777777" w:rsidR="00F52FC8" w:rsidRPr="00153A85" w:rsidRDefault="00F52FC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7586B71"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761EB8AC"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39F8A89"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6A925A8C"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0BA89038"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5CB16246"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C13FE89"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46187ED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34C723B3"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56B14DD6"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B03F357" w14:textId="772B4205"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w:t>
      </w:r>
      <w:r w:rsidR="00F52FC8">
        <w:rPr>
          <w:rFonts w:ascii="Arial" w:hAnsi="Arial"/>
          <w:noProof/>
          <w:lang w:val="en-GB"/>
        </w:rPr>
        <w:t xml:space="preserve"> </w:t>
      </w:r>
      <w:r w:rsidR="001C61AB">
        <w:rPr>
          <w:rFonts w:ascii="Arial" w:hAnsi="Arial"/>
          <w:noProof/>
          <w:lang w:val="en-GB"/>
        </w:rPr>
        <w:t>18</w:t>
      </w:r>
      <w:r w:rsidR="001C61AB" w:rsidRPr="001C61AB">
        <w:rPr>
          <w:rFonts w:ascii="Arial" w:hAnsi="Arial"/>
          <w:noProof/>
          <w:vertAlign w:val="superscript"/>
          <w:lang w:val="en-GB"/>
        </w:rPr>
        <w:t>th</w:t>
      </w:r>
      <w:r w:rsidR="001C61AB">
        <w:rPr>
          <w:rFonts w:ascii="Arial" w:hAnsi="Arial"/>
          <w:noProof/>
          <w:lang w:val="en-GB"/>
        </w:rPr>
        <w:t xml:space="preserve"> January 2021</w:t>
      </w:r>
      <w:r w:rsidR="006D4068" w:rsidRPr="00153A85">
        <w:rPr>
          <w:rFonts w:ascii="Arial" w:hAnsi="Arial"/>
          <w:noProof/>
          <w:lang w:val="en-GB"/>
        </w:rPr>
        <w:t xml:space="preserve"> and shall be completed </w:t>
      </w:r>
      <w:r w:rsidR="001C61AB">
        <w:rPr>
          <w:rFonts w:ascii="Arial" w:hAnsi="Arial"/>
          <w:noProof/>
          <w:lang w:val="en-GB"/>
        </w:rPr>
        <w:t>and invoiced by 31</w:t>
      </w:r>
      <w:r w:rsidR="001C61AB" w:rsidRPr="001C61AB">
        <w:rPr>
          <w:rFonts w:ascii="Arial" w:hAnsi="Arial"/>
          <w:noProof/>
          <w:vertAlign w:val="superscript"/>
          <w:lang w:val="en-GB"/>
        </w:rPr>
        <w:t>st</w:t>
      </w:r>
      <w:r w:rsidR="001C61AB">
        <w:rPr>
          <w:rFonts w:ascii="Arial" w:hAnsi="Arial"/>
          <w:noProof/>
          <w:lang w:val="en-GB"/>
        </w:rPr>
        <w:t xml:space="preserve"> March </w:t>
      </w:r>
      <w:r w:rsidR="00F52FC8">
        <w:rPr>
          <w:rFonts w:ascii="Arial" w:hAnsi="Arial"/>
          <w:noProof/>
          <w:lang w:val="en-GB"/>
        </w:rPr>
        <w:t xml:space="preserve"> 202</w:t>
      </w:r>
      <w:r w:rsidR="001911F7">
        <w:rPr>
          <w:rFonts w:ascii="Arial" w:hAnsi="Arial"/>
          <w:noProof/>
          <w:lang w:val="en-GB"/>
        </w:rPr>
        <w:t>1</w:t>
      </w:r>
      <w:r w:rsidR="001C61AB">
        <w:rPr>
          <w:rFonts w:ascii="Arial" w:hAnsi="Arial"/>
          <w:noProof/>
          <w:lang w:val="en-GB"/>
        </w:rPr>
        <w:t>.There is no option to be extended beyond this date</w:t>
      </w:r>
      <w:r w:rsidR="00D7574B">
        <w:rPr>
          <w:rFonts w:ascii="Arial" w:hAnsi="Arial"/>
          <w:noProof/>
          <w:lang w:val="en-GB"/>
        </w:rPr>
        <w:t>.</w:t>
      </w:r>
    </w:p>
    <w:p w14:paraId="119B4054"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BFF8367"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6460B253"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FF60250" w14:textId="273FC6C6" w:rsidR="00856E88" w:rsidRDefault="00B209FF"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666979">
        <w:rPr>
          <w:rFonts w:ascii="Arial" w:hAnsi="Arial" w:cs="Arial"/>
          <w:noProof/>
          <w:lang w:val="en-GB"/>
        </w:rPr>
        <w:t>25</w:t>
      </w:r>
      <w:r w:rsidR="00926533">
        <w:rPr>
          <w:rFonts w:ascii="Arial" w:hAnsi="Arial" w:cs="Arial"/>
          <w:noProof/>
          <w:lang w:val="en-GB"/>
        </w:rPr>
        <w:t>,000</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1D92379" w14:textId="72329605" w:rsidR="00106CAC"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9B23F72" w14:textId="5AAE6F57" w:rsidR="00106CAC" w:rsidRPr="00660B48"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color w:val="FF0000"/>
          <w:lang w:val="en-GB"/>
        </w:rPr>
      </w:pPr>
      <w:r>
        <w:rPr>
          <w:rFonts w:ascii="Arial" w:hAnsi="Arial" w:cs="Arial"/>
          <w:noProof/>
          <w:lang w:val="en-GB"/>
        </w:rPr>
        <w:t>6.2</w:t>
      </w:r>
      <w:r>
        <w:rPr>
          <w:rFonts w:ascii="Arial" w:hAnsi="Arial" w:cs="Arial"/>
          <w:noProof/>
          <w:lang w:val="en-GB"/>
        </w:rPr>
        <w:tab/>
      </w:r>
      <w:r w:rsidR="00906157" w:rsidRPr="007406C7">
        <w:rPr>
          <w:rFonts w:ascii="Arial" w:hAnsi="Arial" w:cs="Arial"/>
          <w:noProof/>
          <w:lang w:val="en-GB"/>
        </w:rPr>
        <w:t>100%</w:t>
      </w:r>
      <w:r w:rsidRPr="007406C7">
        <w:rPr>
          <w:rFonts w:ascii="Arial" w:hAnsi="Arial" w:cs="Arial"/>
          <w:noProof/>
          <w:lang w:val="en-GB"/>
        </w:rPr>
        <w:t xml:space="preserve"> of the cost will be paid to the Contractor upon satisfactory</w:t>
      </w:r>
      <w:r w:rsidR="007406C7" w:rsidRPr="007406C7">
        <w:rPr>
          <w:rFonts w:ascii="Arial" w:hAnsi="Arial" w:cs="Arial"/>
          <w:noProof/>
          <w:lang w:val="en-GB"/>
        </w:rPr>
        <w:t xml:space="preserve"> </w:t>
      </w:r>
      <w:r w:rsidRPr="007406C7">
        <w:rPr>
          <w:rFonts w:ascii="Arial" w:hAnsi="Arial" w:cs="Arial"/>
          <w:noProof/>
          <w:lang w:val="en-GB"/>
        </w:rPr>
        <w:t>completion of the work</w:t>
      </w:r>
      <w:r w:rsidRPr="00660B48">
        <w:rPr>
          <w:rFonts w:ascii="Arial" w:hAnsi="Arial" w:cs="Arial"/>
          <w:noProof/>
          <w:color w:val="FF0000"/>
          <w:lang w:val="en-GB"/>
        </w:rPr>
        <w:t>.</w:t>
      </w:r>
    </w:p>
    <w:p w14:paraId="02A167F1" w14:textId="051D3BF5" w:rsidR="00106CAC" w:rsidRDefault="00106CAC" w:rsidP="00856E88">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3EF2099" w14:textId="56F2256D"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w:t>
      </w:r>
      <w:r w:rsidR="00106CAC">
        <w:rPr>
          <w:rFonts w:ascii="Arial" w:hAnsi="Arial" w:cs="Arial"/>
          <w:noProof/>
          <w:lang w:val="en-GB"/>
        </w:rPr>
        <w:t>3</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07C23D64"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1187003"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18DDEF4"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AAF3BDC"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5F9865A0"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747F8AE1"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5BFFDF2F"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0221FB40"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2E7FAD28" w14:textId="77777777" w:rsidR="00106CAC" w:rsidRDefault="00106CAC">
      <w:pPr>
        <w:overflowPunct/>
        <w:autoSpaceDE/>
        <w:autoSpaceDN/>
        <w:adjustRightInd/>
        <w:jc w:val="left"/>
        <w:textAlignment w:val="auto"/>
        <w:rPr>
          <w:rFonts w:ascii="Arial" w:hAnsi="Arial"/>
          <w:lang w:val="en-US"/>
        </w:rPr>
      </w:pPr>
      <w:r>
        <w:rPr>
          <w:rFonts w:ascii="Arial" w:hAnsi="Arial"/>
        </w:rPr>
        <w:br w:type="page"/>
      </w:r>
    </w:p>
    <w:p w14:paraId="6CB06C50" w14:textId="0F0784D6"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47381D65"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4ECC7E7D"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161D503D"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7D9BEAEE"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6190A432" w14:textId="77777777" w:rsidR="0011368C" w:rsidRDefault="0011368C" w:rsidP="0011368C">
      <w:pPr>
        <w:pStyle w:val="default"/>
        <w:suppressAutoHyphens/>
        <w:spacing w:before="0" w:beforeAutospacing="0" w:after="0" w:afterAutospacing="0"/>
        <w:ind w:left="1800" w:hanging="1080"/>
        <w:jc w:val="both"/>
        <w:rPr>
          <w:sz w:val="20"/>
          <w:szCs w:val="20"/>
        </w:rPr>
      </w:pPr>
    </w:p>
    <w:p w14:paraId="04F7F632"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37ACA273"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74E0D7C9" w14:textId="77777777" w:rsidR="0011368C" w:rsidRDefault="0011368C" w:rsidP="0011368C">
      <w:pPr>
        <w:pStyle w:val="default"/>
        <w:suppressAutoHyphens/>
        <w:spacing w:before="0" w:beforeAutospacing="0" w:after="0" w:afterAutospacing="0"/>
        <w:ind w:left="1440" w:hanging="360"/>
        <w:jc w:val="both"/>
        <w:rPr>
          <w:sz w:val="20"/>
          <w:szCs w:val="20"/>
        </w:rPr>
      </w:pPr>
    </w:p>
    <w:p w14:paraId="70C33B31"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0CC2CCB3"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833B948" w14:textId="443ED35B"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894252">
        <w:rPr>
          <w:rFonts w:ascii="Arial" w:hAnsi="Arial" w:cs="Arial"/>
        </w:rPr>
        <w:t>8</w:t>
      </w:r>
      <w:r>
        <w:rPr>
          <w:rFonts w:ascii="Arial" w:hAnsi="Arial" w:cs="Arial"/>
        </w:rPr>
        <w:t xml:space="preserve">.1 and </w:t>
      </w:r>
      <w:r w:rsidR="00894252">
        <w:rPr>
          <w:rFonts w:ascii="Arial" w:hAnsi="Arial" w:cs="Arial"/>
        </w:rPr>
        <w:t>8</w:t>
      </w:r>
      <w:r>
        <w:rPr>
          <w:rFonts w:ascii="Arial" w:hAnsi="Arial" w:cs="Arial"/>
        </w:rPr>
        <w:t>.2 apply the Contractor, or its staff, is not complying with those Clauses.</w:t>
      </w:r>
    </w:p>
    <w:p w14:paraId="6357D938" w14:textId="77777777" w:rsidR="0011368C" w:rsidRDefault="0011368C" w:rsidP="0011368C">
      <w:pPr>
        <w:pStyle w:val="default"/>
        <w:suppressAutoHyphens/>
        <w:spacing w:before="0" w:beforeAutospacing="0" w:after="0" w:afterAutospacing="0"/>
        <w:ind w:left="1080" w:hanging="360"/>
        <w:jc w:val="both"/>
        <w:rPr>
          <w:sz w:val="20"/>
          <w:szCs w:val="20"/>
        </w:rPr>
      </w:pPr>
    </w:p>
    <w:p w14:paraId="3C351FEC" w14:textId="77777777"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Her Majesty’s Revenue and Customs for the purposes of the collection and management of revenue for which they are responsible.</w:t>
      </w:r>
    </w:p>
    <w:p w14:paraId="5D166DC2"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07DA130"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E9D95FD"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6E8FE5CC" w14:textId="77777777" w:rsidR="00824D45" w:rsidRPr="00824D45" w:rsidRDefault="00EF3BBD" w:rsidP="0043404D">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3" w:history="1">
        <w:r w:rsidR="00824D45" w:rsidRPr="00CC5849">
          <w:rPr>
            <w:rStyle w:val="Hyperlink"/>
            <w:rFonts w:ascii="Arial" w:hAnsi="Arial" w:cs="Arial"/>
          </w:rPr>
          <w:t>APinvoices-HAS-U@gov.</w:t>
        </w:r>
        <w:r w:rsidR="00C45A42">
          <w:rPr>
            <w:rStyle w:val="Hyperlink"/>
            <w:rFonts w:ascii="Arial" w:hAnsi="Arial" w:cs="Arial"/>
          </w:rPr>
          <w:t>sscl.com</w:t>
        </w:r>
      </w:hyperlink>
    </w:p>
    <w:p w14:paraId="216FA99D"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53CAB218"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221F1631" w14:textId="77777777" w:rsidR="00EF3BBD" w:rsidRDefault="00EF3BBD" w:rsidP="00EF3BBD">
      <w:pPr>
        <w:ind w:left="720" w:hanging="720"/>
        <w:rPr>
          <w:rFonts w:ascii="Arial" w:hAnsi="Arial"/>
          <w:noProof/>
        </w:rPr>
      </w:pPr>
    </w:p>
    <w:p w14:paraId="1DA3169E" w14:textId="777777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p>
    <w:p w14:paraId="14A76373" w14:textId="77777777" w:rsidR="00EF3BBD" w:rsidRDefault="00EF3BBD" w:rsidP="00EF3BBD">
      <w:pPr>
        <w:shd w:val="clear" w:color="auto" w:fill="FFFFFF"/>
        <w:rPr>
          <w:rFonts w:ascii="Arial" w:hAnsi="Arial" w:cs="Arial"/>
          <w:b/>
          <w:color w:val="000000"/>
          <w:szCs w:val="24"/>
          <w:lang w:eastAsia="en-GB"/>
        </w:rPr>
      </w:pPr>
    </w:p>
    <w:p w14:paraId="749EE128"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0E30A615"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7B60327E"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lastRenderedPageBreak/>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347DF4D3" w14:textId="77777777" w:rsidR="00E251E6" w:rsidRPr="004D576B" w:rsidRDefault="00E251E6" w:rsidP="0092358F">
      <w:pPr>
        <w:shd w:val="clear" w:color="auto" w:fill="FFFFFF"/>
        <w:rPr>
          <w:rFonts w:ascii="Arial" w:hAnsi="Arial" w:cs="Arial"/>
          <w:b/>
          <w:szCs w:val="24"/>
        </w:rPr>
      </w:pPr>
    </w:p>
    <w:p w14:paraId="5F260F9A" w14:textId="77777777" w:rsidR="00E251E6"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The Contractor shall provide</w:t>
      </w:r>
      <w:r w:rsidR="00F52FC8">
        <w:rPr>
          <w:rFonts w:ascii="Arial" w:hAnsi="Arial" w:cs="Arial"/>
          <w:szCs w:val="24"/>
        </w:rPr>
        <w:t xml:space="preserve"> the deliverables within </w:t>
      </w:r>
      <w:r w:rsidR="00614F30">
        <w:rPr>
          <w:rFonts w:ascii="Arial" w:hAnsi="Arial" w:cs="Arial"/>
          <w:szCs w:val="24"/>
        </w:rPr>
        <w:t>Schedule A</w:t>
      </w:r>
      <w:r w:rsidR="00E251E6" w:rsidRPr="004D576B">
        <w:rPr>
          <w:rFonts w:ascii="Arial" w:hAnsi="Arial" w:cs="Arial"/>
          <w:szCs w:val="24"/>
        </w:rPr>
        <w:t>.</w:t>
      </w:r>
    </w:p>
    <w:p w14:paraId="24C25730" w14:textId="77777777" w:rsidR="00824D45" w:rsidRDefault="00824D45" w:rsidP="0092358F">
      <w:pPr>
        <w:shd w:val="clear" w:color="auto" w:fill="FFFFFF"/>
        <w:rPr>
          <w:rFonts w:ascii="Arial" w:hAnsi="Arial" w:cs="Arial"/>
          <w:b/>
          <w:color w:val="000000"/>
          <w:szCs w:val="24"/>
          <w:lang w:eastAsia="en-GB"/>
        </w:rPr>
      </w:pPr>
    </w:p>
    <w:p w14:paraId="4E979019"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77FE9BF" w14:textId="77777777" w:rsidR="004D576B" w:rsidRPr="004D576B" w:rsidRDefault="004D576B" w:rsidP="0092358F">
      <w:pPr>
        <w:shd w:val="clear" w:color="auto" w:fill="FFFFFF"/>
        <w:rPr>
          <w:rFonts w:ascii="Arial" w:hAnsi="Arial" w:cs="Arial"/>
          <w:szCs w:val="24"/>
        </w:rPr>
      </w:pPr>
    </w:p>
    <w:p w14:paraId="713715FB"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95336F7" w14:textId="77777777" w:rsidR="00D56EBB" w:rsidRDefault="00D56EBB" w:rsidP="0092358F">
      <w:pPr>
        <w:shd w:val="clear" w:color="auto" w:fill="FFFFFF"/>
        <w:rPr>
          <w:rFonts w:ascii="Arial" w:hAnsi="Arial" w:cs="Arial"/>
          <w:b/>
          <w:szCs w:val="24"/>
        </w:rPr>
      </w:pPr>
    </w:p>
    <w:p w14:paraId="38709A71"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52E1AC6E" w14:textId="77777777" w:rsidR="003D319A" w:rsidRPr="004D576B" w:rsidRDefault="003D319A" w:rsidP="003D319A">
      <w:pPr>
        <w:shd w:val="clear" w:color="auto" w:fill="FFFFFF"/>
        <w:rPr>
          <w:rFonts w:ascii="Arial" w:hAnsi="Arial" w:cs="Arial"/>
          <w:szCs w:val="24"/>
        </w:rPr>
      </w:pPr>
    </w:p>
    <w:p w14:paraId="36A0C776"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5110C8FE" w14:textId="77777777" w:rsidR="003D319A" w:rsidRDefault="003D319A" w:rsidP="003D319A">
      <w:pPr>
        <w:shd w:val="clear" w:color="auto" w:fill="FFFFFF"/>
        <w:rPr>
          <w:rFonts w:ascii="Arial" w:hAnsi="Arial" w:cs="Arial"/>
          <w:szCs w:val="24"/>
        </w:rPr>
      </w:pPr>
    </w:p>
    <w:p w14:paraId="0BFB8AEC"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4"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C0D409F" w14:textId="77777777" w:rsidR="003D319A" w:rsidRDefault="003D319A" w:rsidP="003D319A">
      <w:pPr>
        <w:shd w:val="clear" w:color="auto" w:fill="FFFFFF"/>
        <w:rPr>
          <w:rFonts w:ascii="Arial" w:hAnsi="Arial" w:cs="Arial"/>
          <w:szCs w:val="24"/>
        </w:rPr>
      </w:pPr>
    </w:p>
    <w:p w14:paraId="3374F924"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2986AAB4"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2E4F7FF4"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3AEC6ED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1B64CE41"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0549442C" w14:textId="77777777" w:rsidR="003D319A" w:rsidRDefault="003D319A" w:rsidP="003D319A">
      <w:pPr>
        <w:pStyle w:val="NumberList"/>
        <w:suppressAutoHyphens/>
        <w:rPr>
          <w:b/>
        </w:rPr>
      </w:pPr>
    </w:p>
    <w:p w14:paraId="66C8F412"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46483732" w14:textId="77777777" w:rsidR="003D319A" w:rsidRDefault="003D319A" w:rsidP="003D319A">
      <w:pPr>
        <w:pStyle w:val="NumberList"/>
        <w:suppressAutoHyphens/>
        <w:ind w:left="720" w:hanging="720"/>
      </w:pPr>
    </w:p>
    <w:p w14:paraId="5B7A5F24"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0A0CA17"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337577F3"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3C876378"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0FFCECB"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 xml:space="preserve">on a confidential basis for the purpose of the exercise of its rights under this </w:t>
      </w:r>
      <w:r>
        <w:rPr>
          <w:b w:val="0"/>
          <w:sz w:val="24"/>
          <w:szCs w:val="24"/>
        </w:rPr>
        <w:t>Contract</w:t>
      </w:r>
      <w:r w:rsidRPr="00573A91">
        <w:rPr>
          <w:b w:val="0"/>
          <w:sz w:val="24"/>
          <w:szCs w:val="24"/>
        </w:rPr>
        <w:t>; or</w:t>
      </w:r>
    </w:p>
    <w:p w14:paraId="60AD1BF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6C167A84" w14:textId="46231929" w:rsidR="003D319A" w:rsidRDefault="003D319A" w:rsidP="003D319A">
      <w:pPr>
        <w:pStyle w:val="NumberList"/>
        <w:suppressAutoHyphens/>
        <w:ind w:left="720"/>
        <w:jc w:val="both"/>
        <w:rPr>
          <w:rFonts w:ascii="Arial" w:hAnsi="Arial" w:cs="Arial"/>
          <w:szCs w:val="24"/>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4B892711" w14:textId="67AC839A" w:rsidR="00926533" w:rsidRDefault="00926533" w:rsidP="003D319A">
      <w:pPr>
        <w:pStyle w:val="NumberList"/>
        <w:suppressAutoHyphens/>
        <w:ind w:left="720"/>
        <w:jc w:val="both"/>
        <w:rPr>
          <w:rFonts w:ascii="Arial" w:hAnsi="Arial" w:cs="Arial"/>
          <w:szCs w:val="24"/>
        </w:rPr>
      </w:pPr>
    </w:p>
    <w:p w14:paraId="60418F46" w14:textId="37BC4238" w:rsidR="00926533" w:rsidRPr="00573A91" w:rsidRDefault="00926533" w:rsidP="00926533">
      <w:pPr>
        <w:pStyle w:val="NumberList"/>
        <w:suppressAutoHyphens/>
        <w:ind w:left="720"/>
        <w:jc w:val="both"/>
        <w:rPr>
          <w:rFonts w:ascii="Arial" w:hAnsi="Arial" w:cs="Arial"/>
        </w:rPr>
      </w:pPr>
      <w:r w:rsidRPr="00926533">
        <w:rPr>
          <w:rFonts w:ascii="Arial" w:hAnsi="Arial" w:cs="Arial"/>
        </w:rPr>
        <w:t>.</w:t>
      </w:r>
    </w:p>
    <w:p w14:paraId="3567051A" w14:textId="77777777" w:rsidR="003D319A" w:rsidRDefault="003D319A" w:rsidP="003D319A">
      <w:pPr>
        <w:pStyle w:val="NumberList"/>
        <w:suppressAutoHyphens/>
        <w:ind w:left="720" w:hanging="720"/>
        <w:jc w:val="both"/>
        <w:rPr>
          <w:rFonts w:ascii="Arial" w:hAnsi="Arial" w:cs="Arial"/>
          <w:b/>
        </w:rPr>
      </w:pPr>
    </w:p>
    <w:p w14:paraId="4C3B86B1" w14:textId="17EDA4B6" w:rsidR="003D319A" w:rsidRPr="00EB12AE" w:rsidRDefault="0011368C" w:rsidP="003D319A">
      <w:pPr>
        <w:pStyle w:val="NumberList"/>
        <w:suppressAutoHyphens/>
        <w:ind w:left="720" w:hanging="720"/>
        <w:jc w:val="both"/>
        <w:rPr>
          <w:rFonts w:ascii="Arial" w:hAnsi="Arial" w:cs="Arial"/>
        </w:rPr>
      </w:pPr>
      <w:r>
        <w:rPr>
          <w:rFonts w:ascii="Arial" w:hAnsi="Arial" w:cs="Arial"/>
          <w:b/>
        </w:rPr>
        <w:t>1</w:t>
      </w:r>
      <w:r w:rsidR="00BC019E">
        <w:rPr>
          <w:rFonts w:ascii="Arial" w:hAnsi="Arial" w:cs="Arial"/>
          <w:b/>
        </w:rPr>
        <w:t>4</w:t>
      </w:r>
      <w:r w:rsidR="003D319A" w:rsidRPr="00EB12AE">
        <w:rPr>
          <w:rFonts w:ascii="Arial" w:hAnsi="Arial" w:cs="Arial"/>
          <w:b/>
        </w:rPr>
        <w:tab/>
        <w:t>P</w:t>
      </w:r>
      <w:r w:rsidR="003D319A">
        <w:rPr>
          <w:rFonts w:ascii="Arial" w:hAnsi="Arial" w:cs="Arial"/>
          <w:b/>
        </w:rPr>
        <w:t>UBLICATION</w:t>
      </w:r>
    </w:p>
    <w:p w14:paraId="22AB22BF" w14:textId="77777777" w:rsidR="003D319A" w:rsidRDefault="003D319A" w:rsidP="003D319A">
      <w:pPr>
        <w:pStyle w:val="NumberList"/>
        <w:suppressAutoHyphens/>
        <w:ind w:left="720" w:hanging="720"/>
        <w:jc w:val="both"/>
        <w:rPr>
          <w:rFonts w:ascii="Arial" w:hAnsi="Arial" w:cs="Arial"/>
        </w:rPr>
      </w:pPr>
    </w:p>
    <w:p w14:paraId="1A60C930" w14:textId="031FE5AA"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BC019E">
        <w:rPr>
          <w:rFonts w:ascii="Arial" w:hAnsi="Arial" w:cs="Arial"/>
        </w:rPr>
        <w:t>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0E12FB13" w14:textId="77777777" w:rsidR="003D319A" w:rsidRDefault="003D319A" w:rsidP="003D319A">
      <w:pPr>
        <w:pStyle w:val="NumberList"/>
        <w:suppressAutoHyphens/>
        <w:ind w:left="720" w:hanging="720"/>
        <w:jc w:val="both"/>
        <w:rPr>
          <w:rFonts w:ascii="Arial" w:hAnsi="Arial" w:cs="Arial"/>
        </w:rPr>
      </w:pPr>
    </w:p>
    <w:p w14:paraId="0936CA11" w14:textId="7F2DE4EA"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BC019E">
        <w:rPr>
          <w:rFonts w:ascii="Arial" w:hAnsi="Arial" w:cs="Arial"/>
        </w:rPr>
        <w:t>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5F2B091" w14:textId="77777777" w:rsidR="003D319A" w:rsidRDefault="003D319A" w:rsidP="003D319A">
      <w:pPr>
        <w:pStyle w:val="NumberList"/>
        <w:suppressAutoHyphens/>
        <w:ind w:left="720" w:hanging="720"/>
        <w:jc w:val="both"/>
        <w:rPr>
          <w:rFonts w:ascii="Arial" w:hAnsi="Arial" w:cs="Arial"/>
        </w:rPr>
      </w:pPr>
    </w:p>
    <w:p w14:paraId="1A6C5B9B" w14:textId="758164F7" w:rsidR="003D319A" w:rsidRPr="00EB12AE" w:rsidRDefault="0011368C" w:rsidP="003D319A">
      <w:pPr>
        <w:pStyle w:val="NumberList"/>
        <w:suppressAutoHyphens/>
        <w:ind w:left="720" w:hanging="720"/>
        <w:jc w:val="both"/>
        <w:rPr>
          <w:rFonts w:ascii="Arial" w:hAnsi="Arial" w:cs="Arial"/>
        </w:rPr>
      </w:pPr>
      <w:r>
        <w:rPr>
          <w:rFonts w:ascii="Arial" w:hAnsi="Arial" w:cs="Arial"/>
        </w:rPr>
        <w:t>1</w:t>
      </w:r>
      <w:r w:rsidR="00BC019E">
        <w:rPr>
          <w:rFonts w:ascii="Arial" w:hAnsi="Arial" w:cs="Arial"/>
        </w:rPr>
        <w:t>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4A03143D" w14:textId="77777777" w:rsidR="003D319A" w:rsidRDefault="003D319A" w:rsidP="003D319A">
      <w:pPr>
        <w:pStyle w:val="NumberList"/>
        <w:suppressAutoHyphens/>
        <w:ind w:left="720" w:hanging="720"/>
        <w:jc w:val="both"/>
        <w:rPr>
          <w:rFonts w:ascii="Arial" w:hAnsi="Arial" w:cs="Arial"/>
        </w:rPr>
      </w:pPr>
    </w:p>
    <w:p w14:paraId="732C3436" w14:textId="4E199EEB"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w:t>
      </w:r>
      <w:r w:rsidR="00BC019E">
        <w:rPr>
          <w:rFonts w:ascii="Arial" w:hAnsi="Arial" w:cs="Arial"/>
        </w:rPr>
        <w:t>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01DBE379" w14:textId="77777777" w:rsidR="007F54BA" w:rsidRDefault="007F54BA" w:rsidP="003D319A">
      <w:pPr>
        <w:pStyle w:val="NumberList"/>
        <w:tabs>
          <w:tab w:val="left" w:pos="720"/>
        </w:tabs>
        <w:suppressAutoHyphens/>
        <w:ind w:left="709" w:hanging="709"/>
        <w:jc w:val="both"/>
        <w:rPr>
          <w:rFonts w:ascii="Arial" w:hAnsi="Arial" w:cs="Arial"/>
        </w:rPr>
      </w:pPr>
    </w:p>
    <w:p w14:paraId="6BB24324" w14:textId="3CCE46AD"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BC019E">
        <w:rPr>
          <w:rFonts w:ascii="Arial" w:hAnsi="Arial" w:cs="Arial"/>
          <w:b/>
          <w:caps/>
          <w:noProof/>
        </w:rPr>
        <w:t>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30C6A009" w14:textId="77777777" w:rsidR="003D319A" w:rsidRDefault="003D319A" w:rsidP="003D319A">
      <w:pPr>
        <w:pStyle w:val="NumberList"/>
        <w:suppressAutoHyphens/>
        <w:ind w:left="720" w:hanging="720"/>
        <w:jc w:val="both"/>
        <w:rPr>
          <w:rFonts w:ascii="Arial" w:hAnsi="Arial" w:cs="Arial"/>
          <w:noProof/>
          <w:lang w:val="en-GB"/>
        </w:rPr>
      </w:pPr>
    </w:p>
    <w:p w14:paraId="4EF64FA9" w14:textId="798C4965"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BC019E">
        <w:rPr>
          <w:rFonts w:ascii="Arial" w:hAnsi="Arial" w:cs="Arial"/>
          <w:noProof/>
          <w:lang w:val="en-GB"/>
        </w:rPr>
        <w:t>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5A5AF0CB"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6DD472E3" w14:textId="162DD404"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BC019E">
        <w:rPr>
          <w:rFonts w:ascii="Arial" w:hAnsi="Arial" w:cs="Arial"/>
          <w:noProof/>
          <w:lang w:val="en-GB"/>
        </w:rPr>
        <w:t>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0A4851D3" w14:textId="77777777" w:rsidR="003D319A" w:rsidRDefault="003D319A" w:rsidP="003D319A">
      <w:pPr>
        <w:pStyle w:val="NumberList"/>
        <w:tabs>
          <w:tab w:val="left" w:pos="720"/>
        </w:tabs>
        <w:suppressAutoHyphens/>
        <w:jc w:val="both"/>
        <w:rPr>
          <w:rFonts w:ascii="Arial" w:hAnsi="Arial" w:cs="Arial"/>
          <w:b/>
          <w:noProof/>
          <w:lang w:val="en-GB"/>
        </w:rPr>
      </w:pPr>
    </w:p>
    <w:p w14:paraId="1377B9BC" w14:textId="57B1FF4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BC019E">
        <w:rPr>
          <w:rFonts w:ascii="Arial" w:hAnsi="Arial" w:cs="Arial"/>
          <w:b/>
          <w:noProof/>
          <w:lang w:val="en-GB"/>
        </w:rPr>
        <w:t>6</w:t>
      </w:r>
      <w:r w:rsidR="003D319A">
        <w:rPr>
          <w:rFonts w:ascii="Arial" w:hAnsi="Arial" w:cs="Arial"/>
          <w:b/>
          <w:noProof/>
          <w:lang w:val="en-GB"/>
        </w:rPr>
        <w:tab/>
        <w:t>GOVERNING LAW</w:t>
      </w:r>
      <w:r w:rsidR="003D319A">
        <w:rPr>
          <w:rFonts w:ascii="Arial" w:hAnsi="Arial" w:cs="Arial"/>
          <w:b/>
          <w:noProof/>
          <w:lang w:val="en-GB"/>
        </w:rPr>
        <w:tab/>
      </w:r>
    </w:p>
    <w:p w14:paraId="731D2FF8"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41C632A8" w14:textId="55DD567A"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BC019E">
        <w:rPr>
          <w:rFonts w:ascii="Arial" w:hAnsi="Arial" w:cs="Arial"/>
          <w:noProof/>
          <w:lang w:val="en-GB"/>
        </w:rPr>
        <w:t>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543C278B" w14:textId="77777777" w:rsidR="00106CAC" w:rsidRDefault="00106CAC">
      <w:pPr>
        <w:overflowPunct/>
        <w:autoSpaceDE/>
        <w:autoSpaceDN/>
        <w:adjustRightInd/>
        <w:jc w:val="left"/>
        <w:textAlignment w:val="auto"/>
        <w:rPr>
          <w:rFonts w:ascii="Arial" w:hAnsi="Arial" w:cs="Arial"/>
          <w:b/>
          <w:noProof/>
        </w:rPr>
      </w:pPr>
      <w:r>
        <w:rPr>
          <w:rFonts w:ascii="Arial" w:hAnsi="Arial" w:cs="Arial"/>
          <w:b/>
          <w:noProof/>
        </w:rPr>
        <w:br w:type="page"/>
      </w:r>
    </w:p>
    <w:p w14:paraId="6263ECF1" w14:textId="1591AA15"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lastRenderedPageBreak/>
        <w:t>1</w:t>
      </w:r>
      <w:r w:rsidR="00BC019E">
        <w:rPr>
          <w:rFonts w:ascii="Arial" w:hAnsi="Arial" w:cs="Arial"/>
          <w:b/>
          <w:noProof/>
          <w:lang w:val="en-GB"/>
        </w:rPr>
        <w:t>7</w:t>
      </w:r>
      <w:r w:rsidR="003D319A" w:rsidRPr="006D4068">
        <w:rPr>
          <w:rFonts w:ascii="Arial" w:hAnsi="Arial" w:cs="Arial"/>
          <w:b/>
          <w:noProof/>
          <w:lang w:val="en-GB"/>
        </w:rPr>
        <w:tab/>
        <w:t>TERMINATION</w:t>
      </w:r>
    </w:p>
    <w:p w14:paraId="2E85BB2F"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5B6AC78C" w14:textId="1A1CEA2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BC019E">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2A763F05" w14:textId="77777777" w:rsidR="00614F30" w:rsidRPr="00153A85" w:rsidRDefault="00614F30" w:rsidP="003D319A">
      <w:pPr>
        <w:pStyle w:val="NumberList"/>
        <w:tabs>
          <w:tab w:val="left" w:pos="720"/>
        </w:tabs>
        <w:suppressAutoHyphens/>
        <w:ind w:left="720" w:hanging="720"/>
        <w:jc w:val="both"/>
        <w:rPr>
          <w:rFonts w:ascii="Arial" w:hAnsi="Arial" w:cs="Arial"/>
          <w:noProof/>
          <w:lang w:val="en-GB"/>
        </w:rPr>
      </w:pPr>
    </w:p>
    <w:p w14:paraId="45412EDC" w14:textId="77777777" w:rsidR="00C74E18" w:rsidRDefault="00C74E18" w:rsidP="00035F6B">
      <w:pPr>
        <w:overflowPunct/>
        <w:autoSpaceDE/>
        <w:autoSpaceDN/>
        <w:adjustRightInd/>
        <w:jc w:val="left"/>
        <w:textAlignment w:val="auto"/>
        <w:rPr>
          <w:rFonts w:ascii="Arial" w:hAnsi="Arial" w:cs="Arial"/>
        </w:rPr>
      </w:pPr>
    </w:p>
    <w:p w14:paraId="1B7BF88C" w14:textId="77777777" w:rsidR="00C74E18" w:rsidRDefault="00C74E18" w:rsidP="00035F6B">
      <w:pPr>
        <w:overflowPunct/>
        <w:autoSpaceDE/>
        <w:autoSpaceDN/>
        <w:adjustRightInd/>
        <w:jc w:val="left"/>
        <w:textAlignment w:val="auto"/>
        <w:rPr>
          <w:rFonts w:ascii="Arial" w:hAnsi="Arial" w:cs="Arial"/>
        </w:rPr>
      </w:pPr>
    </w:p>
    <w:p w14:paraId="18302793" w14:textId="77777777" w:rsidR="00C74E18" w:rsidRDefault="00C74E18" w:rsidP="00035F6B">
      <w:pPr>
        <w:overflowPunct/>
        <w:autoSpaceDE/>
        <w:autoSpaceDN/>
        <w:adjustRightInd/>
        <w:jc w:val="left"/>
        <w:textAlignment w:val="auto"/>
        <w:rPr>
          <w:rFonts w:ascii="Arial" w:hAnsi="Arial" w:cs="Arial"/>
        </w:rPr>
      </w:pPr>
    </w:p>
    <w:p w14:paraId="4132C3B9" w14:textId="77777777" w:rsidR="00C74E18" w:rsidRDefault="00C74E18" w:rsidP="00035F6B">
      <w:pPr>
        <w:overflowPunct/>
        <w:autoSpaceDE/>
        <w:autoSpaceDN/>
        <w:adjustRightInd/>
        <w:jc w:val="left"/>
        <w:textAlignment w:val="auto"/>
        <w:rPr>
          <w:rFonts w:ascii="Arial" w:hAnsi="Arial" w:cs="Arial"/>
        </w:rPr>
      </w:pPr>
    </w:p>
    <w:p w14:paraId="24D7F266" w14:textId="77777777" w:rsidR="00C74E18" w:rsidRDefault="00C74E18" w:rsidP="00035F6B">
      <w:pPr>
        <w:overflowPunct/>
        <w:autoSpaceDE/>
        <w:autoSpaceDN/>
        <w:adjustRightInd/>
        <w:jc w:val="left"/>
        <w:textAlignment w:val="auto"/>
        <w:rPr>
          <w:rFonts w:ascii="Arial" w:hAnsi="Arial" w:cs="Arial"/>
        </w:rPr>
      </w:pPr>
    </w:p>
    <w:p w14:paraId="064F310C" w14:textId="77777777" w:rsidR="00C74E18" w:rsidRDefault="00C74E18" w:rsidP="00035F6B">
      <w:pPr>
        <w:overflowPunct/>
        <w:autoSpaceDE/>
        <w:autoSpaceDN/>
        <w:adjustRightInd/>
        <w:jc w:val="left"/>
        <w:textAlignment w:val="auto"/>
        <w:rPr>
          <w:rFonts w:ascii="Arial" w:hAnsi="Arial" w:cs="Arial"/>
        </w:rPr>
      </w:pPr>
    </w:p>
    <w:p w14:paraId="0EBCD567" w14:textId="77777777" w:rsidR="00C74E18" w:rsidRDefault="00C74E18" w:rsidP="00035F6B">
      <w:pPr>
        <w:overflowPunct/>
        <w:autoSpaceDE/>
        <w:autoSpaceDN/>
        <w:adjustRightInd/>
        <w:jc w:val="left"/>
        <w:textAlignment w:val="auto"/>
        <w:rPr>
          <w:rFonts w:ascii="Arial" w:hAnsi="Arial" w:cs="Arial"/>
        </w:rPr>
      </w:pPr>
    </w:p>
    <w:p w14:paraId="0967A950" w14:textId="77777777" w:rsidR="00C74E18" w:rsidRDefault="00C74E18" w:rsidP="00035F6B">
      <w:pPr>
        <w:overflowPunct/>
        <w:autoSpaceDE/>
        <w:autoSpaceDN/>
        <w:adjustRightInd/>
        <w:jc w:val="left"/>
        <w:textAlignment w:val="auto"/>
        <w:rPr>
          <w:rFonts w:ascii="Arial" w:hAnsi="Arial" w:cs="Arial"/>
        </w:rPr>
      </w:pPr>
    </w:p>
    <w:p w14:paraId="1FC690C5" w14:textId="77777777" w:rsidR="00C74E18" w:rsidRDefault="00C74E18" w:rsidP="00035F6B">
      <w:pPr>
        <w:overflowPunct/>
        <w:autoSpaceDE/>
        <w:autoSpaceDN/>
        <w:adjustRightInd/>
        <w:jc w:val="left"/>
        <w:textAlignment w:val="auto"/>
        <w:rPr>
          <w:rFonts w:ascii="Arial" w:hAnsi="Arial" w:cs="Arial"/>
        </w:rPr>
      </w:pPr>
    </w:p>
    <w:p w14:paraId="3CE95070" w14:textId="77777777" w:rsidR="00C74E18" w:rsidRDefault="00C74E18" w:rsidP="00035F6B">
      <w:pPr>
        <w:overflowPunct/>
        <w:autoSpaceDE/>
        <w:autoSpaceDN/>
        <w:adjustRightInd/>
        <w:jc w:val="left"/>
        <w:textAlignment w:val="auto"/>
        <w:rPr>
          <w:rFonts w:ascii="Arial" w:hAnsi="Arial" w:cs="Arial"/>
        </w:rPr>
      </w:pPr>
    </w:p>
    <w:p w14:paraId="1FA0A62A" w14:textId="77777777" w:rsidR="00C74E18" w:rsidRDefault="00C74E18" w:rsidP="00035F6B">
      <w:pPr>
        <w:overflowPunct/>
        <w:autoSpaceDE/>
        <w:autoSpaceDN/>
        <w:adjustRightInd/>
        <w:jc w:val="left"/>
        <w:textAlignment w:val="auto"/>
        <w:rPr>
          <w:rFonts w:ascii="Arial" w:hAnsi="Arial" w:cs="Arial"/>
        </w:rPr>
      </w:pPr>
    </w:p>
    <w:p w14:paraId="0DD24A32" w14:textId="77777777" w:rsidR="00C74E18" w:rsidRDefault="00C74E18" w:rsidP="00035F6B">
      <w:pPr>
        <w:overflowPunct/>
        <w:autoSpaceDE/>
        <w:autoSpaceDN/>
        <w:adjustRightInd/>
        <w:jc w:val="left"/>
        <w:textAlignment w:val="auto"/>
        <w:rPr>
          <w:rFonts w:ascii="Arial" w:hAnsi="Arial" w:cs="Arial"/>
        </w:rPr>
      </w:pPr>
    </w:p>
    <w:p w14:paraId="40D2D403" w14:textId="77777777" w:rsidR="00C74E18" w:rsidRDefault="00C74E18" w:rsidP="00035F6B">
      <w:pPr>
        <w:overflowPunct/>
        <w:autoSpaceDE/>
        <w:autoSpaceDN/>
        <w:adjustRightInd/>
        <w:jc w:val="left"/>
        <w:textAlignment w:val="auto"/>
        <w:rPr>
          <w:rFonts w:ascii="Arial" w:hAnsi="Arial" w:cs="Arial"/>
        </w:rPr>
      </w:pPr>
    </w:p>
    <w:p w14:paraId="1D17F1A4" w14:textId="77777777" w:rsidR="00C74E18" w:rsidRDefault="00C74E18" w:rsidP="00035F6B">
      <w:pPr>
        <w:overflowPunct/>
        <w:autoSpaceDE/>
        <w:autoSpaceDN/>
        <w:adjustRightInd/>
        <w:jc w:val="left"/>
        <w:textAlignment w:val="auto"/>
        <w:rPr>
          <w:rFonts w:ascii="Arial" w:hAnsi="Arial" w:cs="Arial"/>
        </w:rPr>
      </w:pPr>
    </w:p>
    <w:p w14:paraId="54ABE572" w14:textId="77777777" w:rsidR="00C74E18" w:rsidRDefault="00C74E18" w:rsidP="00035F6B">
      <w:pPr>
        <w:overflowPunct/>
        <w:autoSpaceDE/>
        <w:autoSpaceDN/>
        <w:adjustRightInd/>
        <w:jc w:val="left"/>
        <w:textAlignment w:val="auto"/>
        <w:rPr>
          <w:rFonts w:ascii="Arial" w:hAnsi="Arial" w:cs="Arial"/>
        </w:rPr>
      </w:pPr>
    </w:p>
    <w:p w14:paraId="25EDDE7A" w14:textId="77777777" w:rsidR="00C74E18" w:rsidRDefault="00C74E18" w:rsidP="00035F6B">
      <w:pPr>
        <w:overflowPunct/>
        <w:autoSpaceDE/>
        <w:autoSpaceDN/>
        <w:adjustRightInd/>
        <w:jc w:val="left"/>
        <w:textAlignment w:val="auto"/>
        <w:rPr>
          <w:rFonts w:ascii="Arial" w:hAnsi="Arial" w:cs="Arial"/>
        </w:rPr>
      </w:pPr>
    </w:p>
    <w:p w14:paraId="157A5F3B" w14:textId="77777777" w:rsidR="00C74E18" w:rsidRDefault="00C74E18" w:rsidP="00035F6B">
      <w:pPr>
        <w:overflowPunct/>
        <w:autoSpaceDE/>
        <w:autoSpaceDN/>
        <w:adjustRightInd/>
        <w:jc w:val="left"/>
        <w:textAlignment w:val="auto"/>
        <w:rPr>
          <w:rFonts w:ascii="Arial" w:hAnsi="Arial" w:cs="Arial"/>
        </w:rPr>
      </w:pPr>
    </w:p>
    <w:p w14:paraId="3EBB8705" w14:textId="77777777" w:rsidR="00C74E18" w:rsidRDefault="00C74E18" w:rsidP="00035F6B">
      <w:pPr>
        <w:overflowPunct/>
        <w:autoSpaceDE/>
        <w:autoSpaceDN/>
        <w:adjustRightInd/>
        <w:jc w:val="left"/>
        <w:textAlignment w:val="auto"/>
        <w:rPr>
          <w:rFonts w:ascii="Arial" w:hAnsi="Arial" w:cs="Arial"/>
        </w:rPr>
      </w:pPr>
    </w:p>
    <w:p w14:paraId="5E02B1BD" w14:textId="77777777" w:rsidR="00C74E18" w:rsidRDefault="00C74E18" w:rsidP="00035F6B">
      <w:pPr>
        <w:overflowPunct/>
        <w:autoSpaceDE/>
        <w:autoSpaceDN/>
        <w:adjustRightInd/>
        <w:jc w:val="left"/>
        <w:textAlignment w:val="auto"/>
        <w:rPr>
          <w:rFonts w:ascii="Arial" w:hAnsi="Arial" w:cs="Arial"/>
        </w:rPr>
      </w:pPr>
    </w:p>
    <w:p w14:paraId="75D38237" w14:textId="77777777" w:rsidR="00C74E18" w:rsidRDefault="00C74E18" w:rsidP="00035F6B">
      <w:pPr>
        <w:overflowPunct/>
        <w:autoSpaceDE/>
        <w:autoSpaceDN/>
        <w:adjustRightInd/>
        <w:jc w:val="left"/>
        <w:textAlignment w:val="auto"/>
        <w:rPr>
          <w:rFonts w:ascii="Arial" w:hAnsi="Arial" w:cs="Arial"/>
        </w:rPr>
      </w:pPr>
    </w:p>
    <w:p w14:paraId="3F1C0B11" w14:textId="77777777" w:rsidR="00C74E18" w:rsidRDefault="00C74E18" w:rsidP="00035F6B">
      <w:pPr>
        <w:overflowPunct/>
        <w:autoSpaceDE/>
        <w:autoSpaceDN/>
        <w:adjustRightInd/>
        <w:jc w:val="left"/>
        <w:textAlignment w:val="auto"/>
        <w:rPr>
          <w:rFonts w:ascii="Arial" w:hAnsi="Arial" w:cs="Arial"/>
        </w:rPr>
      </w:pPr>
    </w:p>
    <w:p w14:paraId="2CE4D389" w14:textId="77777777" w:rsidR="00C74E18" w:rsidRDefault="00C74E18" w:rsidP="00035F6B">
      <w:pPr>
        <w:overflowPunct/>
        <w:autoSpaceDE/>
        <w:autoSpaceDN/>
        <w:adjustRightInd/>
        <w:jc w:val="left"/>
        <w:textAlignment w:val="auto"/>
        <w:rPr>
          <w:rFonts w:ascii="Arial" w:hAnsi="Arial" w:cs="Arial"/>
        </w:rPr>
      </w:pPr>
    </w:p>
    <w:p w14:paraId="03D69FFB" w14:textId="77777777" w:rsidR="00C74E18" w:rsidRDefault="00C74E18" w:rsidP="00035F6B">
      <w:pPr>
        <w:overflowPunct/>
        <w:autoSpaceDE/>
        <w:autoSpaceDN/>
        <w:adjustRightInd/>
        <w:jc w:val="left"/>
        <w:textAlignment w:val="auto"/>
        <w:rPr>
          <w:rFonts w:ascii="Arial" w:hAnsi="Arial" w:cs="Arial"/>
        </w:rPr>
      </w:pPr>
    </w:p>
    <w:p w14:paraId="0DA01BA5" w14:textId="77777777" w:rsidR="00C74E18" w:rsidRDefault="00C74E18" w:rsidP="00035F6B">
      <w:pPr>
        <w:overflowPunct/>
        <w:autoSpaceDE/>
        <w:autoSpaceDN/>
        <w:adjustRightInd/>
        <w:jc w:val="left"/>
        <w:textAlignment w:val="auto"/>
        <w:rPr>
          <w:rFonts w:ascii="Arial" w:hAnsi="Arial" w:cs="Arial"/>
        </w:rPr>
      </w:pPr>
    </w:p>
    <w:p w14:paraId="13846FA8" w14:textId="77777777" w:rsidR="00C74E18" w:rsidRDefault="00C74E18" w:rsidP="00035F6B">
      <w:pPr>
        <w:overflowPunct/>
        <w:autoSpaceDE/>
        <w:autoSpaceDN/>
        <w:adjustRightInd/>
        <w:jc w:val="left"/>
        <w:textAlignment w:val="auto"/>
        <w:rPr>
          <w:rFonts w:ascii="Arial" w:hAnsi="Arial" w:cs="Arial"/>
        </w:rPr>
      </w:pPr>
    </w:p>
    <w:p w14:paraId="00EB7595" w14:textId="77777777" w:rsidR="00C74E18" w:rsidRDefault="00C74E18" w:rsidP="00035F6B">
      <w:pPr>
        <w:overflowPunct/>
        <w:autoSpaceDE/>
        <w:autoSpaceDN/>
        <w:adjustRightInd/>
        <w:jc w:val="left"/>
        <w:textAlignment w:val="auto"/>
        <w:rPr>
          <w:rFonts w:ascii="Arial" w:hAnsi="Arial" w:cs="Arial"/>
        </w:rPr>
      </w:pPr>
    </w:p>
    <w:p w14:paraId="055DBA82" w14:textId="77777777" w:rsidR="00C74E18" w:rsidRDefault="00C74E18" w:rsidP="00035F6B">
      <w:pPr>
        <w:overflowPunct/>
        <w:autoSpaceDE/>
        <w:autoSpaceDN/>
        <w:adjustRightInd/>
        <w:jc w:val="left"/>
        <w:textAlignment w:val="auto"/>
        <w:rPr>
          <w:rFonts w:ascii="Arial" w:hAnsi="Arial" w:cs="Arial"/>
        </w:rPr>
      </w:pPr>
    </w:p>
    <w:p w14:paraId="6C4D82C9" w14:textId="77777777" w:rsidR="00C74E18" w:rsidRDefault="00C74E18" w:rsidP="00035F6B">
      <w:pPr>
        <w:overflowPunct/>
        <w:autoSpaceDE/>
        <w:autoSpaceDN/>
        <w:adjustRightInd/>
        <w:jc w:val="left"/>
        <w:textAlignment w:val="auto"/>
        <w:rPr>
          <w:rFonts w:ascii="Arial" w:hAnsi="Arial" w:cs="Arial"/>
        </w:rPr>
      </w:pPr>
    </w:p>
    <w:p w14:paraId="1B1B6BE9" w14:textId="77777777" w:rsidR="00C74E18" w:rsidRDefault="00C74E18" w:rsidP="00035F6B">
      <w:pPr>
        <w:overflowPunct/>
        <w:autoSpaceDE/>
        <w:autoSpaceDN/>
        <w:adjustRightInd/>
        <w:jc w:val="left"/>
        <w:textAlignment w:val="auto"/>
        <w:rPr>
          <w:rFonts w:ascii="Arial" w:hAnsi="Arial" w:cs="Arial"/>
        </w:rPr>
      </w:pPr>
    </w:p>
    <w:p w14:paraId="6C852FD2" w14:textId="77777777" w:rsidR="00C74E18" w:rsidRDefault="00C74E18" w:rsidP="00035F6B">
      <w:pPr>
        <w:overflowPunct/>
        <w:autoSpaceDE/>
        <w:autoSpaceDN/>
        <w:adjustRightInd/>
        <w:jc w:val="left"/>
        <w:textAlignment w:val="auto"/>
        <w:rPr>
          <w:rFonts w:ascii="Arial" w:hAnsi="Arial" w:cs="Arial"/>
        </w:rPr>
      </w:pPr>
    </w:p>
    <w:p w14:paraId="2D8470B6" w14:textId="77777777" w:rsidR="00C74E18" w:rsidRDefault="00C74E18" w:rsidP="00035F6B">
      <w:pPr>
        <w:overflowPunct/>
        <w:autoSpaceDE/>
        <w:autoSpaceDN/>
        <w:adjustRightInd/>
        <w:jc w:val="left"/>
        <w:textAlignment w:val="auto"/>
        <w:rPr>
          <w:rFonts w:ascii="Arial" w:hAnsi="Arial" w:cs="Arial"/>
        </w:rPr>
      </w:pPr>
    </w:p>
    <w:p w14:paraId="7F1F31C9" w14:textId="77777777" w:rsidR="00C74E18" w:rsidRDefault="00C74E18" w:rsidP="00035F6B">
      <w:pPr>
        <w:overflowPunct/>
        <w:autoSpaceDE/>
        <w:autoSpaceDN/>
        <w:adjustRightInd/>
        <w:jc w:val="left"/>
        <w:textAlignment w:val="auto"/>
        <w:rPr>
          <w:rFonts w:ascii="Arial" w:hAnsi="Arial" w:cs="Arial"/>
        </w:rPr>
      </w:pPr>
    </w:p>
    <w:p w14:paraId="481220DD" w14:textId="77777777" w:rsidR="00C74E18" w:rsidRDefault="00C74E18" w:rsidP="00035F6B">
      <w:pPr>
        <w:overflowPunct/>
        <w:autoSpaceDE/>
        <w:autoSpaceDN/>
        <w:adjustRightInd/>
        <w:jc w:val="left"/>
        <w:textAlignment w:val="auto"/>
        <w:rPr>
          <w:rFonts w:ascii="Arial" w:hAnsi="Arial" w:cs="Arial"/>
        </w:rPr>
      </w:pPr>
    </w:p>
    <w:p w14:paraId="23AF6979" w14:textId="77777777" w:rsidR="00C74E18" w:rsidRDefault="00C74E18" w:rsidP="00035F6B">
      <w:pPr>
        <w:overflowPunct/>
        <w:autoSpaceDE/>
        <w:autoSpaceDN/>
        <w:adjustRightInd/>
        <w:jc w:val="left"/>
        <w:textAlignment w:val="auto"/>
        <w:rPr>
          <w:rFonts w:ascii="Arial" w:hAnsi="Arial" w:cs="Arial"/>
        </w:rPr>
      </w:pPr>
    </w:p>
    <w:p w14:paraId="697D1455" w14:textId="77777777" w:rsidR="00C74E18" w:rsidRDefault="00C74E18" w:rsidP="00035F6B">
      <w:pPr>
        <w:overflowPunct/>
        <w:autoSpaceDE/>
        <w:autoSpaceDN/>
        <w:adjustRightInd/>
        <w:jc w:val="left"/>
        <w:textAlignment w:val="auto"/>
        <w:rPr>
          <w:rFonts w:ascii="Arial" w:hAnsi="Arial" w:cs="Arial"/>
        </w:rPr>
      </w:pPr>
    </w:p>
    <w:p w14:paraId="5AEF25A1" w14:textId="77777777" w:rsidR="00C74E18" w:rsidRDefault="00C74E18" w:rsidP="00035F6B">
      <w:pPr>
        <w:overflowPunct/>
        <w:autoSpaceDE/>
        <w:autoSpaceDN/>
        <w:adjustRightInd/>
        <w:jc w:val="left"/>
        <w:textAlignment w:val="auto"/>
        <w:rPr>
          <w:rFonts w:ascii="Arial" w:hAnsi="Arial" w:cs="Arial"/>
        </w:rPr>
      </w:pPr>
    </w:p>
    <w:p w14:paraId="05ECADD8" w14:textId="77777777" w:rsidR="00C74E18" w:rsidRDefault="00C74E18" w:rsidP="00035F6B">
      <w:pPr>
        <w:overflowPunct/>
        <w:autoSpaceDE/>
        <w:autoSpaceDN/>
        <w:adjustRightInd/>
        <w:jc w:val="left"/>
        <w:textAlignment w:val="auto"/>
        <w:rPr>
          <w:rFonts w:ascii="Arial" w:hAnsi="Arial" w:cs="Arial"/>
        </w:rPr>
      </w:pPr>
    </w:p>
    <w:p w14:paraId="20415BFC" w14:textId="77777777" w:rsidR="00C74E18" w:rsidRDefault="00C74E18" w:rsidP="00035F6B">
      <w:pPr>
        <w:overflowPunct/>
        <w:autoSpaceDE/>
        <w:autoSpaceDN/>
        <w:adjustRightInd/>
        <w:jc w:val="left"/>
        <w:textAlignment w:val="auto"/>
        <w:rPr>
          <w:rFonts w:ascii="Arial" w:hAnsi="Arial" w:cs="Arial"/>
        </w:rPr>
      </w:pPr>
    </w:p>
    <w:p w14:paraId="763B3B6E" w14:textId="77777777" w:rsidR="00C74E18" w:rsidRDefault="00C74E18" w:rsidP="00035F6B">
      <w:pPr>
        <w:overflowPunct/>
        <w:autoSpaceDE/>
        <w:autoSpaceDN/>
        <w:adjustRightInd/>
        <w:jc w:val="left"/>
        <w:textAlignment w:val="auto"/>
        <w:rPr>
          <w:rFonts w:ascii="Arial" w:hAnsi="Arial" w:cs="Arial"/>
        </w:rPr>
      </w:pPr>
    </w:p>
    <w:p w14:paraId="67D74C4C" w14:textId="77777777" w:rsidR="00C74E18" w:rsidRDefault="00C74E18" w:rsidP="00035F6B">
      <w:pPr>
        <w:overflowPunct/>
        <w:autoSpaceDE/>
        <w:autoSpaceDN/>
        <w:adjustRightInd/>
        <w:jc w:val="left"/>
        <w:textAlignment w:val="auto"/>
        <w:rPr>
          <w:rFonts w:ascii="Arial" w:hAnsi="Arial" w:cs="Arial"/>
        </w:rPr>
      </w:pPr>
    </w:p>
    <w:p w14:paraId="3F2E93C3" w14:textId="77777777" w:rsidR="00C74E18" w:rsidRDefault="00C74E18" w:rsidP="00035F6B">
      <w:pPr>
        <w:overflowPunct/>
        <w:autoSpaceDE/>
        <w:autoSpaceDN/>
        <w:adjustRightInd/>
        <w:jc w:val="left"/>
        <w:textAlignment w:val="auto"/>
        <w:rPr>
          <w:rFonts w:ascii="Arial" w:hAnsi="Arial" w:cs="Arial"/>
        </w:rPr>
      </w:pPr>
    </w:p>
    <w:p w14:paraId="64676C0B" w14:textId="77777777" w:rsidR="00C74E18" w:rsidRDefault="00C74E18" w:rsidP="00035F6B">
      <w:pPr>
        <w:overflowPunct/>
        <w:autoSpaceDE/>
        <w:autoSpaceDN/>
        <w:adjustRightInd/>
        <w:jc w:val="left"/>
        <w:textAlignment w:val="auto"/>
        <w:rPr>
          <w:rFonts w:ascii="Arial" w:hAnsi="Arial" w:cs="Arial"/>
        </w:rPr>
      </w:pPr>
    </w:p>
    <w:p w14:paraId="5D14F190" w14:textId="77777777" w:rsidR="00C74E18" w:rsidRDefault="00C74E18" w:rsidP="00035F6B">
      <w:pPr>
        <w:overflowPunct/>
        <w:autoSpaceDE/>
        <w:autoSpaceDN/>
        <w:adjustRightInd/>
        <w:jc w:val="left"/>
        <w:textAlignment w:val="auto"/>
        <w:rPr>
          <w:rFonts w:ascii="Arial" w:hAnsi="Arial" w:cs="Arial"/>
        </w:rPr>
      </w:pPr>
    </w:p>
    <w:p w14:paraId="7151AA48" w14:textId="77777777" w:rsidR="00C74E18" w:rsidRDefault="00C74E18" w:rsidP="00035F6B">
      <w:pPr>
        <w:overflowPunct/>
        <w:autoSpaceDE/>
        <w:autoSpaceDN/>
        <w:adjustRightInd/>
        <w:jc w:val="left"/>
        <w:textAlignment w:val="auto"/>
        <w:rPr>
          <w:rFonts w:ascii="Arial" w:hAnsi="Arial" w:cs="Arial"/>
        </w:rPr>
      </w:pPr>
    </w:p>
    <w:p w14:paraId="106D6470" w14:textId="77777777" w:rsidR="00C74E18" w:rsidRDefault="00C74E18" w:rsidP="00035F6B">
      <w:pPr>
        <w:overflowPunct/>
        <w:autoSpaceDE/>
        <w:autoSpaceDN/>
        <w:adjustRightInd/>
        <w:jc w:val="left"/>
        <w:textAlignment w:val="auto"/>
        <w:rPr>
          <w:rFonts w:ascii="Arial" w:hAnsi="Arial" w:cs="Arial"/>
        </w:rPr>
      </w:pPr>
    </w:p>
    <w:p w14:paraId="18929C52" w14:textId="77777777" w:rsidR="00C74E18" w:rsidRDefault="00C74E18" w:rsidP="00035F6B">
      <w:pPr>
        <w:overflowPunct/>
        <w:autoSpaceDE/>
        <w:autoSpaceDN/>
        <w:adjustRightInd/>
        <w:jc w:val="left"/>
        <w:textAlignment w:val="auto"/>
        <w:rPr>
          <w:rFonts w:ascii="Arial" w:hAnsi="Arial" w:cs="Arial"/>
        </w:rPr>
      </w:pPr>
    </w:p>
    <w:p w14:paraId="12AD3C34" w14:textId="77777777" w:rsidR="00C74E18" w:rsidRDefault="006D4068" w:rsidP="00C74E18">
      <w:pPr>
        <w:overflowPunct/>
        <w:autoSpaceDE/>
        <w:autoSpaceDN/>
        <w:adjustRightInd/>
        <w:jc w:val="left"/>
        <w:textAlignment w:val="auto"/>
        <w:rPr>
          <w:rFonts w:ascii="Arial" w:hAnsi="Arial" w:cs="Arial"/>
        </w:rPr>
      </w:pPr>
      <w:r>
        <w:rPr>
          <w:rFonts w:ascii="Arial" w:hAnsi="Arial" w:cs="Arial"/>
        </w:rPr>
        <w:t>As Witnessed at the Hands of the Partie</w:t>
      </w:r>
      <w:r w:rsidR="00C74E18">
        <w:rPr>
          <w:rFonts w:ascii="Arial" w:hAnsi="Arial" w:cs="Arial"/>
        </w:rPr>
        <w:t>s</w:t>
      </w:r>
    </w:p>
    <w:p w14:paraId="5073DF9A" w14:textId="77777777" w:rsidR="00C74E18" w:rsidRDefault="00C74E18" w:rsidP="00C74E18">
      <w:pPr>
        <w:overflowPunct/>
        <w:autoSpaceDE/>
        <w:autoSpaceDN/>
        <w:adjustRightInd/>
        <w:jc w:val="left"/>
        <w:textAlignment w:val="auto"/>
        <w:rPr>
          <w:rFonts w:ascii="Arial" w:hAnsi="Arial" w:cs="Arial"/>
        </w:rPr>
      </w:pPr>
    </w:p>
    <w:p w14:paraId="5A63A6DA" w14:textId="1AEB504A" w:rsidR="00AC1328" w:rsidRPr="00C74E18" w:rsidRDefault="00AC1328" w:rsidP="00C74E18">
      <w:pPr>
        <w:overflowPunct/>
        <w:autoSpaceDE/>
        <w:autoSpaceDN/>
        <w:adjustRightInd/>
        <w:jc w:val="left"/>
        <w:textAlignment w:val="auto"/>
        <w:rPr>
          <w:rFonts w:ascii="Arial" w:hAnsi="Arial" w:cs="Arial"/>
        </w:rPr>
      </w:pPr>
      <w:r w:rsidRPr="00AC1328">
        <w:rPr>
          <w:rFonts w:ascii="Arial" w:hAnsi="Arial"/>
          <w:b/>
          <w:caps/>
          <w:noProof/>
        </w:rPr>
        <w:t>SIGNATORIES</w:t>
      </w:r>
    </w:p>
    <w:p w14:paraId="3C04DD13"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21A2009D"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5EFE514A"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04C88D3" w14:textId="77777777" w:rsidTr="0011757A">
        <w:trPr>
          <w:trHeight w:val="737"/>
        </w:trPr>
        <w:tc>
          <w:tcPr>
            <w:tcW w:w="2268" w:type="dxa"/>
            <w:shd w:val="clear" w:color="auto" w:fill="auto"/>
            <w:vAlign w:val="bottom"/>
          </w:tcPr>
          <w:p w14:paraId="5D815DF2"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6FDF37E" w14:textId="77777777" w:rsidR="006D4068" w:rsidRDefault="006D4068" w:rsidP="0011757A">
            <w:pPr>
              <w:tabs>
                <w:tab w:val="left" w:pos="851"/>
              </w:tabs>
              <w:jc w:val="left"/>
              <w:textAlignment w:val="auto"/>
              <w:rPr>
                <w:rFonts w:ascii="Arial" w:hAnsi="Arial"/>
                <w:noProof/>
              </w:rPr>
            </w:pPr>
          </w:p>
          <w:p w14:paraId="1772F5CD"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77F6BFC6" w14:textId="77777777" w:rsidTr="0011757A">
        <w:trPr>
          <w:trHeight w:val="737"/>
        </w:trPr>
        <w:tc>
          <w:tcPr>
            <w:tcW w:w="2268" w:type="dxa"/>
            <w:shd w:val="clear" w:color="auto" w:fill="auto"/>
            <w:vAlign w:val="bottom"/>
          </w:tcPr>
          <w:p w14:paraId="0329C7D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74E45DFE"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40EF9BA1" w14:textId="77777777" w:rsidTr="0011757A">
        <w:trPr>
          <w:trHeight w:val="737"/>
        </w:trPr>
        <w:tc>
          <w:tcPr>
            <w:tcW w:w="2268" w:type="dxa"/>
            <w:shd w:val="clear" w:color="auto" w:fill="auto"/>
            <w:vAlign w:val="bottom"/>
          </w:tcPr>
          <w:p w14:paraId="5028126E"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C57D769"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60DF46BB" w14:textId="77777777" w:rsidTr="0011757A">
        <w:trPr>
          <w:trHeight w:val="737"/>
        </w:trPr>
        <w:tc>
          <w:tcPr>
            <w:tcW w:w="2268" w:type="dxa"/>
            <w:shd w:val="clear" w:color="auto" w:fill="auto"/>
            <w:vAlign w:val="bottom"/>
          </w:tcPr>
          <w:p w14:paraId="43324A14"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B50ABE4"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0B635F5D" w14:textId="77777777" w:rsidTr="0011757A">
        <w:trPr>
          <w:trHeight w:val="737"/>
        </w:trPr>
        <w:tc>
          <w:tcPr>
            <w:tcW w:w="8388" w:type="dxa"/>
            <w:gridSpan w:val="2"/>
            <w:shd w:val="clear" w:color="auto" w:fill="auto"/>
            <w:vAlign w:val="center"/>
          </w:tcPr>
          <w:p w14:paraId="70A96C57"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EAE41D7"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6CF1A3DF" w14:textId="77777777" w:rsidR="0054048C" w:rsidRDefault="0054048C" w:rsidP="0011757A">
            <w:pPr>
              <w:tabs>
                <w:tab w:val="left" w:pos="851"/>
              </w:tabs>
              <w:jc w:val="left"/>
              <w:textAlignment w:val="auto"/>
              <w:rPr>
                <w:rFonts w:ascii="Arial" w:hAnsi="Arial"/>
                <w:noProof/>
              </w:rPr>
            </w:pPr>
          </w:p>
          <w:p w14:paraId="0DF3499E" w14:textId="77777777" w:rsidR="0054048C" w:rsidRDefault="00BB574A" w:rsidP="0011757A">
            <w:pPr>
              <w:tabs>
                <w:tab w:val="left" w:pos="851"/>
              </w:tabs>
              <w:jc w:val="left"/>
              <w:textAlignment w:val="auto"/>
              <w:rPr>
                <w:rFonts w:ascii="Arial" w:hAnsi="Arial"/>
                <w:b/>
                <w:bCs/>
                <w:noProof/>
              </w:rPr>
            </w:pPr>
            <w:r>
              <w:rPr>
                <w:rFonts w:ascii="Arial" w:hAnsi="Arial"/>
                <w:b/>
                <w:bCs/>
                <w:noProof/>
              </w:rPr>
              <w:t>SOCIA LIMITED</w:t>
            </w:r>
          </w:p>
          <w:p w14:paraId="517B89D4" w14:textId="763B0D28" w:rsidR="00BB574A" w:rsidRPr="00BB574A" w:rsidRDefault="00BB574A" w:rsidP="00BB574A">
            <w:pPr>
              <w:tabs>
                <w:tab w:val="left" w:pos="851"/>
              </w:tabs>
              <w:jc w:val="left"/>
              <w:textAlignment w:val="auto"/>
              <w:rPr>
                <w:rFonts w:ascii="Arial" w:hAnsi="Arial"/>
                <w:noProof/>
              </w:rPr>
            </w:pPr>
            <w:r w:rsidRPr="00BB574A">
              <w:rPr>
                <w:rFonts w:ascii="Arial" w:hAnsi="Arial"/>
                <w:noProof/>
              </w:rPr>
              <w:t>Central Court, 25 Southampton Buildings ,London WC2A 1AL</w:t>
            </w:r>
          </w:p>
        </w:tc>
      </w:tr>
    </w:tbl>
    <w:p w14:paraId="7E4E21FD" w14:textId="2CA4ED25" w:rsidR="006D4068" w:rsidRPr="00153A85" w:rsidRDefault="006D4068" w:rsidP="0054048C">
      <w:pPr>
        <w:tabs>
          <w:tab w:val="left" w:pos="851"/>
        </w:tabs>
        <w:rPr>
          <w:rFonts w:ascii="Arial" w:hAnsi="Arial"/>
          <w:noProof/>
        </w:rPr>
      </w:pP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67AD163" w14:textId="77777777" w:rsidR="006D4068" w:rsidRPr="00153A85" w:rsidRDefault="006D4068" w:rsidP="006D4068">
      <w:pPr>
        <w:pStyle w:val="DefaultText2"/>
        <w:tabs>
          <w:tab w:val="left" w:pos="851"/>
        </w:tabs>
        <w:ind w:left="851" w:hanging="851"/>
        <w:rPr>
          <w:rFonts w:ascii="Arial" w:hAnsi="Arial"/>
          <w:noProof/>
          <w:lang w:val="en-GB"/>
        </w:rPr>
      </w:pPr>
    </w:p>
    <w:p w14:paraId="00BF7ACA"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6140F91" w14:textId="77777777" w:rsidTr="0011757A">
        <w:trPr>
          <w:trHeight w:val="737"/>
        </w:trPr>
        <w:tc>
          <w:tcPr>
            <w:tcW w:w="2268" w:type="dxa"/>
            <w:shd w:val="clear" w:color="auto" w:fill="auto"/>
            <w:vAlign w:val="bottom"/>
          </w:tcPr>
          <w:p w14:paraId="4CD6573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55DCF641" w14:textId="77777777" w:rsidR="0011757A" w:rsidRDefault="0011757A" w:rsidP="00955E30">
            <w:pPr>
              <w:tabs>
                <w:tab w:val="left" w:pos="851"/>
              </w:tabs>
              <w:jc w:val="left"/>
              <w:textAlignment w:val="auto"/>
              <w:rPr>
                <w:rFonts w:ascii="Arial" w:hAnsi="Arial"/>
                <w:noProof/>
              </w:rPr>
            </w:pPr>
          </w:p>
          <w:p w14:paraId="18E00B09"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485FA8AC" w14:textId="77777777" w:rsidTr="0011757A">
        <w:trPr>
          <w:trHeight w:val="737"/>
        </w:trPr>
        <w:tc>
          <w:tcPr>
            <w:tcW w:w="2268" w:type="dxa"/>
            <w:shd w:val="clear" w:color="auto" w:fill="auto"/>
            <w:vAlign w:val="bottom"/>
          </w:tcPr>
          <w:p w14:paraId="2AA6097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3EC5E143"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40B0A5C7" w14:textId="77777777" w:rsidTr="0011757A">
        <w:trPr>
          <w:trHeight w:val="737"/>
        </w:trPr>
        <w:tc>
          <w:tcPr>
            <w:tcW w:w="2268" w:type="dxa"/>
            <w:shd w:val="clear" w:color="auto" w:fill="auto"/>
            <w:vAlign w:val="bottom"/>
          </w:tcPr>
          <w:p w14:paraId="18D6A674"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7DBC6D0E"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6920352E" w14:textId="77777777" w:rsidTr="0011757A">
        <w:trPr>
          <w:trHeight w:val="737"/>
        </w:trPr>
        <w:tc>
          <w:tcPr>
            <w:tcW w:w="2268" w:type="dxa"/>
            <w:shd w:val="clear" w:color="auto" w:fill="auto"/>
            <w:vAlign w:val="bottom"/>
          </w:tcPr>
          <w:p w14:paraId="53D48827"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1B78173D"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4DC99929" w14:textId="77777777" w:rsidTr="0011757A">
        <w:trPr>
          <w:trHeight w:val="737"/>
        </w:trPr>
        <w:tc>
          <w:tcPr>
            <w:tcW w:w="8388" w:type="dxa"/>
            <w:gridSpan w:val="2"/>
            <w:shd w:val="clear" w:color="auto" w:fill="auto"/>
            <w:vAlign w:val="bottom"/>
          </w:tcPr>
          <w:p w14:paraId="13A5247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4175B623"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5BD937AD"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739D552"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0B96CBA"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248CEF6B" w14:textId="77777777" w:rsidR="0011757A" w:rsidRPr="00603B93" w:rsidRDefault="0011757A" w:rsidP="00603B93">
            <w:pPr>
              <w:tabs>
                <w:tab w:val="left" w:pos="851"/>
              </w:tabs>
              <w:jc w:val="left"/>
              <w:textAlignment w:val="auto"/>
              <w:rPr>
                <w:rFonts w:ascii="Arial" w:hAnsi="Arial"/>
                <w:noProof/>
              </w:rPr>
            </w:pPr>
          </w:p>
        </w:tc>
      </w:tr>
    </w:tbl>
    <w:p w14:paraId="4A05AA10"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659FE6E" w14:textId="77777777" w:rsidR="006D4068" w:rsidRPr="00153A85" w:rsidRDefault="006D4068" w:rsidP="006D4068">
      <w:pPr>
        <w:pStyle w:val="DefaultText2"/>
        <w:tabs>
          <w:tab w:val="left" w:pos="851"/>
        </w:tabs>
        <w:ind w:left="851" w:hanging="851"/>
        <w:rPr>
          <w:rFonts w:ascii="Arial" w:hAnsi="Arial"/>
          <w:noProof/>
          <w:lang w:val="en-GB"/>
        </w:rPr>
      </w:pPr>
    </w:p>
    <w:p w14:paraId="55829AE6"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0E7D5AB3" w14:textId="77777777" w:rsidR="006D4068" w:rsidRPr="00153A85" w:rsidRDefault="006D4068" w:rsidP="006D4068">
      <w:pPr>
        <w:pStyle w:val="DefaultText2"/>
        <w:tabs>
          <w:tab w:val="left" w:pos="851"/>
        </w:tabs>
        <w:ind w:left="851" w:hanging="851"/>
        <w:rPr>
          <w:rFonts w:ascii="Arial" w:hAnsi="Arial"/>
          <w:noProof/>
          <w:lang w:val="en-GB"/>
        </w:rPr>
      </w:pPr>
    </w:p>
    <w:p w14:paraId="7A0D4324" w14:textId="77777777" w:rsidR="006D4068" w:rsidRPr="00153A85" w:rsidRDefault="006D4068" w:rsidP="006D4068">
      <w:pPr>
        <w:pStyle w:val="DefaultText2"/>
        <w:tabs>
          <w:tab w:val="left" w:pos="851"/>
        </w:tabs>
        <w:ind w:left="851" w:hanging="851"/>
        <w:rPr>
          <w:rFonts w:ascii="Arial" w:hAnsi="Arial"/>
          <w:noProof/>
          <w:lang w:val="en-GB"/>
        </w:rPr>
      </w:pPr>
    </w:p>
    <w:p w14:paraId="69D5AC2B" w14:textId="77777777" w:rsidR="006D4068" w:rsidRPr="00153A85" w:rsidRDefault="006D4068" w:rsidP="006D4068">
      <w:pPr>
        <w:pStyle w:val="DefaultText2"/>
        <w:tabs>
          <w:tab w:val="left" w:pos="851"/>
        </w:tabs>
        <w:ind w:left="851" w:hanging="851"/>
        <w:rPr>
          <w:rFonts w:ascii="Arial" w:hAnsi="Arial"/>
          <w:noProof/>
          <w:lang w:val="en-GB"/>
        </w:rPr>
      </w:pPr>
    </w:p>
    <w:p w14:paraId="453AE3A2"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7F3B9AE9" w14:textId="77777777" w:rsidR="006D4068" w:rsidRPr="00153A85" w:rsidRDefault="006D4068" w:rsidP="006D4068">
      <w:pPr>
        <w:pStyle w:val="DefaultText1"/>
        <w:jc w:val="both"/>
        <w:rPr>
          <w:rFonts w:ascii="Arial" w:hAnsi="Arial"/>
          <w:b/>
          <w:noProof/>
          <w:lang w:val="en-GB"/>
        </w:rPr>
      </w:pPr>
    </w:p>
    <w:p w14:paraId="2CB2CD6A"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627F1D38"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4190D2A6" w14:textId="129D753B" w:rsidR="006D4068" w:rsidRPr="00BB574A"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w:t>
      </w:r>
      <w:r w:rsidR="0054048C">
        <w:rPr>
          <w:rFonts w:ascii="Arial" w:hAnsi="Arial"/>
          <w:noProof/>
          <w:lang w:val="en-GB"/>
        </w:rPr>
        <w:t xml:space="preserve">dated </w:t>
      </w:r>
      <w:r w:rsidR="0054048C" w:rsidRPr="00BB574A">
        <w:rPr>
          <w:rFonts w:ascii="Arial" w:hAnsi="Arial"/>
          <w:noProof/>
          <w:lang w:val="en-GB"/>
        </w:rPr>
        <w:t>18</w:t>
      </w:r>
      <w:r w:rsidR="0054048C" w:rsidRPr="00BB574A">
        <w:rPr>
          <w:rFonts w:ascii="Arial" w:hAnsi="Arial"/>
          <w:noProof/>
          <w:vertAlign w:val="superscript"/>
          <w:lang w:val="en-GB"/>
        </w:rPr>
        <w:t>th</w:t>
      </w:r>
      <w:r w:rsidR="0054048C" w:rsidRPr="00BB574A">
        <w:rPr>
          <w:rFonts w:ascii="Arial" w:hAnsi="Arial"/>
          <w:noProof/>
          <w:lang w:val="en-GB"/>
        </w:rPr>
        <w:t xml:space="preserve"> December 2020</w:t>
      </w:r>
      <w:r w:rsidR="00A161E3" w:rsidRPr="00BB574A">
        <w:rPr>
          <w:rFonts w:ascii="Arial" w:hAnsi="Arial"/>
          <w:noProof/>
          <w:lang w:val="en-GB"/>
        </w:rPr>
        <w:t>.</w:t>
      </w:r>
    </w:p>
    <w:p w14:paraId="0A1C1650" w14:textId="7290A026" w:rsidR="0054048C" w:rsidRDefault="0054048C"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315CCEA3" w14:textId="50700E5E" w:rsidR="0054048C" w:rsidRDefault="0054048C"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75E40D1A" w14:textId="5274B124" w:rsidR="0054048C" w:rsidRDefault="0054048C"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p w14:paraId="4CF3B625" w14:textId="56DDF62C" w:rsidR="00A161E3" w:rsidRDefault="00BB574A"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r>
        <w:rPr>
          <w:noProof/>
          <w:lang w:val="en-GB"/>
        </w:rPr>
        <w:t xml:space="preserve">                                                   </w:t>
      </w:r>
    </w:p>
    <w:p w14:paraId="6C31DD35" w14:textId="50002254" w:rsidR="00BB574A" w:rsidRDefault="00BB574A"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p w14:paraId="3031D5E5" w14:textId="07562C38" w:rsidR="00BB574A" w:rsidRPr="00153A85" w:rsidRDefault="00BB574A"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p>
    <w:p w14:paraId="6BEDF3F5"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11F6C6B2" w14:textId="77777777" w:rsidR="006D4068" w:rsidRDefault="006D4068" w:rsidP="006D4068">
      <w:pPr>
        <w:pStyle w:val="DefaultText2"/>
        <w:tabs>
          <w:tab w:val="left" w:pos="851"/>
        </w:tabs>
        <w:ind w:left="851" w:hanging="851"/>
        <w:rPr>
          <w:rFonts w:ascii="Arial" w:hAnsi="Arial"/>
          <w:b/>
          <w:noProof/>
          <w:sz w:val="20"/>
          <w:lang w:val="en-GB"/>
        </w:rPr>
      </w:pPr>
    </w:p>
    <w:p w14:paraId="43314C44" w14:textId="6ECA4278" w:rsidR="006D4068" w:rsidRDefault="005C0BCE" w:rsidP="006D4068">
      <w:pPr>
        <w:pStyle w:val="DefaultText2"/>
        <w:tabs>
          <w:tab w:val="left" w:pos="851"/>
        </w:tabs>
        <w:ind w:left="851" w:hanging="851"/>
        <w:rPr>
          <w:rFonts w:ascii="Arial" w:hAnsi="Arial"/>
          <w:b/>
          <w:noProof/>
          <w:sz w:val="20"/>
          <w:lang w:val="en-GB"/>
        </w:rPr>
      </w:pPr>
      <w:r>
        <w:rPr>
          <w:rFonts w:ascii="Arial" w:hAnsi="Arial"/>
          <w:b/>
          <w:noProof/>
          <w:sz w:val="20"/>
          <w:lang w:val="en-GB"/>
        </w:rPr>
        <w:tab/>
      </w:r>
      <w:r>
        <w:rPr>
          <w:rFonts w:ascii="Arial" w:hAnsi="Arial"/>
          <w:b/>
          <w:noProof/>
          <w:sz w:val="20"/>
          <w:lang w:val="en-GB"/>
        </w:rPr>
        <w:tab/>
      </w:r>
      <w:r>
        <w:rPr>
          <w:rFonts w:ascii="Arial" w:hAnsi="Arial"/>
          <w:b/>
          <w:noProof/>
          <w:sz w:val="20"/>
          <w:lang w:val="en-GB"/>
        </w:rPr>
        <w:tab/>
      </w:r>
      <w:r>
        <w:rPr>
          <w:rFonts w:ascii="Arial" w:hAnsi="Arial"/>
          <w:b/>
          <w:noProof/>
          <w:sz w:val="20"/>
          <w:lang w:val="en-GB"/>
        </w:rPr>
        <w:tab/>
      </w:r>
      <w:r>
        <w:rPr>
          <w:rFonts w:ascii="Arial" w:hAnsi="Arial"/>
          <w:b/>
          <w:noProof/>
          <w:sz w:val="20"/>
          <w:lang w:val="en-GB"/>
        </w:rPr>
        <w:tab/>
      </w:r>
    </w:p>
    <w:p w14:paraId="5547AFFB" w14:textId="77777777" w:rsidR="006D4068" w:rsidRDefault="006D4068" w:rsidP="006D4068">
      <w:pPr>
        <w:pStyle w:val="DefaultText2"/>
        <w:tabs>
          <w:tab w:val="left" w:pos="851"/>
        </w:tabs>
        <w:ind w:left="851" w:hanging="851"/>
        <w:rPr>
          <w:rFonts w:ascii="Arial" w:hAnsi="Arial"/>
          <w:b/>
          <w:noProof/>
          <w:sz w:val="20"/>
          <w:lang w:val="en-GB"/>
        </w:rPr>
      </w:pPr>
    </w:p>
    <w:p w14:paraId="3A3723E0" w14:textId="77777777" w:rsidR="006D4068" w:rsidRDefault="006D4068" w:rsidP="006D4068">
      <w:pPr>
        <w:pStyle w:val="DefaultText2"/>
        <w:tabs>
          <w:tab w:val="left" w:pos="851"/>
        </w:tabs>
        <w:ind w:left="851" w:hanging="851"/>
        <w:rPr>
          <w:rFonts w:ascii="Arial" w:hAnsi="Arial"/>
          <w:b/>
          <w:noProof/>
          <w:sz w:val="20"/>
          <w:lang w:val="en-GB"/>
        </w:rPr>
      </w:pPr>
    </w:p>
    <w:p w14:paraId="70680D3B"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62D08DDD" w14:textId="77777777" w:rsidR="006D4068" w:rsidRDefault="006D4068" w:rsidP="006D4068">
      <w:pPr>
        <w:pStyle w:val="DefaultText2"/>
        <w:tabs>
          <w:tab w:val="left" w:pos="0"/>
        </w:tabs>
        <w:rPr>
          <w:rFonts w:ascii="Arial" w:hAnsi="Arial"/>
          <w:b/>
          <w:caps/>
          <w:sz w:val="28"/>
          <w:szCs w:val="28"/>
          <w:lang w:val="en-GB"/>
        </w:rPr>
      </w:pPr>
    </w:p>
    <w:p w14:paraId="75DF33D2"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0ED3E5A5" w14:textId="77777777" w:rsidR="006D4068" w:rsidRDefault="006D4068" w:rsidP="006D4068">
      <w:pPr>
        <w:pStyle w:val="DefaultText2"/>
        <w:tabs>
          <w:tab w:val="left" w:pos="851"/>
        </w:tabs>
        <w:ind w:left="851" w:hanging="851"/>
        <w:jc w:val="center"/>
        <w:rPr>
          <w:rFonts w:ascii="Arial" w:hAnsi="Arial"/>
          <w:b/>
          <w:sz w:val="20"/>
          <w:lang w:val="en-GB"/>
        </w:rPr>
      </w:pPr>
    </w:p>
    <w:p w14:paraId="721DA336" w14:textId="77777777" w:rsidR="006D4068" w:rsidRDefault="006D4068" w:rsidP="006D4068">
      <w:pPr>
        <w:pStyle w:val="DefaultText2"/>
        <w:tabs>
          <w:tab w:val="left" w:pos="851"/>
        </w:tabs>
        <w:ind w:left="851" w:hanging="851"/>
        <w:rPr>
          <w:rFonts w:ascii="Arial" w:hAnsi="Arial"/>
          <w:b/>
          <w:sz w:val="20"/>
          <w:lang w:val="en-GB"/>
        </w:rPr>
      </w:pPr>
    </w:p>
    <w:p w14:paraId="760B3843"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1DCFB87C" w14:textId="77777777" w:rsidR="006D4068" w:rsidRPr="001F6DC6" w:rsidRDefault="006D4068" w:rsidP="006D4068">
      <w:pPr>
        <w:pStyle w:val="DefaultText2"/>
        <w:tabs>
          <w:tab w:val="left" w:pos="851"/>
        </w:tabs>
        <w:ind w:left="851" w:hanging="851"/>
        <w:rPr>
          <w:rFonts w:ascii="Arial" w:hAnsi="Arial"/>
          <w:sz w:val="20"/>
          <w:lang w:val="en-GB"/>
        </w:rPr>
      </w:pPr>
    </w:p>
    <w:bookmarkStart w:id="0" w:name="_MON_1667112179"/>
    <w:bookmarkEnd w:id="0"/>
    <w:p w14:paraId="1F26BBF0" w14:textId="77777777" w:rsidR="00EF7067" w:rsidRDefault="00614F30" w:rsidP="00E21154">
      <w:pPr>
        <w:pStyle w:val="DefaultText2"/>
        <w:tabs>
          <w:tab w:val="left" w:pos="0"/>
        </w:tabs>
        <w:jc w:val="center"/>
        <w:rPr>
          <w:rFonts w:ascii="Arial" w:hAnsi="Arial"/>
          <w:b/>
          <w:noProof/>
          <w:sz w:val="20"/>
          <w:lang w:val="en-GB"/>
        </w:rPr>
      </w:pPr>
      <w:r>
        <w:rPr>
          <w:rFonts w:ascii="Arial" w:hAnsi="Arial"/>
          <w:b/>
          <w:noProof/>
          <w:sz w:val="20"/>
          <w:lang w:val="en-GB"/>
        </w:rPr>
        <w:object w:dxaOrig="1534" w:dyaOrig="993" w14:anchorId="4398A684">
          <v:shape id="_x0000_i1028" type="#_x0000_t75" style="width:77.25pt;height:49.5pt" o:ole="">
            <v:imagedata r:id="rId15" o:title=""/>
          </v:shape>
          <o:OLEObject Type="Embed" ProgID="Word.Document.8" ShapeID="_x0000_i1028" DrawAspect="Icon" ObjectID="_1672115288" r:id="rId16">
            <o:FieldCodes>\s</o:FieldCodes>
          </o:OLEObject>
        </w:object>
      </w:r>
    </w:p>
    <w:p w14:paraId="6E9A01A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253D97FE"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46FCB3BB"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601"/>
      </w:tblGrid>
      <w:tr w:rsidR="006D4068" w:rsidRPr="00153A85" w14:paraId="305CB8C5" w14:textId="77777777" w:rsidTr="00D7574B">
        <w:tc>
          <w:tcPr>
            <w:tcW w:w="4500" w:type="dxa"/>
            <w:vAlign w:val="center"/>
          </w:tcPr>
          <w:p w14:paraId="6787D935" w14:textId="77777777" w:rsidR="006D4068" w:rsidRPr="00153A85" w:rsidRDefault="006D4068" w:rsidP="0010210D">
            <w:pPr>
              <w:pStyle w:val="Heading2"/>
              <w:rPr>
                <w:noProof/>
              </w:rPr>
            </w:pPr>
            <w:r w:rsidRPr="00153A85">
              <w:rPr>
                <w:noProof/>
              </w:rPr>
              <w:t>HSE Contacts</w:t>
            </w:r>
          </w:p>
          <w:p w14:paraId="61A4C302" w14:textId="77777777" w:rsidR="006D4068" w:rsidRPr="00153A85" w:rsidRDefault="006D4068" w:rsidP="0010210D">
            <w:pPr>
              <w:tabs>
                <w:tab w:val="left" w:pos="567"/>
                <w:tab w:val="left" w:pos="3119"/>
              </w:tabs>
              <w:ind w:left="567" w:hanging="567"/>
              <w:jc w:val="center"/>
              <w:rPr>
                <w:noProof/>
              </w:rPr>
            </w:pPr>
          </w:p>
        </w:tc>
        <w:tc>
          <w:tcPr>
            <w:tcW w:w="4601" w:type="dxa"/>
          </w:tcPr>
          <w:p w14:paraId="08DA0E21"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F3AD283" w14:textId="77777777" w:rsidTr="00D7574B">
        <w:tc>
          <w:tcPr>
            <w:tcW w:w="9101" w:type="dxa"/>
            <w:gridSpan w:val="2"/>
            <w:vAlign w:val="center"/>
          </w:tcPr>
          <w:p w14:paraId="70291A8E"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3ECB43E"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5ACB95B3"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468480AF" w14:textId="77777777" w:rsidTr="00D7574B">
        <w:tc>
          <w:tcPr>
            <w:tcW w:w="4500" w:type="dxa"/>
          </w:tcPr>
          <w:p w14:paraId="1EAAC74E" w14:textId="77777777" w:rsidR="006D4068" w:rsidRPr="00153A85" w:rsidRDefault="006D4068" w:rsidP="0010210D">
            <w:pPr>
              <w:pStyle w:val="DefaultText1"/>
              <w:tabs>
                <w:tab w:val="left" w:pos="1134"/>
              </w:tabs>
              <w:ind w:left="1134" w:hanging="1134"/>
              <w:rPr>
                <w:rFonts w:ascii="Arial" w:hAnsi="Arial"/>
                <w:noProof/>
                <w:sz w:val="22"/>
                <w:lang w:val="en-GB"/>
              </w:rPr>
            </w:pPr>
          </w:p>
          <w:p w14:paraId="359E1D82"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0DDEDBD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39A3C7BA"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5B320C80"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2A1673D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3A673482"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24562F8D"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196B034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3969601C"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1A98D72F" w14:textId="1C39E51B" w:rsidR="006D4068" w:rsidRPr="00153A85" w:rsidRDefault="006D4068" w:rsidP="0010210D">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 xml:space="preserve">Tel  </w:t>
            </w:r>
          </w:p>
          <w:p w14:paraId="02EA14A1" w14:textId="7416FE98" w:rsidR="006D4068" w:rsidRPr="00153A85" w:rsidRDefault="001C599A" w:rsidP="007B42F3">
            <w:pPr>
              <w:pStyle w:val="DefaultText2"/>
              <w:tabs>
                <w:tab w:val="left" w:pos="567"/>
                <w:tab w:val="left" w:pos="3402"/>
              </w:tabs>
              <w:ind w:left="567" w:hanging="567"/>
              <w:rPr>
                <w:rFonts w:ascii="Arial" w:hAnsi="Arial"/>
                <w:noProof/>
                <w:sz w:val="20"/>
                <w:lang w:val="en-GB"/>
              </w:rPr>
            </w:pPr>
            <w:r>
              <w:rPr>
                <w:rFonts w:ascii="Arial" w:hAnsi="Arial"/>
                <w:noProof/>
                <w:sz w:val="22"/>
                <w:szCs w:val="22"/>
                <w:lang w:val="en-GB"/>
              </w:rPr>
              <w:t>E</w:t>
            </w:r>
            <w:r w:rsidR="006D4068" w:rsidRPr="00153A85">
              <w:rPr>
                <w:rFonts w:ascii="Arial" w:hAnsi="Arial"/>
                <w:noProof/>
                <w:sz w:val="22"/>
                <w:szCs w:val="22"/>
                <w:lang w:val="en-GB"/>
              </w:rPr>
              <w:t>mail</w:t>
            </w:r>
            <w:r w:rsidR="00731650">
              <w:rPr>
                <w:rFonts w:ascii="Arial" w:hAnsi="Arial"/>
                <w:noProof/>
                <w:sz w:val="22"/>
                <w:szCs w:val="22"/>
                <w:lang w:val="en-GB"/>
              </w:rPr>
              <w:t xml:space="preserve"> </w:t>
            </w:r>
          </w:p>
        </w:tc>
        <w:tc>
          <w:tcPr>
            <w:tcW w:w="4601" w:type="dxa"/>
          </w:tcPr>
          <w:p w14:paraId="6926175D" w14:textId="77777777" w:rsidR="006D4068" w:rsidRPr="00153A85" w:rsidRDefault="006D4068" w:rsidP="0010210D">
            <w:pPr>
              <w:pStyle w:val="DefaultText"/>
              <w:rPr>
                <w:noProof/>
                <w:lang w:val="en-GB"/>
              </w:rPr>
            </w:pPr>
          </w:p>
          <w:p w14:paraId="755B3170" w14:textId="737E98E6" w:rsidR="006D4068" w:rsidRPr="00153A85" w:rsidRDefault="00010D37" w:rsidP="0010210D">
            <w:pPr>
              <w:pStyle w:val="DefaultText"/>
              <w:rPr>
                <w:noProof/>
                <w:lang w:val="en-GB"/>
              </w:rPr>
            </w:pPr>
            <w:r>
              <w:rPr>
                <w:noProof/>
                <w:lang w:val="en-GB"/>
              </w:rPr>
              <w:t xml:space="preserve"> </w:t>
            </w:r>
          </w:p>
        </w:tc>
      </w:tr>
      <w:tr w:rsidR="006D4068" w:rsidRPr="00153A85" w14:paraId="4593547D" w14:textId="77777777" w:rsidTr="00D7574B">
        <w:tc>
          <w:tcPr>
            <w:tcW w:w="9101" w:type="dxa"/>
            <w:gridSpan w:val="2"/>
          </w:tcPr>
          <w:p w14:paraId="6449A219"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7DC81D4"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616D9FAB"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185C583B" w14:textId="77777777" w:rsidTr="00D7574B">
        <w:tc>
          <w:tcPr>
            <w:tcW w:w="4500" w:type="dxa"/>
          </w:tcPr>
          <w:p w14:paraId="1F223720" w14:textId="77777777" w:rsidR="00BB574A" w:rsidRPr="00E640BC" w:rsidRDefault="00BB574A" w:rsidP="00BB574A">
            <w:pPr>
              <w:pStyle w:val="DefaultText2"/>
              <w:tabs>
                <w:tab w:val="left" w:pos="567"/>
                <w:tab w:val="left" w:pos="3402"/>
              </w:tabs>
              <w:ind w:left="567" w:hanging="567"/>
              <w:rPr>
                <w:rFonts w:ascii="Arial" w:hAnsi="Arial" w:cs="Arial"/>
                <w:noProof/>
                <w:sz w:val="22"/>
                <w:szCs w:val="22"/>
                <w:lang w:val="fr-FR"/>
              </w:rPr>
            </w:pPr>
            <w:r w:rsidRPr="00E640BC">
              <w:rPr>
                <w:rFonts w:ascii="Arial" w:hAnsi="Arial" w:cs="Arial"/>
                <w:noProof/>
                <w:sz w:val="22"/>
                <w:szCs w:val="22"/>
                <w:lang w:val="fr-FR"/>
              </w:rPr>
              <w:t>Health &amp; Safety Executive</w:t>
            </w:r>
          </w:p>
          <w:p w14:paraId="533E10D0" w14:textId="77777777" w:rsidR="00BB574A" w:rsidRPr="00E640BC" w:rsidRDefault="00BB574A" w:rsidP="00BB574A">
            <w:pPr>
              <w:pStyle w:val="DefaultText2"/>
              <w:tabs>
                <w:tab w:val="left" w:pos="567"/>
                <w:tab w:val="left" w:pos="3402"/>
              </w:tabs>
              <w:ind w:left="567" w:hanging="567"/>
              <w:rPr>
                <w:rFonts w:ascii="Arial" w:hAnsi="Arial" w:cs="Arial"/>
                <w:noProof/>
                <w:sz w:val="22"/>
                <w:szCs w:val="22"/>
                <w:lang w:val="fr-FR"/>
              </w:rPr>
            </w:pPr>
            <w:r w:rsidRPr="00E640BC">
              <w:rPr>
                <w:rFonts w:ascii="Arial" w:hAnsi="Arial" w:cs="Arial"/>
                <w:noProof/>
                <w:sz w:val="22"/>
                <w:szCs w:val="22"/>
                <w:lang w:val="fr-FR"/>
              </w:rPr>
              <w:t>CEPSU</w:t>
            </w:r>
          </w:p>
          <w:p w14:paraId="70F83D75" w14:textId="77777777" w:rsidR="00BB574A" w:rsidRPr="00E640BC" w:rsidRDefault="00BB574A" w:rsidP="00BB574A">
            <w:pPr>
              <w:pStyle w:val="DefaultText2"/>
              <w:tabs>
                <w:tab w:val="left" w:pos="567"/>
                <w:tab w:val="left" w:pos="3402"/>
              </w:tabs>
              <w:ind w:left="567" w:hanging="567"/>
              <w:rPr>
                <w:rFonts w:ascii="Arial" w:hAnsi="Arial" w:cs="Arial"/>
                <w:noProof/>
                <w:sz w:val="22"/>
                <w:szCs w:val="22"/>
                <w:lang w:val="fr-FR"/>
              </w:rPr>
            </w:pPr>
            <w:r w:rsidRPr="00E640BC">
              <w:rPr>
                <w:rFonts w:ascii="Arial" w:hAnsi="Arial" w:cs="Arial"/>
                <w:noProof/>
                <w:sz w:val="22"/>
                <w:szCs w:val="22"/>
                <w:lang w:val="fr-FR"/>
              </w:rPr>
              <w:t>Caxton House</w:t>
            </w:r>
          </w:p>
          <w:p w14:paraId="75652514" w14:textId="77777777" w:rsidR="00BB574A" w:rsidRPr="00E640BC" w:rsidRDefault="00BB574A" w:rsidP="00BB574A">
            <w:pPr>
              <w:pStyle w:val="DefaultText2"/>
              <w:tabs>
                <w:tab w:val="left" w:pos="567"/>
                <w:tab w:val="left" w:pos="3402"/>
              </w:tabs>
              <w:ind w:left="567" w:hanging="567"/>
              <w:rPr>
                <w:rFonts w:ascii="Arial" w:hAnsi="Arial" w:cs="Arial"/>
                <w:noProof/>
                <w:sz w:val="22"/>
                <w:szCs w:val="22"/>
                <w:lang w:val="fr-FR"/>
              </w:rPr>
            </w:pPr>
            <w:r w:rsidRPr="00E640BC">
              <w:rPr>
                <w:rFonts w:ascii="Arial" w:hAnsi="Arial" w:cs="Arial"/>
                <w:noProof/>
                <w:sz w:val="22"/>
                <w:szCs w:val="22"/>
                <w:lang w:val="fr-FR"/>
              </w:rPr>
              <w:t>Tothill Street</w:t>
            </w:r>
          </w:p>
          <w:p w14:paraId="6D8130A0" w14:textId="77777777" w:rsidR="00BB574A" w:rsidRPr="00E640BC" w:rsidRDefault="00BB574A" w:rsidP="00BB574A">
            <w:pPr>
              <w:pStyle w:val="DefaultText2"/>
              <w:tabs>
                <w:tab w:val="left" w:pos="567"/>
                <w:tab w:val="left" w:pos="3402"/>
              </w:tabs>
              <w:ind w:left="567" w:hanging="567"/>
              <w:rPr>
                <w:rFonts w:ascii="Arial" w:hAnsi="Arial" w:cs="Arial"/>
                <w:noProof/>
                <w:sz w:val="22"/>
                <w:szCs w:val="22"/>
                <w:lang w:val="fr-FR"/>
              </w:rPr>
            </w:pPr>
            <w:r w:rsidRPr="00E640BC">
              <w:rPr>
                <w:rFonts w:ascii="Arial" w:hAnsi="Arial" w:cs="Arial"/>
                <w:noProof/>
                <w:sz w:val="22"/>
                <w:szCs w:val="22"/>
                <w:lang w:val="fr-FR"/>
              </w:rPr>
              <w:t>London</w:t>
            </w:r>
          </w:p>
          <w:p w14:paraId="04902C6C" w14:textId="2679F822" w:rsidR="00BB574A" w:rsidRPr="00D57F29" w:rsidRDefault="00E640BC" w:rsidP="00BB574A">
            <w:pPr>
              <w:pStyle w:val="DefaultText2"/>
              <w:tabs>
                <w:tab w:val="left" w:pos="567"/>
                <w:tab w:val="left" w:pos="3402"/>
              </w:tabs>
              <w:ind w:left="567" w:hanging="567"/>
              <w:rPr>
                <w:noProof/>
                <w:lang w:val="fr-FR"/>
              </w:rPr>
            </w:pPr>
            <w:r w:rsidRPr="00E640BC">
              <w:rPr>
                <w:rFonts w:ascii="Arial" w:hAnsi="Arial" w:cs="Arial"/>
                <w:noProof/>
                <w:sz w:val="22"/>
                <w:szCs w:val="22"/>
                <w:lang w:val="fr-FR"/>
              </w:rPr>
              <w:t>SW1H 9NA</w:t>
            </w:r>
          </w:p>
        </w:tc>
        <w:tc>
          <w:tcPr>
            <w:tcW w:w="4601" w:type="dxa"/>
          </w:tcPr>
          <w:p w14:paraId="0E13C31C" w14:textId="370D2D4F" w:rsidR="00E640BC" w:rsidRDefault="00E640BC" w:rsidP="006D03D3">
            <w:pPr>
              <w:pStyle w:val="DefaultText"/>
              <w:rPr>
                <w:rFonts w:ascii="Arial" w:hAnsi="Arial" w:cs="Arial"/>
                <w:noProof/>
                <w:sz w:val="22"/>
                <w:szCs w:val="22"/>
                <w:lang w:val="fr-FR"/>
              </w:rPr>
            </w:pPr>
            <w:bookmarkStart w:id="1" w:name="_GoBack"/>
            <w:bookmarkEnd w:id="1"/>
            <w:r>
              <w:rPr>
                <w:rFonts w:ascii="Arial" w:hAnsi="Arial" w:cs="Arial"/>
                <w:noProof/>
                <w:sz w:val="22"/>
                <w:szCs w:val="22"/>
                <w:lang w:val="fr-FR"/>
              </w:rPr>
              <w:t>Socia Limited</w:t>
            </w:r>
          </w:p>
          <w:p w14:paraId="6ECE5043" w14:textId="77777777" w:rsidR="00E640BC" w:rsidRPr="00E640BC" w:rsidRDefault="00E640BC" w:rsidP="00E640BC">
            <w:pPr>
              <w:pStyle w:val="DefaultText"/>
              <w:rPr>
                <w:rFonts w:ascii="Arial" w:hAnsi="Arial" w:cs="Arial"/>
                <w:noProof/>
                <w:sz w:val="22"/>
                <w:szCs w:val="22"/>
                <w:lang w:val="fr-FR"/>
              </w:rPr>
            </w:pPr>
            <w:r w:rsidRPr="00E640BC">
              <w:rPr>
                <w:rFonts w:ascii="Arial" w:hAnsi="Arial" w:cs="Arial"/>
                <w:noProof/>
                <w:sz w:val="22"/>
                <w:szCs w:val="22"/>
                <w:lang w:val="fr-FR"/>
              </w:rPr>
              <w:t>Central Court,</w:t>
            </w:r>
          </w:p>
          <w:p w14:paraId="7BEA1CB6" w14:textId="77777777" w:rsidR="00E640BC" w:rsidRPr="00E640BC" w:rsidRDefault="00E640BC" w:rsidP="00E640BC">
            <w:pPr>
              <w:pStyle w:val="DefaultText"/>
              <w:rPr>
                <w:rFonts w:ascii="Arial" w:hAnsi="Arial" w:cs="Arial"/>
                <w:noProof/>
                <w:sz w:val="22"/>
                <w:szCs w:val="22"/>
                <w:lang w:val="fr-FR"/>
              </w:rPr>
            </w:pPr>
            <w:r w:rsidRPr="00E640BC">
              <w:rPr>
                <w:rFonts w:ascii="Arial" w:hAnsi="Arial" w:cs="Arial"/>
                <w:noProof/>
                <w:sz w:val="22"/>
                <w:szCs w:val="22"/>
                <w:lang w:val="fr-FR"/>
              </w:rPr>
              <w:t>25 Southampton Buildings,</w:t>
            </w:r>
          </w:p>
          <w:p w14:paraId="0F8FFADB" w14:textId="5F5C746A" w:rsidR="00E640BC" w:rsidRDefault="00E640BC" w:rsidP="00E640BC">
            <w:pPr>
              <w:pStyle w:val="DefaultText"/>
              <w:rPr>
                <w:rFonts w:ascii="Arial" w:hAnsi="Arial" w:cs="Arial"/>
                <w:noProof/>
                <w:sz w:val="22"/>
                <w:szCs w:val="22"/>
                <w:lang w:val="fr-FR"/>
              </w:rPr>
            </w:pPr>
            <w:r w:rsidRPr="00E640BC">
              <w:rPr>
                <w:rFonts w:ascii="Arial" w:hAnsi="Arial" w:cs="Arial"/>
                <w:noProof/>
                <w:sz w:val="22"/>
                <w:szCs w:val="22"/>
                <w:lang w:val="fr-FR"/>
              </w:rPr>
              <w:t>London WC2A 1AL</w:t>
            </w:r>
          </w:p>
          <w:p w14:paraId="659598A0" w14:textId="77777777" w:rsidR="00E640BC" w:rsidRPr="006D03D3" w:rsidRDefault="00E640BC" w:rsidP="006D03D3">
            <w:pPr>
              <w:pStyle w:val="DefaultText"/>
              <w:rPr>
                <w:rFonts w:ascii="Arial" w:hAnsi="Arial" w:cs="Arial"/>
                <w:noProof/>
                <w:sz w:val="22"/>
                <w:szCs w:val="22"/>
                <w:lang w:val="fr-FR"/>
              </w:rPr>
            </w:pPr>
          </w:p>
          <w:p w14:paraId="339D2F72" w14:textId="77777777" w:rsidR="006D03D3" w:rsidRPr="006D03D3" w:rsidRDefault="006D03D3" w:rsidP="0010210D">
            <w:pPr>
              <w:pStyle w:val="DefaultText"/>
              <w:rPr>
                <w:rFonts w:ascii="Arial" w:hAnsi="Arial" w:cs="Arial"/>
                <w:noProof/>
                <w:szCs w:val="24"/>
                <w:lang w:val="fr-FR"/>
              </w:rPr>
            </w:pPr>
            <w:r>
              <w:rPr>
                <w:rFonts w:ascii="Arial" w:hAnsi="Arial" w:cs="Arial"/>
                <w:noProof/>
                <w:sz w:val="22"/>
                <w:szCs w:val="22"/>
                <w:lang w:val="fr-FR"/>
              </w:rPr>
              <w:t xml:space="preserve"> </w:t>
            </w:r>
          </w:p>
        </w:tc>
      </w:tr>
    </w:tbl>
    <w:p w14:paraId="29B19113" w14:textId="77777777" w:rsidR="006D4068" w:rsidRPr="00D57F29" w:rsidRDefault="006D4068" w:rsidP="006D4068">
      <w:pPr>
        <w:pStyle w:val="DefaultText2"/>
        <w:tabs>
          <w:tab w:val="left" w:pos="851"/>
        </w:tabs>
        <w:ind w:left="851" w:hanging="851"/>
        <w:rPr>
          <w:rFonts w:ascii="Arial" w:hAnsi="Arial"/>
          <w:b/>
          <w:noProof/>
          <w:sz w:val="20"/>
          <w:lang w:val="fr-FR"/>
        </w:rPr>
      </w:pPr>
    </w:p>
    <w:p w14:paraId="1C173DE0" w14:textId="77777777" w:rsidR="006D4068" w:rsidRPr="00D57F29" w:rsidRDefault="006D4068" w:rsidP="006D4068">
      <w:pPr>
        <w:pStyle w:val="DefaultText2"/>
        <w:tabs>
          <w:tab w:val="left" w:pos="851"/>
        </w:tabs>
        <w:ind w:left="851" w:hanging="851"/>
        <w:rPr>
          <w:rFonts w:ascii="Arial" w:hAnsi="Arial"/>
          <w:b/>
          <w:noProof/>
          <w:sz w:val="20"/>
          <w:lang w:val="fr-FR"/>
        </w:rPr>
      </w:pPr>
    </w:p>
    <w:p w14:paraId="42AD8827" w14:textId="5969AF71"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7"/>
      <w:footerReference w:type="default" r:id="rId18"/>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4D16" w14:textId="77777777" w:rsidR="007571DC" w:rsidRDefault="007571DC">
      <w:r>
        <w:separator/>
      </w:r>
    </w:p>
  </w:endnote>
  <w:endnote w:type="continuationSeparator" w:id="0">
    <w:p w14:paraId="067AB081" w14:textId="77777777" w:rsidR="007571DC" w:rsidRDefault="0075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337AD"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0A4B" w14:textId="77777777" w:rsidR="007571DC" w:rsidRDefault="007571DC">
      <w:r>
        <w:separator/>
      </w:r>
    </w:p>
  </w:footnote>
  <w:footnote w:type="continuationSeparator" w:id="0">
    <w:p w14:paraId="4EB8D014" w14:textId="77777777" w:rsidR="007571DC" w:rsidRDefault="0075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DA90" w14:textId="7F39F7DB"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F52FC8">
      <w:rPr>
        <w:rFonts w:ascii="Arial" w:hAnsi="Arial" w:cs="Arial"/>
        <w:b/>
        <w:sz w:val="20"/>
      </w:rPr>
      <w:t>3</w:t>
    </w:r>
    <w:r w:rsidR="001C61AB">
      <w:rPr>
        <w:rFonts w:ascii="Arial" w:hAnsi="Arial" w:cs="Arial"/>
        <w:b/>
        <w:sz w:val="20"/>
      </w:rPr>
      <w:t>8</w:t>
    </w:r>
    <w:r w:rsidR="00B746ED">
      <w:rPr>
        <w:rFonts w:ascii="Arial" w:hAnsi="Arial" w:cs="Arial"/>
        <w:b/>
        <w:sz w:val="20"/>
      </w:rPr>
      <w:t>11</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9A79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4"/>
  </w:num>
  <w:num w:numId="4">
    <w:abstractNumId w:val="17"/>
  </w:num>
  <w:num w:numId="5">
    <w:abstractNumId w:val="7"/>
  </w:num>
  <w:num w:numId="6">
    <w:abstractNumId w:val="22"/>
  </w:num>
  <w:num w:numId="7">
    <w:abstractNumId w:val="15"/>
  </w:num>
  <w:num w:numId="8">
    <w:abstractNumId w:val="21"/>
  </w:num>
  <w:num w:numId="9">
    <w:abstractNumId w:val="11"/>
  </w:num>
  <w:num w:numId="10">
    <w:abstractNumId w:val="1"/>
  </w:num>
  <w:num w:numId="11">
    <w:abstractNumId w:val="23"/>
  </w:num>
  <w:num w:numId="12">
    <w:abstractNumId w:val="5"/>
  </w:num>
  <w:num w:numId="13">
    <w:abstractNumId w:val="18"/>
  </w:num>
  <w:num w:numId="14">
    <w:abstractNumId w:val="14"/>
  </w:num>
  <w:num w:numId="15">
    <w:abstractNumId w:val="8"/>
  </w:num>
  <w:num w:numId="16">
    <w:abstractNumId w:val="19"/>
  </w:num>
  <w:num w:numId="17">
    <w:abstractNumId w:val="2"/>
  </w:num>
  <w:num w:numId="18">
    <w:abstractNumId w:val="3"/>
  </w:num>
  <w:num w:numId="19">
    <w:abstractNumId w:val="13"/>
  </w:num>
  <w:num w:numId="20">
    <w:abstractNumId w:val="10"/>
  </w:num>
  <w:num w:numId="21">
    <w:abstractNumId w:val="12"/>
  </w:num>
  <w:num w:numId="22">
    <w:abstractNumId w:val="16"/>
  </w:num>
  <w:num w:numId="23">
    <w:abstractNumId w:val="20"/>
  </w:num>
  <w:num w:numId="24">
    <w:abstractNumId w:val="6"/>
  </w:num>
  <w:num w:numId="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37"/>
  <w:autoHyphenation/>
  <w:hyphenationZone w:val="0"/>
  <w:doNotHyphenateCaps/>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0D37"/>
    <w:rsid w:val="00013B7A"/>
    <w:rsid w:val="00016CCF"/>
    <w:rsid w:val="000212F9"/>
    <w:rsid w:val="000336CA"/>
    <w:rsid w:val="00035EAB"/>
    <w:rsid w:val="00035F6B"/>
    <w:rsid w:val="0003713F"/>
    <w:rsid w:val="00040979"/>
    <w:rsid w:val="000423CF"/>
    <w:rsid w:val="00052F61"/>
    <w:rsid w:val="00054F09"/>
    <w:rsid w:val="00060468"/>
    <w:rsid w:val="00062C09"/>
    <w:rsid w:val="0006629B"/>
    <w:rsid w:val="000853B6"/>
    <w:rsid w:val="00085B2C"/>
    <w:rsid w:val="000906B6"/>
    <w:rsid w:val="00090C69"/>
    <w:rsid w:val="000937AD"/>
    <w:rsid w:val="00093D1C"/>
    <w:rsid w:val="000B0BA3"/>
    <w:rsid w:val="000B2403"/>
    <w:rsid w:val="000C039B"/>
    <w:rsid w:val="000C3A34"/>
    <w:rsid w:val="000D4035"/>
    <w:rsid w:val="000D7A68"/>
    <w:rsid w:val="000E2C1D"/>
    <w:rsid w:val="000E6A1C"/>
    <w:rsid w:val="0010210D"/>
    <w:rsid w:val="00103CDD"/>
    <w:rsid w:val="001044CD"/>
    <w:rsid w:val="00106CAC"/>
    <w:rsid w:val="0011368C"/>
    <w:rsid w:val="00113DB3"/>
    <w:rsid w:val="0011757A"/>
    <w:rsid w:val="0013770D"/>
    <w:rsid w:val="001418B0"/>
    <w:rsid w:val="00142AD6"/>
    <w:rsid w:val="00161764"/>
    <w:rsid w:val="001635E7"/>
    <w:rsid w:val="00163B51"/>
    <w:rsid w:val="00165973"/>
    <w:rsid w:val="00167E9C"/>
    <w:rsid w:val="00173553"/>
    <w:rsid w:val="00173635"/>
    <w:rsid w:val="001802D9"/>
    <w:rsid w:val="001864B1"/>
    <w:rsid w:val="001911F7"/>
    <w:rsid w:val="001937E2"/>
    <w:rsid w:val="00193841"/>
    <w:rsid w:val="00197382"/>
    <w:rsid w:val="001A51D1"/>
    <w:rsid w:val="001A6191"/>
    <w:rsid w:val="001B39FF"/>
    <w:rsid w:val="001C26D4"/>
    <w:rsid w:val="001C599A"/>
    <w:rsid w:val="001C61AB"/>
    <w:rsid w:val="001D55BB"/>
    <w:rsid w:val="001D7AD8"/>
    <w:rsid w:val="001E5F3C"/>
    <w:rsid w:val="001E69BE"/>
    <w:rsid w:val="001F4912"/>
    <w:rsid w:val="00201939"/>
    <w:rsid w:val="00205909"/>
    <w:rsid w:val="00215CBD"/>
    <w:rsid w:val="0022730E"/>
    <w:rsid w:val="00230B3D"/>
    <w:rsid w:val="0023367F"/>
    <w:rsid w:val="002367C3"/>
    <w:rsid w:val="0023772C"/>
    <w:rsid w:val="002460D8"/>
    <w:rsid w:val="002468CA"/>
    <w:rsid w:val="002523C3"/>
    <w:rsid w:val="00252439"/>
    <w:rsid w:val="00256D89"/>
    <w:rsid w:val="0025778F"/>
    <w:rsid w:val="00260261"/>
    <w:rsid w:val="00263A5A"/>
    <w:rsid w:val="00266978"/>
    <w:rsid w:val="00273975"/>
    <w:rsid w:val="002844B5"/>
    <w:rsid w:val="0029522E"/>
    <w:rsid w:val="002A19E3"/>
    <w:rsid w:val="002A31A7"/>
    <w:rsid w:val="002A7240"/>
    <w:rsid w:val="002B084B"/>
    <w:rsid w:val="002C0B32"/>
    <w:rsid w:val="002C1F23"/>
    <w:rsid w:val="002C442E"/>
    <w:rsid w:val="002C4B58"/>
    <w:rsid w:val="002D0C6A"/>
    <w:rsid w:val="002E3507"/>
    <w:rsid w:val="002E5465"/>
    <w:rsid w:val="002E65D5"/>
    <w:rsid w:val="002F5FDA"/>
    <w:rsid w:val="00307744"/>
    <w:rsid w:val="00314004"/>
    <w:rsid w:val="00315074"/>
    <w:rsid w:val="00321E10"/>
    <w:rsid w:val="00336257"/>
    <w:rsid w:val="00337213"/>
    <w:rsid w:val="0034766C"/>
    <w:rsid w:val="00347873"/>
    <w:rsid w:val="00350447"/>
    <w:rsid w:val="003513E1"/>
    <w:rsid w:val="003700CE"/>
    <w:rsid w:val="003736B8"/>
    <w:rsid w:val="0037398C"/>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319A"/>
    <w:rsid w:val="003F10B5"/>
    <w:rsid w:val="003F468A"/>
    <w:rsid w:val="003F59D5"/>
    <w:rsid w:val="004030F2"/>
    <w:rsid w:val="0041284B"/>
    <w:rsid w:val="004153B6"/>
    <w:rsid w:val="00423746"/>
    <w:rsid w:val="00433A0B"/>
    <w:rsid w:val="0043404D"/>
    <w:rsid w:val="00447350"/>
    <w:rsid w:val="0046212E"/>
    <w:rsid w:val="004707D7"/>
    <w:rsid w:val="0048411A"/>
    <w:rsid w:val="004951BE"/>
    <w:rsid w:val="004B38F0"/>
    <w:rsid w:val="004D576B"/>
    <w:rsid w:val="004E1F0F"/>
    <w:rsid w:val="004E4491"/>
    <w:rsid w:val="004E55A2"/>
    <w:rsid w:val="00500876"/>
    <w:rsid w:val="0050176C"/>
    <w:rsid w:val="00513B2F"/>
    <w:rsid w:val="00522527"/>
    <w:rsid w:val="005304FD"/>
    <w:rsid w:val="0053788C"/>
    <w:rsid w:val="0054048C"/>
    <w:rsid w:val="00555007"/>
    <w:rsid w:val="005568F8"/>
    <w:rsid w:val="005620A0"/>
    <w:rsid w:val="00570F0A"/>
    <w:rsid w:val="0057296A"/>
    <w:rsid w:val="00574203"/>
    <w:rsid w:val="00581226"/>
    <w:rsid w:val="00587D02"/>
    <w:rsid w:val="00590156"/>
    <w:rsid w:val="00595B2C"/>
    <w:rsid w:val="005A1317"/>
    <w:rsid w:val="005A2D64"/>
    <w:rsid w:val="005A7370"/>
    <w:rsid w:val="005B2C51"/>
    <w:rsid w:val="005B7077"/>
    <w:rsid w:val="005C0BCE"/>
    <w:rsid w:val="005C182B"/>
    <w:rsid w:val="005D0580"/>
    <w:rsid w:val="005D36CF"/>
    <w:rsid w:val="005D63C6"/>
    <w:rsid w:val="005E2081"/>
    <w:rsid w:val="005E32B9"/>
    <w:rsid w:val="005F1168"/>
    <w:rsid w:val="00602214"/>
    <w:rsid w:val="00603B93"/>
    <w:rsid w:val="00604F27"/>
    <w:rsid w:val="00613173"/>
    <w:rsid w:val="00614F30"/>
    <w:rsid w:val="00621AF8"/>
    <w:rsid w:val="00622B2C"/>
    <w:rsid w:val="006258D9"/>
    <w:rsid w:val="00631851"/>
    <w:rsid w:val="00633B55"/>
    <w:rsid w:val="006362AB"/>
    <w:rsid w:val="0063773A"/>
    <w:rsid w:val="00643A6E"/>
    <w:rsid w:val="00660B48"/>
    <w:rsid w:val="00661073"/>
    <w:rsid w:val="00663ADF"/>
    <w:rsid w:val="00666979"/>
    <w:rsid w:val="00696E7B"/>
    <w:rsid w:val="00697C59"/>
    <w:rsid w:val="006A0D96"/>
    <w:rsid w:val="006A3905"/>
    <w:rsid w:val="006B2C84"/>
    <w:rsid w:val="006B76C7"/>
    <w:rsid w:val="006C5AC4"/>
    <w:rsid w:val="006D03D3"/>
    <w:rsid w:val="006D4068"/>
    <w:rsid w:val="006E0037"/>
    <w:rsid w:val="006E06E4"/>
    <w:rsid w:val="006E1523"/>
    <w:rsid w:val="006E5080"/>
    <w:rsid w:val="006F018E"/>
    <w:rsid w:val="00702B2C"/>
    <w:rsid w:val="007036C6"/>
    <w:rsid w:val="00705556"/>
    <w:rsid w:val="0071274E"/>
    <w:rsid w:val="007143F0"/>
    <w:rsid w:val="00722FCC"/>
    <w:rsid w:val="00726FC9"/>
    <w:rsid w:val="00731650"/>
    <w:rsid w:val="00731B4E"/>
    <w:rsid w:val="0073783D"/>
    <w:rsid w:val="007406C7"/>
    <w:rsid w:val="00755EDF"/>
    <w:rsid w:val="007571DC"/>
    <w:rsid w:val="0076290D"/>
    <w:rsid w:val="00770FC5"/>
    <w:rsid w:val="00771545"/>
    <w:rsid w:val="00774351"/>
    <w:rsid w:val="00776AB9"/>
    <w:rsid w:val="007834F4"/>
    <w:rsid w:val="0078415B"/>
    <w:rsid w:val="00792A24"/>
    <w:rsid w:val="007942B0"/>
    <w:rsid w:val="007949F9"/>
    <w:rsid w:val="00795E88"/>
    <w:rsid w:val="007A68AA"/>
    <w:rsid w:val="007B34D1"/>
    <w:rsid w:val="007B3B03"/>
    <w:rsid w:val="007B42F3"/>
    <w:rsid w:val="007B4E1A"/>
    <w:rsid w:val="007C02B0"/>
    <w:rsid w:val="007C2A32"/>
    <w:rsid w:val="007C540B"/>
    <w:rsid w:val="007D2146"/>
    <w:rsid w:val="007D750C"/>
    <w:rsid w:val="007E19FB"/>
    <w:rsid w:val="007E3363"/>
    <w:rsid w:val="007E48E4"/>
    <w:rsid w:val="007F54BA"/>
    <w:rsid w:val="00804703"/>
    <w:rsid w:val="00812FEC"/>
    <w:rsid w:val="00821D2C"/>
    <w:rsid w:val="0082339A"/>
    <w:rsid w:val="00823D66"/>
    <w:rsid w:val="00824D45"/>
    <w:rsid w:val="00831BC8"/>
    <w:rsid w:val="008420FD"/>
    <w:rsid w:val="0084620C"/>
    <w:rsid w:val="0084676D"/>
    <w:rsid w:val="00851F2D"/>
    <w:rsid w:val="008540AD"/>
    <w:rsid w:val="008540CB"/>
    <w:rsid w:val="00854D9A"/>
    <w:rsid w:val="00856E88"/>
    <w:rsid w:val="00860EE0"/>
    <w:rsid w:val="00870A1E"/>
    <w:rsid w:val="0087249C"/>
    <w:rsid w:val="00872FCD"/>
    <w:rsid w:val="00876F58"/>
    <w:rsid w:val="008854E2"/>
    <w:rsid w:val="00891FEB"/>
    <w:rsid w:val="00892B57"/>
    <w:rsid w:val="00894252"/>
    <w:rsid w:val="00895EC3"/>
    <w:rsid w:val="008A6AC4"/>
    <w:rsid w:val="008B3517"/>
    <w:rsid w:val="008B4C18"/>
    <w:rsid w:val="008C2A2F"/>
    <w:rsid w:val="008C472A"/>
    <w:rsid w:val="008D7016"/>
    <w:rsid w:val="008D7B4F"/>
    <w:rsid w:val="008E58AA"/>
    <w:rsid w:val="008F06CA"/>
    <w:rsid w:val="008F3787"/>
    <w:rsid w:val="00906157"/>
    <w:rsid w:val="009077F7"/>
    <w:rsid w:val="00911AE8"/>
    <w:rsid w:val="009221AC"/>
    <w:rsid w:val="0092358F"/>
    <w:rsid w:val="00923D55"/>
    <w:rsid w:val="00926533"/>
    <w:rsid w:val="00930799"/>
    <w:rsid w:val="00930B99"/>
    <w:rsid w:val="00940CE1"/>
    <w:rsid w:val="00941FA1"/>
    <w:rsid w:val="00945CEB"/>
    <w:rsid w:val="009468E8"/>
    <w:rsid w:val="00955C8E"/>
    <w:rsid w:val="00955E30"/>
    <w:rsid w:val="00963003"/>
    <w:rsid w:val="00964459"/>
    <w:rsid w:val="009872D6"/>
    <w:rsid w:val="00990CCC"/>
    <w:rsid w:val="00993F3D"/>
    <w:rsid w:val="009A6E39"/>
    <w:rsid w:val="009B1398"/>
    <w:rsid w:val="009C4BE9"/>
    <w:rsid w:val="009C60C3"/>
    <w:rsid w:val="009D1DBA"/>
    <w:rsid w:val="009D4721"/>
    <w:rsid w:val="009D6547"/>
    <w:rsid w:val="009D7A7C"/>
    <w:rsid w:val="009E01CF"/>
    <w:rsid w:val="009E41B6"/>
    <w:rsid w:val="009E43BE"/>
    <w:rsid w:val="009F5F06"/>
    <w:rsid w:val="009F7083"/>
    <w:rsid w:val="009F7509"/>
    <w:rsid w:val="00A02C57"/>
    <w:rsid w:val="00A05891"/>
    <w:rsid w:val="00A14897"/>
    <w:rsid w:val="00A161E3"/>
    <w:rsid w:val="00A164D6"/>
    <w:rsid w:val="00A2057B"/>
    <w:rsid w:val="00A20EBB"/>
    <w:rsid w:val="00A25087"/>
    <w:rsid w:val="00A3208B"/>
    <w:rsid w:val="00A32E5E"/>
    <w:rsid w:val="00A3331A"/>
    <w:rsid w:val="00A34403"/>
    <w:rsid w:val="00A35AB1"/>
    <w:rsid w:val="00A35DF8"/>
    <w:rsid w:val="00A4762C"/>
    <w:rsid w:val="00A54F43"/>
    <w:rsid w:val="00A557F7"/>
    <w:rsid w:val="00A55A57"/>
    <w:rsid w:val="00A56AA0"/>
    <w:rsid w:val="00A645FC"/>
    <w:rsid w:val="00A65353"/>
    <w:rsid w:val="00A76145"/>
    <w:rsid w:val="00A76286"/>
    <w:rsid w:val="00A766C2"/>
    <w:rsid w:val="00A77A35"/>
    <w:rsid w:val="00A85531"/>
    <w:rsid w:val="00A95417"/>
    <w:rsid w:val="00A95DCC"/>
    <w:rsid w:val="00AA0E15"/>
    <w:rsid w:val="00AA7D8A"/>
    <w:rsid w:val="00AB0232"/>
    <w:rsid w:val="00AB77CD"/>
    <w:rsid w:val="00AC1328"/>
    <w:rsid w:val="00AC579D"/>
    <w:rsid w:val="00AE6203"/>
    <w:rsid w:val="00AE623E"/>
    <w:rsid w:val="00AE7789"/>
    <w:rsid w:val="00AE7998"/>
    <w:rsid w:val="00AF1160"/>
    <w:rsid w:val="00B05B13"/>
    <w:rsid w:val="00B06B75"/>
    <w:rsid w:val="00B209FF"/>
    <w:rsid w:val="00B220B2"/>
    <w:rsid w:val="00B30880"/>
    <w:rsid w:val="00B40AFF"/>
    <w:rsid w:val="00B42A96"/>
    <w:rsid w:val="00B434CE"/>
    <w:rsid w:val="00B51E5D"/>
    <w:rsid w:val="00B56E0E"/>
    <w:rsid w:val="00B57822"/>
    <w:rsid w:val="00B671E8"/>
    <w:rsid w:val="00B71386"/>
    <w:rsid w:val="00B74483"/>
    <w:rsid w:val="00B746ED"/>
    <w:rsid w:val="00B774C2"/>
    <w:rsid w:val="00B817AD"/>
    <w:rsid w:val="00B84D8F"/>
    <w:rsid w:val="00B853DD"/>
    <w:rsid w:val="00B94F52"/>
    <w:rsid w:val="00BA4ADC"/>
    <w:rsid w:val="00BB167D"/>
    <w:rsid w:val="00BB574A"/>
    <w:rsid w:val="00BB6316"/>
    <w:rsid w:val="00BC019E"/>
    <w:rsid w:val="00BC4805"/>
    <w:rsid w:val="00BC6A0C"/>
    <w:rsid w:val="00BF3BC2"/>
    <w:rsid w:val="00C004FC"/>
    <w:rsid w:val="00C03935"/>
    <w:rsid w:val="00C16C22"/>
    <w:rsid w:val="00C20489"/>
    <w:rsid w:val="00C22238"/>
    <w:rsid w:val="00C32422"/>
    <w:rsid w:val="00C45A42"/>
    <w:rsid w:val="00C51768"/>
    <w:rsid w:val="00C53DAD"/>
    <w:rsid w:val="00C57140"/>
    <w:rsid w:val="00C6156F"/>
    <w:rsid w:val="00C63D50"/>
    <w:rsid w:val="00C65CB6"/>
    <w:rsid w:val="00C7057E"/>
    <w:rsid w:val="00C74E18"/>
    <w:rsid w:val="00C757A9"/>
    <w:rsid w:val="00C84B62"/>
    <w:rsid w:val="00C873B3"/>
    <w:rsid w:val="00C90C07"/>
    <w:rsid w:val="00C95573"/>
    <w:rsid w:val="00CA337D"/>
    <w:rsid w:val="00CB4A93"/>
    <w:rsid w:val="00CC57A8"/>
    <w:rsid w:val="00CC6891"/>
    <w:rsid w:val="00CC7682"/>
    <w:rsid w:val="00CD7DBA"/>
    <w:rsid w:val="00CE0F1B"/>
    <w:rsid w:val="00CE3C07"/>
    <w:rsid w:val="00CF09D9"/>
    <w:rsid w:val="00CF0B9F"/>
    <w:rsid w:val="00CF2D2D"/>
    <w:rsid w:val="00D035A9"/>
    <w:rsid w:val="00D04BFC"/>
    <w:rsid w:val="00D1576D"/>
    <w:rsid w:val="00D20EB2"/>
    <w:rsid w:val="00D34876"/>
    <w:rsid w:val="00D3512C"/>
    <w:rsid w:val="00D35884"/>
    <w:rsid w:val="00D36A33"/>
    <w:rsid w:val="00D413C4"/>
    <w:rsid w:val="00D46825"/>
    <w:rsid w:val="00D54223"/>
    <w:rsid w:val="00D56EBB"/>
    <w:rsid w:val="00D5725E"/>
    <w:rsid w:val="00D57F29"/>
    <w:rsid w:val="00D66E1D"/>
    <w:rsid w:val="00D703A4"/>
    <w:rsid w:val="00D70F55"/>
    <w:rsid w:val="00D71398"/>
    <w:rsid w:val="00D73615"/>
    <w:rsid w:val="00D73B3A"/>
    <w:rsid w:val="00D7454E"/>
    <w:rsid w:val="00D7574B"/>
    <w:rsid w:val="00D7637B"/>
    <w:rsid w:val="00D81946"/>
    <w:rsid w:val="00D94023"/>
    <w:rsid w:val="00DA2A5F"/>
    <w:rsid w:val="00DA2A91"/>
    <w:rsid w:val="00DB344E"/>
    <w:rsid w:val="00DB6A20"/>
    <w:rsid w:val="00DD1819"/>
    <w:rsid w:val="00DD4F5F"/>
    <w:rsid w:val="00DD6284"/>
    <w:rsid w:val="00DF4342"/>
    <w:rsid w:val="00E17C6B"/>
    <w:rsid w:val="00E21154"/>
    <w:rsid w:val="00E23389"/>
    <w:rsid w:val="00E24A10"/>
    <w:rsid w:val="00E251E6"/>
    <w:rsid w:val="00E3110A"/>
    <w:rsid w:val="00E37FFA"/>
    <w:rsid w:val="00E41407"/>
    <w:rsid w:val="00E52107"/>
    <w:rsid w:val="00E548B8"/>
    <w:rsid w:val="00E57899"/>
    <w:rsid w:val="00E640BC"/>
    <w:rsid w:val="00E676F5"/>
    <w:rsid w:val="00E710BF"/>
    <w:rsid w:val="00E72B43"/>
    <w:rsid w:val="00E86200"/>
    <w:rsid w:val="00E863FB"/>
    <w:rsid w:val="00E921CF"/>
    <w:rsid w:val="00EB4072"/>
    <w:rsid w:val="00EC1A86"/>
    <w:rsid w:val="00EC5ED3"/>
    <w:rsid w:val="00EC6E37"/>
    <w:rsid w:val="00ED1B50"/>
    <w:rsid w:val="00ED55C0"/>
    <w:rsid w:val="00ED7378"/>
    <w:rsid w:val="00EE20C0"/>
    <w:rsid w:val="00EE2A31"/>
    <w:rsid w:val="00EF3BBD"/>
    <w:rsid w:val="00EF631D"/>
    <w:rsid w:val="00EF7067"/>
    <w:rsid w:val="00F01FA8"/>
    <w:rsid w:val="00F12F34"/>
    <w:rsid w:val="00F14F10"/>
    <w:rsid w:val="00F20961"/>
    <w:rsid w:val="00F22DD1"/>
    <w:rsid w:val="00F24EB1"/>
    <w:rsid w:val="00F427C9"/>
    <w:rsid w:val="00F43804"/>
    <w:rsid w:val="00F52FC8"/>
    <w:rsid w:val="00F64368"/>
    <w:rsid w:val="00F703B1"/>
    <w:rsid w:val="00F768FC"/>
    <w:rsid w:val="00F846A7"/>
    <w:rsid w:val="00FA226D"/>
    <w:rsid w:val="00FA2943"/>
    <w:rsid w:val="00FA3540"/>
    <w:rsid w:val="00FA64BF"/>
    <w:rsid w:val="00FA6E13"/>
    <w:rsid w:val="00FB4467"/>
    <w:rsid w:val="00FB5DAD"/>
    <w:rsid w:val="00FC4D38"/>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746E304A"/>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customStyle="1" w:styleId="hgkelc">
    <w:name w:val="hgkelc"/>
    <w:basedOn w:val="DefaultParagraphFont"/>
    <w:rsid w:val="00F52FC8"/>
  </w:style>
  <w:style w:type="character" w:styleId="UnresolvedMention">
    <w:name w:val="Unresolved Mention"/>
    <w:basedOn w:val="DefaultParagraphFont"/>
    <w:uiPriority w:val="99"/>
    <w:semiHidden/>
    <w:unhideWhenUsed/>
    <w:rsid w:val="00614F30"/>
    <w:rPr>
      <w:color w:val="605E5C"/>
      <w:shd w:val="clear" w:color="auto" w:fill="E1DFDD"/>
    </w:rPr>
  </w:style>
  <w:style w:type="character" w:styleId="CommentReference">
    <w:name w:val="annotation reference"/>
    <w:basedOn w:val="DefaultParagraphFont"/>
    <w:semiHidden/>
    <w:unhideWhenUsed/>
    <w:rsid w:val="004B38F0"/>
    <w:rPr>
      <w:sz w:val="16"/>
      <w:szCs w:val="16"/>
    </w:rPr>
  </w:style>
  <w:style w:type="paragraph" w:styleId="CommentText">
    <w:name w:val="annotation text"/>
    <w:basedOn w:val="Normal"/>
    <w:link w:val="CommentTextChar"/>
    <w:semiHidden/>
    <w:unhideWhenUsed/>
    <w:rsid w:val="004B38F0"/>
    <w:rPr>
      <w:sz w:val="20"/>
    </w:rPr>
  </w:style>
  <w:style w:type="character" w:customStyle="1" w:styleId="CommentTextChar">
    <w:name w:val="Comment Text Char"/>
    <w:basedOn w:val="DefaultParagraphFont"/>
    <w:link w:val="CommentText"/>
    <w:semiHidden/>
    <w:rsid w:val="004B38F0"/>
    <w:rPr>
      <w:lang w:eastAsia="en-US"/>
    </w:rPr>
  </w:style>
  <w:style w:type="paragraph" w:styleId="CommentSubject">
    <w:name w:val="annotation subject"/>
    <w:basedOn w:val="CommentText"/>
    <w:next w:val="CommentText"/>
    <w:link w:val="CommentSubjectChar"/>
    <w:semiHidden/>
    <w:unhideWhenUsed/>
    <w:rsid w:val="004B38F0"/>
    <w:rPr>
      <w:b/>
      <w:bCs/>
    </w:rPr>
  </w:style>
  <w:style w:type="character" w:customStyle="1" w:styleId="CommentSubjectChar">
    <w:name w:val="Comment Subject Char"/>
    <w:basedOn w:val="CommentTextChar"/>
    <w:link w:val="CommentSubject"/>
    <w:semiHidden/>
    <w:rsid w:val="004B38F0"/>
    <w:rPr>
      <w:b/>
      <w:bCs/>
      <w:lang w:eastAsia="en-US"/>
    </w:rPr>
  </w:style>
  <w:style w:type="paragraph" w:styleId="Revision">
    <w:name w:val="Revision"/>
    <w:hidden/>
    <w:uiPriority w:val="99"/>
    <w:semiHidden/>
    <w:rsid w:val="00163B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818422936">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223833392">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HAS-U@sscl.gse.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binetoffice.gov.uk/sites/default/files/resources/hmg-personnel-security-contr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C371A-E76A-482F-B6A7-0744BAB8A65A}">
  <ds:schemaRefs>
    <ds:schemaRef ds:uri="http://schemas.microsoft.com/sharepoint/v3/contenttype/forms"/>
  </ds:schemaRefs>
</ds:datastoreItem>
</file>

<file path=customXml/itemProps2.xml><?xml version="1.0" encoding="utf-8"?>
<ds:datastoreItem xmlns:ds="http://schemas.openxmlformats.org/officeDocument/2006/customXml" ds:itemID="{896A8175-BACD-4369-B0E6-AFF647AD9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96E6-4E1F-45D6-9B21-BE5ABC3BC81D}">
  <ds:schemaRefs>
    <ds:schemaRef ds:uri="http://schemas.microsoft.com/office/infopath/2007/PartnerControls"/>
    <ds:schemaRef ds:uri="http://purl.org/dc/elements/1.1/"/>
    <ds:schemaRef ds:uri="http://schemas.microsoft.com/office/2006/metadata/properties"/>
    <ds:schemaRef ds:uri="7fd2379e-34c9-4c4f-ba22-b056382d402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7C1C33A-89B9-4FD8-A631-974D0D5A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1917</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13320</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Val Mabbott</cp:lastModifiedBy>
  <cp:revision>3</cp:revision>
  <cp:lastPrinted>2017-04-24T14:21:00Z</cp:lastPrinted>
  <dcterms:created xsi:type="dcterms:W3CDTF">2021-01-14T07:40:00Z</dcterms:created>
  <dcterms:modified xsi:type="dcterms:W3CDTF">2021-01-14T07:42:00Z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0x010100EDD3525609D44D4C858D2387216D260F</vt:lpwstr>
  </property>
</Properties>
</file>