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3071" w14:textId="77777777" w:rsidR="00B30019" w:rsidRDefault="00B30019" w:rsidP="00B30019">
      <w:pPr>
        <w:pStyle w:val="xmsonormal"/>
      </w:pPr>
      <w:r>
        <w:rPr>
          <w:rFonts w:ascii="Arial" w:hAnsi="Arial" w:cs="Arial"/>
          <w:b/>
          <w:bCs/>
          <w:sz w:val="24"/>
          <w:szCs w:val="24"/>
        </w:rPr>
        <w:t>Evaluation of Domestic Abuse Complex Needs Service</w:t>
      </w:r>
    </w:p>
    <w:p w14:paraId="59454A32" w14:textId="77777777" w:rsidR="00B30019" w:rsidRDefault="00B30019" w:rsidP="00B30019">
      <w:pPr>
        <w:pStyle w:val="xmsonormal"/>
      </w:pPr>
      <w:r>
        <w:rPr>
          <w:rFonts w:ascii="Arial" w:hAnsi="Arial" w:cs="Arial"/>
          <w:sz w:val="24"/>
          <w:szCs w:val="24"/>
        </w:rPr>
        <w:t> </w:t>
      </w:r>
    </w:p>
    <w:p w14:paraId="523C56C6" w14:textId="77777777" w:rsidR="00B30019" w:rsidRDefault="00B30019" w:rsidP="00B30019">
      <w:pPr>
        <w:pStyle w:val="xmsonormal"/>
      </w:pPr>
      <w:r>
        <w:rPr>
          <w:rFonts w:ascii="Arial" w:hAnsi="Arial" w:cs="Arial"/>
          <w:sz w:val="24"/>
          <w:szCs w:val="24"/>
        </w:rPr>
        <w:t>Valley House provides supported accommodation for victims of domestic abuse, commissioned by Coventry City Council, and is seeking to procure a provider to conduct an evaluation of a new service to support victims with complex needs (</w:t>
      </w:r>
      <w:proofErr w:type="spellStart"/>
      <w:r>
        <w:rPr>
          <w:rFonts w:ascii="Arial" w:hAnsi="Arial" w:cs="Arial"/>
          <w:sz w:val="24"/>
          <w:szCs w:val="24"/>
        </w:rPr>
        <w:t>ie</w:t>
      </w:r>
      <w:proofErr w:type="spellEnd"/>
      <w:r>
        <w:rPr>
          <w:rFonts w:ascii="Arial" w:hAnsi="Arial" w:cs="Arial"/>
          <w:sz w:val="24"/>
          <w:szCs w:val="24"/>
        </w:rPr>
        <w:t>. drug, alcohol and or mental health needs).</w:t>
      </w:r>
    </w:p>
    <w:p w14:paraId="6FD9D85F" w14:textId="77777777" w:rsidR="00B30019" w:rsidRDefault="00B30019" w:rsidP="00B30019">
      <w:pPr>
        <w:pStyle w:val="xmsonormal"/>
      </w:pPr>
      <w:r>
        <w:rPr>
          <w:rFonts w:ascii="Arial" w:hAnsi="Arial" w:cs="Arial"/>
          <w:sz w:val="24"/>
          <w:szCs w:val="24"/>
        </w:rPr>
        <w:t> </w:t>
      </w:r>
    </w:p>
    <w:p w14:paraId="134EAAAD" w14:textId="77777777" w:rsidR="00B30019" w:rsidRDefault="00B30019" w:rsidP="00B30019">
      <w:pPr>
        <w:pStyle w:val="xmsonormal"/>
      </w:pPr>
      <w:r>
        <w:rPr>
          <w:rFonts w:ascii="Arial" w:hAnsi="Arial" w:cs="Arial"/>
          <w:b/>
          <w:bCs/>
          <w:sz w:val="24"/>
          <w:szCs w:val="24"/>
        </w:rPr>
        <w:t xml:space="preserve">Background </w:t>
      </w:r>
    </w:p>
    <w:p w14:paraId="4BF6738E" w14:textId="77777777" w:rsidR="00B30019" w:rsidRDefault="00B30019" w:rsidP="00B30019">
      <w:pPr>
        <w:pStyle w:val="xmsonormal"/>
      </w:pPr>
      <w:r>
        <w:rPr>
          <w:rFonts w:ascii="Arial" w:hAnsi="Arial" w:cs="Arial"/>
          <w:sz w:val="24"/>
          <w:szCs w:val="24"/>
        </w:rPr>
        <w:t> </w:t>
      </w:r>
    </w:p>
    <w:p w14:paraId="48BBFE14" w14:textId="77777777" w:rsidR="00B30019" w:rsidRDefault="00B30019" w:rsidP="00B30019">
      <w:pPr>
        <w:pStyle w:val="xmsonormal"/>
      </w:pPr>
      <w:r>
        <w:rPr>
          <w:rFonts w:ascii="Arial" w:hAnsi="Arial" w:cs="Arial"/>
          <w:sz w:val="24"/>
          <w:szCs w:val="24"/>
        </w:rPr>
        <w:t xml:space="preserve">Valley House is a Coventry based charity that supports vulnerable individuals and families to respond confidently to the challenges of life.  We have recently secured funding to provide safe and supported accommodation to survivors of domestic abuse that have complex needs, </w:t>
      </w:r>
      <w:proofErr w:type="spellStart"/>
      <w:r>
        <w:rPr>
          <w:rFonts w:ascii="Arial" w:hAnsi="Arial" w:cs="Arial"/>
          <w:sz w:val="24"/>
          <w:szCs w:val="24"/>
        </w:rPr>
        <w:t>ie</w:t>
      </w:r>
      <w:proofErr w:type="spellEnd"/>
      <w:r>
        <w:rPr>
          <w:rFonts w:ascii="Arial" w:hAnsi="Arial" w:cs="Arial"/>
          <w:sz w:val="24"/>
          <w:szCs w:val="24"/>
        </w:rPr>
        <w:t xml:space="preserve">, mental health, alcohol and/or drug use.  </w:t>
      </w:r>
    </w:p>
    <w:p w14:paraId="6F0F29E4" w14:textId="77777777" w:rsidR="00B30019" w:rsidRDefault="00B30019" w:rsidP="00B30019">
      <w:pPr>
        <w:pStyle w:val="xmsonormal"/>
      </w:pPr>
      <w:r>
        <w:rPr>
          <w:rFonts w:ascii="Arial" w:hAnsi="Arial" w:cs="Arial"/>
          <w:sz w:val="24"/>
          <w:szCs w:val="24"/>
        </w:rPr>
        <w:t>Due to their complex needs the traditional support model provided by accommodation based domestic abuse services is often unsuitable.</w:t>
      </w:r>
    </w:p>
    <w:p w14:paraId="33C70DDC" w14:textId="77777777" w:rsidR="00B30019" w:rsidRDefault="00B30019" w:rsidP="00B30019">
      <w:pPr>
        <w:pStyle w:val="xmsonormal"/>
      </w:pPr>
      <w:r>
        <w:rPr>
          <w:rFonts w:ascii="Arial" w:hAnsi="Arial" w:cs="Arial"/>
          <w:sz w:val="24"/>
          <w:szCs w:val="24"/>
        </w:rPr>
        <w:t xml:space="preserve">Valley House has developed a new service delivery model, providing an enhanced level of support which will go live in November 2022 as a 2-year pilot.  Funding for the service is in place until June 2024 and it is currently anticipated that the pilot will operate to November 2024.  </w:t>
      </w:r>
    </w:p>
    <w:p w14:paraId="766B787A" w14:textId="77777777" w:rsidR="00B30019" w:rsidRDefault="00B30019" w:rsidP="00B30019">
      <w:pPr>
        <w:pStyle w:val="xmsonormal"/>
      </w:pPr>
      <w:r>
        <w:rPr>
          <w:rFonts w:ascii="Arial" w:hAnsi="Arial" w:cs="Arial"/>
          <w:sz w:val="24"/>
          <w:szCs w:val="24"/>
        </w:rPr>
        <w:t xml:space="preserve">The service will provide 7 units of self-contained accommodation for survivors of domestic abuse that have complex needs.  There will be staff on site from 8am to 10pm every day, and an on-call service between 10pm and 8am.  There will be a structured groupwork programme in place, providing a range of interventions aimed at improving positive outcomes in relation to metal health, physical health, life skills and domestic abuse.  We want to test the hypothesis that providing an enhanced level of support for domestic abuse service users with complex needs will enable more effective engagement &amp; positive outcomes than currently achieved.  As this is a pilot project, we are keen to evaluate the impact of this service and any associated social return on investment.  </w:t>
      </w:r>
    </w:p>
    <w:p w14:paraId="13F9CC12" w14:textId="77777777" w:rsidR="00B30019" w:rsidRDefault="00B30019" w:rsidP="00B30019">
      <w:pPr>
        <w:pStyle w:val="xmsonormal"/>
      </w:pPr>
      <w:r>
        <w:rPr>
          <w:rFonts w:ascii="Arial" w:hAnsi="Arial" w:cs="Arial"/>
          <w:sz w:val="24"/>
          <w:szCs w:val="24"/>
        </w:rPr>
        <w:t> </w:t>
      </w:r>
    </w:p>
    <w:p w14:paraId="711689CE" w14:textId="77777777" w:rsidR="00B30019" w:rsidRDefault="00B30019" w:rsidP="00B30019">
      <w:pPr>
        <w:pStyle w:val="xmsonormal"/>
      </w:pPr>
      <w:r>
        <w:rPr>
          <w:rFonts w:ascii="Arial" w:hAnsi="Arial" w:cs="Arial"/>
          <w:b/>
          <w:bCs/>
          <w:sz w:val="24"/>
          <w:szCs w:val="24"/>
        </w:rPr>
        <w:t xml:space="preserve">What we want you to evaluate </w:t>
      </w:r>
    </w:p>
    <w:p w14:paraId="08B197AE" w14:textId="77777777" w:rsidR="00B30019" w:rsidRDefault="00B30019" w:rsidP="00B30019">
      <w:pPr>
        <w:pStyle w:val="xmsonormal"/>
      </w:pPr>
      <w:r>
        <w:rPr>
          <w:rFonts w:ascii="Arial" w:hAnsi="Arial" w:cs="Arial"/>
          <w:sz w:val="24"/>
          <w:szCs w:val="24"/>
        </w:rPr>
        <w:t>Valley House has created an initial Logic Model that sets out what we believe the service may achieve for individual service users, wider impact and partnership working.  We want the evaluation to help us understand “what works”, what we need to invest in the future to have the greatest impact, how this model compares to other models attempting to achieve similar outcomes and impact and it’s cost effectiveness.  Additionally, we are keen to understand any unexpected consequences and outcomes for service users and key stakeholders.</w:t>
      </w:r>
    </w:p>
    <w:p w14:paraId="20149ACC" w14:textId="77777777" w:rsidR="00B30019" w:rsidRDefault="00B30019" w:rsidP="00B30019">
      <w:pPr>
        <w:pStyle w:val="xmsonormal"/>
      </w:pPr>
      <w:r>
        <w:rPr>
          <w:rFonts w:ascii="Arial" w:hAnsi="Arial" w:cs="Arial"/>
          <w:sz w:val="24"/>
          <w:szCs w:val="24"/>
        </w:rPr>
        <w:t> </w:t>
      </w:r>
    </w:p>
    <w:p w14:paraId="51833A82" w14:textId="77777777" w:rsidR="00B30019" w:rsidRDefault="00B30019" w:rsidP="00B30019">
      <w:pPr>
        <w:pStyle w:val="xmsonormal"/>
      </w:pPr>
      <w:r>
        <w:rPr>
          <w:rFonts w:ascii="Arial" w:hAnsi="Arial" w:cs="Arial"/>
          <w:b/>
          <w:bCs/>
          <w:sz w:val="24"/>
          <w:szCs w:val="24"/>
        </w:rPr>
        <w:t>Supporting learning in real time</w:t>
      </w:r>
    </w:p>
    <w:p w14:paraId="3268621F" w14:textId="77777777" w:rsidR="00B30019" w:rsidRDefault="00B30019" w:rsidP="00B30019">
      <w:pPr>
        <w:pStyle w:val="xmsonormal"/>
      </w:pPr>
      <w:proofErr w:type="gramStart"/>
      <w:r>
        <w:rPr>
          <w:rFonts w:ascii="Arial" w:hAnsi="Arial" w:cs="Arial"/>
          <w:sz w:val="24"/>
          <w:szCs w:val="24"/>
        </w:rPr>
        <w:t>In order to</w:t>
      </w:r>
      <w:proofErr w:type="gramEnd"/>
      <w:r>
        <w:rPr>
          <w:rFonts w:ascii="Arial" w:hAnsi="Arial" w:cs="Arial"/>
          <w:sz w:val="24"/>
          <w:szCs w:val="24"/>
        </w:rPr>
        <w:t xml:space="preserve"> support ongoing learning throughout the lifetime of the pilot the successful applicant will: </w:t>
      </w:r>
    </w:p>
    <w:p w14:paraId="1D50EB1C" w14:textId="77777777" w:rsidR="00B30019" w:rsidRDefault="00B30019" w:rsidP="00B30019">
      <w:pPr>
        <w:pStyle w:val="xmsonormal"/>
        <w:numPr>
          <w:ilvl w:val="0"/>
          <w:numId w:val="1"/>
        </w:numPr>
      </w:pPr>
      <w:r>
        <w:rPr>
          <w:rFonts w:ascii="Arial" w:hAnsi="Arial" w:cs="Arial"/>
          <w:sz w:val="24"/>
          <w:szCs w:val="24"/>
        </w:rPr>
        <w:t>attend the Domestic Abuse Complex Needs Steering Group (held monthly November 2022 to February 2023, then bi-monthly/quarterly for the rest of the pilot period)</w:t>
      </w:r>
    </w:p>
    <w:p w14:paraId="1268E1F0" w14:textId="77777777" w:rsidR="00B30019" w:rsidRDefault="00B30019" w:rsidP="00B30019">
      <w:pPr>
        <w:pStyle w:val="xmsonormal"/>
        <w:numPr>
          <w:ilvl w:val="0"/>
          <w:numId w:val="1"/>
        </w:numPr>
      </w:pPr>
      <w:r w:rsidRPr="00B30019">
        <w:rPr>
          <w:rFonts w:ascii="Arial" w:hAnsi="Arial" w:cs="Arial"/>
          <w:sz w:val="24"/>
          <w:szCs w:val="24"/>
        </w:rPr>
        <w:t>produce and present an interim report (timeline to be agreed)</w:t>
      </w:r>
    </w:p>
    <w:p w14:paraId="4812D98D" w14:textId="50FCEEFB" w:rsidR="00B30019" w:rsidRDefault="00B30019" w:rsidP="00B30019">
      <w:pPr>
        <w:pStyle w:val="xmsonormal"/>
        <w:numPr>
          <w:ilvl w:val="0"/>
          <w:numId w:val="1"/>
        </w:numPr>
      </w:pPr>
      <w:r w:rsidRPr="00B30019">
        <w:rPr>
          <w:rFonts w:ascii="Arial" w:hAnsi="Arial" w:cs="Arial"/>
          <w:sz w:val="24"/>
          <w:szCs w:val="24"/>
        </w:rPr>
        <w:t>produce and present a final report (anticipated to be by June 2024)</w:t>
      </w:r>
    </w:p>
    <w:p w14:paraId="1630C43A" w14:textId="77777777" w:rsidR="00B30019" w:rsidRDefault="00B30019" w:rsidP="00B30019">
      <w:pPr>
        <w:pStyle w:val="xmsonormal"/>
      </w:pPr>
      <w:r>
        <w:rPr>
          <w:rFonts w:ascii="Arial" w:hAnsi="Arial" w:cs="Arial"/>
          <w:sz w:val="24"/>
          <w:szCs w:val="24"/>
        </w:rPr>
        <w:t> </w:t>
      </w:r>
    </w:p>
    <w:p w14:paraId="67E49BEA" w14:textId="77777777" w:rsidR="00B30019" w:rsidRDefault="00B30019" w:rsidP="00B30019">
      <w:pPr>
        <w:pStyle w:val="xmsonormal"/>
      </w:pPr>
      <w:r>
        <w:rPr>
          <w:rFonts w:ascii="Arial" w:hAnsi="Arial" w:cs="Arial"/>
          <w:b/>
          <w:bCs/>
          <w:sz w:val="24"/>
          <w:szCs w:val="24"/>
        </w:rPr>
        <w:t>Application process &amp; Funding</w:t>
      </w:r>
    </w:p>
    <w:p w14:paraId="483E5EB6" w14:textId="77777777" w:rsidR="00B30019" w:rsidRDefault="00B30019" w:rsidP="00B30019">
      <w:pPr>
        <w:pStyle w:val="xmsonormal"/>
      </w:pPr>
      <w:r>
        <w:rPr>
          <w:rFonts w:ascii="Arial" w:hAnsi="Arial" w:cs="Arial"/>
          <w:sz w:val="24"/>
          <w:szCs w:val="24"/>
        </w:rPr>
        <w:lastRenderedPageBreak/>
        <w:t xml:space="preserve">This is a tender opportunity being advertised on behalf of Valley House. Valley House have allocated a maximum of £32,000 which must cover all costs associated with the evaluation and report writing.  </w:t>
      </w:r>
    </w:p>
    <w:p w14:paraId="1BC44BE1" w14:textId="77777777" w:rsidR="00B30019" w:rsidRDefault="00B30019" w:rsidP="00B30019">
      <w:pPr>
        <w:pStyle w:val="xmsonormal"/>
      </w:pPr>
      <w:r>
        <w:rPr>
          <w:rFonts w:ascii="Arial" w:hAnsi="Arial" w:cs="Arial"/>
          <w:sz w:val="24"/>
          <w:szCs w:val="24"/>
        </w:rPr>
        <w:t xml:space="preserve">The closing date for expressions of interest is </w:t>
      </w:r>
      <w:r w:rsidRPr="00393E1E">
        <w:rPr>
          <w:rFonts w:ascii="Arial" w:hAnsi="Arial" w:cs="Arial"/>
          <w:b/>
          <w:bCs/>
          <w:sz w:val="24"/>
          <w:szCs w:val="24"/>
        </w:rPr>
        <w:t>Sunday 27 November 2022</w:t>
      </w:r>
    </w:p>
    <w:p w14:paraId="549FAF75" w14:textId="77777777" w:rsidR="00B30019" w:rsidRDefault="00B30019" w:rsidP="00B30019">
      <w:pPr>
        <w:pStyle w:val="xmsonormal"/>
      </w:pPr>
      <w:r>
        <w:rPr>
          <w:rFonts w:ascii="Arial" w:hAnsi="Arial" w:cs="Arial"/>
          <w:sz w:val="24"/>
          <w:szCs w:val="24"/>
        </w:rPr>
        <w:t> </w:t>
      </w:r>
    </w:p>
    <w:p w14:paraId="0D1B089A" w14:textId="77777777" w:rsidR="00B30019" w:rsidRDefault="00B30019" w:rsidP="00B30019">
      <w:pPr>
        <w:pStyle w:val="xmsonormal"/>
      </w:pPr>
      <w:r>
        <w:rPr>
          <w:rFonts w:ascii="Arial" w:hAnsi="Arial" w:cs="Arial"/>
          <w:sz w:val="24"/>
          <w:szCs w:val="24"/>
        </w:rPr>
        <w:t xml:space="preserve">Further information and details of how to submit an expression of interest is available by contacting </w:t>
      </w:r>
      <w:hyperlink r:id="rId5" w:history="1">
        <w:r>
          <w:rPr>
            <w:rStyle w:val="Hyperlink"/>
            <w:rFonts w:ascii="Arial" w:hAnsi="Arial" w:cs="Arial"/>
            <w:sz w:val="24"/>
            <w:szCs w:val="24"/>
          </w:rPr>
          <w:t>lj.winterburn@valleyhouse.org.uk</w:t>
        </w:r>
      </w:hyperlink>
      <w:r>
        <w:t>.</w:t>
      </w:r>
    </w:p>
    <w:p w14:paraId="383EEE7D" w14:textId="2FF8D0C7" w:rsidR="00E57AB0" w:rsidRPr="00B30019" w:rsidRDefault="00E57AB0" w:rsidP="00B30019"/>
    <w:sectPr w:rsidR="00E57AB0" w:rsidRPr="00B30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5602E"/>
    <w:multiLevelType w:val="hybridMultilevel"/>
    <w:tmpl w:val="3D64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9B"/>
    <w:rsid w:val="00350C9B"/>
    <w:rsid w:val="00393E1E"/>
    <w:rsid w:val="006B5920"/>
    <w:rsid w:val="00881715"/>
    <w:rsid w:val="00B30019"/>
    <w:rsid w:val="00E57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44B0"/>
  <w15:chartTrackingRefBased/>
  <w15:docId w15:val="{C449CE86-4D61-4D49-8EB2-1CB44CA8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0019"/>
    <w:rPr>
      <w:color w:val="0563C1"/>
      <w:u w:val="single"/>
    </w:rPr>
  </w:style>
  <w:style w:type="paragraph" w:customStyle="1" w:styleId="xmsonormal">
    <w:name w:val="x_msonormal"/>
    <w:basedOn w:val="Normal"/>
    <w:rsid w:val="00B3001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lj.winterburn@valleyhouse.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61E728BE23F49A68006531A4B7405" ma:contentTypeVersion="62" ma:contentTypeDescription="Create a new document." ma:contentTypeScope="" ma:versionID="e0acf19ca75a82dc732e783afa988d83">
  <xsd:schema xmlns:xsd="http://www.w3.org/2001/XMLSchema" xmlns:xs="http://www.w3.org/2001/XMLSchema" xmlns:p="http://schemas.microsoft.com/office/2006/metadata/properties" xmlns:ns1="http://schemas.microsoft.com/sharepoint/v3" xmlns:ns2="810c3f5f-f98a-46a7-a2a3-44fbc927e9e8" xmlns:ns3="2a934496-078d-4500-9e7c-71450050c4e4" xmlns:ns4="f030db69-1d5c-4c1f-887a-00e75fed0d5c" targetNamespace="http://schemas.microsoft.com/office/2006/metadata/properties" ma:root="true" ma:fieldsID="be1b30cebb4133f446721f66bf70e570" ns1:_="" ns2:_="" ns3:_="" ns4:_="">
    <xsd:import namespace="http://schemas.microsoft.com/sharepoint/v3"/>
    <xsd:import namespace="810c3f5f-f98a-46a7-a2a3-44fbc927e9e8"/>
    <xsd:import namespace="2a934496-078d-4500-9e7c-71450050c4e4"/>
    <xsd:import namespace="f030db69-1d5c-4c1f-887a-00e75fed0d5c"/>
    <xsd:element name="properties">
      <xsd:complexType>
        <xsd:sequence>
          <xsd:element name="documentManagement">
            <xsd:complexType>
              <xsd:all>
                <xsd:element ref="ns1:_dlc_ExpireDateSaved" minOccurs="0"/>
                <xsd:element ref="ns1:_dlc_ExpireDate" minOccurs="0"/>
                <xsd:element ref="ns1:_dlc_Exempt"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description="" ma:hidden="true" ma:indexed="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0c3f5f-f98a-46a7-a2a3-44fbc927e9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934496-078d-4500-9e7c-71450050c4e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5ed03cc-7de9-4fe6-95da-f33ffec13848}" ma:internalName="TaxCatchAll" ma:showField="CatchAllData" ma:web="2a934496-078d-4500-9e7c-71450050c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Expiration" staticId="0x01010053461E728BE23F49A68006531A4B7405|-1578666029" UniqueId="fc255fc5-f842-45a3-a252-1c17afa510a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25</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10c3f5f-f98a-46a7-a2a3-44fbc927e9e8">
      <Terms xmlns="http://schemas.microsoft.com/office/infopath/2007/PartnerControls"/>
    </lcf76f155ced4ddcb4097134ff3c332f>
    <_dlc_ExpireDateSaved xmlns="http://schemas.microsoft.com/sharepoint/v3" xsi:nil="true"/>
    <TaxCatchAll xmlns="f030db69-1d5c-4c1f-887a-00e75fed0d5c" xsi:nil="true"/>
    <_dlc_ExpireDate xmlns="http://schemas.microsoft.com/sharepoint/v3">2047-10-27T13:40:10+00:00</_dlc_ExpireDate>
  </documentManagement>
</p:properties>
</file>

<file path=customXml/itemProps1.xml><?xml version="1.0" encoding="utf-8"?>
<ds:datastoreItem xmlns:ds="http://schemas.openxmlformats.org/officeDocument/2006/customXml" ds:itemID="{B42D27D0-83DC-4B86-B968-F43F05F65889}"/>
</file>

<file path=customXml/itemProps2.xml><?xml version="1.0" encoding="utf-8"?>
<ds:datastoreItem xmlns:ds="http://schemas.openxmlformats.org/officeDocument/2006/customXml" ds:itemID="{15CAE8EF-1888-427D-96E4-DCCBDBC223EA}"/>
</file>

<file path=customXml/itemProps3.xml><?xml version="1.0" encoding="utf-8"?>
<ds:datastoreItem xmlns:ds="http://schemas.openxmlformats.org/officeDocument/2006/customXml" ds:itemID="{87C6041E-75C7-4335-A514-740A3C095E07}"/>
</file>

<file path=customXml/itemProps4.xml><?xml version="1.0" encoding="utf-8"?>
<ds:datastoreItem xmlns:ds="http://schemas.openxmlformats.org/officeDocument/2006/customXml" ds:itemID="{9041A90A-4C9A-4280-A90F-A5768318C941}"/>
</file>

<file path=customXml/itemProps5.xml><?xml version="1.0" encoding="utf-8"?>
<ds:datastoreItem xmlns:ds="http://schemas.openxmlformats.org/officeDocument/2006/customXml" ds:itemID="{46EE463A-4CD4-4C6E-8985-5E68AEACD6DF}"/>
</file>

<file path=docProps/app.xml><?xml version="1.0" encoding="utf-8"?>
<Properties xmlns="http://schemas.openxmlformats.org/officeDocument/2006/extended-properties" xmlns:vt="http://schemas.openxmlformats.org/officeDocument/2006/docPropsVTypes">
  <Template>Normal</Template>
  <TotalTime>13</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Alex</dc:creator>
  <cp:keywords/>
  <dc:description/>
  <cp:lastModifiedBy>Marsden, Alex</cp:lastModifiedBy>
  <cp:revision>3</cp:revision>
  <dcterms:created xsi:type="dcterms:W3CDTF">2022-10-27T12:26:00Z</dcterms:created>
  <dcterms:modified xsi:type="dcterms:W3CDTF">2022-10-27T12:40:00Z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/teams/Resources/ProcComm/ProcComm/Contracts</vt:lpwstr>
  </property>
  <property fmtid="{D5CDD505-2E9C-101B-9397-08002B2CF9AE}" pid="3" name="ContentTypeId">
    <vt:lpwstr>0x01010053461E728BE23F49A68006531A4B7405</vt:lpwstr>
  </property>
  <property fmtid="{D5CDD505-2E9C-101B-9397-08002B2CF9AE}" pid="4" name="ItemRetentionFormula">
    <vt:lpwstr>&lt;formula id="Microsoft.Office.RecordsManagement.PolicyFeatures.Expiration.Formula.BuiltIn"&gt;&lt;number&gt;25&lt;/number&gt;&lt;property&gt;Modified&lt;/property&gt;&lt;propertyId&gt;28cf69c5-fa48-462a-b5cd-27b6f9d2bd5f&lt;/propertyId&gt;&lt;period&gt;years&lt;/period&gt;&lt;/formula&gt;</vt:lpwstr>
  </property>
</Properties>
</file>