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1FA5" w14:textId="77777777" w:rsidR="006650CC" w:rsidRPr="00634729" w:rsidRDefault="00D27101" w:rsidP="00D27101">
      <w:pPr>
        <w:rPr>
          <w:rFonts w:ascii="Arial" w:hAnsi="Arial" w:cs="Arial"/>
          <w:b/>
          <w:sz w:val="36"/>
        </w:rPr>
      </w:pPr>
      <w:bookmarkStart w:id="0" w:name="_GoBack"/>
      <w:bookmarkEnd w:id="0"/>
      <w:r w:rsidRPr="00634729">
        <w:rPr>
          <w:rFonts w:ascii="Arial" w:hAnsi="Arial" w:cs="Arial"/>
          <w:b/>
          <w:sz w:val="36"/>
        </w:rPr>
        <w:t>Joint Schedule 1 (Definitions)</w:t>
      </w:r>
    </w:p>
    <w:p w14:paraId="3E72D429" w14:textId="77777777" w:rsidR="006650CC" w:rsidRPr="00D27101" w:rsidRDefault="00FC652F">
      <w:pPr>
        <w:pStyle w:val="GPSL2numberedclause"/>
        <w:rPr>
          <w:rFonts w:ascii="Arial" w:hAnsi="Arial"/>
          <w:sz w:val="24"/>
          <w:szCs w:val="24"/>
        </w:rPr>
      </w:pPr>
      <w:r w:rsidRPr="00D27101">
        <w:rPr>
          <w:rFonts w:ascii="Arial" w:hAnsi="Arial"/>
          <w:sz w:val="24"/>
          <w:szCs w:val="24"/>
        </w:rPr>
        <w:t xml:space="preserve">In </w:t>
      </w:r>
      <w:bookmarkStart w:id="1"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1"/>
      <w:r w:rsidRPr="00D27101">
        <w:rPr>
          <w:rFonts w:ascii="Arial" w:hAnsi="Arial"/>
          <w:sz w:val="24"/>
          <w:szCs w:val="24"/>
        </w:rPr>
        <w:t>in which that capitalised expression appears.</w:t>
      </w:r>
    </w:p>
    <w:p w14:paraId="5641ECDA" w14:textId="77777777" w:rsidR="006650CC" w:rsidRPr="00D27101" w:rsidRDefault="00FC652F">
      <w:pPr>
        <w:pStyle w:val="GPSL2numberedclause"/>
        <w:rPr>
          <w:rFonts w:ascii="Arial" w:hAnsi="Arial"/>
          <w:sz w:val="24"/>
          <w:szCs w:val="24"/>
        </w:rPr>
      </w:pPr>
      <w:bookmarkStart w:id="2" w:name="_Hlt362969523"/>
      <w:bookmarkEnd w:id="2"/>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A285DBC" w14:textId="77777777" w:rsidR="006650CC" w:rsidRPr="00D27101"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w:t>
      </w:r>
    </w:p>
    <w:p w14:paraId="39A0B669" w14:textId="77777777" w:rsidR="006650CC" w:rsidRPr="00D27101" w:rsidRDefault="00FC652F">
      <w:pPr>
        <w:pStyle w:val="GPSL3numberedclause"/>
        <w:rPr>
          <w:rFonts w:ascii="Arial" w:hAnsi="Arial"/>
          <w:sz w:val="24"/>
          <w:szCs w:val="24"/>
        </w:rPr>
      </w:pPr>
      <w:r w:rsidRPr="00D27101">
        <w:rPr>
          <w:rFonts w:ascii="Arial" w:hAnsi="Arial"/>
          <w:sz w:val="24"/>
          <w:szCs w:val="24"/>
        </w:rPr>
        <w:t>the singular includes the plural and vice versa;</w:t>
      </w:r>
    </w:p>
    <w:p w14:paraId="6582AE10" w14:textId="77777777" w:rsidR="006650CC" w:rsidRPr="00D27101" w:rsidRDefault="00FC652F">
      <w:pPr>
        <w:pStyle w:val="GPSL3numberedclause"/>
        <w:rPr>
          <w:rFonts w:ascii="Arial" w:hAnsi="Arial"/>
          <w:sz w:val="24"/>
          <w:szCs w:val="24"/>
        </w:rPr>
      </w:pPr>
      <w:r w:rsidRPr="00D27101">
        <w:rPr>
          <w:rFonts w:ascii="Arial" w:hAnsi="Arial"/>
          <w:sz w:val="24"/>
          <w:szCs w:val="24"/>
        </w:rPr>
        <w:t>reference to a gender includes the other gender and the neuter;</w:t>
      </w:r>
    </w:p>
    <w:p w14:paraId="615C866F"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359E3C5F" w14:textId="77777777" w:rsidR="006650CC" w:rsidRPr="00D27101" w:rsidRDefault="00FC652F">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127EDF82" w14:textId="77777777" w:rsidR="006650CC" w:rsidRPr="00D27101" w:rsidRDefault="00FC652F">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28512D49"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D42FFB1"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1E580FA8"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35D5827" w14:textId="77777777" w:rsidR="006650CC"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1F0BABE2" w14:textId="77777777" w:rsidR="00FF7838" w:rsidRPr="00D27101" w:rsidRDefault="00FF7838">
      <w:pPr>
        <w:pStyle w:val="GPSL3numberedclause"/>
        <w:rPr>
          <w:rFonts w:ascii="Arial" w:hAnsi="Arial"/>
          <w:sz w:val="24"/>
          <w:szCs w:val="24"/>
        </w:rPr>
      </w:pPr>
      <w:r>
        <w:rPr>
          <w:rFonts w:ascii="Arial" w:hAnsi="Arial"/>
          <w:sz w:val="24"/>
          <w:szCs w:val="24"/>
        </w:rPr>
        <w:t>references to a series of Clauses or Paragraphs shall be inclusive of the clause numbers specified</w:t>
      </w:r>
      <w:r w:rsidR="00A028FF">
        <w:rPr>
          <w:rFonts w:ascii="Arial" w:hAnsi="Arial"/>
          <w:sz w:val="24"/>
          <w:szCs w:val="24"/>
        </w:rPr>
        <w:t>;</w:t>
      </w:r>
    </w:p>
    <w:p w14:paraId="1DCDBD2B" w14:textId="77777777" w:rsidR="006650CC" w:rsidRPr="00A028FF" w:rsidRDefault="00FC652F">
      <w:pPr>
        <w:pStyle w:val="GPSL3numberedclause"/>
        <w:rPr>
          <w:rFonts w:ascii="Arial" w:hAnsi="Arial"/>
          <w:sz w:val="24"/>
          <w:szCs w:val="24"/>
        </w:rPr>
      </w:pPr>
      <w:r w:rsidRPr="00A028FF">
        <w:rPr>
          <w:rFonts w:ascii="Arial" w:hAnsi="Arial"/>
          <w:sz w:val="24"/>
          <w:szCs w:val="24"/>
        </w:rPr>
        <w:t>the headings in each Contract are for ease of reference only and shall not affect the interpretation or construction of a Contract</w:t>
      </w:r>
      <w:r w:rsidR="00A028FF" w:rsidRPr="00A028FF">
        <w:rPr>
          <w:rFonts w:ascii="Arial" w:hAnsi="Arial"/>
          <w:sz w:val="24"/>
          <w:szCs w:val="24"/>
        </w:rPr>
        <w:t>; and</w:t>
      </w:r>
    </w:p>
    <w:p w14:paraId="78DED9B5" w14:textId="7C4A27FD" w:rsidR="00176862" w:rsidRPr="00D27101" w:rsidRDefault="00F74B5D">
      <w:pPr>
        <w:pStyle w:val="GPSL3numberedclause"/>
        <w:rPr>
          <w:rFonts w:ascii="Arial" w:hAnsi="Arial"/>
          <w:sz w:val="24"/>
          <w:szCs w:val="24"/>
        </w:rPr>
      </w:pPr>
      <w:r>
        <w:rPr>
          <w:rFonts w:ascii="Arial" w:hAnsi="Arial"/>
          <w:sz w:val="24"/>
          <w:szCs w:val="24"/>
        </w:rPr>
        <w:t>UKEF</w:t>
      </w:r>
      <w:r w:rsidR="001C3DDE">
        <w:rPr>
          <w:rFonts w:ascii="Arial" w:hAnsi="Arial"/>
          <w:sz w:val="24"/>
          <w:szCs w:val="24"/>
        </w:rPr>
        <w:t xml:space="preserve"> </w:t>
      </w:r>
      <w:r w:rsidR="00176862" w:rsidRPr="00D27101">
        <w:rPr>
          <w:rFonts w:ascii="Arial" w:hAnsi="Arial"/>
          <w:sz w:val="24"/>
          <w:szCs w:val="24"/>
        </w:rPr>
        <w:t xml:space="preserve">is a Crown Body </w:t>
      </w:r>
      <w:r>
        <w:rPr>
          <w:rFonts w:ascii="Arial" w:hAnsi="Arial"/>
          <w:sz w:val="24"/>
          <w:szCs w:val="24"/>
        </w:rPr>
        <w:t>and</w:t>
      </w:r>
      <w:r w:rsidRPr="00D27101">
        <w:rPr>
          <w:rFonts w:ascii="Arial" w:hAnsi="Arial"/>
          <w:sz w:val="24"/>
          <w:szCs w:val="24"/>
        </w:rPr>
        <w:t xml:space="preserve"> </w:t>
      </w:r>
      <w:r w:rsidR="00176862" w:rsidRPr="00D27101">
        <w:rPr>
          <w:rFonts w:ascii="Arial" w:hAnsi="Arial"/>
          <w:sz w:val="24"/>
          <w:szCs w:val="24"/>
        </w:rPr>
        <w:t>shall be treated as contracting with the Crown as a whole.</w:t>
      </w:r>
    </w:p>
    <w:p w14:paraId="20910E46" w14:textId="77777777" w:rsidR="008E4C29" w:rsidRPr="00744164" w:rsidRDefault="008E4C29" w:rsidP="00A1177E">
      <w:pPr>
        <w:pStyle w:val="GPSL2numberedclause"/>
        <w:keepNext/>
        <w:numPr>
          <w:ilvl w:val="0"/>
          <w:numId w:val="0"/>
        </w:numPr>
        <w:ind w:left="928" w:hanging="360"/>
        <w:rPr>
          <w:rFonts w:ascii="Arial" w:hAnsi="Arial"/>
          <w:sz w:val="24"/>
          <w:szCs w:val="24"/>
        </w:rPr>
      </w:pPr>
    </w:p>
    <w:p w14:paraId="1852F2B6" w14:textId="4D3FB860" w:rsidR="006650CC" w:rsidRPr="00744164" w:rsidRDefault="00FC652F">
      <w:pPr>
        <w:pStyle w:val="GPSL2numberedclause"/>
        <w:keepNext/>
        <w:rPr>
          <w:rFonts w:ascii="Arial" w:hAnsi="Arial"/>
          <w:sz w:val="24"/>
          <w:szCs w:val="24"/>
        </w:rPr>
      </w:pPr>
      <w:r w:rsidRPr="00744164">
        <w:rPr>
          <w:rFonts w:ascii="Arial" w:hAnsi="Arial"/>
          <w:sz w:val="24"/>
          <w:szCs w:val="24"/>
        </w:rPr>
        <w:t>In each Contract, unless the context otherwise requires, the following words shall have the following meanings:</w:t>
      </w:r>
    </w:p>
    <w:p w14:paraId="4135F0A1" w14:textId="77777777" w:rsidR="00D27101" w:rsidRPr="00D27101" w:rsidRDefault="00D27101" w:rsidP="00D27101">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6650CC" w:rsidRPr="00D27101" w14:paraId="59145CF7" w14:textId="77777777" w:rsidTr="008E1F69">
        <w:tc>
          <w:tcPr>
            <w:tcW w:w="2181" w:type="dxa"/>
          </w:tcPr>
          <w:p w14:paraId="0C37A800" w14:textId="77777777" w:rsidR="006650CC" w:rsidRPr="00D27101" w:rsidRDefault="00FC652F">
            <w:pPr>
              <w:pStyle w:val="GPSDefinitionTerm"/>
              <w:rPr>
                <w:sz w:val="24"/>
                <w:szCs w:val="24"/>
              </w:rPr>
            </w:pPr>
            <w:bookmarkStart w:id="3" w:name="_Toc348712383"/>
            <w:r w:rsidRPr="00D27101">
              <w:rPr>
                <w:sz w:val="24"/>
                <w:szCs w:val="24"/>
              </w:rPr>
              <w:t>"Additional Insurances</w:t>
            </w:r>
            <w:bookmarkStart w:id="4" w:name="_Hlk78443488"/>
            <w:r w:rsidRPr="00D27101">
              <w:rPr>
                <w:sz w:val="24"/>
                <w:szCs w:val="24"/>
              </w:rPr>
              <w:t>"</w:t>
            </w:r>
            <w:bookmarkEnd w:id="4"/>
          </w:p>
        </w:tc>
        <w:tc>
          <w:tcPr>
            <w:tcW w:w="7566" w:type="dxa"/>
          </w:tcPr>
          <w:p w14:paraId="4E34C272" w14:textId="77777777" w:rsidR="006650CC" w:rsidRPr="00D27101" w:rsidRDefault="00FC652F" w:rsidP="00EE043C">
            <w:pPr>
              <w:pStyle w:val="GPsDefinition"/>
              <w:numPr>
                <w:ilvl w:val="0"/>
                <w:numId w:val="3"/>
              </w:numPr>
              <w:tabs>
                <w:tab w:val="left" w:pos="-9"/>
              </w:tabs>
              <w:adjustRightInd w:val="0"/>
              <w:ind w:left="0" w:firstLine="0"/>
              <w:rPr>
                <w:sz w:val="24"/>
                <w:szCs w:val="24"/>
              </w:rPr>
            </w:pPr>
            <w:r w:rsidRPr="00D27101">
              <w:rPr>
                <w:sz w:val="24"/>
                <w:szCs w:val="24"/>
              </w:rPr>
              <w:t>insurance requirements relating to a Call-Off Contract specified in the Order Form additional t</w:t>
            </w:r>
            <w:r w:rsidR="00EB3E67" w:rsidRPr="00D27101">
              <w:rPr>
                <w:sz w:val="24"/>
                <w:szCs w:val="24"/>
              </w:rPr>
              <w:t xml:space="preserve">o those outlined in Joint Schedule 3 </w:t>
            </w:r>
            <w:r w:rsidRPr="00D27101">
              <w:rPr>
                <w:sz w:val="24"/>
                <w:szCs w:val="24"/>
              </w:rPr>
              <w:t xml:space="preserve">(Insurance Requirements); </w:t>
            </w:r>
          </w:p>
        </w:tc>
      </w:tr>
      <w:tr w:rsidR="005C34BA" w:rsidRPr="00D27101" w14:paraId="4D3289BA" w14:textId="77777777" w:rsidTr="008E1F69">
        <w:tc>
          <w:tcPr>
            <w:tcW w:w="2181" w:type="dxa"/>
          </w:tcPr>
          <w:p w14:paraId="6A4219B5" w14:textId="6C0109F8" w:rsidR="005C34BA" w:rsidRPr="00D27101" w:rsidRDefault="0046348F" w:rsidP="00273307">
            <w:pPr>
              <w:pStyle w:val="GPSDefinitionTerm"/>
              <w:rPr>
                <w:sz w:val="24"/>
                <w:szCs w:val="24"/>
              </w:rPr>
            </w:pPr>
            <w:r w:rsidRPr="00D27101">
              <w:rPr>
                <w:sz w:val="24"/>
                <w:szCs w:val="24"/>
              </w:rPr>
              <w:t>"</w:t>
            </w:r>
            <w:r w:rsidR="005C34BA">
              <w:rPr>
                <w:sz w:val="24"/>
                <w:szCs w:val="24"/>
              </w:rPr>
              <w:t>A</w:t>
            </w:r>
            <w:r w:rsidR="003279DA">
              <w:rPr>
                <w:sz w:val="24"/>
                <w:szCs w:val="24"/>
              </w:rPr>
              <w:t>erospace Sector Customer</w:t>
            </w:r>
            <w:r w:rsidRPr="00D27101">
              <w:rPr>
                <w:sz w:val="24"/>
                <w:szCs w:val="24"/>
              </w:rPr>
              <w:t>"</w:t>
            </w:r>
          </w:p>
        </w:tc>
        <w:tc>
          <w:tcPr>
            <w:tcW w:w="7566" w:type="dxa"/>
          </w:tcPr>
          <w:p w14:paraId="04E12AC5" w14:textId="2C2ADBF2" w:rsidR="005C34BA" w:rsidRPr="009356D1" w:rsidRDefault="003279DA" w:rsidP="00A1177E">
            <w:pPr>
              <w:pStyle w:val="GPsDefinition"/>
              <w:tabs>
                <w:tab w:val="left" w:pos="-9"/>
              </w:tabs>
              <w:adjustRightInd w:val="0"/>
              <w:rPr>
                <w:sz w:val="24"/>
                <w:szCs w:val="24"/>
              </w:rPr>
            </w:pPr>
            <w:r>
              <w:rPr>
                <w:sz w:val="24"/>
                <w:szCs w:val="24"/>
              </w:rPr>
              <w:t>m</w:t>
            </w:r>
            <w:r w:rsidR="00D406E5">
              <w:rPr>
                <w:sz w:val="24"/>
                <w:szCs w:val="24"/>
              </w:rPr>
              <w:t xml:space="preserve">eans the </w:t>
            </w:r>
            <w:r w:rsidR="00814631">
              <w:rPr>
                <w:sz w:val="24"/>
                <w:szCs w:val="24"/>
              </w:rPr>
              <w:t>ultimate risk counterparty</w:t>
            </w:r>
            <w:r w:rsidR="007844D1">
              <w:rPr>
                <w:sz w:val="24"/>
                <w:szCs w:val="24"/>
              </w:rPr>
              <w:t xml:space="preserve"> </w:t>
            </w:r>
            <w:r w:rsidR="00814631">
              <w:rPr>
                <w:sz w:val="24"/>
                <w:szCs w:val="24"/>
              </w:rPr>
              <w:t>in respect of an Aerospace Transaction, as specified in the Order Form for the relevant Call-Off Contract (if applicable)</w:t>
            </w:r>
            <w:r w:rsidR="00A117F7">
              <w:rPr>
                <w:rFonts w:eastAsia="Calibri" w:cs="Calibri"/>
                <w:szCs w:val="22"/>
              </w:rPr>
              <w:t>;</w:t>
            </w:r>
          </w:p>
        </w:tc>
      </w:tr>
      <w:tr w:rsidR="005C34BA" w:rsidRPr="00D27101" w14:paraId="1C9FB9CF" w14:textId="77777777" w:rsidTr="008E1F69">
        <w:tc>
          <w:tcPr>
            <w:tcW w:w="2181" w:type="dxa"/>
          </w:tcPr>
          <w:p w14:paraId="7E74A1D3" w14:textId="03449D66" w:rsidR="005C34BA" w:rsidRDefault="00EE043C" w:rsidP="00273307">
            <w:pPr>
              <w:pStyle w:val="GPSDefinitionTerm"/>
              <w:rPr>
                <w:sz w:val="24"/>
                <w:szCs w:val="24"/>
              </w:rPr>
            </w:pPr>
            <w:r>
              <w:rPr>
                <w:sz w:val="24"/>
                <w:szCs w:val="24"/>
              </w:rPr>
              <w:t>“</w:t>
            </w:r>
            <w:r w:rsidR="005C34BA">
              <w:rPr>
                <w:sz w:val="24"/>
                <w:szCs w:val="24"/>
              </w:rPr>
              <w:t>A</w:t>
            </w:r>
            <w:r w:rsidR="0046348F">
              <w:rPr>
                <w:sz w:val="24"/>
                <w:szCs w:val="24"/>
              </w:rPr>
              <w:t>erospace</w:t>
            </w:r>
            <w:r w:rsidR="005C34BA">
              <w:rPr>
                <w:sz w:val="24"/>
                <w:szCs w:val="24"/>
              </w:rPr>
              <w:t xml:space="preserve"> Transaction”</w:t>
            </w:r>
          </w:p>
        </w:tc>
        <w:tc>
          <w:tcPr>
            <w:tcW w:w="7566" w:type="dxa"/>
          </w:tcPr>
          <w:p w14:paraId="5B711782" w14:textId="2CA2BFC6" w:rsidR="005C34BA" w:rsidRPr="009356D1" w:rsidRDefault="003D43DC" w:rsidP="00A1177E">
            <w:pPr>
              <w:rPr>
                <w:sz w:val="24"/>
                <w:szCs w:val="24"/>
              </w:rPr>
            </w:pPr>
            <w:r w:rsidRPr="00E1356F">
              <w:rPr>
                <w:rFonts w:ascii="Arial" w:eastAsia="Times New Roman" w:hAnsi="Arial" w:cs="Arial"/>
                <w:sz w:val="24"/>
                <w:szCs w:val="24"/>
              </w:rPr>
              <w:t xml:space="preserve">means </w:t>
            </w:r>
            <w:r w:rsidR="0046348F" w:rsidRPr="00E1356F">
              <w:rPr>
                <w:rFonts w:ascii="Arial" w:eastAsia="Times New Roman" w:hAnsi="Arial" w:cs="Arial"/>
                <w:sz w:val="24"/>
                <w:szCs w:val="24"/>
              </w:rPr>
              <w:t>a transaction for the financing</w:t>
            </w:r>
            <w:r w:rsidR="007844D1" w:rsidRPr="00E1356F">
              <w:rPr>
                <w:rFonts w:ascii="Arial" w:eastAsia="Times New Roman" w:hAnsi="Arial" w:cs="Arial"/>
                <w:sz w:val="24"/>
                <w:szCs w:val="24"/>
              </w:rPr>
              <w:t xml:space="preserve"> of,</w:t>
            </w:r>
            <w:r w:rsidR="0046348F" w:rsidRPr="00E1356F">
              <w:rPr>
                <w:rFonts w:ascii="Arial" w:eastAsia="Times New Roman" w:hAnsi="Arial" w:cs="Arial"/>
                <w:sz w:val="24"/>
                <w:szCs w:val="24"/>
              </w:rPr>
              <w:t xml:space="preserve"> or other support</w:t>
            </w:r>
            <w:r w:rsidR="007844D1" w:rsidRPr="00E1356F">
              <w:rPr>
                <w:rFonts w:ascii="Arial" w:eastAsia="Times New Roman" w:hAnsi="Arial" w:cs="Arial"/>
                <w:sz w:val="24"/>
                <w:szCs w:val="24"/>
              </w:rPr>
              <w:t xml:space="preserve"> for,</w:t>
            </w:r>
            <w:r w:rsidR="0046348F" w:rsidRPr="00E1356F">
              <w:rPr>
                <w:rFonts w:ascii="Arial" w:eastAsia="Times New Roman" w:hAnsi="Arial" w:cs="Arial"/>
                <w:sz w:val="24"/>
                <w:szCs w:val="24"/>
              </w:rPr>
              <w:t xml:space="preserve"> </w:t>
            </w:r>
            <w:r w:rsidR="007844D1" w:rsidRPr="00E1356F">
              <w:rPr>
                <w:rFonts w:ascii="Arial" w:eastAsia="Times New Roman" w:hAnsi="Arial" w:cs="Arial"/>
                <w:sz w:val="24"/>
                <w:szCs w:val="24"/>
              </w:rPr>
              <w:t xml:space="preserve">the export of aircraft, aircraft engines and/or other aviation assets and services in respect of which </w:t>
            </w:r>
            <w:r w:rsidR="00F74B5D">
              <w:rPr>
                <w:rFonts w:ascii="Arial" w:eastAsia="Times New Roman" w:hAnsi="Arial" w:cs="Arial"/>
                <w:sz w:val="24"/>
                <w:szCs w:val="24"/>
              </w:rPr>
              <w:t>UKEF</w:t>
            </w:r>
            <w:r w:rsidR="0046348F" w:rsidRPr="00E1356F">
              <w:rPr>
                <w:rFonts w:ascii="Arial" w:eastAsia="Times New Roman" w:hAnsi="Arial" w:cs="Arial"/>
                <w:sz w:val="24"/>
                <w:szCs w:val="24"/>
              </w:rPr>
              <w:t xml:space="preserve"> </w:t>
            </w:r>
            <w:r w:rsidR="007844D1" w:rsidRPr="00E1356F">
              <w:rPr>
                <w:rFonts w:ascii="Arial" w:eastAsia="Times New Roman" w:hAnsi="Arial" w:cs="Arial"/>
                <w:sz w:val="24"/>
                <w:szCs w:val="24"/>
              </w:rPr>
              <w:t>provides, or intends to provide support</w:t>
            </w:r>
            <w:r w:rsidR="00F86BBC">
              <w:rPr>
                <w:rFonts w:ascii="Arial" w:eastAsia="Times New Roman" w:hAnsi="Arial" w:cs="Arial"/>
                <w:sz w:val="24"/>
                <w:szCs w:val="24"/>
              </w:rPr>
              <w:t xml:space="preserve"> </w:t>
            </w:r>
            <w:r w:rsidR="00EE043C">
              <w:rPr>
                <w:rFonts w:ascii="Arial" w:eastAsia="Times New Roman" w:hAnsi="Arial" w:cs="Arial"/>
                <w:sz w:val="24"/>
                <w:szCs w:val="24"/>
              </w:rPr>
              <w:t xml:space="preserve">to </w:t>
            </w:r>
            <w:r w:rsidR="00F86BBC">
              <w:rPr>
                <w:rFonts w:ascii="Arial" w:eastAsia="Times New Roman" w:hAnsi="Arial" w:cs="Arial"/>
                <w:sz w:val="24"/>
                <w:szCs w:val="24"/>
              </w:rPr>
              <w:t>one or more parties to that transaction</w:t>
            </w:r>
            <w:r w:rsidR="00A117F7">
              <w:rPr>
                <w:rFonts w:ascii="Arial" w:eastAsia="Times New Roman" w:hAnsi="Arial" w:cs="Arial"/>
                <w:sz w:val="24"/>
                <w:szCs w:val="24"/>
              </w:rPr>
              <w:t>;</w:t>
            </w:r>
          </w:p>
        </w:tc>
      </w:tr>
      <w:tr w:rsidR="00273307" w:rsidRPr="00D27101" w14:paraId="0762C05C" w14:textId="77777777" w:rsidTr="008E1F69">
        <w:tc>
          <w:tcPr>
            <w:tcW w:w="2181" w:type="dxa"/>
          </w:tcPr>
          <w:p w14:paraId="31F04B32" w14:textId="77777777" w:rsidR="00273307" w:rsidRPr="00D27101" w:rsidRDefault="00273307" w:rsidP="00273307">
            <w:pPr>
              <w:pStyle w:val="GPSDefinitionTerm"/>
              <w:rPr>
                <w:sz w:val="24"/>
                <w:szCs w:val="24"/>
              </w:rPr>
            </w:pPr>
            <w:r w:rsidRPr="00D27101">
              <w:rPr>
                <w:sz w:val="24"/>
                <w:szCs w:val="24"/>
              </w:rPr>
              <w:t>"Affected Party"</w:t>
            </w:r>
          </w:p>
        </w:tc>
        <w:tc>
          <w:tcPr>
            <w:tcW w:w="7566" w:type="dxa"/>
          </w:tcPr>
          <w:p w14:paraId="6A818F4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seeking to claim relief in respect of a Force Majeure Event;</w:t>
            </w:r>
          </w:p>
        </w:tc>
      </w:tr>
      <w:tr w:rsidR="00273307" w:rsidRPr="00D27101" w14:paraId="05CB5696" w14:textId="77777777" w:rsidTr="008E1F69">
        <w:tc>
          <w:tcPr>
            <w:tcW w:w="2181" w:type="dxa"/>
          </w:tcPr>
          <w:p w14:paraId="727A3EEB" w14:textId="77777777" w:rsidR="00273307" w:rsidRPr="00D27101" w:rsidRDefault="00273307" w:rsidP="00273307">
            <w:pPr>
              <w:pStyle w:val="GPSDefinitionTerm"/>
              <w:rPr>
                <w:sz w:val="24"/>
                <w:szCs w:val="24"/>
              </w:rPr>
            </w:pPr>
            <w:r w:rsidRPr="00D27101">
              <w:rPr>
                <w:sz w:val="24"/>
                <w:szCs w:val="24"/>
              </w:rPr>
              <w:t>"Affiliates"</w:t>
            </w:r>
          </w:p>
        </w:tc>
        <w:tc>
          <w:tcPr>
            <w:tcW w:w="7566" w:type="dxa"/>
          </w:tcPr>
          <w:p w14:paraId="56CCB1B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FA0387" w:rsidRPr="00D27101" w14:paraId="188CF640" w14:textId="77777777" w:rsidTr="008E1F69">
        <w:tc>
          <w:tcPr>
            <w:tcW w:w="2181" w:type="dxa"/>
          </w:tcPr>
          <w:p w14:paraId="64C57170" w14:textId="77777777" w:rsidR="00FA0387" w:rsidRPr="004E7BB6" w:rsidRDefault="00FA0387" w:rsidP="00273307">
            <w:pPr>
              <w:pStyle w:val="GPSDefinitionTerm"/>
              <w:rPr>
                <w:sz w:val="24"/>
                <w:szCs w:val="24"/>
              </w:rPr>
            </w:pPr>
          </w:p>
          <w:p w14:paraId="059DB154" w14:textId="77777777" w:rsidR="00FA0387" w:rsidRPr="00A1177E" w:rsidRDefault="00FA0387" w:rsidP="00FA0387">
            <w:r w:rsidRPr="00A1177E">
              <w:rPr>
                <w:rFonts w:ascii="Arial" w:eastAsia="Arial" w:hAnsi="Arial" w:cs="Arial"/>
                <w:b/>
                <w:color w:val="000000"/>
                <w:sz w:val="24"/>
                <w:szCs w:val="24"/>
              </w:rPr>
              <w:t>“Affiliate Firm”</w:t>
            </w:r>
          </w:p>
        </w:tc>
        <w:tc>
          <w:tcPr>
            <w:tcW w:w="7566" w:type="dxa"/>
          </w:tcPr>
          <w:p w14:paraId="0DA89C9D" w14:textId="5C32A143" w:rsidR="00FA0387" w:rsidRPr="00A1177E" w:rsidRDefault="00FA0387" w:rsidP="00AE1CFD">
            <w:pPr>
              <w:pStyle w:val="GPsDefinition"/>
              <w:numPr>
                <w:ilvl w:val="0"/>
                <w:numId w:val="3"/>
              </w:numPr>
              <w:tabs>
                <w:tab w:val="left" w:pos="-9"/>
              </w:tabs>
              <w:adjustRightInd w:val="0"/>
              <w:rPr>
                <w:sz w:val="24"/>
                <w:szCs w:val="24"/>
              </w:rPr>
            </w:pPr>
            <w:r w:rsidRPr="00A1177E">
              <w:rPr>
                <w:sz w:val="24"/>
                <w:szCs w:val="24"/>
              </w:rPr>
              <w:t>the law firm, counsel  or other professional adviser</w:t>
            </w:r>
            <w:r w:rsidR="000A0C02">
              <w:rPr>
                <w:sz w:val="24"/>
                <w:szCs w:val="24"/>
              </w:rPr>
              <w:t>s</w:t>
            </w:r>
            <w:r w:rsidRPr="00A1177E">
              <w:rPr>
                <w:sz w:val="24"/>
                <w:szCs w:val="24"/>
              </w:rPr>
              <w:t xml:space="preserve"> in any jurisdiction appointed by the Supplier on behalf of </w:t>
            </w:r>
            <w:r w:rsidR="004673D1">
              <w:rPr>
                <w:sz w:val="24"/>
                <w:szCs w:val="24"/>
              </w:rPr>
              <w:t>UKEF</w:t>
            </w:r>
            <w:r w:rsidRPr="00A1177E">
              <w:rPr>
                <w:sz w:val="24"/>
                <w:szCs w:val="24"/>
              </w:rPr>
              <w:t xml:space="preserve">, </w:t>
            </w:r>
            <w:r w:rsidR="001D6C19" w:rsidRPr="00A1177E">
              <w:rPr>
                <w:sz w:val="24"/>
                <w:szCs w:val="24"/>
              </w:rPr>
              <w:t xml:space="preserve">to provide niche or specialist legal or professional advice </w:t>
            </w:r>
            <w:r w:rsidRPr="00A1177E">
              <w:rPr>
                <w:sz w:val="24"/>
                <w:szCs w:val="24"/>
              </w:rPr>
              <w:t xml:space="preserve">in connection with </w:t>
            </w:r>
            <w:r w:rsidR="00AE1CFD">
              <w:rPr>
                <w:sz w:val="24"/>
                <w:szCs w:val="24"/>
              </w:rPr>
              <w:t>the Deliverables</w:t>
            </w:r>
            <w:r w:rsidRPr="00A1177E">
              <w:rPr>
                <w:sz w:val="24"/>
                <w:szCs w:val="24"/>
              </w:rPr>
              <w:t>.</w:t>
            </w:r>
          </w:p>
        </w:tc>
      </w:tr>
      <w:tr w:rsidR="00F6246A" w:rsidRPr="00D27101" w14:paraId="3DB1A461" w14:textId="77777777" w:rsidTr="008E1F69">
        <w:tc>
          <w:tcPr>
            <w:tcW w:w="2181" w:type="dxa"/>
          </w:tcPr>
          <w:p w14:paraId="37EFA984" w14:textId="7DE13B75" w:rsidR="00F6246A" w:rsidRPr="004E7BB6" w:rsidRDefault="00F6246A" w:rsidP="00273307">
            <w:pPr>
              <w:pStyle w:val="GPSDefinitionTerm"/>
              <w:rPr>
                <w:sz w:val="24"/>
                <w:szCs w:val="24"/>
              </w:rPr>
            </w:pPr>
            <w:r>
              <w:rPr>
                <w:sz w:val="24"/>
                <w:szCs w:val="24"/>
              </w:rPr>
              <w:t>“ Affiliate Firm Fee”</w:t>
            </w:r>
          </w:p>
        </w:tc>
        <w:tc>
          <w:tcPr>
            <w:tcW w:w="7566" w:type="dxa"/>
          </w:tcPr>
          <w:p w14:paraId="0046F856" w14:textId="4C677C6F" w:rsidR="00F6246A" w:rsidRPr="00A1177E" w:rsidRDefault="00767BF3" w:rsidP="0088685D">
            <w:pPr>
              <w:pStyle w:val="GPsDefinition"/>
              <w:numPr>
                <w:ilvl w:val="0"/>
                <w:numId w:val="3"/>
              </w:numPr>
              <w:tabs>
                <w:tab w:val="left" w:pos="-9"/>
              </w:tabs>
              <w:adjustRightInd w:val="0"/>
              <w:rPr>
                <w:sz w:val="24"/>
                <w:szCs w:val="24"/>
              </w:rPr>
            </w:pPr>
            <w:r>
              <w:rPr>
                <w:sz w:val="24"/>
                <w:szCs w:val="24"/>
              </w:rPr>
              <w:t>t</w:t>
            </w:r>
            <w:r w:rsidR="00F6246A">
              <w:rPr>
                <w:sz w:val="24"/>
                <w:szCs w:val="24"/>
              </w:rPr>
              <w:t xml:space="preserve">he amounts </w:t>
            </w:r>
            <w:r w:rsidR="00F6246A" w:rsidRPr="00D27101">
              <w:rPr>
                <w:sz w:val="24"/>
                <w:szCs w:val="24"/>
              </w:rPr>
              <w:t>(ex</w:t>
            </w:r>
            <w:r w:rsidR="00F6246A">
              <w:rPr>
                <w:sz w:val="24"/>
                <w:szCs w:val="24"/>
              </w:rPr>
              <w:t>clusive of any applicable VAT</w:t>
            </w:r>
            <w:r w:rsidR="00722EE5">
              <w:rPr>
                <w:sz w:val="24"/>
                <w:szCs w:val="24"/>
              </w:rPr>
              <w:t xml:space="preserve"> or equivalent taxes)</w:t>
            </w:r>
            <w:r w:rsidR="00F6246A">
              <w:rPr>
                <w:sz w:val="24"/>
                <w:szCs w:val="24"/>
              </w:rPr>
              <w:t xml:space="preserve"> charged by the Affiliate Firm </w:t>
            </w:r>
            <w:r w:rsidR="006B6896">
              <w:rPr>
                <w:sz w:val="24"/>
                <w:szCs w:val="24"/>
              </w:rPr>
              <w:t xml:space="preserve">to </w:t>
            </w:r>
            <w:r w:rsidR="00BD0EB8">
              <w:rPr>
                <w:sz w:val="24"/>
                <w:szCs w:val="24"/>
              </w:rPr>
              <w:t>the Supplier and</w:t>
            </w:r>
            <w:r w:rsidR="00770FAB">
              <w:rPr>
                <w:sz w:val="24"/>
                <w:szCs w:val="24"/>
              </w:rPr>
              <w:t xml:space="preserve">passed through to </w:t>
            </w:r>
            <w:r w:rsidR="00BD0EB8">
              <w:rPr>
                <w:sz w:val="24"/>
                <w:szCs w:val="24"/>
              </w:rPr>
              <w:t xml:space="preserve">UKEF </w:t>
            </w:r>
            <w:r w:rsidR="006B6896">
              <w:rPr>
                <w:sz w:val="24"/>
                <w:szCs w:val="24"/>
              </w:rPr>
              <w:t xml:space="preserve">(in respect of UKEF Account Work) or the Aerospace Sector Customer (in respect of any other Services) </w:t>
            </w:r>
            <w:r w:rsidR="00BD0EB8">
              <w:rPr>
                <w:sz w:val="24"/>
                <w:szCs w:val="24"/>
              </w:rPr>
              <w:t>as part of the Charges in (</w:t>
            </w:r>
            <w:r w:rsidR="00F6246A" w:rsidRPr="00D27101">
              <w:rPr>
                <w:sz w:val="24"/>
                <w:szCs w:val="24"/>
              </w:rPr>
              <w:t>less any Deductions</w:t>
            </w:r>
            <w:r w:rsidR="00BD0EB8">
              <w:rPr>
                <w:sz w:val="24"/>
                <w:szCs w:val="24"/>
              </w:rPr>
              <w:t>) in accordance with Framework Schedule 3 (Framework Prices)</w:t>
            </w:r>
            <w:r w:rsidR="00B66F2A">
              <w:rPr>
                <w:sz w:val="24"/>
                <w:szCs w:val="24"/>
              </w:rPr>
              <w:t>;</w:t>
            </w:r>
          </w:p>
        </w:tc>
      </w:tr>
      <w:tr w:rsidR="00273307" w:rsidRPr="00D27101" w14:paraId="3B96DED1" w14:textId="77777777" w:rsidTr="008E1F69">
        <w:tc>
          <w:tcPr>
            <w:tcW w:w="2181" w:type="dxa"/>
          </w:tcPr>
          <w:p w14:paraId="72CFA61A" w14:textId="77777777" w:rsidR="00273307" w:rsidRPr="00D27101" w:rsidRDefault="00273307" w:rsidP="00273307">
            <w:pPr>
              <w:pStyle w:val="GPSDefinitionTerm"/>
              <w:rPr>
                <w:sz w:val="24"/>
                <w:szCs w:val="24"/>
              </w:rPr>
            </w:pPr>
            <w:r w:rsidRPr="00D27101">
              <w:rPr>
                <w:sz w:val="24"/>
                <w:szCs w:val="24"/>
              </w:rPr>
              <w:t>“Annex”</w:t>
            </w:r>
          </w:p>
        </w:tc>
        <w:tc>
          <w:tcPr>
            <w:tcW w:w="7566" w:type="dxa"/>
          </w:tcPr>
          <w:p w14:paraId="23241DC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extra information which supports a Schedule;</w:t>
            </w:r>
          </w:p>
        </w:tc>
      </w:tr>
      <w:tr w:rsidR="00273307" w:rsidRPr="00D27101" w14:paraId="2D40EBAE" w14:textId="77777777" w:rsidTr="008E1F69">
        <w:tc>
          <w:tcPr>
            <w:tcW w:w="2181" w:type="dxa"/>
          </w:tcPr>
          <w:p w14:paraId="25EEC002" w14:textId="77777777" w:rsidR="00273307" w:rsidRPr="00D27101" w:rsidRDefault="00273307" w:rsidP="00273307">
            <w:pPr>
              <w:pStyle w:val="GPSDefinitionTerm"/>
              <w:rPr>
                <w:sz w:val="24"/>
                <w:szCs w:val="24"/>
              </w:rPr>
            </w:pPr>
            <w:r w:rsidRPr="00D27101">
              <w:rPr>
                <w:sz w:val="24"/>
                <w:szCs w:val="24"/>
              </w:rPr>
              <w:t>"Approval"</w:t>
            </w:r>
          </w:p>
        </w:tc>
        <w:tc>
          <w:tcPr>
            <w:tcW w:w="7566" w:type="dxa"/>
          </w:tcPr>
          <w:p w14:paraId="5348DC86" w14:textId="17E565D4" w:rsidR="00273307" w:rsidRPr="00D27101" w:rsidRDefault="00273307">
            <w:pPr>
              <w:pStyle w:val="GPsDefinition"/>
              <w:numPr>
                <w:ilvl w:val="0"/>
                <w:numId w:val="3"/>
              </w:numPr>
              <w:tabs>
                <w:tab w:val="left" w:pos="-9"/>
              </w:tabs>
              <w:adjustRightInd w:val="0"/>
              <w:rPr>
                <w:sz w:val="24"/>
                <w:szCs w:val="24"/>
              </w:rPr>
            </w:pPr>
            <w:r w:rsidRPr="00D27101">
              <w:rPr>
                <w:sz w:val="24"/>
                <w:szCs w:val="24"/>
              </w:rPr>
              <w:t xml:space="preserve">the prior written consent of </w:t>
            </w:r>
            <w:r w:rsidR="008D1920">
              <w:rPr>
                <w:sz w:val="24"/>
                <w:szCs w:val="24"/>
              </w:rPr>
              <w:t>UKEF</w:t>
            </w:r>
            <w:r w:rsidRPr="00D27101">
              <w:rPr>
                <w:sz w:val="24"/>
                <w:szCs w:val="24"/>
              </w:rPr>
              <w:t xml:space="preserve">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273307" w:rsidRPr="00D27101" w14:paraId="0907356E" w14:textId="77777777" w:rsidTr="008E1F69">
        <w:tc>
          <w:tcPr>
            <w:tcW w:w="2181" w:type="dxa"/>
          </w:tcPr>
          <w:p w14:paraId="2E9E3460" w14:textId="77777777" w:rsidR="00273307" w:rsidRPr="00D27101" w:rsidRDefault="00273307" w:rsidP="00273307">
            <w:pPr>
              <w:pStyle w:val="GPSDefinitionTerm"/>
              <w:rPr>
                <w:sz w:val="24"/>
                <w:szCs w:val="24"/>
              </w:rPr>
            </w:pPr>
            <w:r w:rsidRPr="00D27101">
              <w:rPr>
                <w:sz w:val="24"/>
                <w:szCs w:val="24"/>
              </w:rPr>
              <w:t>"Audit"</w:t>
            </w:r>
          </w:p>
        </w:tc>
        <w:tc>
          <w:tcPr>
            <w:tcW w:w="7566" w:type="dxa"/>
          </w:tcPr>
          <w:p w14:paraId="064C0944" w14:textId="0EAA8E1A" w:rsidR="00273307" w:rsidRPr="00D27101" w:rsidRDefault="004673D1" w:rsidP="00273307">
            <w:pPr>
              <w:pStyle w:val="GPsDefinition"/>
              <w:numPr>
                <w:ilvl w:val="0"/>
                <w:numId w:val="3"/>
              </w:numPr>
              <w:tabs>
                <w:tab w:val="left" w:pos="-9"/>
              </w:tabs>
              <w:adjustRightInd w:val="0"/>
              <w:rPr>
                <w:sz w:val="24"/>
                <w:szCs w:val="24"/>
              </w:rPr>
            </w:pPr>
            <w:r>
              <w:rPr>
                <w:sz w:val="24"/>
                <w:szCs w:val="24"/>
              </w:rPr>
              <w:t>UKEF</w:t>
            </w:r>
            <w:r w:rsidR="00273307" w:rsidRPr="00D27101">
              <w:rPr>
                <w:sz w:val="24"/>
                <w:szCs w:val="24"/>
              </w:rPr>
              <w:t xml:space="preserve">’s right to: </w:t>
            </w:r>
          </w:p>
          <w:p w14:paraId="2E0C26A2" w14:textId="401A3E0F"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verify the accuracy of the Charges and any other amounts payable by </w:t>
            </w:r>
            <w:r w:rsidR="002B1D93">
              <w:rPr>
                <w:sz w:val="24"/>
                <w:szCs w:val="24"/>
              </w:rPr>
              <w:t>UKEF</w:t>
            </w:r>
            <w:r w:rsidRPr="00D27101">
              <w:rPr>
                <w:sz w:val="24"/>
                <w:szCs w:val="24"/>
              </w:rPr>
              <w:t xml:space="preserve"> under a Call-Off Contract (including proposed or actual variations to them in accordance with the Contract); </w:t>
            </w:r>
          </w:p>
          <w:p w14:paraId="2332DFC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71BFC7B5"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Open Book Data;</w:t>
            </w:r>
          </w:p>
          <w:p w14:paraId="655D529A"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4836D4DB" w14:textId="49CB8B48"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lastRenderedPageBreak/>
              <w:t xml:space="preserve">identify or investigate actual or suspected breach of Clauses 27 to 33 and/or Joint Schedule 5 (Corporate Social Responsibility), impropriety or accounting mistakes or any breach or threatened breach of security and in these circumstances </w:t>
            </w:r>
            <w:r w:rsidR="004673D1">
              <w:rPr>
                <w:sz w:val="24"/>
                <w:szCs w:val="24"/>
              </w:rPr>
              <w:t xml:space="preserve">UKEF </w:t>
            </w:r>
            <w:r w:rsidRPr="00D27101">
              <w:rPr>
                <w:sz w:val="24"/>
                <w:szCs w:val="24"/>
              </w:rPr>
              <w:t>shall have no obligation to inform the Supplier of the purpose or objective of its investigations;</w:t>
            </w:r>
          </w:p>
          <w:p w14:paraId="7A90B982" w14:textId="7FEE4F19" w:rsidR="00273307" w:rsidRPr="00AC293C" w:rsidRDefault="00273307" w:rsidP="00AC293C">
            <w:pPr>
              <w:pStyle w:val="GPsDefinition"/>
              <w:numPr>
                <w:ilvl w:val="0"/>
                <w:numId w:val="9"/>
              </w:numPr>
              <w:tabs>
                <w:tab w:val="left" w:pos="-9"/>
              </w:tabs>
              <w:adjustRightInd w:val="0"/>
              <w:ind w:left="461" w:hanging="288"/>
              <w:rPr>
                <w:sz w:val="24"/>
                <w:szCs w:val="24"/>
              </w:rPr>
            </w:pPr>
            <w:r w:rsidRPr="00D27101">
              <w:rPr>
                <w:sz w:val="24"/>
                <w:szCs w:val="24"/>
              </w:rPr>
              <w:t xml:space="preserve">identify or investigate any circumstances which may impact upon the financial stability of the Supplier, </w:t>
            </w:r>
            <w:r w:rsidRPr="00AC293C">
              <w:rPr>
                <w:sz w:val="24"/>
                <w:szCs w:val="24"/>
              </w:rPr>
              <w:t>and/or any Subcontractors or their ability to provide the Deliverables;</w:t>
            </w:r>
          </w:p>
          <w:p w14:paraId="1D29BC45" w14:textId="20AB2E16"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obtain such information as is necessary to fulfil </w:t>
            </w:r>
            <w:r w:rsidR="004673D1">
              <w:rPr>
                <w:sz w:val="24"/>
                <w:szCs w:val="24"/>
              </w:rPr>
              <w:t>UKEF</w:t>
            </w:r>
            <w:r w:rsidRPr="00D27101">
              <w:rPr>
                <w:sz w:val="24"/>
                <w:szCs w:val="24"/>
              </w:rPr>
              <w:t>’s obligations to supply information for parliamentary, ministerial, judicial or administrative purposes including the supply of information to the Comptroller and Auditor General;</w:t>
            </w:r>
          </w:p>
          <w:p w14:paraId="65286946"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5A5B83D6" w14:textId="6127809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carry out the </w:t>
            </w:r>
            <w:r w:rsidR="004673D1">
              <w:rPr>
                <w:sz w:val="24"/>
                <w:szCs w:val="24"/>
              </w:rPr>
              <w:t>UKEF</w:t>
            </w:r>
            <w:r w:rsidRPr="00D27101">
              <w:rPr>
                <w:sz w:val="24"/>
                <w:szCs w:val="24"/>
              </w:rPr>
              <w:t xml:space="preserve">’s internal and statutory audits and to prepare, examine and/or certify </w:t>
            </w:r>
            <w:r w:rsidR="004673D1">
              <w:rPr>
                <w:sz w:val="24"/>
                <w:szCs w:val="24"/>
              </w:rPr>
              <w:t>UKEF</w:t>
            </w:r>
            <w:r w:rsidRPr="00D27101">
              <w:rPr>
                <w:sz w:val="24"/>
                <w:szCs w:val="24"/>
              </w:rPr>
              <w:t>'s annual and interim reports and accounts;</w:t>
            </w:r>
          </w:p>
          <w:p w14:paraId="03DD87AE" w14:textId="2CEF4D3C"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enable the National Audit Office to carry out an examination pursuant to Section 6(1) of the National Audit Act 1983 of the economy, efficiency and effectiveness with which </w:t>
            </w:r>
            <w:r w:rsidR="004673D1">
              <w:rPr>
                <w:sz w:val="24"/>
                <w:szCs w:val="24"/>
              </w:rPr>
              <w:t>UKEF</w:t>
            </w:r>
            <w:r w:rsidRPr="00D27101">
              <w:rPr>
                <w:sz w:val="24"/>
                <w:szCs w:val="24"/>
              </w:rPr>
              <w:t xml:space="preserve"> has used its resources;</w:t>
            </w:r>
            <w:r w:rsidR="00A028FF">
              <w:rPr>
                <w:sz w:val="24"/>
                <w:szCs w:val="24"/>
              </w:rPr>
              <w:t xml:space="preserve"> or</w:t>
            </w:r>
          </w:p>
          <w:p w14:paraId="64AAD701"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273307" w:rsidRPr="00D27101" w14:paraId="798BD0AD" w14:textId="77777777" w:rsidTr="008E1F69">
        <w:tc>
          <w:tcPr>
            <w:tcW w:w="2181" w:type="dxa"/>
          </w:tcPr>
          <w:p w14:paraId="74997E4C" w14:textId="77777777" w:rsidR="00273307" w:rsidRPr="00D27101" w:rsidRDefault="00273307" w:rsidP="00273307">
            <w:pPr>
              <w:pStyle w:val="GPSDefinitionTerm"/>
              <w:rPr>
                <w:sz w:val="24"/>
                <w:szCs w:val="24"/>
              </w:rPr>
            </w:pPr>
            <w:r w:rsidRPr="00D27101">
              <w:rPr>
                <w:sz w:val="24"/>
                <w:szCs w:val="24"/>
              </w:rPr>
              <w:lastRenderedPageBreak/>
              <w:t>"Auditor"</w:t>
            </w:r>
          </w:p>
        </w:tc>
        <w:tc>
          <w:tcPr>
            <w:tcW w:w="7566" w:type="dxa"/>
          </w:tcPr>
          <w:p w14:paraId="3F8F126F" w14:textId="7372BA01" w:rsidR="00273307" w:rsidRPr="00D27101" w:rsidRDefault="008D1920" w:rsidP="00273307">
            <w:pPr>
              <w:pStyle w:val="GPsDefinition"/>
              <w:numPr>
                <w:ilvl w:val="0"/>
                <w:numId w:val="22"/>
              </w:numPr>
              <w:tabs>
                <w:tab w:val="left" w:pos="-9"/>
              </w:tabs>
              <w:adjustRightInd w:val="0"/>
              <w:ind w:left="501" w:hanging="331"/>
              <w:rPr>
                <w:sz w:val="24"/>
                <w:szCs w:val="24"/>
              </w:rPr>
            </w:pPr>
            <w:r>
              <w:rPr>
                <w:sz w:val="24"/>
                <w:szCs w:val="24"/>
              </w:rPr>
              <w:t>UKEF</w:t>
            </w:r>
            <w:r w:rsidR="00273307" w:rsidRPr="00D27101">
              <w:rPr>
                <w:sz w:val="24"/>
                <w:szCs w:val="24"/>
              </w:rPr>
              <w:t>’s internal and external auditors;</w:t>
            </w:r>
          </w:p>
          <w:p w14:paraId="6EC30AA8" w14:textId="1356B5F2" w:rsidR="00273307" w:rsidRPr="00D27101" w:rsidRDefault="008D1920" w:rsidP="00273307">
            <w:pPr>
              <w:pStyle w:val="GPsDefinition"/>
              <w:numPr>
                <w:ilvl w:val="0"/>
                <w:numId w:val="22"/>
              </w:numPr>
              <w:tabs>
                <w:tab w:val="left" w:pos="-9"/>
              </w:tabs>
              <w:adjustRightInd w:val="0"/>
              <w:ind w:left="461" w:hanging="288"/>
              <w:rPr>
                <w:sz w:val="24"/>
                <w:szCs w:val="24"/>
              </w:rPr>
            </w:pPr>
            <w:r>
              <w:rPr>
                <w:sz w:val="24"/>
                <w:szCs w:val="24"/>
              </w:rPr>
              <w:t>UKEF</w:t>
            </w:r>
            <w:r w:rsidR="00273307" w:rsidRPr="00D27101">
              <w:rPr>
                <w:sz w:val="24"/>
                <w:szCs w:val="24"/>
              </w:rPr>
              <w:t>’s statutory or regulatory auditors;</w:t>
            </w:r>
          </w:p>
          <w:p w14:paraId="4B7CC32B"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0C583772"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HM Treasury or the Cabinet Office;</w:t>
            </w:r>
          </w:p>
          <w:p w14:paraId="2F53B654" w14:textId="008EC8E1"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any party formally appointed by </w:t>
            </w:r>
            <w:r w:rsidR="008D1920">
              <w:rPr>
                <w:sz w:val="24"/>
                <w:szCs w:val="24"/>
              </w:rPr>
              <w:t>UKEF</w:t>
            </w:r>
            <w:r w:rsidRPr="00D27101">
              <w:rPr>
                <w:sz w:val="24"/>
                <w:szCs w:val="24"/>
              </w:rPr>
              <w:t xml:space="preserve"> to carry out audit or similar review functions; and</w:t>
            </w:r>
          </w:p>
          <w:p w14:paraId="39868AE9"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successors or assigns of any of the above;</w:t>
            </w:r>
          </w:p>
        </w:tc>
      </w:tr>
      <w:tr w:rsidR="00273307" w:rsidRPr="00D27101" w14:paraId="6237B4C6" w14:textId="77777777" w:rsidTr="008E1F69">
        <w:tc>
          <w:tcPr>
            <w:tcW w:w="2181" w:type="dxa"/>
          </w:tcPr>
          <w:p w14:paraId="3838F772" w14:textId="77777777" w:rsidR="00273307" w:rsidRPr="00D27101" w:rsidRDefault="00273307" w:rsidP="00273307">
            <w:pPr>
              <w:pStyle w:val="GPSDefinitionTerm"/>
              <w:spacing w:after="0"/>
              <w:rPr>
                <w:sz w:val="24"/>
                <w:szCs w:val="24"/>
              </w:rPr>
            </w:pPr>
            <w:r w:rsidRPr="00D27101">
              <w:rPr>
                <w:sz w:val="24"/>
                <w:szCs w:val="24"/>
              </w:rPr>
              <w:t>"Authority Cause"</w:t>
            </w:r>
          </w:p>
        </w:tc>
        <w:tc>
          <w:tcPr>
            <w:tcW w:w="7566" w:type="dxa"/>
          </w:tcPr>
          <w:p w14:paraId="7C79A83A" w14:textId="5905EDA9" w:rsidR="00273307" w:rsidRPr="00D27101" w:rsidRDefault="00273307" w:rsidP="00E56E88">
            <w:pPr>
              <w:pStyle w:val="GPsDefinition"/>
              <w:numPr>
                <w:ilvl w:val="0"/>
                <w:numId w:val="3"/>
              </w:numPr>
              <w:tabs>
                <w:tab w:val="left" w:pos="-9"/>
              </w:tabs>
              <w:adjustRightInd w:val="0"/>
              <w:rPr>
                <w:sz w:val="24"/>
                <w:szCs w:val="24"/>
              </w:rPr>
            </w:pPr>
            <w:r w:rsidRPr="00D27101">
              <w:rPr>
                <w:sz w:val="24"/>
                <w:szCs w:val="24"/>
              </w:rPr>
              <w:t xml:space="preserve">any breach of the obligations of </w:t>
            </w:r>
            <w:r w:rsidR="002232AC">
              <w:rPr>
                <w:sz w:val="24"/>
                <w:szCs w:val="24"/>
              </w:rPr>
              <w:t>UKEF</w:t>
            </w:r>
            <w:r w:rsidRPr="00D27101">
              <w:rPr>
                <w:sz w:val="24"/>
                <w:szCs w:val="24"/>
              </w:rPr>
              <w:t xml:space="preserve"> or any other default, act, omission, negligence or statement of </w:t>
            </w:r>
            <w:r w:rsidR="002232AC">
              <w:rPr>
                <w:sz w:val="24"/>
                <w:szCs w:val="24"/>
              </w:rPr>
              <w:t>UKEF</w:t>
            </w:r>
            <w:r w:rsidRPr="00D27101">
              <w:rPr>
                <w:sz w:val="24"/>
                <w:szCs w:val="24"/>
              </w:rPr>
              <w:t xml:space="preserve">, of its employees, servants, agents in connection with or in relation to the subject-matter of the Contract and in respect of which </w:t>
            </w:r>
            <w:r w:rsidR="002232AC">
              <w:rPr>
                <w:sz w:val="24"/>
                <w:szCs w:val="24"/>
              </w:rPr>
              <w:t>UKEF</w:t>
            </w:r>
            <w:r w:rsidRPr="00D27101">
              <w:rPr>
                <w:sz w:val="24"/>
                <w:szCs w:val="24"/>
              </w:rPr>
              <w:t xml:space="preserve"> is liable to the Supplier;</w:t>
            </w:r>
          </w:p>
        </w:tc>
      </w:tr>
      <w:tr w:rsidR="00273307" w:rsidRPr="00D27101" w14:paraId="6F1827B1" w14:textId="77777777" w:rsidTr="008E1F69">
        <w:tc>
          <w:tcPr>
            <w:tcW w:w="2181" w:type="dxa"/>
          </w:tcPr>
          <w:p w14:paraId="0E1F0BF0" w14:textId="77777777" w:rsidR="00273307" w:rsidRPr="00D27101" w:rsidRDefault="00273307" w:rsidP="00273307">
            <w:pPr>
              <w:pStyle w:val="GPSDefinitionTerm"/>
              <w:rPr>
                <w:sz w:val="24"/>
                <w:szCs w:val="24"/>
              </w:rPr>
            </w:pPr>
            <w:r w:rsidRPr="00D27101">
              <w:rPr>
                <w:sz w:val="24"/>
                <w:szCs w:val="24"/>
              </w:rPr>
              <w:t>"BACS"</w:t>
            </w:r>
          </w:p>
        </w:tc>
        <w:tc>
          <w:tcPr>
            <w:tcW w:w="7566" w:type="dxa"/>
          </w:tcPr>
          <w:p w14:paraId="5819C144"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0C3586" w:rsidRPr="00D27101" w14:paraId="64901087" w14:textId="77777777" w:rsidTr="008E1F69">
        <w:tc>
          <w:tcPr>
            <w:tcW w:w="2181" w:type="dxa"/>
          </w:tcPr>
          <w:p w14:paraId="2765190F" w14:textId="43511E22" w:rsidR="000C3586" w:rsidRPr="00D27101" w:rsidRDefault="000C3586" w:rsidP="00273307">
            <w:pPr>
              <w:pStyle w:val="GPSDefinitionTerm"/>
              <w:rPr>
                <w:sz w:val="24"/>
                <w:szCs w:val="24"/>
              </w:rPr>
            </w:pPr>
            <w:r>
              <w:rPr>
                <w:sz w:val="24"/>
                <w:szCs w:val="24"/>
              </w:rPr>
              <w:lastRenderedPageBreak/>
              <w:t>“BCDR Plan”</w:t>
            </w:r>
          </w:p>
        </w:tc>
        <w:tc>
          <w:tcPr>
            <w:tcW w:w="7566" w:type="dxa"/>
          </w:tcPr>
          <w:p w14:paraId="6C7F23DF" w14:textId="7FA0FEC6" w:rsidR="000C3586" w:rsidRPr="001E0B28" w:rsidRDefault="000C3586" w:rsidP="001E0B28">
            <w:pPr>
              <w:pStyle w:val="GPsDefinition"/>
              <w:rPr>
                <w:b/>
                <w:sz w:val="24"/>
                <w:szCs w:val="24"/>
              </w:rPr>
            </w:pPr>
            <w:r w:rsidRPr="00D27101">
              <w:rPr>
                <w:sz w:val="24"/>
                <w:szCs w:val="24"/>
              </w:rPr>
              <w:t>has the meaning given to it in Clause</w:t>
            </w:r>
            <w:r>
              <w:rPr>
                <w:sz w:val="24"/>
                <w:szCs w:val="24"/>
              </w:rPr>
              <w:t xml:space="preserve"> 35.2 </w:t>
            </w:r>
            <w:r w:rsidRPr="000C3586">
              <w:rPr>
                <w:sz w:val="24"/>
                <w:szCs w:val="24"/>
              </w:rPr>
              <w:t>(</w:t>
            </w:r>
            <w:r w:rsidRPr="001E0B28">
              <w:rPr>
                <w:sz w:val="24"/>
                <w:szCs w:val="24"/>
              </w:rPr>
              <w:t>Business Continuity Disaster Recovery Plan</w:t>
            </w:r>
            <w:r w:rsidRPr="000C3586">
              <w:rPr>
                <w:sz w:val="24"/>
                <w:szCs w:val="24"/>
              </w:rPr>
              <w:t>).</w:t>
            </w:r>
            <w:r>
              <w:rPr>
                <w:sz w:val="24"/>
                <w:szCs w:val="24"/>
              </w:rPr>
              <w:t xml:space="preserve"> </w:t>
            </w:r>
          </w:p>
        </w:tc>
      </w:tr>
      <w:tr w:rsidR="00273307" w:rsidRPr="00D27101" w14:paraId="02B439B9" w14:textId="77777777" w:rsidTr="008E1F69">
        <w:tc>
          <w:tcPr>
            <w:tcW w:w="2181" w:type="dxa"/>
          </w:tcPr>
          <w:p w14:paraId="0CB790EA" w14:textId="77777777" w:rsidR="00273307" w:rsidRPr="00D27101" w:rsidRDefault="00273307" w:rsidP="00273307">
            <w:pPr>
              <w:pStyle w:val="GPSDefinitionTerm"/>
              <w:rPr>
                <w:sz w:val="24"/>
                <w:szCs w:val="24"/>
              </w:rPr>
            </w:pPr>
            <w:r w:rsidRPr="00D27101">
              <w:rPr>
                <w:sz w:val="24"/>
                <w:szCs w:val="24"/>
              </w:rPr>
              <w:t>"Beneficiary"</w:t>
            </w:r>
          </w:p>
        </w:tc>
        <w:tc>
          <w:tcPr>
            <w:tcW w:w="7566" w:type="dxa"/>
          </w:tcPr>
          <w:p w14:paraId="793F0BC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Party having (or claiming to have) the benefit of an indemnity under this Contract;</w:t>
            </w:r>
          </w:p>
        </w:tc>
      </w:tr>
      <w:tr w:rsidR="006E315D" w:rsidRPr="00D27101" w14:paraId="06C5A64D" w14:textId="77777777" w:rsidTr="008E1F69">
        <w:tc>
          <w:tcPr>
            <w:tcW w:w="2181" w:type="dxa"/>
          </w:tcPr>
          <w:p w14:paraId="19BFDD14" w14:textId="77777777" w:rsidR="006E315D" w:rsidRPr="00D27101" w:rsidRDefault="006E315D" w:rsidP="006E315D">
            <w:pPr>
              <w:pStyle w:val="GPSDefinitionTerm"/>
              <w:rPr>
                <w:sz w:val="24"/>
                <w:szCs w:val="24"/>
              </w:rPr>
            </w:pPr>
            <w:r w:rsidRPr="00D27101">
              <w:rPr>
                <w:sz w:val="24"/>
                <w:szCs w:val="24"/>
              </w:rPr>
              <w:t>"Call-Off Contract"</w:t>
            </w:r>
          </w:p>
        </w:tc>
        <w:tc>
          <w:tcPr>
            <w:tcW w:w="7566" w:type="dxa"/>
          </w:tcPr>
          <w:p w14:paraId="709106FA" w14:textId="537B4EC6"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the contract between </w:t>
            </w:r>
            <w:r w:rsidR="008D1920">
              <w:rPr>
                <w:sz w:val="24"/>
                <w:szCs w:val="24"/>
              </w:rPr>
              <w:t>UKEF</w:t>
            </w:r>
            <w:r w:rsidRPr="00D27101">
              <w:rPr>
                <w:sz w:val="24"/>
                <w:szCs w:val="24"/>
              </w:rPr>
              <w:t xml:space="preserve"> and the Supplier (entered into pursuant to the provisions of the Framework Contract), which consists of the terms set out and referred to in the Order Form;</w:t>
            </w:r>
          </w:p>
        </w:tc>
      </w:tr>
      <w:tr w:rsidR="006E315D" w:rsidRPr="00D27101" w14:paraId="64F9782A" w14:textId="77777777" w:rsidTr="008E1F69">
        <w:tc>
          <w:tcPr>
            <w:tcW w:w="2181" w:type="dxa"/>
          </w:tcPr>
          <w:p w14:paraId="678986A7" w14:textId="77777777" w:rsidR="006E315D" w:rsidRPr="00D27101" w:rsidRDefault="006E315D" w:rsidP="006E315D">
            <w:pPr>
              <w:pStyle w:val="GPSDefinitionTerm"/>
              <w:rPr>
                <w:sz w:val="24"/>
                <w:szCs w:val="24"/>
              </w:rPr>
            </w:pPr>
            <w:r w:rsidRPr="00D27101">
              <w:rPr>
                <w:sz w:val="24"/>
                <w:szCs w:val="24"/>
              </w:rPr>
              <w:t>"Call-Off Contract Period"</w:t>
            </w:r>
          </w:p>
        </w:tc>
        <w:tc>
          <w:tcPr>
            <w:tcW w:w="7566" w:type="dxa"/>
          </w:tcPr>
          <w:p w14:paraId="21FF94BA"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Contract Period in respect of the Call-Off Contract;</w:t>
            </w:r>
          </w:p>
        </w:tc>
      </w:tr>
      <w:tr w:rsidR="006E315D" w:rsidRPr="00D27101" w14:paraId="1BB3C876" w14:textId="77777777" w:rsidTr="008E1F69">
        <w:tc>
          <w:tcPr>
            <w:tcW w:w="2181" w:type="dxa"/>
          </w:tcPr>
          <w:p w14:paraId="5183BFDE" w14:textId="77777777" w:rsidR="006E315D" w:rsidRPr="00D27101" w:rsidRDefault="006E315D" w:rsidP="006E315D">
            <w:pPr>
              <w:pStyle w:val="GPSDefinitionTerm"/>
              <w:rPr>
                <w:sz w:val="24"/>
                <w:szCs w:val="24"/>
              </w:rPr>
            </w:pPr>
            <w:r w:rsidRPr="00D27101">
              <w:rPr>
                <w:sz w:val="24"/>
                <w:szCs w:val="24"/>
              </w:rPr>
              <w:t>"Call-Off Expiry Date"</w:t>
            </w:r>
          </w:p>
        </w:tc>
        <w:tc>
          <w:tcPr>
            <w:tcW w:w="7566" w:type="dxa"/>
          </w:tcPr>
          <w:p w14:paraId="466494F8" w14:textId="5E38808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date of the end of a Call-Off Contract as stated in the Order Form;</w:t>
            </w:r>
          </w:p>
        </w:tc>
      </w:tr>
      <w:tr w:rsidR="006E315D" w:rsidRPr="00D27101" w14:paraId="69F60CAF" w14:textId="77777777" w:rsidTr="008E1F69">
        <w:tc>
          <w:tcPr>
            <w:tcW w:w="2181" w:type="dxa"/>
          </w:tcPr>
          <w:p w14:paraId="5B1E0C97" w14:textId="77777777" w:rsidR="006E315D" w:rsidRPr="00D27101" w:rsidRDefault="006E315D" w:rsidP="006E315D">
            <w:pPr>
              <w:pStyle w:val="GPSDefinitionTerm"/>
              <w:rPr>
                <w:sz w:val="24"/>
                <w:szCs w:val="24"/>
              </w:rPr>
            </w:pPr>
            <w:r w:rsidRPr="00D27101">
              <w:rPr>
                <w:sz w:val="24"/>
                <w:szCs w:val="24"/>
              </w:rPr>
              <w:t>"Call-Off Incorporated Terms"</w:t>
            </w:r>
          </w:p>
        </w:tc>
        <w:tc>
          <w:tcPr>
            <w:tcW w:w="7566" w:type="dxa"/>
          </w:tcPr>
          <w:p w14:paraId="2AD5DFC3"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6E315D" w:rsidRPr="00D27101" w14:paraId="238FFFAB" w14:textId="77777777" w:rsidTr="008E1F69">
        <w:tc>
          <w:tcPr>
            <w:tcW w:w="2181" w:type="dxa"/>
          </w:tcPr>
          <w:p w14:paraId="1F519567" w14:textId="77777777" w:rsidR="006E315D" w:rsidRPr="00D27101" w:rsidRDefault="006E315D" w:rsidP="006E315D">
            <w:pPr>
              <w:pStyle w:val="GPSDefinitionTerm"/>
              <w:rPr>
                <w:sz w:val="24"/>
                <w:szCs w:val="24"/>
              </w:rPr>
            </w:pPr>
            <w:r w:rsidRPr="00D27101">
              <w:rPr>
                <w:sz w:val="24"/>
                <w:szCs w:val="24"/>
              </w:rPr>
              <w:t>"Call-Off Initial Period"</w:t>
            </w:r>
          </w:p>
        </w:tc>
        <w:tc>
          <w:tcPr>
            <w:tcW w:w="7566" w:type="dxa"/>
          </w:tcPr>
          <w:p w14:paraId="17DD659D"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Initial Period of a Call-Off Contract specified in the Order Form;</w:t>
            </w:r>
          </w:p>
        </w:tc>
      </w:tr>
      <w:tr w:rsidR="006E315D" w:rsidRPr="00D27101" w14:paraId="302473B4" w14:textId="77777777" w:rsidTr="008E1F69">
        <w:tc>
          <w:tcPr>
            <w:tcW w:w="2181" w:type="dxa"/>
          </w:tcPr>
          <w:p w14:paraId="66500F79" w14:textId="77777777" w:rsidR="006E315D" w:rsidRPr="00D27101" w:rsidRDefault="006E315D" w:rsidP="006E315D">
            <w:pPr>
              <w:pStyle w:val="GPSDefinitionTerm"/>
              <w:rPr>
                <w:sz w:val="24"/>
                <w:szCs w:val="24"/>
              </w:rPr>
            </w:pPr>
            <w:r w:rsidRPr="00D27101">
              <w:rPr>
                <w:sz w:val="24"/>
                <w:szCs w:val="24"/>
              </w:rPr>
              <w:t>"Call-Off Optional Extension Period"</w:t>
            </w:r>
          </w:p>
        </w:tc>
        <w:tc>
          <w:tcPr>
            <w:tcW w:w="7566" w:type="dxa"/>
          </w:tcPr>
          <w:p w14:paraId="286E7252"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6E315D" w:rsidRPr="00D27101" w14:paraId="28186197" w14:textId="77777777" w:rsidTr="008E1F69">
        <w:tc>
          <w:tcPr>
            <w:tcW w:w="2181" w:type="dxa"/>
          </w:tcPr>
          <w:p w14:paraId="017797E9" w14:textId="77777777" w:rsidR="006E315D" w:rsidRPr="00D27101" w:rsidRDefault="006E315D" w:rsidP="006E315D">
            <w:pPr>
              <w:pStyle w:val="GPSDefinitionTerm"/>
              <w:rPr>
                <w:sz w:val="24"/>
                <w:szCs w:val="24"/>
              </w:rPr>
            </w:pPr>
            <w:r w:rsidRPr="00D27101">
              <w:rPr>
                <w:sz w:val="24"/>
                <w:szCs w:val="24"/>
              </w:rPr>
              <w:t>"Call-Off Procedure"</w:t>
            </w:r>
          </w:p>
        </w:tc>
        <w:tc>
          <w:tcPr>
            <w:tcW w:w="7566" w:type="dxa"/>
          </w:tcPr>
          <w:p w14:paraId="640B7F1D"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6E315D" w:rsidRPr="00D27101" w14:paraId="012640CD" w14:textId="77777777" w:rsidTr="008E1F69">
        <w:tc>
          <w:tcPr>
            <w:tcW w:w="2181" w:type="dxa"/>
          </w:tcPr>
          <w:p w14:paraId="4A64ABEE" w14:textId="77777777" w:rsidR="006E315D" w:rsidRPr="00D27101" w:rsidRDefault="006E315D" w:rsidP="006E315D">
            <w:pPr>
              <w:pStyle w:val="GPSDefinitionTerm"/>
              <w:rPr>
                <w:sz w:val="24"/>
                <w:szCs w:val="24"/>
              </w:rPr>
            </w:pPr>
            <w:r w:rsidRPr="00D27101">
              <w:rPr>
                <w:sz w:val="24"/>
                <w:szCs w:val="24"/>
              </w:rPr>
              <w:t>"Call-Off Special Terms"</w:t>
            </w:r>
          </w:p>
        </w:tc>
        <w:tc>
          <w:tcPr>
            <w:tcW w:w="7566" w:type="dxa"/>
          </w:tcPr>
          <w:p w14:paraId="1324ADA5"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6E315D" w:rsidRPr="00D27101" w14:paraId="59C5BFFC" w14:textId="77777777" w:rsidTr="008E1F69">
        <w:tc>
          <w:tcPr>
            <w:tcW w:w="2181" w:type="dxa"/>
          </w:tcPr>
          <w:p w14:paraId="3390B23E" w14:textId="77777777" w:rsidR="006E315D" w:rsidRPr="00D27101" w:rsidRDefault="006E315D" w:rsidP="006E315D">
            <w:pPr>
              <w:pStyle w:val="GPSDefinitionTerm"/>
              <w:rPr>
                <w:sz w:val="24"/>
                <w:szCs w:val="24"/>
              </w:rPr>
            </w:pPr>
            <w:r w:rsidRPr="00D27101">
              <w:rPr>
                <w:sz w:val="24"/>
                <w:szCs w:val="24"/>
              </w:rPr>
              <w:t>"Call-Off Start Date"</w:t>
            </w:r>
          </w:p>
        </w:tc>
        <w:tc>
          <w:tcPr>
            <w:tcW w:w="7566" w:type="dxa"/>
          </w:tcPr>
          <w:p w14:paraId="5112D016"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date of start of a Call-Off Contract as stated in the Order Form;</w:t>
            </w:r>
          </w:p>
        </w:tc>
      </w:tr>
      <w:tr w:rsidR="006E315D" w:rsidRPr="00D27101" w14:paraId="1DAED92F" w14:textId="77777777" w:rsidTr="008E1F69">
        <w:tc>
          <w:tcPr>
            <w:tcW w:w="2181" w:type="dxa"/>
          </w:tcPr>
          <w:p w14:paraId="1262FC91" w14:textId="77777777" w:rsidR="006E315D" w:rsidRPr="00D27101" w:rsidRDefault="006E315D" w:rsidP="006E315D">
            <w:pPr>
              <w:pStyle w:val="GPSDefinitionTerm"/>
              <w:rPr>
                <w:sz w:val="24"/>
                <w:szCs w:val="24"/>
              </w:rPr>
            </w:pPr>
            <w:r w:rsidRPr="00D27101">
              <w:rPr>
                <w:sz w:val="24"/>
                <w:szCs w:val="24"/>
              </w:rPr>
              <w:t>"Call-Off Tender"</w:t>
            </w:r>
          </w:p>
        </w:tc>
        <w:tc>
          <w:tcPr>
            <w:tcW w:w="7566" w:type="dxa"/>
          </w:tcPr>
          <w:p w14:paraId="7A800E3B" w14:textId="12982586" w:rsidR="006E315D" w:rsidRPr="00D27101" w:rsidRDefault="006E315D">
            <w:pPr>
              <w:pStyle w:val="GPsDefinition"/>
              <w:numPr>
                <w:ilvl w:val="0"/>
                <w:numId w:val="3"/>
              </w:numPr>
              <w:tabs>
                <w:tab w:val="left" w:pos="-9"/>
              </w:tabs>
              <w:adjustRightInd w:val="0"/>
              <w:rPr>
                <w:sz w:val="24"/>
                <w:szCs w:val="24"/>
              </w:rPr>
            </w:pPr>
            <w:r w:rsidRPr="00D27101">
              <w:rPr>
                <w:sz w:val="24"/>
                <w:szCs w:val="24"/>
              </w:rPr>
              <w:t xml:space="preserve">the tender submitted by the Supplier in response to </w:t>
            </w:r>
            <w:r w:rsidR="00B428CC">
              <w:rPr>
                <w:sz w:val="24"/>
                <w:szCs w:val="24"/>
              </w:rPr>
              <w:t>UKEF</w:t>
            </w:r>
            <w:r w:rsidRPr="00D27101">
              <w:rPr>
                <w:sz w:val="24"/>
                <w:szCs w:val="24"/>
              </w:rPr>
              <w:t xml:space="preserve">’s Statement of Requirements following a </w:t>
            </w:r>
            <w:r w:rsidR="00A4079E">
              <w:rPr>
                <w:sz w:val="24"/>
                <w:szCs w:val="24"/>
              </w:rPr>
              <w:t>Call Off</w:t>
            </w:r>
            <w:r w:rsidRPr="00D27101">
              <w:rPr>
                <w:sz w:val="24"/>
                <w:szCs w:val="24"/>
              </w:rPr>
              <w:t xml:space="preserve"> Procedure and set out at Call-Off Schedule 4 (Call-Off Tender);</w:t>
            </w:r>
          </w:p>
        </w:tc>
      </w:tr>
      <w:tr w:rsidR="006E315D" w:rsidRPr="00D27101" w14:paraId="30E7C615" w14:textId="77777777" w:rsidTr="008E1F69">
        <w:tc>
          <w:tcPr>
            <w:tcW w:w="2181" w:type="dxa"/>
          </w:tcPr>
          <w:p w14:paraId="1B911C95" w14:textId="77777777" w:rsidR="006E315D" w:rsidRPr="00D27101" w:rsidRDefault="006E315D" w:rsidP="006E315D">
            <w:pPr>
              <w:pStyle w:val="GPSDefinitionTerm"/>
              <w:keepNext/>
              <w:rPr>
                <w:sz w:val="24"/>
                <w:szCs w:val="24"/>
              </w:rPr>
            </w:pPr>
            <w:r w:rsidRPr="00D27101">
              <w:rPr>
                <w:sz w:val="24"/>
                <w:szCs w:val="24"/>
              </w:rPr>
              <w:t>"Central Government Body"</w:t>
            </w:r>
          </w:p>
        </w:tc>
        <w:tc>
          <w:tcPr>
            <w:tcW w:w="7566" w:type="dxa"/>
          </w:tcPr>
          <w:p w14:paraId="2902472A"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5770D13A" w14:textId="77777777" w:rsidR="006E315D" w:rsidRPr="00D27101" w:rsidRDefault="006E315D" w:rsidP="006E315D">
            <w:pPr>
              <w:pStyle w:val="GPSDefinitionL2"/>
              <w:numPr>
                <w:ilvl w:val="1"/>
                <w:numId w:val="3"/>
              </w:numPr>
              <w:tabs>
                <w:tab w:val="left" w:pos="144"/>
              </w:tabs>
              <w:adjustRightInd w:val="0"/>
              <w:ind w:left="689" w:hanging="545"/>
              <w:rPr>
                <w:sz w:val="24"/>
                <w:szCs w:val="24"/>
              </w:rPr>
            </w:pPr>
            <w:r w:rsidRPr="00D27101">
              <w:rPr>
                <w:sz w:val="24"/>
                <w:szCs w:val="24"/>
              </w:rPr>
              <w:t>Government Department;</w:t>
            </w:r>
          </w:p>
          <w:p w14:paraId="1E17760A" w14:textId="77777777" w:rsidR="006E315D" w:rsidRPr="00D27101" w:rsidRDefault="006E315D" w:rsidP="006E315D">
            <w:pPr>
              <w:pStyle w:val="GPSDefinitionL2"/>
              <w:numPr>
                <w:ilvl w:val="1"/>
                <w:numId w:val="3"/>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05181A8E" w14:textId="77777777" w:rsidR="006E315D" w:rsidRPr="00D27101" w:rsidRDefault="006E315D" w:rsidP="006E315D">
            <w:pPr>
              <w:pStyle w:val="GPSDefinitionL2"/>
              <w:numPr>
                <w:ilvl w:val="1"/>
                <w:numId w:val="3"/>
              </w:numPr>
              <w:tabs>
                <w:tab w:val="left" w:pos="144"/>
              </w:tabs>
              <w:adjustRightInd w:val="0"/>
              <w:ind w:left="689" w:hanging="545"/>
              <w:rPr>
                <w:sz w:val="24"/>
                <w:szCs w:val="24"/>
              </w:rPr>
            </w:pPr>
            <w:r w:rsidRPr="00D27101">
              <w:rPr>
                <w:sz w:val="24"/>
                <w:szCs w:val="24"/>
              </w:rPr>
              <w:t>Non-Ministerial Department; or</w:t>
            </w:r>
          </w:p>
          <w:p w14:paraId="08BF608D" w14:textId="77777777" w:rsidR="006E315D" w:rsidRPr="00D27101" w:rsidRDefault="006E315D" w:rsidP="006E315D">
            <w:pPr>
              <w:pStyle w:val="GPSDefinitionL2"/>
              <w:numPr>
                <w:ilvl w:val="1"/>
                <w:numId w:val="3"/>
              </w:numPr>
              <w:tabs>
                <w:tab w:val="left" w:pos="144"/>
              </w:tabs>
              <w:adjustRightInd w:val="0"/>
              <w:ind w:left="689" w:hanging="545"/>
              <w:rPr>
                <w:sz w:val="24"/>
                <w:szCs w:val="24"/>
              </w:rPr>
            </w:pPr>
            <w:r w:rsidRPr="00D27101">
              <w:rPr>
                <w:sz w:val="24"/>
                <w:szCs w:val="24"/>
              </w:rPr>
              <w:t>Executive Agency;</w:t>
            </w:r>
          </w:p>
        </w:tc>
      </w:tr>
      <w:tr w:rsidR="006E315D" w:rsidRPr="00D27101" w14:paraId="20914A24" w14:textId="77777777" w:rsidTr="008E1F69">
        <w:tc>
          <w:tcPr>
            <w:tcW w:w="2181" w:type="dxa"/>
          </w:tcPr>
          <w:p w14:paraId="46A6EAB2" w14:textId="77777777" w:rsidR="006E315D" w:rsidRPr="00D27101" w:rsidRDefault="006E315D" w:rsidP="006E315D">
            <w:pPr>
              <w:pStyle w:val="GPSDefinitionTerm"/>
              <w:rPr>
                <w:sz w:val="24"/>
                <w:szCs w:val="24"/>
              </w:rPr>
            </w:pPr>
            <w:r w:rsidRPr="00D27101">
              <w:rPr>
                <w:sz w:val="24"/>
                <w:szCs w:val="24"/>
              </w:rPr>
              <w:t>"Change in Law"</w:t>
            </w:r>
          </w:p>
        </w:tc>
        <w:tc>
          <w:tcPr>
            <w:tcW w:w="7566" w:type="dxa"/>
          </w:tcPr>
          <w:p w14:paraId="0C868B0E"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6E315D" w:rsidRPr="00D27101" w14:paraId="45124190" w14:textId="77777777" w:rsidTr="008E1F69">
        <w:tc>
          <w:tcPr>
            <w:tcW w:w="2181" w:type="dxa"/>
          </w:tcPr>
          <w:p w14:paraId="00D60772" w14:textId="77777777" w:rsidR="006E315D" w:rsidRPr="00D27101" w:rsidRDefault="006E315D" w:rsidP="006E315D">
            <w:pPr>
              <w:pStyle w:val="GPSDefinitionTerm"/>
              <w:rPr>
                <w:sz w:val="24"/>
                <w:szCs w:val="24"/>
              </w:rPr>
            </w:pPr>
            <w:r w:rsidRPr="00D27101">
              <w:rPr>
                <w:sz w:val="24"/>
                <w:szCs w:val="24"/>
              </w:rPr>
              <w:lastRenderedPageBreak/>
              <w:t>"Change of Control"</w:t>
            </w:r>
          </w:p>
        </w:tc>
        <w:tc>
          <w:tcPr>
            <w:tcW w:w="7566" w:type="dxa"/>
          </w:tcPr>
          <w:p w14:paraId="2DE85504"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a change of control within the meaning of Section 450 of the Corporation Tax Act 2010;</w:t>
            </w:r>
          </w:p>
        </w:tc>
      </w:tr>
      <w:tr w:rsidR="006E315D" w:rsidRPr="00D27101" w14:paraId="65E534A7" w14:textId="77777777" w:rsidTr="008E1F69">
        <w:tc>
          <w:tcPr>
            <w:tcW w:w="2181" w:type="dxa"/>
          </w:tcPr>
          <w:p w14:paraId="6869FEC0" w14:textId="77777777" w:rsidR="006E315D" w:rsidRPr="00D27101" w:rsidRDefault="006E315D" w:rsidP="006E315D">
            <w:pPr>
              <w:pStyle w:val="GPSDefinitionTerm"/>
              <w:rPr>
                <w:sz w:val="24"/>
                <w:szCs w:val="24"/>
              </w:rPr>
            </w:pPr>
            <w:r w:rsidRPr="00D27101">
              <w:rPr>
                <w:sz w:val="24"/>
                <w:szCs w:val="24"/>
              </w:rPr>
              <w:t>"Charges"</w:t>
            </w:r>
          </w:p>
        </w:tc>
        <w:tc>
          <w:tcPr>
            <w:tcW w:w="7566" w:type="dxa"/>
          </w:tcPr>
          <w:p w14:paraId="455EEE35" w14:textId="6461D5F5" w:rsidR="006E315D" w:rsidRPr="00D27101" w:rsidRDefault="00AE4FB3" w:rsidP="00AE4FB3">
            <w:pPr>
              <w:pStyle w:val="GPsDefinition"/>
              <w:tabs>
                <w:tab w:val="left" w:pos="-9"/>
              </w:tabs>
              <w:adjustRightInd w:val="0"/>
              <w:ind w:left="144"/>
              <w:rPr>
                <w:sz w:val="24"/>
                <w:szCs w:val="24"/>
              </w:rPr>
            </w:pPr>
            <w:r w:rsidRPr="00D27101">
              <w:rPr>
                <w:sz w:val="24"/>
                <w:szCs w:val="24"/>
              </w:rPr>
              <w:t>the</w:t>
            </w:r>
            <w:r>
              <w:rPr>
                <w:sz w:val="24"/>
                <w:szCs w:val="24"/>
              </w:rPr>
              <w:t xml:space="preserve"> amounts</w:t>
            </w:r>
            <w:r w:rsidR="006E315D" w:rsidRPr="00D27101">
              <w:rPr>
                <w:sz w:val="24"/>
                <w:szCs w:val="24"/>
              </w:rPr>
              <w:t xml:space="preserve"> (exclusive of any applicable VAT), payable to the Supplier under the Call-Off Contract, as set out in the Order Form, for the full and proper performance by the Supplier of its obligations under the Call-Off Contract less any Deductions;</w:t>
            </w:r>
          </w:p>
        </w:tc>
      </w:tr>
      <w:tr w:rsidR="006E315D" w:rsidRPr="00D27101" w14:paraId="11CE3F6A" w14:textId="77777777" w:rsidTr="008E1F69">
        <w:tc>
          <w:tcPr>
            <w:tcW w:w="2181" w:type="dxa"/>
          </w:tcPr>
          <w:p w14:paraId="2521DCDC" w14:textId="77777777" w:rsidR="006E315D" w:rsidRPr="00D27101" w:rsidRDefault="006E315D" w:rsidP="006E315D">
            <w:pPr>
              <w:pStyle w:val="GPSDefinitionTerm"/>
              <w:rPr>
                <w:sz w:val="24"/>
                <w:szCs w:val="24"/>
              </w:rPr>
            </w:pPr>
            <w:r w:rsidRPr="00D27101">
              <w:rPr>
                <w:sz w:val="24"/>
                <w:szCs w:val="24"/>
              </w:rPr>
              <w:t>"Claim"</w:t>
            </w:r>
          </w:p>
        </w:tc>
        <w:tc>
          <w:tcPr>
            <w:tcW w:w="7566" w:type="dxa"/>
          </w:tcPr>
          <w:p w14:paraId="1F22B6DF"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6E315D" w:rsidRPr="00D27101" w14:paraId="061D49F4" w14:textId="77777777" w:rsidTr="008E1F69">
        <w:tc>
          <w:tcPr>
            <w:tcW w:w="2181" w:type="dxa"/>
          </w:tcPr>
          <w:p w14:paraId="3063740A" w14:textId="77777777" w:rsidR="006E315D" w:rsidRPr="00D27101" w:rsidRDefault="006E315D" w:rsidP="006E315D">
            <w:pPr>
              <w:pStyle w:val="GPSDefinitionTerm"/>
              <w:rPr>
                <w:sz w:val="24"/>
                <w:szCs w:val="24"/>
              </w:rPr>
            </w:pPr>
            <w:r w:rsidRPr="00D27101">
              <w:rPr>
                <w:sz w:val="24"/>
                <w:szCs w:val="24"/>
              </w:rPr>
              <w:t>"Commercially Sensitive Information"</w:t>
            </w:r>
          </w:p>
        </w:tc>
        <w:tc>
          <w:tcPr>
            <w:tcW w:w="7566" w:type="dxa"/>
          </w:tcPr>
          <w:p w14:paraId="726775C0" w14:textId="52FADF74" w:rsidR="006E315D" w:rsidRPr="00D27101" w:rsidRDefault="006E315D">
            <w:pPr>
              <w:pStyle w:val="GPsDefinition"/>
              <w:numPr>
                <w:ilvl w:val="0"/>
                <w:numId w:val="3"/>
              </w:numPr>
              <w:tabs>
                <w:tab w:val="left" w:pos="-9"/>
              </w:tabs>
              <w:adjustRightInd w:val="0"/>
              <w:rPr>
                <w:sz w:val="24"/>
                <w:szCs w:val="24"/>
              </w:rPr>
            </w:pPr>
            <w:r w:rsidRPr="00D27101">
              <w:rPr>
                <w:sz w:val="24"/>
                <w:szCs w:val="24"/>
              </w:rPr>
              <w:t xml:space="preserve">the Confidential Information listed in the Framework Award Form or Order Form (if any) comprising of commercially sensitive information relating to the Supplier, its IPR or its business or which the Supplier has indicated to </w:t>
            </w:r>
            <w:r w:rsidR="004673D1">
              <w:rPr>
                <w:sz w:val="24"/>
                <w:szCs w:val="24"/>
              </w:rPr>
              <w:t>UKEF</w:t>
            </w:r>
            <w:r w:rsidRPr="00D27101">
              <w:rPr>
                <w:sz w:val="24"/>
                <w:szCs w:val="24"/>
              </w:rPr>
              <w:t xml:space="preserve"> that, if disclosed by </w:t>
            </w:r>
            <w:r w:rsidR="004673D1">
              <w:rPr>
                <w:sz w:val="24"/>
                <w:szCs w:val="24"/>
              </w:rPr>
              <w:t>UKEF</w:t>
            </w:r>
            <w:r w:rsidRPr="00D27101">
              <w:rPr>
                <w:sz w:val="24"/>
                <w:szCs w:val="24"/>
              </w:rPr>
              <w:t>, would cause the Supplier significant commercial disadvantage or material financial loss;</w:t>
            </w:r>
          </w:p>
        </w:tc>
      </w:tr>
      <w:tr w:rsidR="006E315D" w:rsidRPr="00D27101" w14:paraId="5EBD7F28" w14:textId="77777777" w:rsidTr="008E1F69">
        <w:tc>
          <w:tcPr>
            <w:tcW w:w="2181" w:type="dxa"/>
          </w:tcPr>
          <w:p w14:paraId="2AB55EDD" w14:textId="181296A1" w:rsidR="006E315D" w:rsidRPr="00D27101" w:rsidRDefault="00777BAF" w:rsidP="006E315D">
            <w:pPr>
              <w:pStyle w:val="GPSDefinitionTerm"/>
              <w:rPr>
                <w:sz w:val="24"/>
                <w:szCs w:val="24"/>
              </w:rPr>
            </w:pPr>
            <w:r>
              <w:rPr>
                <w:sz w:val="24"/>
                <w:szCs w:val="24"/>
              </w:rPr>
              <w:t>“</w:t>
            </w:r>
            <w:r w:rsidR="006E315D" w:rsidRPr="00D27101">
              <w:rPr>
                <w:sz w:val="24"/>
                <w:szCs w:val="24"/>
              </w:rPr>
              <w:t>Comparable Supply"</w:t>
            </w:r>
          </w:p>
        </w:tc>
        <w:tc>
          <w:tcPr>
            <w:tcW w:w="7566" w:type="dxa"/>
          </w:tcPr>
          <w:p w14:paraId="0B052087" w14:textId="7D5B354F"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the supply of Deliverables to another </w:t>
            </w:r>
            <w:r w:rsidR="0004046D">
              <w:rPr>
                <w:sz w:val="24"/>
                <w:szCs w:val="24"/>
              </w:rPr>
              <w:t>b</w:t>
            </w:r>
            <w:r w:rsidR="0004046D" w:rsidRPr="00D27101">
              <w:rPr>
                <w:sz w:val="24"/>
                <w:szCs w:val="24"/>
              </w:rPr>
              <w:t xml:space="preserve">uyer </w:t>
            </w:r>
            <w:r w:rsidRPr="00D27101">
              <w:rPr>
                <w:sz w:val="24"/>
                <w:szCs w:val="24"/>
              </w:rPr>
              <w:t>of the Supplier that are the same or similar to the Deliverables;</w:t>
            </w:r>
          </w:p>
        </w:tc>
      </w:tr>
      <w:tr w:rsidR="006E315D" w:rsidRPr="00D27101" w14:paraId="56BBB2A1" w14:textId="77777777" w:rsidTr="008E1F69">
        <w:tc>
          <w:tcPr>
            <w:tcW w:w="2181" w:type="dxa"/>
          </w:tcPr>
          <w:p w14:paraId="26C41080" w14:textId="77777777" w:rsidR="006E315D" w:rsidRPr="00D27101" w:rsidRDefault="006E315D" w:rsidP="006E315D">
            <w:pPr>
              <w:pStyle w:val="GPSDefinitionTerm"/>
              <w:rPr>
                <w:sz w:val="24"/>
                <w:szCs w:val="24"/>
              </w:rPr>
            </w:pPr>
            <w:r w:rsidRPr="00D27101">
              <w:rPr>
                <w:sz w:val="24"/>
                <w:szCs w:val="24"/>
              </w:rPr>
              <w:t>"Compliance Officer"</w:t>
            </w:r>
          </w:p>
        </w:tc>
        <w:tc>
          <w:tcPr>
            <w:tcW w:w="7566" w:type="dxa"/>
          </w:tcPr>
          <w:p w14:paraId="4AB9D8B7"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6E315D" w:rsidRPr="00D27101" w14:paraId="679D23A5" w14:textId="77777777" w:rsidTr="008E1F69">
        <w:tc>
          <w:tcPr>
            <w:tcW w:w="2181" w:type="dxa"/>
          </w:tcPr>
          <w:p w14:paraId="79C0B5A2" w14:textId="77777777" w:rsidR="006E315D" w:rsidRPr="00D27101" w:rsidRDefault="006E315D" w:rsidP="006E315D">
            <w:pPr>
              <w:pStyle w:val="GPSDefinitionTerm"/>
              <w:rPr>
                <w:sz w:val="24"/>
                <w:szCs w:val="24"/>
              </w:rPr>
            </w:pPr>
            <w:r w:rsidRPr="00D27101">
              <w:rPr>
                <w:sz w:val="24"/>
                <w:szCs w:val="24"/>
              </w:rPr>
              <w:t>"Confidential Information"</w:t>
            </w:r>
          </w:p>
        </w:tc>
        <w:tc>
          <w:tcPr>
            <w:tcW w:w="7566" w:type="dxa"/>
          </w:tcPr>
          <w:p w14:paraId="7104FE4F" w14:textId="72C1F320" w:rsidR="006E315D" w:rsidRPr="00D27101" w:rsidRDefault="006E315D">
            <w:pPr>
              <w:pStyle w:val="GPsDefinition"/>
              <w:numPr>
                <w:ilvl w:val="0"/>
                <w:numId w:val="3"/>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w:t>
            </w:r>
            <w:r>
              <w:rPr>
                <w:sz w:val="24"/>
                <w:szCs w:val="24"/>
              </w:rPr>
              <w:t>UKEF</w:t>
            </w:r>
            <w:r w:rsidRPr="00D27101">
              <w:rPr>
                <w:sz w:val="24"/>
                <w:szCs w:val="24"/>
              </w:rPr>
              <w:t xml:space="preserve">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6E315D" w:rsidRPr="00D27101" w14:paraId="5852E040" w14:textId="77777777" w:rsidTr="008E1F69">
        <w:tc>
          <w:tcPr>
            <w:tcW w:w="2181" w:type="dxa"/>
          </w:tcPr>
          <w:p w14:paraId="126D5007" w14:textId="77777777" w:rsidR="006E315D" w:rsidRPr="00D27101" w:rsidRDefault="006E315D" w:rsidP="006E315D">
            <w:pPr>
              <w:pStyle w:val="GPSDefinitionTerm"/>
              <w:keepNext/>
              <w:rPr>
                <w:sz w:val="24"/>
                <w:szCs w:val="24"/>
              </w:rPr>
            </w:pPr>
            <w:r w:rsidRPr="00D27101">
              <w:rPr>
                <w:sz w:val="24"/>
                <w:szCs w:val="24"/>
              </w:rPr>
              <w:t>"Conflict of Interest"</w:t>
            </w:r>
          </w:p>
        </w:tc>
        <w:tc>
          <w:tcPr>
            <w:tcW w:w="7566" w:type="dxa"/>
          </w:tcPr>
          <w:p w14:paraId="06A3E347" w14:textId="4A7B2233" w:rsidR="006E315D" w:rsidRPr="00D27101" w:rsidRDefault="006E315D" w:rsidP="00A1177E">
            <w:pPr>
              <w:pStyle w:val="GPsDefinition"/>
              <w:numPr>
                <w:ilvl w:val="0"/>
                <w:numId w:val="3"/>
              </w:numPr>
              <w:tabs>
                <w:tab w:val="left" w:pos="-9"/>
              </w:tabs>
              <w:adjustRightInd w:val="0"/>
              <w:rPr>
                <w:sz w:val="24"/>
                <w:szCs w:val="24"/>
              </w:rPr>
            </w:pPr>
            <w:r w:rsidRPr="005E6957">
              <w:rPr>
                <w:sz w:val="24"/>
                <w:szCs w:val="24"/>
              </w:rPr>
              <w:t xml:space="preserve">is a conflict between the financial or personal duties of the Supplier, the Supplier Staff and the duties owed to </w:t>
            </w:r>
            <w:r>
              <w:rPr>
                <w:sz w:val="24"/>
                <w:szCs w:val="24"/>
              </w:rPr>
              <w:t>UKEF</w:t>
            </w:r>
            <w:r w:rsidRPr="005E6957">
              <w:rPr>
                <w:sz w:val="24"/>
                <w:szCs w:val="24"/>
              </w:rPr>
              <w:t xml:space="preserve"> under the Contract, in the reasonable opinion of </w:t>
            </w:r>
            <w:r>
              <w:rPr>
                <w:sz w:val="24"/>
                <w:szCs w:val="24"/>
              </w:rPr>
              <w:t>UKEF</w:t>
            </w:r>
            <w:r w:rsidRPr="005E6957">
              <w:rPr>
                <w:sz w:val="24"/>
                <w:szCs w:val="24"/>
              </w:rPr>
              <w:t xml:space="preserve">, and includes the meaning set out in the SRA guidance (issued 29 October 2019): </w:t>
            </w:r>
            <w:hyperlink r:id="rId8" w:history="1">
              <w:r w:rsidRPr="005E6957">
                <w:rPr>
                  <w:sz w:val="24"/>
                  <w:szCs w:val="24"/>
                </w:rPr>
                <w:t>https://www.sra.org.uk/solicitors/guidance/ethics-guidance/conflicts-interest/</w:t>
              </w:r>
            </w:hyperlink>
            <w:r w:rsidRPr="005E6957">
              <w:rPr>
                <w:sz w:val="24"/>
                <w:szCs w:val="24"/>
              </w:rPr>
              <w:t>), as amended from time to time;</w:t>
            </w:r>
          </w:p>
        </w:tc>
      </w:tr>
      <w:tr w:rsidR="006E315D" w:rsidRPr="00D27101" w14:paraId="175B5BB1" w14:textId="77777777" w:rsidTr="008E1F69">
        <w:tc>
          <w:tcPr>
            <w:tcW w:w="2181" w:type="dxa"/>
          </w:tcPr>
          <w:p w14:paraId="7E71DFB2" w14:textId="77777777" w:rsidR="006E315D" w:rsidRPr="00D27101" w:rsidRDefault="006E315D" w:rsidP="006E315D">
            <w:pPr>
              <w:pStyle w:val="GPSDefinitionTerm"/>
              <w:rPr>
                <w:sz w:val="24"/>
                <w:szCs w:val="24"/>
              </w:rPr>
            </w:pPr>
            <w:r w:rsidRPr="00D27101">
              <w:rPr>
                <w:sz w:val="24"/>
                <w:szCs w:val="24"/>
              </w:rPr>
              <w:t>"Contract"</w:t>
            </w:r>
          </w:p>
        </w:tc>
        <w:tc>
          <w:tcPr>
            <w:tcW w:w="7566" w:type="dxa"/>
          </w:tcPr>
          <w:p w14:paraId="719FB7CE"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either the Framework Contract or the Call-Off Contract, as the context requires;</w:t>
            </w:r>
          </w:p>
        </w:tc>
      </w:tr>
      <w:tr w:rsidR="006E315D" w:rsidRPr="00D27101" w14:paraId="0E611C26" w14:textId="77777777" w:rsidTr="008E1F69">
        <w:tc>
          <w:tcPr>
            <w:tcW w:w="2181" w:type="dxa"/>
          </w:tcPr>
          <w:p w14:paraId="26D94089" w14:textId="77777777" w:rsidR="006E315D" w:rsidRPr="00D27101" w:rsidRDefault="006E315D" w:rsidP="006E315D">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778D9A30" w14:textId="77777777" w:rsidR="006E315D" w:rsidRPr="00D27101" w:rsidRDefault="006E315D" w:rsidP="006E315D">
            <w:pPr>
              <w:pStyle w:val="GPsDefinition"/>
              <w:numPr>
                <w:ilvl w:val="0"/>
                <w:numId w:val="3"/>
              </w:numPr>
              <w:tabs>
                <w:tab w:val="left" w:pos="-9"/>
              </w:tabs>
              <w:adjustRightInd w:val="0"/>
              <w:rPr>
                <w:sz w:val="24"/>
                <w:szCs w:val="24"/>
              </w:rPr>
            </w:pPr>
            <w:r>
              <w:rPr>
                <w:sz w:val="24"/>
                <w:szCs w:val="24"/>
              </w:rPr>
              <w:t>the Government’s publishing portal for public sector procurement opportunities;</w:t>
            </w:r>
          </w:p>
        </w:tc>
      </w:tr>
      <w:tr w:rsidR="006E315D" w:rsidRPr="00D27101" w14:paraId="68C3F6B8" w14:textId="77777777" w:rsidTr="008E1F69">
        <w:tc>
          <w:tcPr>
            <w:tcW w:w="2181" w:type="dxa"/>
          </w:tcPr>
          <w:p w14:paraId="3E81A942" w14:textId="77777777" w:rsidR="006E315D" w:rsidRPr="00D27101" w:rsidRDefault="006E315D" w:rsidP="006E315D">
            <w:pPr>
              <w:pStyle w:val="GPSDefinitionTerm"/>
              <w:rPr>
                <w:sz w:val="24"/>
                <w:szCs w:val="24"/>
              </w:rPr>
            </w:pPr>
            <w:r w:rsidRPr="00D27101">
              <w:rPr>
                <w:sz w:val="24"/>
                <w:szCs w:val="24"/>
              </w:rPr>
              <w:t>"Contract Period"</w:t>
            </w:r>
          </w:p>
        </w:tc>
        <w:tc>
          <w:tcPr>
            <w:tcW w:w="7566" w:type="dxa"/>
          </w:tcPr>
          <w:p w14:paraId="0F471F72"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term of either a Framework Contract or Call-Off Contract from the earlier of the:</w:t>
            </w:r>
          </w:p>
          <w:p w14:paraId="368E236B" w14:textId="77777777" w:rsidR="006E315D" w:rsidRPr="00D27101" w:rsidRDefault="006E315D" w:rsidP="006E315D">
            <w:pPr>
              <w:pStyle w:val="GPSDefinitionL2"/>
              <w:numPr>
                <w:ilvl w:val="1"/>
                <w:numId w:val="3"/>
              </w:numPr>
              <w:tabs>
                <w:tab w:val="left" w:pos="144"/>
              </w:tabs>
              <w:adjustRightInd w:val="0"/>
              <w:ind w:left="689" w:hanging="545"/>
              <w:rPr>
                <w:sz w:val="24"/>
                <w:szCs w:val="24"/>
              </w:rPr>
            </w:pPr>
            <w:r w:rsidRPr="00D27101">
              <w:rPr>
                <w:sz w:val="24"/>
                <w:szCs w:val="24"/>
              </w:rPr>
              <w:t>applicable Start Date; or</w:t>
            </w:r>
          </w:p>
          <w:p w14:paraId="05F192E5" w14:textId="77777777" w:rsidR="006E315D" w:rsidRPr="00D27101" w:rsidRDefault="006E315D" w:rsidP="006E315D">
            <w:pPr>
              <w:pStyle w:val="GPSDefinitionL2"/>
              <w:numPr>
                <w:ilvl w:val="1"/>
                <w:numId w:val="3"/>
              </w:numPr>
              <w:tabs>
                <w:tab w:val="left" w:pos="144"/>
              </w:tabs>
              <w:adjustRightInd w:val="0"/>
              <w:ind w:left="689" w:hanging="545"/>
              <w:rPr>
                <w:sz w:val="24"/>
                <w:szCs w:val="24"/>
              </w:rPr>
            </w:pPr>
            <w:r w:rsidRPr="00D27101">
              <w:rPr>
                <w:sz w:val="24"/>
                <w:szCs w:val="24"/>
              </w:rPr>
              <w:t>the Effective Date</w:t>
            </w:r>
          </w:p>
          <w:p w14:paraId="1F9D188F" w14:textId="77777777" w:rsidR="006E315D" w:rsidRPr="00D27101" w:rsidRDefault="006E315D" w:rsidP="006E315D">
            <w:pPr>
              <w:pStyle w:val="GPSDefinitionL3"/>
              <w:ind w:firstLine="141"/>
              <w:rPr>
                <w:sz w:val="24"/>
                <w:szCs w:val="24"/>
              </w:rPr>
            </w:pPr>
            <w:r w:rsidRPr="00D27101">
              <w:rPr>
                <w:sz w:val="24"/>
                <w:szCs w:val="24"/>
              </w:rPr>
              <w:t xml:space="preserve">until the applicable End Date; </w:t>
            </w:r>
          </w:p>
        </w:tc>
      </w:tr>
      <w:tr w:rsidR="006E315D" w:rsidRPr="00D27101" w14:paraId="3E432203" w14:textId="77777777" w:rsidTr="008E1F69">
        <w:tc>
          <w:tcPr>
            <w:tcW w:w="2181" w:type="dxa"/>
          </w:tcPr>
          <w:p w14:paraId="40DCE9B4" w14:textId="77777777" w:rsidR="006E315D" w:rsidRPr="00D27101" w:rsidRDefault="006E315D" w:rsidP="006E315D">
            <w:pPr>
              <w:pStyle w:val="GPSDefinitionTerm"/>
              <w:rPr>
                <w:sz w:val="24"/>
                <w:szCs w:val="24"/>
              </w:rPr>
            </w:pPr>
            <w:r w:rsidRPr="00D27101">
              <w:rPr>
                <w:sz w:val="24"/>
                <w:szCs w:val="24"/>
              </w:rPr>
              <w:t>"Contract Value"</w:t>
            </w:r>
          </w:p>
        </w:tc>
        <w:tc>
          <w:tcPr>
            <w:tcW w:w="7566" w:type="dxa"/>
          </w:tcPr>
          <w:p w14:paraId="75FE77B4"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6E315D" w:rsidRPr="00D27101" w14:paraId="4434BA2C" w14:textId="77777777" w:rsidTr="008E1F69">
        <w:tc>
          <w:tcPr>
            <w:tcW w:w="2181" w:type="dxa"/>
          </w:tcPr>
          <w:p w14:paraId="307C9D0A" w14:textId="77777777" w:rsidR="006E315D" w:rsidRPr="00D27101" w:rsidRDefault="006E315D" w:rsidP="006E315D">
            <w:pPr>
              <w:pStyle w:val="GPSDefinitionTerm"/>
              <w:rPr>
                <w:sz w:val="24"/>
                <w:szCs w:val="24"/>
              </w:rPr>
            </w:pPr>
            <w:r w:rsidRPr="00D27101">
              <w:rPr>
                <w:sz w:val="24"/>
                <w:szCs w:val="24"/>
              </w:rPr>
              <w:lastRenderedPageBreak/>
              <w:t>"Contract Year"</w:t>
            </w:r>
          </w:p>
        </w:tc>
        <w:tc>
          <w:tcPr>
            <w:tcW w:w="7566" w:type="dxa"/>
          </w:tcPr>
          <w:p w14:paraId="37A15B34"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6E315D" w:rsidRPr="00D27101" w14:paraId="5A62C7B0" w14:textId="77777777" w:rsidTr="008E1F69">
        <w:tc>
          <w:tcPr>
            <w:tcW w:w="2181" w:type="dxa"/>
          </w:tcPr>
          <w:p w14:paraId="35D7137C" w14:textId="77777777" w:rsidR="006E315D" w:rsidRPr="00D27101" w:rsidRDefault="006E315D" w:rsidP="006E315D">
            <w:pPr>
              <w:pStyle w:val="GPSDefinitionTerm"/>
              <w:rPr>
                <w:sz w:val="24"/>
                <w:szCs w:val="24"/>
              </w:rPr>
            </w:pPr>
            <w:r w:rsidRPr="00D27101">
              <w:rPr>
                <w:sz w:val="24"/>
                <w:szCs w:val="24"/>
              </w:rPr>
              <w:t>"Control"</w:t>
            </w:r>
          </w:p>
        </w:tc>
        <w:tc>
          <w:tcPr>
            <w:tcW w:w="7566" w:type="dxa"/>
          </w:tcPr>
          <w:p w14:paraId="17134C4C"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6E315D" w:rsidRPr="00D27101" w14:paraId="642012CA" w14:textId="77777777" w:rsidTr="008E1F69">
        <w:tc>
          <w:tcPr>
            <w:tcW w:w="2181" w:type="dxa"/>
          </w:tcPr>
          <w:p w14:paraId="1A93A11A" w14:textId="77777777" w:rsidR="006E315D" w:rsidRPr="00D27101" w:rsidRDefault="006E315D" w:rsidP="006E315D">
            <w:pPr>
              <w:pStyle w:val="GPSDefinitionTerm"/>
              <w:rPr>
                <w:sz w:val="24"/>
                <w:szCs w:val="24"/>
              </w:rPr>
            </w:pPr>
            <w:r w:rsidRPr="00D27101">
              <w:rPr>
                <w:sz w:val="24"/>
                <w:szCs w:val="24"/>
              </w:rPr>
              <w:t>“Controller”</w:t>
            </w:r>
          </w:p>
        </w:tc>
        <w:tc>
          <w:tcPr>
            <w:tcW w:w="7566" w:type="dxa"/>
          </w:tcPr>
          <w:p w14:paraId="2C982715" w14:textId="70DBECE5"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has the meaning given to it in the </w:t>
            </w:r>
            <w:r>
              <w:rPr>
                <w:sz w:val="24"/>
                <w:szCs w:val="24"/>
              </w:rPr>
              <w:t>UK GDPR</w:t>
            </w:r>
            <w:r w:rsidRPr="00D27101">
              <w:rPr>
                <w:sz w:val="24"/>
                <w:szCs w:val="24"/>
              </w:rPr>
              <w:t>;</w:t>
            </w:r>
          </w:p>
        </w:tc>
      </w:tr>
      <w:tr w:rsidR="006E315D" w:rsidRPr="00D27101" w14:paraId="7AB0CFDE" w14:textId="77777777" w:rsidTr="008E1F69">
        <w:tc>
          <w:tcPr>
            <w:tcW w:w="2181" w:type="dxa"/>
          </w:tcPr>
          <w:p w14:paraId="3D7DB822" w14:textId="77777777" w:rsidR="006E315D" w:rsidRPr="00D27101" w:rsidRDefault="006E315D" w:rsidP="006E315D">
            <w:pPr>
              <w:pStyle w:val="GPSDefinitionTerm"/>
              <w:rPr>
                <w:sz w:val="24"/>
                <w:szCs w:val="24"/>
              </w:rPr>
            </w:pPr>
            <w:r w:rsidRPr="00D27101">
              <w:rPr>
                <w:sz w:val="24"/>
                <w:szCs w:val="24"/>
              </w:rPr>
              <w:t>“Core Terms”</w:t>
            </w:r>
          </w:p>
        </w:tc>
        <w:tc>
          <w:tcPr>
            <w:tcW w:w="7566" w:type="dxa"/>
          </w:tcPr>
          <w:p w14:paraId="1B0DC7A5" w14:textId="0BD8B542" w:rsidR="006E315D" w:rsidRPr="00D27101" w:rsidRDefault="007D401D" w:rsidP="00A1177E">
            <w:pPr>
              <w:pStyle w:val="GPsDefinition"/>
              <w:tabs>
                <w:tab w:val="left" w:pos="-9"/>
              </w:tabs>
              <w:adjustRightInd w:val="0"/>
              <w:ind w:left="170"/>
              <w:rPr>
                <w:sz w:val="24"/>
                <w:szCs w:val="24"/>
              </w:rPr>
            </w:pPr>
            <w:r>
              <w:rPr>
                <w:sz w:val="24"/>
                <w:szCs w:val="24"/>
              </w:rPr>
              <w:t>the</w:t>
            </w:r>
            <w:r w:rsidR="006E315D" w:rsidRPr="00D27101">
              <w:rPr>
                <w:sz w:val="24"/>
                <w:szCs w:val="24"/>
              </w:rPr>
              <w:t xml:space="preserve"> standard terms and conditions for services which govern how </w:t>
            </w:r>
            <w:r w:rsidR="00777BAF">
              <w:rPr>
                <w:sz w:val="24"/>
                <w:szCs w:val="24"/>
              </w:rPr>
              <w:t xml:space="preserve">the </w:t>
            </w:r>
            <w:r w:rsidR="006E315D" w:rsidRPr="00D27101">
              <w:rPr>
                <w:sz w:val="24"/>
                <w:szCs w:val="24"/>
              </w:rPr>
              <w:t xml:space="preserve">Supplier must interact with </w:t>
            </w:r>
            <w:r w:rsidR="006E315D">
              <w:rPr>
                <w:sz w:val="24"/>
                <w:szCs w:val="24"/>
              </w:rPr>
              <w:t>UKEF</w:t>
            </w:r>
            <w:r w:rsidR="006E315D" w:rsidRPr="00D27101">
              <w:rPr>
                <w:sz w:val="24"/>
                <w:szCs w:val="24"/>
              </w:rPr>
              <w:t xml:space="preserve"> under </w:t>
            </w:r>
            <w:r w:rsidR="00777BAF">
              <w:rPr>
                <w:sz w:val="24"/>
                <w:szCs w:val="24"/>
              </w:rPr>
              <w:t xml:space="preserve">the </w:t>
            </w:r>
            <w:r w:rsidR="006E315D" w:rsidRPr="00D27101">
              <w:rPr>
                <w:sz w:val="24"/>
                <w:szCs w:val="24"/>
              </w:rPr>
              <w:t>Framework Contract</w:t>
            </w:r>
            <w:r w:rsidR="00F6246A">
              <w:rPr>
                <w:sz w:val="24"/>
                <w:szCs w:val="24"/>
              </w:rPr>
              <w:t xml:space="preserve"> </w:t>
            </w:r>
            <w:r w:rsidR="006E315D" w:rsidRPr="00D27101">
              <w:rPr>
                <w:sz w:val="24"/>
                <w:szCs w:val="24"/>
              </w:rPr>
              <w:t>and Call-Off Contracts;</w:t>
            </w:r>
          </w:p>
        </w:tc>
      </w:tr>
      <w:tr w:rsidR="006E315D" w:rsidRPr="00D27101" w14:paraId="3DB375B2" w14:textId="77777777" w:rsidTr="008E1F69">
        <w:tc>
          <w:tcPr>
            <w:tcW w:w="2181" w:type="dxa"/>
          </w:tcPr>
          <w:p w14:paraId="24B54C18" w14:textId="77777777" w:rsidR="006E315D" w:rsidRPr="00D27101" w:rsidRDefault="006E315D" w:rsidP="006E315D">
            <w:pPr>
              <w:pStyle w:val="GPSDefinitionTerm"/>
              <w:rPr>
                <w:sz w:val="24"/>
                <w:szCs w:val="24"/>
              </w:rPr>
            </w:pPr>
            <w:r w:rsidRPr="00D27101">
              <w:rPr>
                <w:sz w:val="24"/>
                <w:szCs w:val="24"/>
              </w:rPr>
              <w:t>"Crown Body"</w:t>
            </w:r>
          </w:p>
        </w:tc>
        <w:tc>
          <w:tcPr>
            <w:tcW w:w="7566" w:type="dxa"/>
          </w:tcPr>
          <w:p w14:paraId="5A34FBF9"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6E315D" w:rsidRPr="00D27101" w14:paraId="341016EF" w14:textId="77777777" w:rsidTr="008E1F69">
        <w:tc>
          <w:tcPr>
            <w:tcW w:w="2181" w:type="dxa"/>
          </w:tcPr>
          <w:p w14:paraId="28B6F945" w14:textId="77777777" w:rsidR="006E315D" w:rsidRPr="00D27101" w:rsidRDefault="006E315D" w:rsidP="006E315D">
            <w:pPr>
              <w:pStyle w:val="GPSDefinitionTerm"/>
              <w:rPr>
                <w:sz w:val="24"/>
                <w:szCs w:val="24"/>
              </w:rPr>
            </w:pPr>
            <w:r w:rsidRPr="00D27101">
              <w:rPr>
                <w:sz w:val="24"/>
                <w:szCs w:val="24"/>
              </w:rPr>
              <w:t>"CRTPA"</w:t>
            </w:r>
          </w:p>
        </w:tc>
        <w:tc>
          <w:tcPr>
            <w:tcW w:w="7566" w:type="dxa"/>
          </w:tcPr>
          <w:p w14:paraId="0E858A1C"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Contract Rights of Third Parties Act 1999;</w:t>
            </w:r>
          </w:p>
        </w:tc>
      </w:tr>
      <w:tr w:rsidR="0013442C" w:rsidRPr="00D27101" w14:paraId="183DF41C" w14:textId="77777777" w:rsidTr="003A35D1">
        <w:tc>
          <w:tcPr>
            <w:tcW w:w="2181" w:type="dxa"/>
          </w:tcPr>
          <w:p w14:paraId="2DEDAA22" w14:textId="77777777" w:rsidR="0013442C" w:rsidRPr="00D27101" w:rsidRDefault="0013442C" w:rsidP="003A35D1">
            <w:pPr>
              <w:pStyle w:val="GPSDefinitionTerm"/>
              <w:rPr>
                <w:sz w:val="24"/>
                <w:szCs w:val="24"/>
              </w:rPr>
            </w:pPr>
            <w:r w:rsidRPr="00D27101">
              <w:rPr>
                <w:sz w:val="24"/>
                <w:szCs w:val="24"/>
              </w:rPr>
              <w:t>"Costs"</w:t>
            </w:r>
          </w:p>
        </w:tc>
        <w:tc>
          <w:tcPr>
            <w:tcW w:w="7566" w:type="dxa"/>
          </w:tcPr>
          <w:p w14:paraId="11A49A0B" w14:textId="77777777" w:rsidR="0013442C" w:rsidRPr="00D27101" w:rsidRDefault="0013442C" w:rsidP="003A35D1">
            <w:pPr>
              <w:pStyle w:val="GPsDefinition"/>
              <w:numPr>
                <w:ilvl w:val="0"/>
                <w:numId w:val="3"/>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72B65A9B" w14:textId="77777777" w:rsidR="0013442C" w:rsidRPr="00D27101" w:rsidRDefault="0013442C" w:rsidP="003A35D1">
            <w:pPr>
              <w:pStyle w:val="GPSDefinitionL2"/>
              <w:numPr>
                <w:ilvl w:val="1"/>
                <w:numId w:val="3"/>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58BED881" w14:textId="77777777" w:rsidR="0013442C" w:rsidRPr="00D27101" w:rsidRDefault="0013442C" w:rsidP="003A35D1">
            <w:pPr>
              <w:pStyle w:val="GPSDefinitionL3"/>
              <w:numPr>
                <w:ilvl w:val="2"/>
                <w:numId w:val="3"/>
              </w:numPr>
              <w:tabs>
                <w:tab w:val="left" w:pos="144"/>
              </w:tabs>
              <w:adjustRightInd w:val="0"/>
              <w:ind w:left="792"/>
              <w:rPr>
                <w:sz w:val="24"/>
                <w:szCs w:val="24"/>
              </w:rPr>
            </w:pPr>
            <w:r w:rsidRPr="00D27101">
              <w:rPr>
                <w:sz w:val="24"/>
                <w:szCs w:val="24"/>
              </w:rPr>
              <w:t>base salary paid to the Supplier Staff;</w:t>
            </w:r>
          </w:p>
          <w:p w14:paraId="2C84B1CB" w14:textId="77777777" w:rsidR="0013442C" w:rsidRPr="00D27101" w:rsidRDefault="0013442C" w:rsidP="003A35D1">
            <w:pPr>
              <w:pStyle w:val="GPSDefinitionL3"/>
              <w:numPr>
                <w:ilvl w:val="2"/>
                <w:numId w:val="3"/>
              </w:numPr>
              <w:tabs>
                <w:tab w:val="left" w:pos="144"/>
              </w:tabs>
              <w:adjustRightInd w:val="0"/>
              <w:ind w:left="792"/>
              <w:rPr>
                <w:sz w:val="24"/>
                <w:szCs w:val="24"/>
              </w:rPr>
            </w:pPr>
            <w:r w:rsidRPr="00D27101">
              <w:rPr>
                <w:sz w:val="24"/>
                <w:szCs w:val="24"/>
              </w:rPr>
              <w:t>employer’s National Insurance contributions;</w:t>
            </w:r>
          </w:p>
          <w:p w14:paraId="79A585EB" w14:textId="77777777" w:rsidR="0013442C" w:rsidRPr="00D27101" w:rsidRDefault="0013442C" w:rsidP="003A35D1">
            <w:pPr>
              <w:pStyle w:val="GPSDefinitionL3"/>
              <w:numPr>
                <w:ilvl w:val="2"/>
                <w:numId w:val="3"/>
              </w:numPr>
              <w:tabs>
                <w:tab w:val="left" w:pos="144"/>
              </w:tabs>
              <w:adjustRightInd w:val="0"/>
              <w:ind w:left="792"/>
              <w:rPr>
                <w:sz w:val="24"/>
                <w:szCs w:val="24"/>
              </w:rPr>
            </w:pPr>
            <w:r w:rsidRPr="00D27101">
              <w:rPr>
                <w:sz w:val="24"/>
                <w:szCs w:val="24"/>
              </w:rPr>
              <w:t>pension contributions;</w:t>
            </w:r>
          </w:p>
          <w:p w14:paraId="5E0F8C05" w14:textId="77777777" w:rsidR="0013442C" w:rsidRPr="00D27101" w:rsidRDefault="0013442C" w:rsidP="003A35D1">
            <w:pPr>
              <w:pStyle w:val="GPSDefinitionL3"/>
              <w:numPr>
                <w:ilvl w:val="2"/>
                <w:numId w:val="3"/>
              </w:numPr>
              <w:tabs>
                <w:tab w:val="left" w:pos="144"/>
              </w:tabs>
              <w:adjustRightInd w:val="0"/>
              <w:ind w:left="792"/>
              <w:rPr>
                <w:sz w:val="24"/>
                <w:szCs w:val="24"/>
              </w:rPr>
            </w:pPr>
            <w:r w:rsidRPr="00D27101">
              <w:rPr>
                <w:sz w:val="24"/>
                <w:szCs w:val="24"/>
              </w:rPr>
              <w:t xml:space="preserve">car allowances; </w:t>
            </w:r>
          </w:p>
          <w:p w14:paraId="157B7B34" w14:textId="77777777" w:rsidR="0013442C" w:rsidRPr="00D27101" w:rsidRDefault="0013442C" w:rsidP="003A35D1">
            <w:pPr>
              <w:pStyle w:val="GPSDefinitionL3"/>
              <w:numPr>
                <w:ilvl w:val="2"/>
                <w:numId w:val="3"/>
              </w:numPr>
              <w:tabs>
                <w:tab w:val="left" w:pos="144"/>
              </w:tabs>
              <w:adjustRightInd w:val="0"/>
              <w:ind w:left="792"/>
              <w:rPr>
                <w:sz w:val="24"/>
                <w:szCs w:val="24"/>
              </w:rPr>
            </w:pPr>
            <w:r w:rsidRPr="00D27101">
              <w:rPr>
                <w:sz w:val="24"/>
                <w:szCs w:val="24"/>
              </w:rPr>
              <w:t>any other contractual employment benefits;</w:t>
            </w:r>
          </w:p>
          <w:p w14:paraId="3D323622" w14:textId="77777777" w:rsidR="0013442C" w:rsidRPr="00D27101" w:rsidRDefault="0013442C" w:rsidP="003A35D1">
            <w:pPr>
              <w:pStyle w:val="GPSDefinitionL3"/>
              <w:numPr>
                <w:ilvl w:val="2"/>
                <w:numId w:val="3"/>
              </w:numPr>
              <w:tabs>
                <w:tab w:val="left" w:pos="144"/>
              </w:tabs>
              <w:adjustRightInd w:val="0"/>
              <w:ind w:left="792"/>
              <w:rPr>
                <w:sz w:val="24"/>
                <w:szCs w:val="24"/>
              </w:rPr>
            </w:pPr>
            <w:r w:rsidRPr="00D27101">
              <w:rPr>
                <w:sz w:val="24"/>
                <w:szCs w:val="24"/>
              </w:rPr>
              <w:t>staff training;</w:t>
            </w:r>
          </w:p>
          <w:p w14:paraId="4A5391B0" w14:textId="77777777" w:rsidR="0013442C" w:rsidRPr="00D27101" w:rsidRDefault="0013442C" w:rsidP="003A35D1">
            <w:pPr>
              <w:pStyle w:val="GPSDefinitionL3"/>
              <w:numPr>
                <w:ilvl w:val="2"/>
                <w:numId w:val="3"/>
              </w:numPr>
              <w:tabs>
                <w:tab w:val="left" w:pos="144"/>
              </w:tabs>
              <w:adjustRightInd w:val="0"/>
              <w:ind w:left="792"/>
              <w:rPr>
                <w:sz w:val="24"/>
                <w:szCs w:val="24"/>
              </w:rPr>
            </w:pPr>
            <w:r w:rsidRPr="00D27101">
              <w:rPr>
                <w:sz w:val="24"/>
                <w:szCs w:val="24"/>
              </w:rPr>
              <w:t>work place accommodation;</w:t>
            </w:r>
          </w:p>
          <w:p w14:paraId="0308F6E4" w14:textId="77777777" w:rsidR="0013442C" w:rsidRPr="00D27101" w:rsidRDefault="0013442C" w:rsidP="003A35D1">
            <w:pPr>
              <w:pStyle w:val="GPSDefinitionL3"/>
              <w:numPr>
                <w:ilvl w:val="2"/>
                <w:numId w:val="3"/>
              </w:numPr>
              <w:tabs>
                <w:tab w:val="left" w:pos="144"/>
              </w:tabs>
              <w:adjustRightInd w:val="0"/>
              <w:ind w:left="792"/>
              <w:rPr>
                <w:sz w:val="24"/>
                <w:szCs w:val="24"/>
              </w:rPr>
            </w:pPr>
            <w:r w:rsidRPr="00D27101">
              <w:rPr>
                <w:sz w:val="24"/>
                <w:szCs w:val="24"/>
              </w:rPr>
              <w:t>work place IT equipment and tools reasonably necessary to provide the Deliverables (but not including items included within limb (b) below); and</w:t>
            </w:r>
          </w:p>
          <w:p w14:paraId="09F4362A" w14:textId="77777777" w:rsidR="0013442C" w:rsidRPr="00D27101" w:rsidRDefault="0013442C" w:rsidP="003A35D1">
            <w:pPr>
              <w:pStyle w:val="GPSDefinitionL3"/>
              <w:numPr>
                <w:ilvl w:val="2"/>
                <w:numId w:val="3"/>
              </w:numPr>
              <w:tabs>
                <w:tab w:val="left" w:pos="144"/>
              </w:tabs>
              <w:adjustRightInd w:val="0"/>
              <w:ind w:left="792"/>
              <w:rPr>
                <w:sz w:val="24"/>
                <w:szCs w:val="24"/>
              </w:rPr>
            </w:pPr>
            <w:r w:rsidRPr="00D27101">
              <w:rPr>
                <w:sz w:val="24"/>
                <w:szCs w:val="24"/>
              </w:rPr>
              <w:t xml:space="preserve">reasonable recruitment costs, as agreed with the Buyer; </w:t>
            </w:r>
          </w:p>
          <w:p w14:paraId="78CE989D" w14:textId="77777777" w:rsidR="0013442C" w:rsidRPr="00D27101" w:rsidRDefault="0013442C" w:rsidP="003A35D1">
            <w:pPr>
              <w:pStyle w:val="GPSDefinitionL2"/>
              <w:numPr>
                <w:ilvl w:val="1"/>
                <w:numId w:val="3"/>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8C1A814" w14:textId="77777777" w:rsidR="0013442C" w:rsidRPr="00D27101" w:rsidRDefault="0013442C" w:rsidP="003A35D1">
            <w:pPr>
              <w:pStyle w:val="GPSDefinitionL2"/>
              <w:numPr>
                <w:ilvl w:val="1"/>
                <w:numId w:val="3"/>
              </w:numPr>
              <w:tabs>
                <w:tab w:val="left" w:pos="144"/>
              </w:tabs>
              <w:adjustRightInd w:val="0"/>
              <w:ind w:hanging="288"/>
              <w:rPr>
                <w:sz w:val="24"/>
                <w:szCs w:val="24"/>
              </w:rPr>
            </w:pPr>
            <w:r w:rsidRPr="00D27101">
              <w:rPr>
                <w:sz w:val="24"/>
                <w:szCs w:val="24"/>
              </w:rPr>
              <w:lastRenderedPageBreak/>
              <w:t>operational costs which are not included within (a) or (b) above, to the extent that such costs are necessary and properly incurred by the Supplier in the provision of the Deliverables;</w:t>
            </w:r>
            <w:r>
              <w:rPr>
                <w:sz w:val="24"/>
                <w:szCs w:val="24"/>
              </w:rPr>
              <w:t xml:space="preserve"> and</w:t>
            </w:r>
          </w:p>
          <w:p w14:paraId="2859C4EF" w14:textId="77777777" w:rsidR="0013442C" w:rsidRPr="00D27101" w:rsidRDefault="0013442C" w:rsidP="003A35D1">
            <w:pPr>
              <w:pStyle w:val="GPSDefinitionL2"/>
              <w:numPr>
                <w:ilvl w:val="1"/>
                <w:numId w:val="3"/>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16E4CB1C" w14:textId="77777777" w:rsidR="0013442C" w:rsidRPr="00D27101" w:rsidRDefault="0013442C" w:rsidP="003A35D1">
            <w:pPr>
              <w:pStyle w:val="GPsDefinition"/>
              <w:numPr>
                <w:ilvl w:val="0"/>
                <w:numId w:val="3"/>
              </w:numPr>
              <w:tabs>
                <w:tab w:val="left" w:pos="411"/>
              </w:tabs>
              <w:adjustRightInd w:val="0"/>
              <w:rPr>
                <w:sz w:val="24"/>
                <w:szCs w:val="24"/>
              </w:rPr>
            </w:pPr>
            <w:r w:rsidRPr="00D27101">
              <w:rPr>
                <w:sz w:val="24"/>
                <w:szCs w:val="24"/>
              </w:rPr>
              <w:tab/>
              <w:t>but excluding:</w:t>
            </w:r>
          </w:p>
          <w:p w14:paraId="6250B32F" w14:textId="77777777" w:rsidR="0013442C" w:rsidRPr="00D27101" w:rsidRDefault="0013442C" w:rsidP="003A35D1">
            <w:pPr>
              <w:pStyle w:val="GPSDefinitionL2"/>
              <w:numPr>
                <w:ilvl w:val="1"/>
                <w:numId w:val="3"/>
              </w:numPr>
              <w:tabs>
                <w:tab w:val="left" w:pos="144"/>
              </w:tabs>
              <w:adjustRightInd w:val="0"/>
              <w:ind w:left="576" w:hanging="432"/>
              <w:rPr>
                <w:sz w:val="24"/>
                <w:szCs w:val="24"/>
              </w:rPr>
            </w:pPr>
            <w:r w:rsidRPr="00D27101">
              <w:rPr>
                <w:sz w:val="24"/>
                <w:szCs w:val="24"/>
              </w:rPr>
              <w:t>Overhead;</w:t>
            </w:r>
          </w:p>
          <w:p w14:paraId="4CF6ECE3" w14:textId="77777777" w:rsidR="0013442C" w:rsidRPr="00D27101" w:rsidRDefault="0013442C" w:rsidP="003A35D1">
            <w:pPr>
              <w:pStyle w:val="GPSDefinitionL2"/>
              <w:numPr>
                <w:ilvl w:val="1"/>
                <w:numId w:val="3"/>
              </w:numPr>
              <w:tabs>
                <w:tab w:val="left" w:pos="144"/>
              </w:tabs>
              <w:adjustRightInd w:val="0"/>
              <w:ind w:left="576" w:hanging="432"/>
              <w:rPr>
                <w:sz w:val="24"/>
                <w:szCs w:val="24"/>
              </w:rPr>
            </w:pPr>
            <w:r w:rsidRPr="00D27101">
              <w:rPr>
                <w:sz w:val="24"/>
                <w:szCs w:val="24"/>
              </w:rPr>
              <w:t>financing or similar costs;</w:t>
            </w:r>
          </w:p>
          <w:p w14:paraId="37EAA000" w14:textId="77777777" w:rsidR="0013442C" w:rsidRPr="00D27101" w:rsidRDefault="0013442C" w:rsidP="003A35D1">
            <w:pPr>
              <w:pStyle w:val="GPSDefinitionL2"/>
              <w:numPr>
                <w:ilvl w:val="1"/>
                <w:numId w:val="3"/>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3F08EA2E" w14:textId="77777777" w:rsidR="0013442C" w:rsidRPr="00D27101" w:rsidRDefault="0013442C" w:rsidP="003A35D1">
            <w:pPr>
              <w:pStyle w:val="GPSDefinitionL2"/>
              <w:numPr>
                <w:ilvl w:val="1"/>
                <w:numId w:val="3"/>
              </w:numPr>
              <w:tabs>
                <w:tab w:val="left" w:pos="144"/>
              </w:tabs>
              <w:adjustRightInd w:val="0"/>
              <w:ind w:left="689" w:hanging="545"/>
              <w:rPr>
                <w:sz w:val="24"/>
                <w:szCs w:val="24"/>
              </w:rPr>
            </w:pPr>
            <w:r w:rsidRPr="00D27101">
              <w:rPr>
                <w:sz w:val="24"/>
                <w:szCs w:val="24"/>
              </w:rPr>
              <w:t>taxation;</w:t>
            </w:r>
          </w:p>
          <w:p w14:paraId="540CB9CE" w14:textId="77777777" w:rsidR="0013442C" w:rsidRPr="00D27101" w:rsidRDefault="0013442C" w:rsidP="003A35D1">
            <w:pPr>
              <w:pStyle w:val="GPSDefinitionL2"/>
              <w:numPr>
                <w:ilvl w:val="1"/>
                <w:numId w:val="3"/>
              </w:numPr>
              <w:tabs>
                <w:tab w:val="left" w:pos="144"/>
              </w:tabs>
              <w:adjustRightInd w:val="0"/>
              <w:ind w:left="689" w:hanging="545"/>
              <w:rPr>
                <w:sz w:val="24"/>
                <w:szCs w:val="24"/>
              </w:rPr>
            </w:pPr>
            <w:r w:rsidRPr="00D27101">
              <w:rPr>
                <w:sz w:val="24"/>
                <w:szCs w:val="24"/>
              </w:rPr>
              <w:t>fines and penalties;</w:t>
            </w:r>
          </w:p>
          <w:p w14:paraId="63719A6B" w14:textId="77777777" w:rsidR="0013442C" w:rsidRPr="00D27101" w:rsidRDefault="0013442C" w:rsidP="003A35D1">
            <w:pPr>
              <w:pStyle w:val="GPSDefinitionL2"/>
              <w:numPr>
                <w:ilvl w:val="1"/>
                <w:numId w:val="3"/>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6E315D" w:rsidRPr="00D27101" w14:paraId="1718FB36" w14:textId="77777777" w:rsidTr="008E1F69">
        <w:tc>
          <w:tcPr>
            <w:tcW w:w="2181" w:type="dxa"/>
          </w:tcPr>
          <w:p w14:paraId="684CA298" w14:textId="77777777" w:rsidR="006E315D" w:rsidRPr="00D27101" w:rsidRDefault="006E315D" w:rsidP="006E315D">
            <w:pPr>
              <w:pStyle w:val="GPSDefinitionTerm"/>
              <w:rPr>
                <w:sz w:val="24"/>
                <w:szCs w:val="24"/>
              </w:rPr>
            </w:pPr>
            <w:r w:rsidRPr="00D27101">
              <w:rPr>
                <w:sz w:val="24"/>
                <w:szCs w:val="24"/>
              </w:rPr>
              <w:lastRenderedPageBreak/>
              <w:t>“Data Protection Impact Assessment</w:t>
            </w:r>
          </w:p>
        </w:tc>
        <w:tc>
          <w:tcPr>
            <w:tcW w:w="7566" w:type="dxa"/>
          </w:tcPr>
          <w:p w14:paraId="5F067DE7"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an assessment by the Controller of the impact of the envisaged </w:t>
            </w:r>
            <w:r>
              <w:rPr>
                <w:sz w:val="24"/>
                <w:szCs w:val="24"/>
              </w:rPr>
              <w:t>P</w:t>
            </w:r>
            <w:r w:rsidRPr="00D27101">
              <w:rPr>
                <w:sz w:val="24"/>
                <w:szCs w:val="24"/>
              </w:rPr>
              <w:t>rocessing on the protection of Personal Data;</w:t>
            </w:r>
          </w:p>
        </w:tc>
      </w:tr>
      <w:tr w:rsidR="006E315D" w:rsidRPr="00744164" w14:paraId="1D61C6F8" w14:textId="77777777" w:rsidTr="008E1F69">
        <w:tc>
          <w:tcPr>
            <w:tcW w:w="2181" w:type="dxa"/>
          </w:tcPr>
          <w:p w14:paraId="3469F67F" w14:textId="77777777" w:rsidR="006E315D" w:rsidRPr="00744164" w:rsidRDefault="006E315D" w:rsidP="006E315D">
            <w:pPr>
              <w:pStyle w:val="GPSDefinitionTerm"/>
              <w:rPr>
                <w:sz w:val="24"/>
                <w:szCs w:val="24"/>
              </w:rPr>
            </w:pPr>
            <w:r w:rsidRPr="00744164">
              <w:rPr>
                <w:sz w:val="24"/>
                <w:szCs w:val="24"/>
              </w:rPr>
              <w:t>"Data Protection Legislation"</w:t>
            </w:r>
          </w:p>
        </w:tc>
        <w:tc>
          <w:tcPr>
            <w:tcW w:w="7566" w:type="dxa"/>
          </w:tcPr>
          <w:p w14:paraId="359D3AAA" w14:textId="33B9A4D6" w:rsidR="006E315D" w:rsidRPr="00A1177E" w:rsidRDefault="006E315D" w:rsidP="006E315D">
            <w:pPr>
              <w:rPr>
                <w:rFonts w:ascii="Arial" w:hAnsi="Arial" w:cs="Arial"/>
                <w:sz w:val="24"/>
                <w:szCs w:val="24"/>
              </w:rPr>
            </w:pPr>
            <w:r w:rsidRPr="00A1177E">
              <w:rPr>
                <w:rFonts w:ascii="Arial" w:hAnsi="Arial" w:cs="Arial"/>
                <w:bCs/>
                <w:sz w:val="24"/>
                <w:szCs w:val="24"/>
              </w:rPr>
              <w:t xml:space="preserve">means </w:t>
            </w:r>
            <w:r w:rsidRPr="00A1177E">
              <w:rPr>
                <w:rFonts w:ascii="Arial" w:hAnsi="Arial" w:cs="Arial"/>
                <w:color w:val="000000"/>
                <w:sz w:val="24"/>
                <w:szCs w:val="24"/>
              </w:rPr>
              <w:t xml:space="preserve">(i) the UK GDPR as amended from time to time; (ii) the Data Protection Act </w:t>
            </w:r>
            <w:r w:rsidRPr="00A1177E">
              <w:rPr>
                <w:rFonts w:ascii="Arial" w:hAnsi="Arial" w:cs="Arial"/>
                <w:sz w:val="24"/>
                <w:szCs w:val="24"/>
              </w:rPr>
              <w:t>2018 as amended from time to time; (iii) Regulations made under the Data Protection Act 2018; (iv) all applicable Law about the Processing of Personal Data;</w:t>
            </w:r>
          </w:p>
          <w:p w14:paraId="60224299" w14:textId="4D731714" w:rsidR="006E315D" w:rsidRPr="00744164" w:rsidRDefault="006E315D" w:rsidP="006E315D">
            <w:pPr>
              <w:pStyle w:val="GPsDefinition"/>
              <w:numPr>
                <w:ilvl w:val="0"/>
                <w:numId w:val="3"/>
              </w:numPr>
              <w:tabs>
                <w:tab w:val="left" w:pos="-9"/>
              </w:tabs>
              <w:adjustRightInd w:val="0"/>
              <w:rPr>
                <w:sz w:val="24"/>
                <w:szCs w:val="24"/>
              </w:rPr>
            </w:pPr>
            <w:r w:rsidRPr="00744164">
              <w:rPr>
                <w:sz w:val="24"/>
                <w:szCs w:val="24"/>
              </w:rPr>
              <w:t>UK GDPR</w:t>
            </w:r>
          </w:p>
        </w:tc>
      </w:tr>
      <w:tr w:rsidR="006E315D" w:rsidRPr="00D27101" w14:paraId="384591B7" w14:textId="77777777" w:rsidTr="008E1F69">
        <w:tc>
          <w:tcPr>
            <w:tcW w:w="2181" w:type="dxa"/>
          </w:tcPr>
          <w:p w14:paraId="4B1AD456" w14:textId="77777777" w:rsidR="006E315D" w:rsidRPr="00D27101" w:rsidRDefault="006E315D" w:rsidP="006E315D">
            <w:pPr>
              <w:pStyle w:val="GPSDefinitionTerm"/>
              <w:rPr>
                <w:sz w:val="24"/>
                <w:szCs w:val="24"/>
              </w:rPr>
            </w:pPr>
            <w:r>
              <w:rPr>
                <w:sz w:val="24"/>
                <w:szCs w:val="24"/>
              </w:rPr>
              <w:t>“Data Protection Liability Cap”</w:t>
            </w:r>
          </w:p>
        </w:tc>
        <w:tc>
          <w:tcPr>
            <w:tcW w:w="7566" w:type="dxa"/>
          </w:tcPr>
          <w:p w14:paraId="5F50C294" w14:textId="77777777" w:rsidR="006E315D" w:rsidRPr="00D27101" w:rsidRDefault="006E315D" w:rsidP="006E315D">
            <w:pPr>
              <w:pStyle w:val="GPsDefinition"/>
              <w:numPr>
                <w:ilvl w:val="0"/>
                <w:numId w:val="3"/>
              </w:numPr>
              <w:tabs>
                <w:tab w:val="left" w:pos="-9"/>
              </w:tabs>
              <w:adjustRightInd w:val="0"/>
              <w:rPr>
                <w:sz w:val="24"/>
                <w:szCs w:val="24"/>
              </w:rPr>
            </w:pPr>
            <w:r>
              <w:rPr>
                <w:sz w:val="24"/>
                <w:szCs w:val="24"/>
              </w:rPr>
              <w:t xml:space="preserve">the amount specified in the Framework Award Form.  </w:t>
            </w:r>
          </w:p>
        </w:tc>
      </w:tr>
      <w:tr w:rsidR="006E315D" w:rsidRPr="00D27101" w14:paraId="18A2373A" w14:textId="77777777" w:rsidTr="008E1F69">
        <w:tc>
          <w:tcPr>
            <w:tcW w:w="2181" w:type="dxa"/>
          </w:tcPr>
          <w:p w14:paraId="5FF3ED2C" w14:textId="77777777" w:rsidR="006E315D" w:rsidRPr="00D27101" w:rsidRDefault="006E315D" w:rsidP="006E315D">
            <w:pPr>
              <w:pStyle w:val="GPSDefinitionTerm"/>
              <w:rPr>
                <w:sz w:val="24"/>
                <w:szCs w:val="24"/>
              </w:rPr>
            </w:pPr>
            <w:r w:rsidRPr="00D27101">
              <w:rPr>
                <w:sz w:val="24"/>
                <w:szCs w:val="24"/>
              </w:rPr>
              <w:t>"Data Protection Officer"</w:t>
            </w:r>
          </w:p>
        </w:tc>
        <w:tc>
          <w:tcPr>
            <w:tcW w:w="7566" w:type="dxa"/>
          </w:tcPr>
          <w:p w14:paraId="2BDEAD11" w14:textId="5349358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has the meaning given to it in the </w:t>
            </w:r>
            <w:r>
              <w:rPr>
                <w:sz w:val="24"/>
                <w:szCs w:val="24"/>
              </w:rPr>
              <w:t>UK GDPR</w:t>
            </w:r>
            <w:r w:rsidRPr="00D27101">
              <w:rPr>
                <w:sz w:val="24"/>
                <w:szCs w:val="24"/>
              </w:rPr>
              <w:t>;</w:t>
            </w:r>
          </w:p>
        </w:tc>
      </w:tr>
      <w:tr w:rsidR="006E315D" w:rsidRPr="00D27101" w14:paraId="5BDF0197" w14:textId="77777777" w:rsidTr="008E1F69">
        <w:tc>
          <w:tcPr>
            <w:tcW w:w="2181" w:type="dxa"/>
          </w:tcPr>
          <w:p w14:paraId="222D5B94" w14:textId="77777777" w:rsidR="006E315D" w:rsidRPr="00D27101" w:rsidRDefault="006E315D" w:rsidP="006E315D">
            <w:pPr>
              <w:pStyle w:val="GPSDefinitionTerm"/>
              <w:rPr>
                <w:sz w:val="24"/>
                <w:szCs w:val="24"/>
              </w:rPr>
            </w:pPr>
            <w:r w:rsidRPr="00D27101">
              <w:rPr>
                <w:sz w:val="24"/>
                <w:szCs w:val="24"/>
              </w:rPr>
              <w:t>"Data Subject"</w:t>
            </w:r>
          </w:p>
        </w:tc>
        <w:tc>
          <w:tcPr>
            <w:tcW w:w="7566" w:type="dxa"/>
          </w:tcPr>
          <w:p w14:paraId="411EF663" w14:textId="3A975F06"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has the meaning given to it in the </w:t>
            </w:r>
            <w:r>
              <w:rPr>
                <w:sz w:val="24"/>
                <w:szCs w:val="24"/>
              </w:rPr>
              <w:t>UK GDPR;</w:t>
            </w:r>
          </w:p>
        </w:tc>
      </w:tr>
      <w:tr w:rsidR="006E315D" w:rsidRPr="00D27101" w14:paraId="53845F92" w14:textId="77777777" w:rsidTr="008E1F69">
        <w:tc>
          <w:tcPr>
            <w:tcW w:w="2181" w:type="dxa"/>
          </w:tcPr>
          <w:p w14:paraId="154CDE97" w14:textId="77777777" w:rsidR="006E315D" w:rsidRPr="00D27101" w:rsidRDefault="006E315D" w:rsidP="006E315D">
            <w:pPr>
              <w:pStyle w:val="GPSDefinitionTerm"/>
              <w:rPr>
                <w:sz w:val="24"/>
                <w:szCs w:val="24"/>
              </w:rPr>
            </w:pPr>
            <w:r w:rsidRPr="00D27101">
              <w:rPr>
                <w:sz w:val="24"/>
                <w:szCs w:val="24"/>
              </w:rPr>
              <w:t>"Data Subject Access Request"</w:t>
            </w:r>
          </w:p>
        </w:tc>
        <w:tc>
          <w:tcPr>
            <w:tcW w:w="7566" w:type="dxa"/>
          </w:tcPr>
          <w:p w14:paraId="41040D70"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6E315D" w:rsidRPr="00D27101" w14:paraId="55A2682F" w14:textId="77777777" w:rsidTr="008E1F69">
        <w:tc>
          <w:tcPr>
            <w:tcW w:w="2181" w:type="dxa"/>
          </w:tcPr>
          <w:p w14:paraId="185354BC" w14:textId="77777777" w:rsidR="006E315D" w:rsidRPr="00D27101" w:rsidRDefault="006E315D" w:rsidP="006E315D">
            <w:pPr>
              <w:pStyle w:val="GPSDefinitionTerm"/>
              <w:rPr>
                <w:sz w:val="24"/>
                <w:szCs w:val="24"/>
              </w:rPr>
            </w:pPr>
            <w:r w:rsidRPr="00D27101">
              <w:rPr>
                <w:sz w:val="24"/>
                <w:szCs w:val="24"/>
              </w:rPr>
              <w:t>"Deductions"</w:t>
            </w:r>
          </w:p>
        </w:tc>
        <w:tc>
          <w:tcPr>
            <w:tcW w:w="7566" w:type="dxa"/>
          </w:tcPr>
          <w:p w14:paraId="4FE66AF7" w14:textId="6C653EA8" w:rsidR="006E315D" w:rsidRPr="00D27101" w:rsidRDefault="00AE1CFD" w:rsidP="006B6896">
            <w:pPr>
              <w:pStyle w:val="GPsDefinition"/>
              <w:tabs>
                <w:tab w:val="left" w:pos="-9"/>
              </w:tabs>
              <w:adjustRightInd w:val="0"/>
              <w:ind w:left="170"/>
              <w:rPr>
                <w:sz w:val="24"/>
                <w:szCs w:val="24"/>
              </w:rPr>
            </w:pPr>
            <w:r>
              <w:rPr>
                <w:sz w:val="24"/>
                <w:szCs w:val="24"/>
              </w:rPr>
              <w:t xml:space="preserve">All Service Credits or </w:t>
            </w:r>
            <w:r w:rsidR="006E315D" w:rsidRPr="00D27101">
              <w:rPr>
                <w:sz w:val="24"/>
                <w:szCs w:val="24"/>
              </w:rPr>
              <w:t xml:space="preserve">any other deduction which </w:t>
            </w:r>
            <w:r w:rsidR="008D1920">
              <w:rPr>
                <w:sz w:val="24"/>
                <w:szCs w:val="24"/>
              </w:rPr>
              <w:t>UKEF</w:t>
            </w:r>
            <w:r w:rsidR="006E315D" w:rsidRPr="00D27101">
              <w:rPr>
                <w:sz w:val="24"/>
                <w:szCs w:val="24"/>
              </w:rPr>
              <w:t xml:space="preserve"> is paid or is payable to </w:t>
            </w:r>
            <w:r w:rsidR="008D1920">
              <w:rPr>
                <w:sz w:val="24"/>
                <w:szCs w:val="24"/>
              </w:rPr>
              <w:t>UKEF</w:t>
            </w:r>
            <w:r w:rsidR="006E315D" w:rsidRPr="00D27101">
              <w:rPr>
                <w:sz w:val="24"/>
                <w:szCs w:val="24"/>
              </w:rPr>
              <w:t xml:space="preserve"> under a Call-Off Contract;</w:t>
            </w:r>
          </w:p>
        </w:tc>
      </w:tr>
      <w:tr w:rsidR="006E315D" w:rsidRPr="00D27101" w14:paraId="75A130C4" w14:textId="77777777" w:rsidTr="008E1F69">
        <w:tc>
          <w:tcPr>
            <w:tcW w:w="2181" w:type="dxa"/>
          </w:tcPr>
          <w:p w14:paraId="5283C6D6" w14:textId="77777777" w:rsidR="006E315D" w:rsidRPr="00D27101" w:rsidRDefault="006E315D" w:rsidP="006E315D">
            <w:pPr>
              <w:pStyle w:val="GPSDefinitionTerm"/>
              <w:rPr>
                <w:sz w:val="24"/>
                <w:szCs w:val="24"/>
              </w:rPr>
            </w:pPr>
            <w:r w:rsidRPr="00D27101">
              <w:rPr>
                <w:sz w:val="24"/>
                <w:szCs w:val="24"/>
              </w:rPr>
              <w:t>"Default"</w:t>
            </w:r>
          </w:p>
        </w:tc>
        <w:tc>
          <w:tcPr>
            <w:tcW w:w="7566" w:type="dxa"/>
          </w:tcPr>
          <w:p w14:paraId="246FF1EF" w14:textId="00E051D2" w:rsidR="006E315D" w:rsidRPr="00D27101" w:rsidRDefault="006E315D">
            <w:pPr>
              <w:pStyle w:val="GPsDefinition"/>
              <w:numPr>
                <w:ilvl w:val="0"/>
                <w:numId w:val="3"/>
              </w:numPr>
              <w:tabs>
                <w:tab w:val="left" w:pos="-9"/>
              </w:tabs>
              <w:adjustRightInd w:val="0"/>
              <w:rPr>
                <w:sz w:val="24"/>
                <w:szCs w:val="24"/>
              </w:rPr>
            </w:pPr>
            <w:r w:rsidRPr="00D27101">
              <w:rPr>
                <w:sz w:val="24"/>
                <w:szCs w:val="24"/>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w:t>
            </w:r>
            <w:r w:rsidR="004673D1">
              <w:rPr>
                <w:sz w:val="24"/>
                <w:szCs w:val="24"/>
              </w:rPr>
              <w:t>UKEF</w:t>
            </w:r>
            <w:r w:rsidRPr="00D27101">
              <w:rPr>
                <w:sz w:val="24"/>
                <w:szCs w:val="24"/>
              </w:rPr>
              <w:t>;</w:t>
            </w:r>
          </w:p>
        </w:tc>
      </w:tr>
      <w:tr w:rsidR="006E315D" w:rsidRPr="00D27101" w14:paraId="189FD6AF" w14:textId="77777777" w:rsidTr="008E1F69">
        <w:tc>
          <w:tcPr>
            <w:tcW w:w="2181" w:type="dxa"/>
          </w:tcPr>
          <w:p w14:paraId="6D1A35A4" w14:textId="77777777" w:rsidR="006E315D" w:rsidRPr="00D27101" w:rsidRDefault="006E315D" w:rsidP="006E315D">
            <w:pPr>
              <w:pStyle w:val="GPSDefinitionTerm"/>
              <w:rPr>
                <w:sz w:val="24"/>
                <w:szCs w:val="24"/>
              </w:rPr>
            </w:pPr>
            <w:r w:rsidRPr="00D27101">
              <w:rPr>
                <w:sz w:val="24"/>
                <w:szCs w:val="24"/>
              </w:rPr>
              <w:lastRenderedPageBreak/>
              <w:t>"Deliverables"</w:t>
            </w:r>
          </w:p>
        </w:tc>
        <w:tc>
          <w:tcPr>
            <w:tcW w:w="7566" w:type="dxa"/>
          </w:tcPr>
          <w:p w14:paraId="2188CFFD" w14:textId="38AF9E29"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Services that may be ordered under the Contract including the Documentation; </w:t>
            </w:r>
          </w:p>
        </w:tc>
      </w:tr>
      <w:tr w:rsidR="006E315D" w:rsidRPr="00D27101" w14:paraId="26BCF691" w14:textId="77777777" w:rsidTr="008E1F69">
        <w:tc>
          <w:tcPr>
            <w:tcW w:w="2181" w:type="dxa"/>
          </w:tcPr>
          <w:p w14:paraId="46FBACC6" w14:textId="77777777" w:rsidR="006E315D" w:rsidRPr="00D27101" w:rsidRDefault="006E315D" w:rsidP="006E315D">
            <w:pPr>
              <w:pStyle w:val="GPSDefinitionTerm"/>
              <w:rPr>
                <w:sz w:val="24"/>
                <w:szCs w:val="24"/>
              </w:rPr>
            </w:pPr>
            <w:r w:rsidRPr="00D27101">
              <w:rPr>
                <w:sz w:val="24"/>
                <w:szCs w:val="24"/>
              </w:rPr>
              <w:t>"Delivery"</w:t>
            </w:r>
          </w:p>
        </w:tc>
        <w:tc>
          <w:tcPr>
            <w:tcW w:w="7566" w:type="dxa"/>
          </w:tcPr>
          <w:p w14:paraId="4020006C" w14:textId="7F0AB0C4" w:rsidR="006E315D" w:rsidRPr="00D27101" w:rsidRDefault="006E315D" w:rsidP="00A1177E">
            <w:pPr>
              <w:pStyle w:val="GPsDefinition"/>
              <w:numPr>
                <w:ilvl w:val="0"/>
                <w:numId w:val="3"/>
              </w:numPr>
              <w:tabs>
                <w:tab w:val="left" w:pos="-9"/>
              </w:tabs>
              <w:adjustRightInd w:val="0"/>
              <w:rPr>
                <w:sz w:val="24"/>
                <w:szCs w:val="24"/>
              </w:rPr>
            </w:pPr>
            <w:r w:rsidRPr="00D27101">
              <w:rPr>
                <w:sz w:val="24"/>
                <w:szCs w:val="24"/>
              </w:rPr>
              <w:t xml:space="preserve">delivery of the relevant Deliverable in accordance with the terms of a Call-Off Contract as confirmed and accepted by </w:t>
            </w:r>
            <w:r w:rsidR="008D1920">
              <w:rPr>
                <w:sz w:val="24"/>
                <w:szCs w:val="24"/>
              </w:rPr>
              <w:t>UKEF</w:t>
            </w:r>
            <w:r w:rsidRPr="00D27101">
              <w:rPr>
                <w:sz w:val="24"/>
                <w:szCs w:val="24"/>
              </w:rPr>
              <w:t xml:space="preserve"> by confirmation in writing to the Supplier</w:t>
            </w:r>
            <w:r w:rsidR="00BA2C05">
              <w:rPr>
                <w:sz w:val="24"/>
                <w:szCs w:val="24"/>
              </w:rPr>
              <w:t>.</w:t>
            </w:r>
            <w:r w:rsidR="004673D1">
              <w:rPr>
                <w:sz w:val="24"/>
                <w:szCs w:val="24"/>
              </w:rPr>
              <w:t xml:space="preserve"> </w:t>
            </w:r>
            <w:r w:rsidRPr="00D27101">
              <w:rPr>
                <w:sz w:val="24"/>
                <w:szCs w:val="24"/>
              </w:rPr>
              <w:t>"</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6E315D" w:rsidRPr="00D27101" w14:paraId="76FCDEE3" w14:textId="77777777" w:rsidTr="008E1F69">
        <w:tc>
          <w:tcPr>
            <w:tcW w:w="2181" w:type="dxa"/>
          </w:tcPr>
          <w:p w14:paraId="3A4BEF85" w14:textId="77777777" w:rsidR="006E315D" w:rsidRPr="00D27101" w:rsidRDefault="006E315D" w:rsidP="006E315D">
            <w:pPr>
              <w:pStyle w:val="GPSDefinitionTerm"/>
              <w:rPr>
                <w:sz w:val="24"/>
                <w:szCs w:val="24"/>
              </w:rPr>
            </w:pPr>
            <w:r w:rsidRPr="00D27101">
              <w:rPr>
                <w:sz w:val="24"/>
                <w:szCs w:val="24"/>
              </w:rPr>
              <w:t>"Disaster"</w:t>
            </w:r>
          </w:p>
        </w:tc>
        <w:tc>
          <w:tcPr>
            <w:tcW w:w="7566" w:type="dxa"/>
          </w:tcPr>
          <w:p w14:paraId="0E3088CD"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6E315D" w:rsidRPr="00D27101" w14:paraId="2581F4F4" w14:textId="77777777" w:rsidTr="008E1F69">
        <w:tc>
          <w:tcPr>
            <w:tcW w:w="2181" w:type="dxa"/>
          </w:tcPr>
          <w:p w14:paraId="5DFF9011" w14:textId="77777777" w:rsidR="006E315D" w:rsidRPr="00D27101" w:rsidRDefault="006E315D" w:rsidP="006E315D">
            <w:pPr>
              <w:pStyle w:val="GPSDefinitionTerm"/>
              <w:rPr>
                <w:sz w:val="24"/>
                <w:szCs w:val="24"/>
              </w:rPr>
            </w:pPr>
            <w:r w:rsidRPr="00D27101">
              <w:rPr>
                <w:sz w:val="24"/>
                <w:szCs w:val="24"/>
              </w:rPr>
              <w:t>"Disclosing Party"</w:t>
            </w:r>
          </w:p>
        </w:tc>
        <w:tc>
          <w:tcPr>
            <w:tcW w:w="7566" w:type="dxa"/>
          </w:tcPr>
          <w:p w14:paraId="3046C1B4"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6E315D" w:rsidRPr="00D27101" w14:paraId="29CDC187" w14:textId="77777777" w:rsidTr="008E1F69">
        <w:tc>
          <w:tcPr>
            <w:tcW w:w="2181" w:type="dxa"/>
          </w:tcPr>
          <w:p w14:paraId="059EF0F6" w14:textId="77777777" w:rsidR="006E315D" w:rsidRPr="00D27101" w:rsidRDefault="006E315D" w:rsidP="006E315D">
            <w:pPr>
              <w:pStyle w:val="GPSDefinitionTerm"/>
              <w:keepNext/>
              <w:rPr>
                <w:sz w:val="24"/>
                <w:szCs w:val="24"/>
              </w:rPr>
            </w:pPr>
            <w:r w:rsidRPr="00D27101">
              <w:rPr>
                <w:sz w:val="24"/>
                <w:szCs w:val="24"/>
              </w:rPr>
              <w:t>"Dispute"</w:t>
            </w:r>
          </w:p>
        </w:tc>
        <w:tc>
          <w:tcPr>
            <w:tcW w:w="7566" w:type="dxa"/>
          </w:tcPr>
          <w:p w14:paraId="3D8EC94F" w14:textId="3473D72F"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w:t>
            </w:r>
            <w:r w:rsidR="001C733D">
              <w:rPr>
                <w:sz w:val="24"/>
                <w:szCs w:val="24"/>
              </w:rPr>
              <w:t>L</w:t>
            </w:r>
            <w:r w:rsidRPr="00D27101">
              <w:rPr>
                <w:sz w:val="24"/>
                <w:szCs w:val="24"/>
              </w:rPr>
              <w:t xml:space="preserve">aw or under the </w:t>
            </w:r>
            <w:r w:rsidR="001C733D">
              <w:rPr>
                <w:sz w:val="24"/>
                <w:szCs w:val="24"/>
              </w:rPr>
              <w:t>L</w:t>
            </w:r>
            <w:r w:rsidRPr="00D27101">
              <w:rPr>
                <w:sz w:val="24"/>
                <w:szCs w:val="24"/>
              </w:rPr>
              <w:t xml:space="preserve">aw of some other country and regardless of whether a particular cause of action may successfully be brought in the English courts; </w:t>
            </w:r>
          </w:p>
        </w:tc>
      </w:tr>
      <w:tr w:rsidR="006E315D" w:rsidRPr="00D27101" w14:paraId="0575B7BE" w14:textId="77777777" w:rsidTr="008E1F69">
        <w:tc>
          <w:tcPr>
            <w:tcW w:w="2181" w:type="dxa"/>
          </w:tcPr>
          <w:p w14:paraId="55862C1D" w14:textId="77777777" w:rsidR="006E315D" w:rsidRPr="00D27101" w:rsidRDefault="006E315D" w:rsidP="006E315D">
            <w:pPr>
              <w:pStyle w:val="GPSDefinitionTerm"/>
              <w:rPr>
                <w:sz w:val="24"/>
                <w:szCs w:val="24"/>
              </w:rPr>
            </w:pPr>
            <w:r w:rsidRPr="00D27101">
              <w:rPr>
                <w:sz w:val="24"/>
                <w:szCs w:val="24"/>
              </w:rPr>
              <w:t>"Dispute Resolution Procedure"</w:t>
            </w:r>
          </w:p>
        </w:tc>
        <w:tc>
          <w:tcPr>
            <w:tcW w:w="7566" w:type="dxa"/>
          </w:tcPr>
          <w:p w14:paraId="175726BC"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dispute resolution procedure set out in Clause 34 (Resolving disputes);</w:t>
            </w:r>
          </w:p>
        </w:tc>
      </w:tr>
      <w:tr w:rsidR="006E315D" w:rsidRPr="00D27101" w14:paraId="5327B520" w14:textId="77777777" w:rsidTr="008E1F69">
        <w:tc>
          <w:tcPr>
            <w:tcW w:w="2181" w:type="dxa"/>
          </w:tcPr>
          <w:p w14:paraId="1016A568" w14:textId="77777777" w:rsidR="006E315D" w:rsidRPr="00D27101" w:rsidRDefault="006E315D" w:rsidP="006E315D">
            <w:pPr>
              <w:pStyle w:val="GPSDefinitionTerm"/>
              <w:rPr>
                <w:sz w:val="24"/>
                <w:szCs w:val="24"/>
              </w:rPr>
            </w:pPr>
            <w:r w:rsidRPr="00D27101">
              <w:rPr>
                <w:sz w:val="24"/>
                <w:szCs w:val="24"/>
              </w:rPr>
              <w:t>"Documentation"</w:t>
            </w:r>
          </w:p>
        </w:tc>
        <w:tc>
          <w:tcPr>
            <w:tcW w:w="7566" w:type="dxa"/>
          </w:tcPr>
          <w:p w14:paraId="4FD42ECB" w14:textId="5B13036F" w:rsidR="006E315D" w:rsidRPr="00D27101" w:rsidRDefault="006E315D" w:rsidP="006E315D">
            <w:pPr>
              <w:pStyle w:val="GPSDefinitionL2"/>
              <w:tabs>
                <w:tab w:val="left" w:pos="144"/>
              </w:tabs>
              <w:adjustRightInd w:val="0"/>
              <w:ind w:left="175" w:firstLine="0"/>
              <w:rPr>
                <w:sz w:val="24"/>
                <w:szCs w:val="24"/>
              </w:rPr>
            </w:pPr>
            <w:r w:rsidRPr="00D27101">
              <w:rPr>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w:t>
            </w:r>
            <w:r w:rsidR="008D1920">
              <w:rPr>
                <w:sz w:val="24"/>
                <w:szCs w:val="24"/>
              </w:rPr>
              <w:t>UKEF</w:t>
            </w:r>
            <w:r w:rsidRPr="00D27101">
              <w:rPr>
                <w:sz w:val="24"/>
                <w:szCs w:val="24"/>
              </w:rPr>
              <w:t xml:space="preserve"> under a Contract as:</w:t>
            </w:r>
          </w:p>
          <w:p w14:paraId="1A13FB70" w14:textId="03779F9B" w:rsidR="006E315D" w:rsidRPr="00D27101" w:rsidRDefault="006E315D" w:rsidP="006E315D">
            <w:pPr>
              <w:pStyle w:val="GPSDefinitionL2"/>
              <w:numPr>
                <w:ilvl w:val="1"/>
                <w:numId w:val="3"/>
              </w:numPr>
              <w:tabs>
                <w:tab w:val="left" w:pos="144"/>
              </w:tabs>
              <w:adjustRightInd w:val="0"/>
              <w:ind w:hanging="288"/>
              <w:rPr>
                <w:sz w:val="24"/>
                <w:szCs w:val="24"/>
              </w:rPr>
            </w:pPr>
            <w:r w:rsidRPr="00D27101">
              <w:rPr>
                <w:sz w:val="24"/>
                <w:szCs w:val="24"/>
              </w:rPr>
              <w:t xml:space="preserve">would reasonably be required by a competent third party capable of Good Industry Practice contracted by </w:t>
            </w:r>
            <w:r w:rsidR="008D1920">
              <w:rPr>
                <w:sz w:val="24"/>
                <w:szCs w:val="24"/>
              </w:rPr>
              <w:t>UKEF</w:t>
            </w:r>
            <w:r w:rsidRPr="00D27101">
              <w:rPr>
                <w:sz w:val="24"/>
                <w:szCs w:val="24"/>
              </w:rPr>
              <w:t xml:space="preserve"> to develop, configure, build, deploy, run, maintain, upgrade and test the individual systems that provide the Deliverables</w:t>
            </w:r>
          </w:p>
          <w:p w14:paraId="0BA1BB6D" w14:textId="77777777" w:rsidR="006E315D" w:rsidRPr="00D27101" w:rsidRDefault="006E315D" w:rsidP="006E315D">
            <w:pPr>
              <w:pStyle w:val="GPSDefinitionL2"/>
              <w:numPr>
                <w:ilvl w:val="1"/>
                <w:numId w:val="3"/>
              </w:numPr>
              <w:tabs>
                <w:tab w:val="left" w:pos="144"/>
              </w:tabs>
              <w:adjustRightInd w:val="0"/>
              <w:ind w:hanging="288"/>
              <w:rPr>
                <w:sz w:val="24"/>
                <w:szCs w:val="24"/>
              </w:rPr>
            </w:pPr>
            <w:r w:rsidRPr="00D27101">
              <w:rPr>
                <w:sz w:val="24"/>
                <w:szCs w:val="24"/>
              </w:rPr>
              <w:t>is required by the Supplier in order to provide the Deliverables; and/or</w:t>
            </w:r>
          </w:p>
          <w:p w14:paraId="569FFFDD" w14:textId="77777777" w:rsidR="006E315D" w:rsidRPr="00D27101" w:rsidRDefault="006E315D" w:rsidP="006E315D">
            <w:pPr>
              <w:pStyle w:val="GPSDefinitionL2"/>
              <w:numPr>
                <w:ilvl w:val="1"/>
                <w:numId w:val="3"/>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6E315D" w:rsidRPr="00D27101" w14:paraId="3AF4F996" w14:textId="77777777" w:rsidTr="008E1F69">
        <w:tc>
          <w:tcPr>
            <w:tcW w:w="2181" w:type="dxa"/>
          </w:tcPr>
          <w:p w14:paraId="355C5F6C" w14:textId="77777777" w:rsidR="006E315D" w:rsidRPr="00D27101" w:rsidRDefault="006E315D" w:rsidP="006E315D">
            <w:pPr>
              <w:pStyle w:val="GPSDefinitionTerm"/>
              <w:rPr>
                <w:sz w:val="24"/>
                <w:szCs w:val="24"/>
              </w:rPr>
            </w:pPr>
            <w:r w:rsidRPr="00D27101">
              <w:rPr>
                <w:sz w:val="24"/>
                <w:szCs w:val="24"/>
              </w:rPr>
              <w:t>"DOTAS"</w:t>
            </w:r>
          </w:p>
        </w:tc>
        <w:tc>
          <w:tcPr>
            <w:tcW w:w="7566" w:type="dxa"/>
          </w:tcPr>
          <w:p w14:paraId="33C5810F" w14:textId="77777777" w:rsidR="006E315D" w:rsidRPr="00D27101" w:rsidRDefault="006E315D" w:rsidP="006E315D">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E315D" w:rsidRPr="00D27101" w14:paraId="657BA3F7" w14:textId="77777777" w:rsidTr="008E1F69">
        <w:tc>
          <w:tcPr>
            <w:tcW w:w="2181" w:type="dxa"/>
          </w:tcPr>
          <w:p w14:paraId="6317C0DD" w14:textId="77777777" w:rsidR="006E315D" w:rsidRPr="00D27101" w:rsidRDefault="006E315D" w:rsidP="006E315D">
            <w:pPr>
              <w:pStyle w:val="GPSDefinitionTerm"/>
              <w:rPr>
                <w:sz w:val="24"/>
                <w:szCs w:val="24"/>
              </w:rPr>
            </w:pPr>
            <w:r>
              <w:rPr>
                <w:sz w:val="24"/>
                <w:szCs w:val="24"/>
              </w:rPr>
              <w:lastRenderedPageBreak/>
              <w:t>“DPA 2018”</w:t>
            </w:r>
          </w:p>
        </w:tc>
        <w:tc>
          <w:tcPr>
            <w:tcW w:w="7566" w:type="dxa"/>
          </w:tcPr>
          <w:p w14:paraId="214EC22B" w14:textId="77777777" w:rsidR="006E315D" w:rsidRPr="00D27101" w:rsidRDefault="006E315D" w:rsidP="006E315D">
            <w:pPr>
              <w:pStyle w:val="GPSDefinitionL2"/>
              <w:tabs>
                <w:tab w:val="left" w:pos="144"/>
              </w:tabs>
              <w:adjustRightInd w:val="0"/>
              <w:ind w:left="175" w:firstLine="0"/>
              <w:rPr>
                <w:sz w:val="24"/>
                <w:szCs w:val="24"/>
              </w:rPr>
            </w:pPr>
            <w:r>
              <w:rPr>
                <w:sz w:val="24"/>
                <w:szCs w:val="24"/>
              </w:rPr>
              <w:t>the Data Protection Act 2018;</w:t>
            </w:r>
          </w:p>
        </w:tc>
      </w:tr>
      <w:tr w:rsidR="006E315D" w:rsidRPr="00D27101" w14:paraId="09DE3C46" w14:textId="77777777" w:rsidTr="008E1F69">
        <w:tc>
          <w:tcPr>
            <w:tcW w:w="2181" w:type="dxa"/>
          </w:tcPr>
          <w:p w14:paraId="534E2B59" w14:textId="77777777" w:rsidR="006E315D" w:rsidRPr="00D27101" w:rsidRDefault="006E315D" w:rsidP="006E315D">
            <w:pPr>
              <w:pStyle w:val="GPSDefinitionTerm"/>
              <w:rPr>
                <w:sz w:val="24"/>
                <w:szCs w:val="24"/>
              </w:rPr>
            </w:pPr>
            <w:r w:rsidRPr="00D27101">
              <w:rPr>
                <w:sz w:val="24"/>
                <w:szCs w:val="24"/>
              </w:rPr>
              <w:t>"Due Diligence Information"</w:t>
            </w:r>
          </w:p>
        </w:tc>
        <w:tc>
          <w:tcPr>
            <w:tcW w:w="7566" w:type="dxa"/>
          </w:tcPr>
          <w:p w14:paraId="78E1CF65" w14:textId="1F32AE77" w:rsidR="006E315D" w:rsidRPr="00D27101" w:rsidRDefault="006E315D" w:rsidP="006E315D">
            <w:pPr>
              <w:pStyle w:val="GPSDefinitionL2"/>
              <w:tabs>
                <w:tab w:val="left" w:pos="144"/>
              </w:tabs>
              <w:adjustRightInd w:val="0"/>
              <w:ind w:left="175" w:firstLine="0"/>
              <w:rPr>
                <w:sz w:val="24"/>
                <w:szCs w:val="24"/>
              </w:rPr>
            </w:pPr>
            <w:r w:rsidRPr="00D27101">
              <w:rPr>
                <w:sz w:val="24"/>
                <w:szCs w:val="24"/>
              </w:rPr>
              <w:t>any information supplied to the Supplier by or on behalf of</w:t>
            </w:r>
            <w:r w:rsidR="004673D1">
              <w:rPr>
                <w:sz w:val="24"/>
                <w:szCs w:val="24"/>
              </w:rPr>
              <w:t xml:space="preserve"> UKEF</w:t>
            </w:r>
            <w:r w:rsidRPr="00D27101">
              <w:rPr>
                <w:sz w:val="24"/>
                <w:szCs w:val="24"/>
              </w:rPr>
              <w:t xml:space="preserve"> prior to the Start Date;</w:t>
            </w:r>
          </w:p>
        </w:tc>
      </w:tr>
      <w:tr w:rsidR="006E315D" w:rsidRPr="00D27101" w14:paraId="48B2159E" w14:textId="77777777" w:rsidTr="008E1F69">
        <w:tc>
          <w:tcPr>
            <w:tcW w:w="2181" w:type="dxa"/>
          </w:tcPr>
          <w:p w14:paraId="2DBAF02B" w14:textId="77777777" w:rsidR="006E315D" w:rsidRPr="00D27101" w:rsidRDefault="006E315D" w:rsidP="006E315D">
            <w:pPr>
              <w:pStyle w:val="GPSDefinitionTerm"/>
              <w:rPr>
                <w:sz w:val="24"/>
                <w:szCs w:val="24"/>
              </w:rPr>
            </w:pPr>
            <w:r w:rsidRPr="00D27101">
              <w:rPr>
                <w:sz w:val="24"/>
                <w:szCs w:val="24"/>
              </w:rPr>
              <w:t>"Effective Date"</w:t>
            </w:r>
          </w:p>
        </w:tc>
        <w:tc>
          <w:tcPr>
            <w:tcW w:w="7566" w:type="dxa"/>
          </w:tcPr>
          <w:p w14:paraId="779C77EF"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date on which the final Party has signed the Contract;</w:t>
            </w:r>
          </w:p>
        </w:tc>
      </w:tr>
      <w:tr w:rsidR="006E315D" w:rsidRPr="00D27101" w14:paraId="2D4073BC" w14:textId="77777777" w:rsidTr="008E1F69">
        <w:tc>
          <w:tcPr>
            <w:tcW w:w="2181" w:type="dxa"/>
          </w:tcPr>
          <w:p w14:paraId="72F429BC" w14:textId="77777777" w:rsidR="006E315D" w:rsidRPr="00D27101" w:rsidRDefault="006E315D" w:rsidP="006E315D">
            <w:pPr>
              <w:pStyle w:val="GPSDefinitionTerm"/>
              <w:rPr>
                <w:sz w:val="24"/>
                <w:szCs w:val="24"/>
              </w:rPr>
            </w:pPr>
            <w:r w:rsidRPr="00D27101">
              <w:rPr>
                <w:sz w:val="24"/>
                <w:szCs w:val="24"/>
              </w:rPr>
              <w:t>"EIR"</w:t>
            </w:r>
          </w:p>
        </w:tc>
        <w:tc>
          <w:tcPr>
            <w:tcW w:w="7566" w:type="dxa"/>
          </w:tcPr>
          <w:p w14:paraId="1BF1FB3F" w14:textId="7777777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Environmental Information Regulations 2004;</w:t>
            </w:r>
          </w:p>
        </w:tc>
      </w:tr>
      <w:tr w:rsidR="006E315D" w:rsidRPr="00D27101" w14:paraId="1BFDDC04" w14:textId="77777777" w:rsidTr="008E1F69">
        <w:tc>
          <w:tcPr>
            <w:tcW w:w="2181" w:type="dxa"/>
          </w:tcPr>
          <w:p w14:paraId="1CA4B097" w14:textId="77777777" w:rsidR="006E315D" w:rsidRPr="00D27101" w:rsidRDefault="006E315D" w:rsidP="006E315D">
            <w:pPr>
              <w:pStyle w:val="GPSDefinitionTerm"/>
              <w:rPr>
                <w:sz w:val="24"/>
                <w:szCs w:val="24"/>
              </w:rPr>
            </w:pPr>
            <w:r w:rsidRPr="00D27101">
              <w:rPr>
                <w:sz w:val="24"/>
                <w:szCs w:val="24"/>
              </w:rPr>
              <w:t>"Employment Regulations"</w:t>
            </w:r>
          </w:p>
        </w:tc>
        <w:tc>
          <w:tcPr>
            <w:tcW w:w="7566" w:type="dxa"/>
          </w:tcPr>
          <w:p w14:paraId="75175AA8" w14:textId="3D2956A7"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6E315D" w:rsidRPr="00D27101" w14:paraId="617E264D" w14:textId="77777777" w:rsidTr="008E1F69">
        <w:tc>
          <w:tcPr>
            <w:tcW w:w="2181" w:type="dxa"/>
          </w:tcPr>
          <w:p w14:paraId="74EE3807" w14:textId="77777777" w:rsidR="006E315D" w:rsidRPr="00D27101" w:rsidRDefault="006E315D" w:rsidP="006E315D">
            <w:pPr>
              <w:pStyle w:val="GPSDefinitionTerm"/>
              <w:rPr>
                <w:sz w:val="24"/>
                <w:szCs w:val="24"/>
              </w:rPr>
            </w:pPr>
            <w:r w:rsidRPr="00D27101">
              <w:rPr>
                <w:sz w:val="24"/>
                <w:szCs w:val="24"/>
              </w:rPr>
              <w:t xml:space="preserve">"End Date" </w:t>
            </w:r>
          </w:p>
        </w:tc>
        <w:tc>
          <w:tcPr>
            <w:tcW w:w="7566" w:type="dxa"/>
          </w:tcPr>
          <w:p w14:paraId="71E855AF" w14:textId="77777777" w:rsidR="006E315D" w:rsidRPr="00D27101" w:rsidRDefault="006E315D" w:rsidP="006E315D">
            <w:pPr>
              <w:pStyle w:val="GPSDefinitionL2"/>
              <w:tabs>
                <w:tab w:val="left" w:pos="144"/>
              </w:tabs>
              <w:adjustRightInd w:val="0"/>
              <w:ind w:firstLine="141"/>
              <w:rPr>
                <w:sz w:val="24"/>
                <w:szCs w:val="24"/>
              </w:rPr>
            </w:pPr>
            <w:r w:rsidRPr="00D27101">
              <w:rPr>
                <w:sz w:val="24"/>
                <w:szCs w:val="24"/>
              </w:rPr>
              <w:t xml:space="preserve">the earlier of: </w:t>
            </w:r>
          </w:p>
          <w:p w14:paraId="792BFF33" w14:textId="765BC4B3" w:rsidR="006E315D" w:rsidRPr="00D27101" w:rsidRDefault="006E315D" w:rsidP="006E315D">
            <w:pPr>
              <w:pStyle w:val="GPSDefinitionL2"/>
              <w:numPr>
                <w:ilvl w:val="1"/>
                <w:numId w:val="3"/>
              </w:numPr>
              <w:tabs>
                <w:tab w:val="left" w:pos="144"/>
              </w:tabs>
              <w:adjustRightInd w:val="0"/>
              <w:ind w:hanging="291"/>
              <w:rPr>
                <w:sz w:val="24"/>
                <w:szCs w:val="24"/>
              </w:rPr>
            </w:pPr>
            <w:r w:rsidRPr="00D27101">
              <w:rPr>
                <w:sz w:val="24"/>
                <w:szCs w:val="24"/>
              </w:rPr>
              <w:t xml:space="preserve">the Expiry Date (as extended by any Extension Period exercised by </w:t>
            </w:r>
            <w:r w:rsidR="004673D1">
              <w:rPr>
                <w:sz w:val="24"/>
                <w:szCs w:val="24"/>
              </w:rPr>
              <w:t>UKEF</w:t>
            </w:r>
            <w:r w:rsidRPr="00D27101">
              <w:rPr>
                <w:sz w:val="24"/>
                <w:szCs w:val="24"/>
              </w:rPr>
              <w:t xml:space="preserve"> under Clause 10.2); or</w:t>
            </w:r>
          </w:p>
          <w:p w14:paraId="27EA45A2" w14:textId="77777777" w:rsidR="006E315D" w:rsidRPr="00D27101" w:rsidRDefault="006E315D" w:rsidP="006E315D">
            <w:pPr>
              <w:pStyle w:val="GPSDefinitionL2"/>
              <w:numPr>
                <w:ilvl w:val="1"/>
                <w:numId w:val="3"/>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6E315D" w:rsidRPr="00D27101" w14:paraId="2009DD3D" w14:textId="77777777" w:rsidTr="008E1F69">
        <w:tc>
          <w:tcPr>
            <w:tcW w:w="2181" w:type="dxa"/>
          </w:tcPr>
          <w:p w14:paraId="3F9038A1" w14:textId="77777777" w:rsidR="006E315D" w:rsidRPr="00D27101" w:rsidRDefault="006E315D" w:rsidP="006E315D">
            <w:pPr>
              <w:pStyle w:val="GPSDefinitionTerm"/>
              <w:rPr>
                <w:sz w:val="24"/>
                <w:szCs w:val="24"/>
              </w:rPr>
            </w:pPr>
            <w:r w:rsidRPr="00D27101">
              <w:rPr>
                <w:sz w:val="24"/>
                <w:szCs w:val="24"/>
              </w:rPr>
              <w:t>"Environmental Policy"</w:t>
            </w:r>
          </w:p>
        </w:tc>
        <w:tc>
          <w:tcPr>
            <w:tcW w:w="7566" w:type="dxa"/>
          </w:tcPr>
          <w:p w14:paraId="1AD95E78" w14:textId="3995ED15" w:rsidR="006E315D" w:rsidRPr="00D27101" w:rsidRDefault="006E315D" w:rsidP="006E315D">
            <w:pPr>
              <w:pStyle w:val="GPsDefinition"/>
              <w:numPr>
                <w:ilvl w:val="0"/>
                <w:numId w:val="3"/>
              </w:numPr>
              <w:tabs>
                <w:tab w:val="left" w:pos="-9"/>
              </w:tabs>
              <w:adjustRightInd w:val="0"/>
              <w:rPr>
                <w:sz w:val="24"/>
                <w:szCs w:val="24"/>
              </w:rPr>
            </w:pPr>
            <w:r w:rsidRPr="00D27101">
              <w:rPr>
                <w:sz w:val="24"/>
                <w:szCs w:val="24"/>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w:t>
            </w:r>
            <w:r w:rsidR="008D1920">
              <w:rPr>
                <w:sz w:val="24"/>
                <w:szCs w:val="24"/>
              </w:rPr>
              <w:t>UKEF</w:t>
            </w:r>
            <w:r w:rsidRPr="00D27101">
              <w:rPr>
                <w:sz w:val="24"/>
                <w:szCs w:val="24"/>
              </w:rPr>
              <w:t>;</w:t>
            </w:r>
          </w:p>
        </w:tc>
      </w:tr>
      <w:tr w:rsidR="006E315D" w:rsidRPr="00345245" w14:paraId="6AD1339D" w14:textId="77777777" w:rsidTr="008E1F69">
        <w:tc>
          <w:tcPr>
            <w:tcW w:w="2181" w:type="dxa"/>
          </w:tcPr>
          <w:p w14:paraId="3579371E" w14:textId="1A0D7090" w:rsidR="006E315D" w:rsidRPr="00345245" w:rsidRDefault="006E315D" w:rsidP="006E315D">
            <w:pPr>
              <w:pStyle w:val="GPSDefinitionTerm"/>
              <w:spacing w:line="480" w:lineRule="auto"/>
              <w:rPr>
                <w:sz w:val="24"/>
                <w:szCs w:val="24"/>
              </w:rPr>
            </w:pPr>
            <w:r w:rsidRPr="00345245">
              <w:rPr>
                <w:sz w:val="24"/>
                <w:szCs w:val="24"/>
              </w:rPr>
              <w:t>“Estimated Year 1 Charges</w:t>
            </w:r>
            <w:r>
              <w:rPr>
                <w:sz w:val="24"/>
                <w:szCs w:val="24"/>
              </w:rPr>
              <w:t>”</w:t>
            </w:r>
          </w:p>
        </w:tc>
        <w:tc>
          <w:tcPr>
            <w:tcW w:w="7566" w:type="dxa"/>
          </w:tcPr>
          <w:p w14:paraId="06443818" w14:textId="42E5F4C5" w:rsidR="006E315D" w:rsidRPr="00345245" w:rsidRDefault="006E315D" w:rsidP="006E315D">
            <w:pPr>
              <w:pStyle w:val="GPsDefinition"/>
              <w:numPr>
                <w:ilvl w:val="0"/>
                <w:numId w:val="3"/>
              </w:numPr>
              <w:tabs>
                <w:tab w:val="clear" w:pos="-179"/>
              </w:tabs>
              <w:textAlignment w:val="auto"/>
              <w:rPr>
                <w:sz w:val="24"/>
                <w:szCs w:val="24"/>
              </w:rPr>
            </w:pPr>
            <w:r w:rsidRPr="00345245">
              <w:rPr>
                <w:sz w:val="24"/>
                <w:szCs w:val="24"/>
              </w:rPr>
              <w:t xml:space="preserve">the anticipated total </w:t>
            </w:r>
            <w:r>
              <w:rPr>
                <w:sz w:val="24"/>
                <w:szCs w:val="24"/>
              </w:rPr>
              <w:t>C</w:t>
            </w:r>
            <w:r w:rsidRPr="00345245">
              <w:rPr>
                <w:sz w:val="24"/>
                <w:szCs w:val="24"/>
              </w:rPr>
              <w:t xml:space="preserve">harges payable by </w:t>
            </w:r>
            <w:r w:rsidR="008C20F9">
              <w:rPr>
                <w:sz w:val="24"/>
                <w:szCs w:val="24"/>
              </w:rPr>
              <w:t>UKEF</w:t>
            </w:r>
            <w:r w:rsidR="00E95754">
              <w:rPr>
                <w:sz w:val="24"/>
                <w:szCs w:val="24"/>
              </w:rPr>
              <w:t xml:space="preserve"> </w:t>
            </w:r>
            <w:r w:rsidR="00185751">
              <w:rPr>
                <w:sz w:val="24"/>
                <w:szCs w:val="24"/>
              </w:rPr>
              <w:t>and/or the Aerospace Sector Customer</w:t>
            </w:r>
            <w:r w:rsidRPr="00345245">
              <w:rPr>
                <w:sz w:val="24"/>
                <w:szCs w:val="24"/>
              </w:rPr>
              <w:t xml:space="preserve"> in the first Contract Year speci</w:t>
            </w:r>
            <w:r>
              <w:rPr>
                <w:sz w:val="24"/>
                <w:szCs w:val="24"/>
              </w:rPr>
              <w:t>fied in the Order Form;</w:t>
            </w:r>
          </w:p>
          <w:p w14:paraId="02289B0F" w14:textId="77777777" w:rsidR="006E315D" w:rsidRPr="00345245" w:rsidRDefault="006E315D" w:rsidP="006E315D">
            <w:pPr>
              <w:pStyle w:val="GPsDefinition"/>
              <w:numPr>
                <w:ilvl w:val="0"/>
                <w:numId w:val="3"/>
              </w:numPr>
              <w:tabs>
                <w:tab w:val="left" w:pos="-9"/>
              </w:tabs>
              <w:adjustRightInd w:val="0"/>
              <w:rPr>
                <w:sz w:val="24"/>
                <w:szCs w:val="24"/>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345245" w:rsidRPr="00345245" w14:paraId="20EB24CE" w14:textId="77777777" w:rsidTr="00345245">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5EB78" w14:textId="77777777" w:rsidR="00345245" w:rsidRPr="00345245" w:rsidRDefault="00345245" w:rsidP="00345245">
            <w:pPr>
              <w:pStyle w:val="GPSDefinitionTerm"/>
              <w:rPr>
                <w:sz w:val="24"/>
                <w:szCs w:val="24"/>
                <w:lang w:eastAsia="en-GB"/>
              </w:rPr>
            </w:pPr>
            <w:r w:rsidRPr="00345245">
              <w:rPr>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3C175ED8" w14:textId="77777777" w:rsidR="00345245" w:rsidRPr="00345245" w:rsidRDefault="00345245" w:rsidP="00345245">
            <w:pPr>
              <w:pStyle w:val="GPsDefinition"/>
              <w:numPr>
                <w:ilvl w:val="0"/>
                <w:numId w:val="27"/>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679E4EDF"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xml:space="preserve">i)  in the first Contract Year, the Estimated Year 1 Charges; or </w:t>
            </w:r>
          </w:p>
          <w:p w14:paraId="3F44A903" w14:textId="77777777" w:rsidR="00345245" w:rsidRPr="00345245" w:rsidRDefault="00345245" w:rsidP="00345245">
            <w:pPr>
              <w:pStyle w:val="GPsDefinition"/>
              <w:numPr>
                <w:ilvl w:val="0"/>
                <w:numId w:val="27"/>
              </w:numPr>
              <w:tabs>
                <w:tab w:val="clear" w:pos="-179"/>
              </w:tabs>
              <w:textAlignment w:val="auto"/>
              <w:rPr>
                <w:sz w:val="24"/>
                <w:szCs w:val="24"/>
                <w:lang w:eastAsia="en-GB"/>
              </w:rPr>
            </w:pPr>
          </w:p>
          <w:p w14:paraId="4814B66D"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5DA7415F" w14:textId="77777777" w:rsidR="00345245" w:rsidRPr="00345245" w:rsidRDefault="00345245" w:rsidP="00345245">
            <w:pPr>
              <w:pStyle w:val="GPsDefinition"/>
              <w:rPr>
                <w:sz w:val="24"/>
                <w:szCs w:val="24"/>
                <w:lang w:eastAsia="en-GB"/>
              </w:rPr>
            </w:pPr>
          </w:p>
          <w:p w14:paraId="7483C82E" w14:textId="77777777" w:rsidR="00345245" w:rsidRPr="00345245" w:rsidRDefault="00345245" w:rsidP="00345245">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7EA37169" w14:textId="77777777" w:rsidR="00345245" w:rsidRPr="00345245" w:rsidRDefault="00345245" w:rsidP="00345245">
            <w:pPr>
              <w:pStyle w:val="GPsDefinition"/>
              <w:rPr>
                <w:sz w:val="24"/>
                <w:szCs w:val="24"/>
                <w:lang w:eastAsia="en-GB"/>
              </w:rPr>
            </w:pPr>
          </w:p>
          <w:p w14:paraId="5F42CE24"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w:t>
            </w:r>
          </w:p>
        </w:tc>
      </w:tr>
    </w:tbl>
    <w:tbl>
      <w:tblPr>
        <w:tblStyle w:val="TableGrid"/>
        <w:tblW w:w="9752" w:type="dxa"/>
        <w:tblInd w:w="-5" w:type="dxa"/>
        <w:tblLayout w:type="fixed"/>
        <w:tblLook w:val="04A0" w:firstRow="1" w:lastRow="0" w:firstColumn="1" w:lastColumn="0" w:noHBand="0" w:noVBand="1"/>
      </w:tblPr>
      <w:tblGrid>
        <w:gridCol w:w="2181"/>
        <w:gridCol w:w="7571"/>
      </w:tblGrid>
      <w:tr w:rsidR="006650CC" w:rsidRPr="00D27101" w14:paraId="1FFFA741" w14:textId="77777777" w:rsidTr="001E236D">
        <w:tc>
          <w:tcPr>
            <w:tcW w:w="2181" w:type="dxa"/>
          </w:tcPr>
          <w:p w14:paraId="77EFB19F" w14:textId="77777777" w:rsidR="006650CC" w:rsidRPr="00D27101" w:rsidRDefault="00FC652F">
            <w:pPr>
              <w:pStyle w:val="GPSDefinitionTerm"/>
              <w:rPr>
                <w:sz w:val="24"/>
                <w:szCs w:val="24"/>
              </w:rPr>
            </w:pPr>
            <w:r w:rsidRPr="00D27101">
              <w:rPr>
                <w:sz w:val="24"/>
                <w:szCs w:val="24"/>
              </w:rPr>
              <w:t>"Equality and Human Rights Commission"</w:t>
            </w:r>
          </w:p>
        </w:tc>
        <w:tc>
          <w:tcPr>
            <w:tcW w:w="7571" w:type="dxa"/>
          </w:tcPr>
          <w:p w14:paraId="417E293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6650CC" w:rsidRPr="00D27101" w14:paraId="76597424" w14:textId="77777777" w:rsidTr="001E236D">
        <w:tc>
          <w:tcPr>
            <w:tcW w:w="2181" w:type="dxa"/>
          </w:tcPr>
          <w:p w14:paraId="2DC029A7" w14:textId="77777777" w:rsidR="006650CC" w:rsidRPr="00D27101" w:rsidRDefault="00FC652F">
            <w:pPr>
              <w:pStyle w:val="GPSDefinitionTerm"/>
              <w:rPr>
                <w:sz w:val="24"/>
                <w:szCs w:val="24"/>
              </w:rPr>
            </w:pPr>
            <w:r w:rsidRPr="00D27101">
              <w:rPr>
                <w:sz w:val="24"/>
                <w:szCs w:val="24"/>
              </w:rPr>
              <w:t>"Existing IPR"</w:t>
            </w:r>
          </w:p>
        </w:tc>
        <w:tc>
          <w:tcPr>
            <w:tcW w:w="7571" w:type="dxa"/>
          </w:tcPr>
          <w:p w14:paraId="400AB89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6650CC" w:rsidRPr="00D27101" w14:paraId="6BC9083B" w14:textId="77777777" w:rsidTr="001E236D">
        <w:tc>
          <w:tcPr>
            <w:tcW w:w="2181" w:type="dxa"/>
          </w:tcPr>
          <w:p w14:paraId="60C974C0" w14:textId="77777777" w:rsidR="006650CC" w:rsidRPr="00D27101" w:rsidRDefault="00FC652F">
            <w:pPr>
              <w:pStyle w:val="GPSDefinitionTerm"/>
              <w:rPr>
                <w:sz w:val="24"/>
                <w:szCs w:val="24"/>
              </w:rPr>
            </w:pPr>
            <w:r w:rsidRPr="00D27101">
              <w:rPr>
                <w:sz w:val="24"/>
                <w:szCs w:val="24"/>
              </w:rPr>
              <w:lastRenderedPageBreak/>
              <w:t>"Expiry Date"</w:t>
            </w:r>
          </w:p>
        </w:tc>
        <w:tc>
          <w:tcPr>
            <w:tcW w:w="7571" w:type="dxa"/>
          </w:tcPr>
          <w:p w14:paraId="2B90C457" w14:textId="674687C3" w:rsidR="006650CC" w:rsidRPr="00D27101" w:rsidRDefault="00FC652F" w:rsidP="00343F10">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6650CC" w:rsidRPr="00D27101" w14:paraId="18E1078A" w14:textId="77777777" w:rsidTr="001E236D">
        <w:tc>
          <w:tcPr>
            <w:tcW w:w="2181" w:type="dxa"/>
          </w:tcPr>
          <w:p w14:paraId="1A4DBC57" w14:textId="77777777" w:rsidR="006650CC" w:rsidRPr="00D27101" w:rsidRDefault="00FC652F">
            <w:pPr>
              <w:pStyle w:val="GPSDefinitionTerm"/>
              <w:rPr>
                <w:sz w:val="24"/>
                <w:szCs w:val="24"/>
              </w:rPr>
            </w:pPr>
            <w:r w:rsidRPr="00D27101">
              <w:rPr>
                <w:sz w:val="24"/>
                <w:szCs w:val="24"/>
              </w:rPr>
              <w:t>"Extension Period"</w:t>
            </w:r>
          </w:p>
        </w:tc>
        <w:tc>
          <w:tcPr>
            <w:tcW w:w="7571" w:type="dxa"/>
          </w:tcPr>
          <w:p w14:paraId="333F27A7" w14:textId="71E02658" w:rsidR="006650CC" w:rsidRPr="00D27101" w:rsidRDefault="00CD5E65">
            <w:pPr>
              <w:pStyle w:val="GPsDefinition"/>
              <w:numPr>
                <w:ilvl w:val="0"/>
                <w:numId w:val="3"/>
              </w:numPr>
              <w:tabs>
                <w:tab w:val="left" w:pos="-9"/>
              </w:tabs>
              <w:adjustRightInd w:val="0"/>
              <w:rPr>
                <w:sz w:val="24"/>
                <w:szCs w:val="24"/>
              </w:rPr>
            </w:pPr>
            <w:r>
              <w:rPr>
                <w:sz w:val="24"/>
                <w:szCs w:val="24"/>
              </w:rPr>
              <w:t>the</w:t>
            </w:r>
            <w:r w:rsidR="00FC652F" w:rsidRPr="00D27101">
              <w:rPr>
                <w:sz w:val="24"/>
                <w:szCs w:val="24"/>
              </w:rPr>
              <w:t xml:space="preserve"> Call-Off Optional Extension Period as the context dictates;</w:t>
            </w:r>
          </w:p>
        </w:tc>
      </w:tr>
      <w:tr w:rsidR="003C12A1" w:rsidRPr="00D27101" w14:paraId="1BE6AD2D" w14:textId="77777777" w:rsidTr="001E236D">
        <w:tc>
          <w:tcPr>
            <w:tcW w:w="2181" w:type="dxa"/>
          </w:tcPr>
          <w:p w14:paraId="0CB987FA" w14:textId="5D472F69" w:rsidR="003C12A1" w:rsidRPr="00D27101" w:rsidRDefault="003C12A1">
            <w:pPr>
              <w:pStyle w:val="GPSDefinitionTerm"/>
              <w:rPr>
                <w:sz w:val="24"/>
                <w:szCs w:val="24"/>
              </w:rPr>
            </w:pPr>
            <w:r>
              <w:rPr>
                <w:sz w:val="24"/>
                <w:szCs w:val="24"/>
              </w:rPr>
              <w:t>“Financial Institutions”</w:t>
            </w:r>
          </w:p>
        </w:tc>
        <w:tc>
          <w:tcPr>
            <w:tcW w:w="7571" w:type="dxa"/>
          </w:tcPr>
          <w:p w14:paraId="44A22809" w14:textId="7872BB20" w:rsidR="003C12A1" w:rsidRPr="00D27101" w:rsidRDefault="003C12A1" w:rsidP="003C12A1">
            <w:pPr>
              <w:pStyle w:val="GPsDefinition"/>
              <w:numPr>
                <w:ilvl w:val="0"/>
                <w:numId w:val="3"/>
              </w:numPr>
              <w:tabs>
                <w:tab w:val="left" w:pos="-9"/>
              </w:tabs>
              <w:adjustRightInd w:val="0"/>
              <w:rPr>
                <w:sz w:val="24"/>
                <w:szCs w:val="24"/>
              </w:rPr>
            </w:pPr>
            <w:r>
              <w:rPr>
                <w:sz w:val="24"/>
                <w:szCs w:val="24"/>
              </w:rPr>
              <w:t xml:space="preserve">the banks </w:t>
            </w:r>
            <w:r w:rsidRPr="003C12A1">
              <w:rPr>
                <w:sz w:val="24"/>
                <w:szCs w:val="24"/>
              </w:rPr>
              <w:t>and/</w:t>
            </w:r>
            <w:r>
              <w:rPr>
                <w:sz w:val="24"/>
                <w:szCs w:val="24"/>
              </w:rPr>
              <w:t>or other financial institutions</w:t>
            </w:r>
            <w:r w:rsidRPr="003C12A1">
              <w:rPr>
                <w:sz w:val="24"/>
                <w:szCs w:val="24"/>
              </w:rPr>
              <w:t xml:space="preserve"> which will benefit from the guarantee(s) provided by UKEF in relation to an Aerospace Transaction</w:t>
            </w:r>
            <w:r>
              <w:rPr>
                <w:sz w:val="24"/>
                <w:szCs w:val="24"/>
              </w:rPr>
              <w:t>;</w:t>
            </w:r>
          </w:p>
        </w:tc>
      </w:tr>
      <w:tr w:rsidR="006650CC" w:rsidRPr="00D27101" w14:paraId="08E96A65" w14:textId="77777777" w:rsidTr="001E236D">
        <w:tc>
          <w:tcPr>
            <w:tcW w:w="2181" w:type="dxa"/>
          </w:tcPr>
          <w:p w14:paraId="0BEAF2C2" w14:textId="77777777" w:rsidR="006650CC" w:rsidRPr="00D27101" w:rsidRDefault="00FC652F">
            <w:pPr>
              <w:pStyle w:val="GPSDefinitionTerm"/>
              <w:rPr>
                <w:sz w:val="24"/>
                <w:szCs w:val="24"/>
              </w:rPr>
            </w:pPr>
            <w:r w:rsidRPr="00D27101">
              <w:rPr>
                <w:sz w:val="24"/>
                <w:szCs w:val="24"/>
              </w:rPr>
              <w:t>"FOIA"</w:t>
            </w:r>
          </w:p>
        </w:tc>
        <w:tc>
          <w:tcPr>
            <w:tcW w:w="7571" w:type="dxa"/>
          </w:tcPr>
          <w:p w14:paraId="4F6FA3BD"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50CC" w:rsidRPr="00D27101" w14:paraId="1D822D01" w14:textId="77777777" w:rsidTr="001E236D">
        <w:tc>
          <w:tcPr>
            <w:tcW w:w="2181" w:type="dxa"/>
          </w:tcPr>
          <w:p w14:paraId="7DA36B45" w14:textId="77777777" w:rsidR="006650CC" w:rsidRPr="00D27101" w:rsidRDefault="00FC652F">
            <w:pPr>
              <w:pStyle w:val="GPSDefinitionTerm"/>
              <w:rPr>
                <w:sz w:val="24"/>
                <w:szCs w:val="24"/>
              </w:rPr>
            </w:pPr>
            <w:r w:rsidRPr="00D27101">
              <w:rPr>
                <w:sz w:val="24"/>
                <w:szCs w:val="24"/>
              </w:rPr>
              <w:t>"Force Majeure Event"</w:t>
            </w:r>
          </w:p>
        </w:tc>
        <w:tc>
          <w:tcPr>
            <w:tcW w:w="7571" w:type="dxa"/>
          </w:tcPr>
          <w:p w14:paraId="01573A52" w14:textId="0AEBF77F"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any event, occurrence, circumstance, matter or cause affecting the performance by either </w:t>
            </w:r>
            <w:r w:rsidR="004673D1">
              <w:rPr>
                <w:sz w:val="24"/>
                <w:szCs w:val="24"/>
              </w:rPr>
              <w:t>UKEF</w:t>
            </w:r>
            <w:r w:rsidRPr="00D27101">
              <w:rPr>
                <w:sz w:val="24"/>
                <w:szCs w:val="24"/>
              </w:rPr>
              <w:t xml:space="preserve"> or the Supplier of its obligations arising from:</w:t>
            </w:r>
          </w:p>
          <w:p w14:paraId="0A64FFD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5FB7500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1685934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of a Crown Body, local government or regulatory bodies;</w:t>
            </w:r>
          </w:p>
          <w:p w14:paraId="1D705A59"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fire, flood or any disaster; or</w:t>
            </w:r>
          </w:p>
          <w:p w14:paraId="7A46C15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07747C4E"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1AD17150"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6FF4CDA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failure of delay caused by a lack of funds;</w:t>
            </w:r>
          </w:p>
        </w:tc>
      </w:tr>
      <w:tr w:rsidR="006650CC" w:rsidRPr="00D27101" w14:paraId="6500DC96" w14:textId="77777777" w:rsidTr="001E236D">
        <w:tc>
          <w:tcPr>
            <w:tcW w:w="2181" w:type="dxa"/>
          </w:tcPr>
          <w:p w14:paraId="26052ECB" w14:textId="77777777" w:rsidR="006650CC" w:rsidRPr="00D27101" w:rsidRDefault="00FC652F">
            <w:pPr>
              <w:pStyle w:val="GPSDefinitionTerm"/>
              <w:rPr>
                <w:sz w:val="24"/>
                <w:szCs w:val="24"/>
              </w:rPr>
            </w:pPr>
            <w:r w:rsidRPr="00D27101">
              <w:rPr>
                <w:sz w:val="24"/>
                <w:szCs w:val="24"/>
              </w:rPr>
              <w:t>"Force Majeure Notice"</w:t>
            </w:r>
          </w:p>
        </w:tc>
        <w:tc>
          <w:tcPr>
            <w:tcW w:w="7571" w:type="dxa"/>
          </w:tcPr>
          <w:p w14:paraId="2FE0FAC3"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6650CC" w:rsidRPr="00D27101" w14:paraId="4111CD2D" w14:textId="77777777" w:rsidTr="001E236D">
        <w:tc>
          <w:tcPr>
            <w:tcW w:w="2181" w:type="dxa"/>
          </w:tcPr>
          <w:p w14:paraId="6D1B46D9" w14:textId="77777777" w:rsidR="006650CC" w:rsidRPr="00D27101" w:rsidRDefault="00FC652F">
            <w:pPr>
              <w:pStyle w:val="GPSDefinitionTerm"/>
              <w:rPr>
                <w:sz w:val="24"/>
                <w:szCs w:val="24"/>
              </w:rPr>
            </w:pPr>
            <w:r w:rsidRPr="00D27101">
              <w:rPr>
                <w:sz w:val="24"/>
                <w:szCs w:val="24"/>
              </w:rPr>
              <w:t>"Framework Award Form"</w:t>
            </w:r>
          </w:p>
        </w:tc>
        <w:tc>
          <w:tcPr>
            <w:tcW w:w="7571" w:type="dxa"/>
          </w:tcPr>
          <w:p w14:paraId="4A79E34D" w14:textId="19827305"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document outlining the Framework Incorporated Terms and crucial information required for the Framework Contract, to be executed by the Supplier and </w:t>
            </w:r>
            <w:r w:rsidR="002B0DE7">
              <w:rPr>
                <w:sz w:val="24"/>
                <w:szCs w:val="24"/>
              </w:rPr>
              <w:t>UKEF</w:t>
            </w:r>
            <w:r w:rsidRPr="00D27101">
              <w:rPr>
                <w:sz w:val="24"/>
                <w:szCs w:val="24"/>
              </w:rPr>
              <w:t>;</w:t>
            </w:r>
          </w:p>
        </w:tc>
      </w:tr>
      <w:tr w:rsidR="006650CC" w:rsidRPr="00D27101" w14:paraId="4FA7FCC2" w14:textId="77777777" w:rsidTr="001E236D">
        <w:tc>
          <w:tcPr>
            <w:tcW w:w="2181" w:type="dxa"/>
          </w:tcPr>
          <w:p w14:paraId="62F906C5" w14:textId="77777777" w:rsidR="006650CC" w:rsidRPr="00D27101" w:rsidRDefault="00FC652F">
            <w:pPr>
              <w:pStyle w:val="GPSDefinitionTerm"/>
              <w:rPr>
                <w:sz w:val="24"/>
                <w:szCs w:val="24"/>
              </w:rPr>
            </w:pPr>
            <w:r w:rsidRPr="00D27101">
              <w:rPr>
                <w:sz w:val="24"/>
                <w:szCs w:val="24"/>
              </w:rPr>
              <w:t>"Framework Contract"</w:t>
            </w:r>
          </w:p>
        </w:tc>
        <w:tc>
          <w:tcPr>
            <w:tcW w:w="7571" w:type="dxa"/>
          </w:tcPr>
          <w:p w14:paraId="0685A217" w14:textId="437C2AEF"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framework agreement established between </w:t>
            </w:r>
            <w:r w:rsidR="002B0DE7">
              <w:rPr>
                <w:sz w:val="24"/>
                <w:szCs w:val="24"/>
              </w:rPr>
              <w:t>UKEF</w:t>
            </w:r>
            <w:r w:rsidRPr="00D27101">
              <w:rPr>
                <w:sz w:val="24"/>
                <w:szCs w:val="24"/>
              </w:rPr>
              <w:t xml:space="preserve"> and the Supplier in accordance with Regulation 33 by the Framework Award Form for the provision of the Deliverables to </w:t>
            </w:r>
            <w:r w:rsidR="00B61327">
              <w:rPr>
                <w:sz w:val="24"/>
                <w:szCs w:val="24"/>
              </w:rPr>
              <w:t>UKEF</w:t>
            </w:r>
            <w:r w:rsidRPr="00D27101">
              <w:rPr>
                <w:sz w:val="24"/>
                <w:szCs w:val="24"/>
              </w:rPr>
              <w:t xml:space="preserve"> by the Supplier pursuant to the </w:t>
            </w:r>
            <w:r w:rsidR="00851AC4">
              <w:rPr>
                <w:sz w:val="24"/>
                <w:szCs w:val="24"/>
              </w:rPr>
              <w:t>Find a Tender Service (FTS</w:t>
            </w:r>
            <w:r w:rsidRPr="00D27101">
              <w:rPr>
                <w:sz w:val="24"/>
                <w:szCs w:val="24"/>
              </w:rPr>
              <w:t xml:space="preserve"> </w:t>
            </w:r>
            <w:r w:rsidR="00851AC4">
              <w:rPr>
                <w:sz w:val="24"/>
                <w:szCs w:val="24"/>
              </w:rPr>
              <w:t>)</w:t>
            </w:r>
            <w:r w:rsidRPr="00D27101">
              <w:rPr>
                <w:sz w:val="24"/>
                <w:szCs w:val="24"/>
              </w:rPr>
              <w:t>Notice;</w:t>
            </w:r>
          </w:p>
        </w:tc>
      </w:tr>
      <w:tr w:rsidR="006650CC" w:rsidRPr="00D27101" w14:paraId="75A9CA72" w14:textId="77777777" w:rsidTr="001E236D">
        <w:tc>
          <w:tcPr>
            <w:tcW w:w="2181" w:type="dxa"/>
          </w:tcPr>
          <w:p w14:paraId="7A98855A" w14:textId="77777777" w:rsidR="006650CC" w:rsidRPr="00D27101" w:rsidRDefault="00FC652F">
            <w:pPr>
              <w:pStyle w:val="GPSDefinitionTerm"/>
              <w:rPr>
                <w:sz w:val="24"/>
                <w:szCs w:val="24"/>
              </w:rPr>
            </w:pPr>
            <w:r w:rsidRPr="00D27101">
              <w:rPr>
                <w:sz w:val="24"/>
                <w:szCs w:val="24"/>
              </w:rPr>
              <w:lastRenderedPageBreak/>
              <w:t>"Framework Contract Period"</w:t>
            </w:r>
          </w:p>
        </w:tc>
        <w:tc>
          <w:tcPr>
            <w:tcW w:w="7571" w:type="dxa"/>
          </w:tcPr>
          <w:p w14:paraId="4840B69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6650CC" w:rsidRPr="00D27101" w14:paraId="62740D74" w14:textId="77777777" w:rsidTr="001E236D">
        <w:tc>
          <w:tcPr>
            <w:tcW w:w="2181" w:type="dxa"/>
          </w:tcPr>
          <w:p w14:paraId="0DC86078" w14:textId="77777777" w:rsidR="006650CC" w:rsidRPr="00D27101" w:rsidRDefault="00FC652F">
            <w:pPr>
              <w:pStyle w:val="GPSDefinitionTerm"/>
              <w:rPr>
                <w:sz w:val="24"/>
                <w:szCs w:val="24"/>
              </w:rPr>
            </w:pPr>
            <w:r w:rsidRPr="00D27101">
              <w:rPr>
                <w:sz w:val="24"/>
                <w:szCs w:val="24"/>
              </w:rPr>
              <w:t>"Framework Expiry Date"</w:t>
            </w:r>
          </w:p>
        </w:tc>
        <w:tc>
          <w:tcPr>
            <w:tcW w:w="7571" w:type="dxa"/>
          </w:tcPr>
          <w:p w14:paraId="5B29822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the end of the Framework Contract as stated in the Framework Award Form;</w:t>
            </w:r>
          </w:p>
        </w:tc>
      </w:tr>
      <w:tr w:rsidR="006650CC" w:rsidRPr="00D27101" w14:paraId="6D01A6EC" w14:textId="77777777" w:rsidTr="001E236D">
        <w:tc>
          <w:tcPr>
            <w:tcW w:w="2181" w:type="dxa"/>
          </w:tcPr>
          <w:p w14:paraId="193506D1" w14:textId="77777777" w:rsidR="006650CC" w:rsidRPr="00D27101" w:rsidRDefault="00FC652F">
            <w:pPr>
              <w:pStyle w:val="GPSDefinitionTerm"/>
              <w:rPr>
                <w:sz w:val="24"/>
                <w:szCs w:val="24"/>
              </w:rPr>
            </w:pPr>
            <w:r w:rsidRPr="00D27101">
              <w:rPr>
                <w:sz w:val="24"/>
                <w:szCs w:val="24"/>
              </w:rPr>
              <w:t>"Framework Incorporated Terms"</w:t>
            </w:r>
          </w:p>
        </w:tc>
        <w:tc>
          <w:tcPr>
            <w:tcW w:w="7571" w:type="dxa"/>
          </w:tcPr>
          <w:p w14:paraId="2253341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6650CC" w:rsidRPr="00D27101" w14:paraId="02B86025" w14:textId="77777777" w:rsidTr="001E236D">
        <w:tc>
          <w:tcPr>
            <w:tcW w:w="2181" w:type="dxa"/>
          </w:tcPr>
          <w:p w14:paraId="023D7191" w14:textId="77777777" w:rsidR="006650CC" w:rsidRPr="00D27101" w:rsidRDefault="00FC652F">
            <w:pPr>
              <w:pStyle w:val="GPSDefinitionTerm"/>
              <w:keepNext/>
              <w:rPr>
                <w:sz w:val="24"/>
                <w:szCs w:val="24"/>
              </w:rPr>
            </w:pPr>
            <w:r w:rsidRPr="00D27101">
              <w:rPr>
                <w:sz w:val="24"/>
                <w:szCs w:val="24"/>
              </w:rPr>
              <w:t>"Framework Price(s)"</w:t>
            </w:r>
          </w:p>
        </w:tc>
        <w:tc>
          <w:tcPr>
            <w:tcW w:w="7571" w:type="dxa"/>
          </w:tcPr>
          <w:p w14:paraId="0A3A897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245BB1" w:rsidRPr="00D27101" w14:paraId="44A8803A" w14:textId="77777777" w:rsidTr="001E236D">
        <w:tc>
          <w:tcPr>
            <w:tcW w:w="2181" w:type="dxa"/>
          </w:tcPr>
          <w:p w14:paraId="764D219A" w14:textId="77777777" w:rsidR="00245BB1" w:rsidRPr="00D27101" w:rsidRDefault="00245BB1" w:rsidP="00D90C31">
            <w:pPr>
              <w:pStyle w:val="GPSDefinitionTerm"/>
              <w:rPr>
                <w:sz w:val="24"/>
                <w:szCs w:val="24"/>
              </w:rPr>
            </w:pPr>
            <w:r w:rsidRPr="00D27101">
              <w:rPr>
                <w:sz w:val="24"/>
                <w:szCs w:val="24"/>
              </w:rPr>
              <w:t>"Framework Special Terms"</w:t>
            </w:r>
          </w:p>
        </w:tc>
        <w:tc>
          <w:tcPr>
            <w:tcW w:w="7571" w:type="dxa"/>
          </w:tcPr>
          <w:p w14:paraId="080F0E69" w14:textId="77777777" w:rsidR="00245BB1" w:rsidRPr="00D27101" w:rsidRDefault="00245BB1" w:rsidP="00D90C31">
            <w:pPr>
              <w:pStyle w:val="GPsDefinition"/>
              <w:numPr>
                <w:ilvl w:val="0"/>
                <w:numId w:val="3"/>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6650CC" w:rsidRPr="00D27101" w14:paraId="7E72811A" w14:textId="77777777" w:rsidTr="001E236D">
        <w:tc>
          <w:tcPr>
            <w:tcW w:w="2181" w:type="dxa"/>
          </w:tcPr>
          <w:p w14:paraId="0F4BFFC0" w14:textId="77777777" w:rsidR="006650CC" w:rsidRPr="00D27101" w:rsidRDefault="00FC652F">
            <w:pPr>
              <w:pStyle w:val="GPSDefinitionTerm"/>
              <w:rPr>
                <w:sz w:val="24"/>
                <w:szCs w:val="24"/>
              </w:rPr>
            </w:pPr>
            <w:r w:rsidRPr="00D27101">
              <w:rPr>
                <w:sz w:val="24"/>
                <w:szCs w:val="24"/>
              </w:rPr>
              <w:t>"Framework Start Date"</w:t>
            </w:r>
          </w:p>
        </w:tc>
        <w:tc>
          <w:tcPr>
            <w:tcW w:w="7571" w:type="dxa"/>
          </w:tcPr>
          <w:p w14:paraId="719F119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start of the Framework Contract as stated in the Framework Award Form;</w:t>
            </w:r>
          </w:p>
        </w:tc>
      </w:tr>
      <w:tr w:rsidR="006650CC" w:rsidRPr="00D27101" w14:paraId="4EA11986" w14:textId="77777777" w:rsidTr="001E236D">
        <w:tc>
          <w:tcPr>
            <w:tcW w:w="2181" w:type="dxa"/>
          </w:tcPr>
          <w:p w14:paraId="09CFCBF1" w14:textId="77777777" w:rsidR="006650CC" w:rsidRPr="00D27101" w:rsidRDefault="00FC652F">
            <w:pPr>
              <w:pStyle w:val="GPSDefinitionTerm"/>
              <w:rPr>
                <w:sz w:val="24"/>
                <w:szCs w:val="24"/>
              </w:rPr>
            </w:pPr>
            <w:r w:rsidRPr="00D27101">
              <w:rPr>
                <w:sz w:val="24"/>
                <w:szCs w:val="24"/>
              </w:rPr>
              <w:t>"Framework Tender Response"</w:t>
            </w:r>
          </w:p>
        </w:tc>
        <w:tc>
          <w:tcPr>
            <w:tcW w:w="7571" w:type="dxa"/>
          </w:tcPr>
          <w:p w14:paraId="03CF9C05" w14:textId="0D87EE2A"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tender submitted by the Supplier to </w:t>
            </w:r>
            <w:r w:rsidR="002B0DE7">
              <w:rPr>
                <w:sz w:val="24"/>
                <w:szCs w:val="24"/>
              </w:rPr>
              <w:t>UKEF</w:t>
            </w:r>
            <w:r w:rsidRPr="00D27101">
              <w:rPr>
                <w:sz w:val="24"/>
                <w:szCs w:val="24"/>
              </w:rPr>
              <w:t xml:space="preserve"> and annexed to or referred to in Framework Schedule 2 (Framework Tender Response);</w:t>
            </w:r>
          </w:p>
        </w:tc>
      </w:tr>
      <w:tr w:rsidR="001E236D" w:rsidRPr="00D27101" w14:paraId="6D59020E" w14:textId="77777777" w:rsidTr="003A35D1">
        <w:tc>
          <w:tcPr>
            <w:tcW w:w="2181" w:type="dxa"/>
          </w:tcPr>
          <w:p w14:paraId="34859067" w14:textId="77777777" w:rsidR="001E236D" w:rsidRPr="00D27101" w:rsidRDefault="001E236D" w:rsidP="001E236D">
            <w:pPr>
              <w:pStyle w:val="GPSDefinitionTerm"/>
              <w:rPr>
                <w:sz w:val="24"/>
                <w:szCs w:val="24"/>
              </w:rPr>
            </w:pPr>
            <w:r w:rsidRPr="00D27101">
              <w:rPr>
                <w:sz w:val="24"/>
                <w:szCs w:val="24"/>
              </w:rPr>
              <w:t>"Halifax Abuse Principle"</w:t>
            </w:r>
          </w:p>
        </w:tc>
        <w:tc>
          <w:tcPr>
            <w:tcW w:w="7571" w:type="dxa"/>
          </w:tcPr>
          <w:p w14:paraId="03018BB3" w14:textId="77777777" w:rsidR="001E236D" w:rsidRPr="00D27101" w:rsidRDefault="001E236D" w:rsidP="001E236D">
            <w:pPr>
              <w:pStyle w:val="GPsDefinition"/>
              <w:numPr>
                <w:ilvl w:val="0"/>
                <w:numId w:val="3"/>
              </w:numPr>
              <w:tabs>
                <w:tab w:val="left" w:pos="-9"/>
              </w:tabs>
              <w:adjustRightInd w:val="0"/>
              <w:rPr>
                <w:sz w:val="24"/>
                <w:szCs w:val="24"/>
              </w:rPr>
            </w:pPr>
            <w:r w:rsidRPr="00D27101">
              <w:rPr>
                <w:sz w:val="24"/>
                <w:szCs w:val="24"/>
              </w:rPr>
              <w:t>the principle explained in the CJEU Case C-255/02 Halifax and others;</w:t>
            </w:r>
          </w:p>
        </w:tc>
      </w:tr>
      <w:tr w:rsidR="006650CC" w:rsidRPr="00D27101" w14:paraId="74838C33" w14:textId="77777777" w:rsidTr="001E236D">
        <w:tc>
          <w:tcPr>
            <w:tcW w:w="2181" w:type="dxa"/>
          </w:tcPr>
          <w:p w14:paraId="1A98E07B" w14:textId="77777777" w:rsidR="006650CC" w:rsidRPr="00D27101" w:rsidRDefault="00FC652F">
            <w:pPr>
              <w:pStyle w:val="GPSDefinitionTerm"/>
              <w:rPr>
                <w:sz w:val="24"/>
                <w:szCs w:val="24"/>
              </w:rPr>
            </w:pPr>
            <w:r w:rsidRPr="00D27101">
              <w:rPr>
                <w:sz w:val="24"/>
                <w:szCs w:val="24"/>
              </w:rPr>
              <w:t>"General Anti-Abuse Rule"</w:t>
            </w:r>
          </w:p>
        </w:tc>
        <w:tc>
          <w:tcPr>
            <w:tcW w:w="7571" w:type="dxa"/>
          </w:tcPr>
          <w:p w14:paraId="75E89C2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legislation in Part 5 of the Finance Act 2013 and; and </w:t>
            </w:r>
          </w:p>
          <w:p w14:paraId="77BBA3B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6650CC" w:rsidRPr="00D27101" w14:paraId="3A42DB89" w14:textId="77777777" w:rsidTr="001E236D">
        <w:tc>
          <w:tcPr>
            <w:tcW w:w="2181" w:type="dxa"/>
          </w:tcPr>
          <w:p w14:paraId="75A664B4" w14:textId="77777777" w:rsidR="006650CC" w:rsidRPr="00D27101" w:rsidRDefault="00FC652F">
            <w:pPr>
              <w:pStyle w:val="GPSDefinitionTerm"/>
              <w:rPr>
                <w:sz w:val="24"/>
                <w:szCs w:val="24"/>
              </w:rPr>
            </w:pPr>
            <w:r w:rsidRPr="00D27101">
              <w:rPr>
                <w:sz w:val="24"/>
                <w:szCs w:val="24"/>
              </w:rPr>
              <w:t>"General Change in Law"</w:t>
            </w:r>
          </w:p>
        </w:tc>
        <w:tc>
          <w:tcPr>
            <w:tcW w:w="7571" w:type="dxa"/>
          </w:tcPr>
          <w:p w14:paraId="0B72480D"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6650CC" w:rsidRPr="00D27101" w14:paraId="7CCF36B7" w14:textId="77777777" w:rsidTr="001E236D">
        <w:tc>
          <w:tcPr>
            <w:tcW w:w="2181" w:type="dxa"/>
          </w:tcPr>
          <w:p w14:paraId="558AEB04" w14:textId="77777777" w:rsidR="006650CC" w:rsidRPr="00D27101" w:rsidRDefault="00FC652F">
            <w:pPr>
              <w:pStyle w:val="GPSDefinitionTerm"/>
              <w:rPr>
                <w:sz w:val="24"/>
                <w:szCs w:val="24"/>
              </w:rPr>
            </w:pPr>
            <w:r w:rsidRPr="00D27101">
              <w:rPr>
                <w:sz w:val="24"/>
                <w:szCs w:val="24"/>
              </w:rPr>
              <w:t>"Good Industry Practice"</w:t>
            </w:r>
          </w:p>
        </w:tc>
        <w:tc>
          <w:tcPr>
            <w:tcW w:w="7571" w:type="dxa"/>
          </w:tcPr>
          <w:p w14:paraId="4D66D39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50CC" w:rsidRPr="00D27101" w14:paraId="177637F2" w14:textId="77777777" w:rsidTr="001E236D">
        <w:tc>
          <w:tcPr>
            <w:tcW w:w="2181" w:type="dxa"/>
          </w:tcPr>
          <w:p w14:paraId="347310E7" w14:textId="77777777" w:rsidR="006650CC" w:rsidRPr="00D27101" w:rsidRDefault="00FC652F">
            <w:pPr>
              <w:pStyle w:val="GPSDefinitionTerm"/>
              <w:rPr>
                <w:sz w:val="24"/>
                <w:szCs w:val="24"/>
              </w:rPr>
            </w:pPr>
            <w:r w:rsidRPr="00D27101">
              <w:rPr>
                <w:sz w:val="24"/>
                <w:szCs w:val="24"/>
              </w:rPr>
              <w:t>"Government"</w:t>
            </w:r>
          </w:p>
        </w:tc>
        <w:tc>
          <w:tcPr>
            <w:tcW w:w="7571" w:type="dxa"/>
          </w:tcPr>
          <w:p w14:paraId="3D5C42AA"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6650CC" w:rsidRPr="00D27101" w14:paraId="526D7F8F" w14:textId="77777777" w:rsidTr="001E236D">
        <w:tc>
          <w:tcPr>
            <w:tcW w:w="2181" w:type="dxa"/>
          </w:tcPr>
          <w:p w14:paraId="2D4CFDA1" w14:textId="77777777" w:rsidR="006650CC" w:rsidRPr="00D27101" w:rsidRDefault="00FC652F">
            <w:pPr>
              <w:pStyle w:val="GPSDefinitionTerm"/>
              <w:rPr>
                <w:sz w:val="24"/>
                <w:szCs w:val="24"/>
              </w:rPr>
            </w:pPr>
            <w:r w:rsidRPr="00D27101">
              <w:rPr>
                <w:sz w:val="24"/>
                <w:szCs w:val="24"/>
              </w:rPr>
              <w:t>"Government Data"</w:t>
            </w:r>
          </w:p>
        </w:tc>
        <w:tc>
          <w:tcPr>
            <w:tcW w:w="7571" w:type="dxa"/>
          </w:tcPr>
          <w:p w14:paraId="7DAAE499" w14:textId="32C884D8" w:rsidR="006650CC" w:rsidRPr="00D27101" w:rsidRDefault="00FC652F" w:rsidP="00921E82">
            <w:pPr>
              <w:pStyle w:val="GPSDefinitionL2"/>
              <w:tabs>
                <w:tab w:val="left" w:pos="144"/>
              </w:tabs>
              <w:adjustRightInd w:val="0"/>
              <w:ind w:firstLine="0"/>
              <w:rPr>
                <w:sz w:val="24"/>
                <w:szCs w:val="24"/>
              </w:rPr>
            </w:pPr>
            <w:r w:rsidRPr="00D27101">
              <w:rPr>
                <w:sz w:val="24"/>
                <w:szCs w:val="24"/>
              </w:rPr>
              <w:t xml:space="preserve">the data, text, drawings, diagrams, images or sounds (together with any database made up of any of these) which are embodied in any electronic, magnetic, optical or tangible media, including any of </w:t>
            </w:r>
            <w:r w:rsidR="004673D1">
              <w:rPr>
                <w:sz w:val="24"/>
                <w:szCs w:val="24"/>
              </w:rPr>
              <w:t>UKEF</w:t>
            </w:r>
            <w:r w:rsidRPr="00D27101">
              <w:rPr>
                <w:sz w:val="24"/>
                <w:szCs w:val="24"/>
              </w:rPr>
              <w:t>’s Confidential Information, and which:</w:t>
            </w:r>
          </w:p>
          <w:p w14:paraId="2010BCFE" w14:textId="519D262A"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are supplied to the Supplier by or on behalf of </w:t>
            </w:r>
            <w:r w:rsidR="004673D1">
              <w:rPr>
                <w:sz w:val="24"/>
                <w:szCs w:val="24"/>
              </w:rPr>
              <w:t>UKEF</w:t>
            </w:r>
            <w:r w:rsidRPr="00D27101">
              <w:rPr>
                <w:sz w:val="24"/>
                <w:szCs w:val="24"/>
              </w:rPr>
              <w:t>; or</w:t>
            </w:r>
          </w:p>
          <w:p w14:paraId="3D2F160B" w14:textId="77777777" w:rsidR="006650CC" w:rsidRPr="00D27101" w:rsidRDefault="00FC652F" w:rsidP="00921E82">
            <w:pPr>
              <w:pStyle w:val="GPSDefinitionL3"/>
              <w:numPr>
                <w:ilvl w:val="2"/>
                <w:numId w:val="3"/>
              </w:numPr>
              <w:tabs>
                <w:tab w:val="left" w:pos="144"/>
              </w:tabs>
              <w:adjustRightInd w:val="0"/>
              <w:ind w:left="792"/>
              <w:rPr>
                <w:sz w:val="24"/>
                <w:szCs w:val="24"/>
              </w:rPr>
            </w:pPr>
            <w:r w:rsidRPr="00D27101">
              <w:rPr>
                <w:sz w:val="24"/>
                <w:szCs w:val="24"/>
              </w:rPr>
              <w:lastRenderedPageBreak/>
              <w:t xml:space="preserve">the Supplier is required to generate, process, store or transmit pursuant to a Contract; </w:t>
            </w:r>
          </w:p>
        </w:tc>
      </w:tr>
      <w:tr w:rsidR="006650CC" w:rsidRPr="00D27101" w14:paraId="07DD1572" w14:textId="77777777" w:rsidTr="001E236D">
        <w:tc>
          <w:tcPr>
            <w:tcW w:w="2181" w:type="dxa"/>
          </w:tcPr>
          <w:p w14:paraId="4DC36970" w14:textId="77777777" w:rsidR="006650CC" w:rsidRPr="00D27101" w:rsidRDefault="00FC652F">
            <w:pPr>
              <w:pStyle w:val="GPSDefinitionTerm"/>
              <w:rPr>
                <w:sz w:val="24"/>
                <w:szCs w:val="24"/>
              </w:rPr>
            </w:pPr>
            <w:r w:rsidRPr="00D27101">
              <w:rPr>
                <w:sz w:val="24"/>
                <w:szCs w:val="24"/>
              </w:rPr>
              <w:lastRenderedPageBreak/>
              <w:t>"Government Procurement Card"</w:t>
            </w:r>
          </w:p>
        </w:tc>
        <w:tc>
          <w:tcPr>
            <w:tcW w:w="7571" w:type="dxa"/>
          </w:tcPr>
          <w:p w14:paraId="5CB0DB6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Government’s preferred method of purchasing and payment for low value goods or services https://www.gov.uk/government/publications/government-procurement-card--2;</w:t>
            </w:r>
          </w:p>
        </w:tc>
      </w:tr>
      <w:tr w:rsidR="00AB579E" w:rsidRPr="00D27101" w14:paraId="56291331" w14:textId="77777777" w:rsidTr="001E236D">
        <w:tc>
          <w:tcPr>
            <w:tcW w:w="2181" w:type="dxa"/>
          </w:tcPr>
          <w:p w14:paraId="478C7DE5" w14:textId="77777777" w:rsidR="00AB579E" w:rsidRPr="00D27101" w:rsidRDefault="00AB579E">
            <w:pPr>
              <w:pStyle w:val="GPSDefinitionTerm"/>
              <w:keepNext/>
              <w:rPr>
                <w:sz w:val="24"/>
                <w:szCs w:val="24"/>
              </w:rPr>
            </w:pPr>
            <w:r w:rsidRPr="00AB579E">
              <w:rPr>
                <w:sz w:val="24"/>
                <w:szCs w:val="24"/>
              </w:rPr>
              <w:t>“Group of Economic Operators”</w:t>
            </w:r>
          </w:p>
        </w:tc>
        <w:tc>
          <w:tcPr>
            <w:tcW w:w="7571" w:type="dxa"/>
          </w:tcPr>
          <w:p w14:paraId="73C69EF8" w14:textId="77777777" w:rsidR="00AB579E" w:rsidRPr="00AB579E" w:rsidRDefault="00AB579E" w:rsidP="00AB579E">
            <w:pPr>
              <w:pStyle w:val="GPsDefinition"/>
              <w:numPr>
                <w:ilvl w:val="0"/>
                <w:numId w:val="3"/>
              </w:numPr>
              <w:tabs>
                <w:tab w:val="left" w:pos="-9"/>
              </w:tabs>
              <w:adjustRightInd w:val="0"/>
              <w:rPr>
                <w:sz w:val="24"/>
                <w:szCs w:val="24"/>
              </w:rPr>
            </w:pPr>
            <w:r w:rsidRPr="00AB579E">
              <w:rPr>
                <w:sz w:val="24"/>
                <w:szCs w:val="24"/>
              </w:rPr>
              <w:t>means a group of economic operators acting jointly and severally to provide the Deliverables;</w:t>
            </w:r>
          </w:p>
          <w:p w14:paraId="25CD75B3" w14:textId="77777777" w:rsidR="00AB579E" w:rsidRPr="00D27101" w:rsidRDefault="00AB579E">
            <w:pPr>
              <w:pStyle w:val="GPsDefinition"/>
              <w:numPr>
                <w:ilvl w:val="0"/>
                <w:numId w:val="3"/>
              </w:numPr>
              <w:tabs>
                <w:tab w:val="left" w:pos="-9"/>
              </w:tabs>
              <w:adjustRightInd w:val="0"/>
              <w:rPr>
                <w:sz w:val="24"/>
                <w:szCs w:val="24"/>
              </w:rPr>
            </w:pPr>
          </w:p>
        </w:tc>
      </w:tr>
      <w:tr w:rsidR="003A35D1" w:rsidRPr="00D27101" w14:paraId="47CE8DF1" w14:textId="77777777" w:rsidTr="001E236D">
        <w:tc>
          <w:tcPr>
            <w:tcW w:w="2181" w:type="dxa"/>
          </w:tcPr>
          <w:p w14:paraId="7B448D51" w14:textId="60181C66" w:rsidR="003A35D1" w:rsidRPr="00AB579E" w:rsidRDefault="003A35D1" w:rsidP="003A35D1">
            <w:pPr>
              <w:pStyle w:val="GPSDefinitionTerm"/>
              <w:keepNext/>
              <w:rPr>
                <w:sz w:val="24"/>
                <w:szCs w:val="24"/>
              </w:rPr>
            </w:pPr>
            <w:r w:rsidRPr="00D27101">
              <w:rPr>
                <w:sz w:val="24"/>
                <w:szCs w:val="24"/>
              </w:rPr>
              <w:t>"HMRC"</w:t>
            </w:r>
          </w:p>
        </w:tc>
        <w:tc>
          <w:tcPr>
            <w:tcW w:w="7571" w:type="dxa"/>
          </w:tcPr>
          <w:p w14:paraId="0FEE6613" w14:textId="1806618E" w:rsidR="003A35D1" w:rsidRPr="00AB579E" w:rsidRDefault="003A35D1" w:rsidP="003A35D1">
            <w:pPr>
              <w:pStyle w:val="GPsDefinition"/>
              <w:numPr>
                <w:ilvl w:val="0"/>
                <w:numId w:val="3"/>
              </w:numPr>
              <w:tabs>
                <w:tab w:val="left" w:pos="-9"/>
              </w:tabs>
              <w:adjustRightInd w:val="0"/>
              <w:rPr>
                <w:sz w:val="24"/>
                <w:szCs w:val="24"/>
              </w:rPr>
            </w:pPr>
            <w:r w:rsidRPr="00D27101">
              <w:rPr>
                <w:sz w:val="24"/>
                <w:szCs w:val="24"/>
              </w:rPr>
              <w:t>Her Majesty’s Revenue and Customs;</w:t>
            </w:r>
          </w:p>
        </w:tc>
      </w:tr>
      <w:tr w:rsidR="003A35D1" w:rsidRPr="00D27101" w14:paraId="2A0DA4C2" w14:textId="77777777" w:rsidTr="001E236D">
        <w:tc>
          <w:tcPr>
            <w:tcW w:w="2181" w:type="dxa"/>
          </w:tcPr>
          <w:p w14:paraId="5AADB6CC" w14:textId="47D938A9" w:rsidR="003A35D1" w:rsidRPr="00AB579E" w:rsidRDefault="003A35D1" w:rsidP="003A35D1">
            <w:pPr>
              <w:pStyle w:val="GPSDefinitionTerm"/>
              <w:keepNext/>
              <w:rPr>
                <w:sz w:val="24"/>
                <w:szCs w:val="24"/>
              </w:rPr>
            </w:pPr>
            <w:r w:rsidRPr="00D27101">
              <w:rPr>
                <w:sz w:val="24"/>
                <w:szCs w:val="24"/>
              </w:rPr>
              <w:t>"ICT Policy"</w:t>
            </w:r>
          </w:p>
        </w:tc>
        <w:tc>
          <w:tcPr>
            <w:tcW w:w="7571" w:type="dxa"/>
          </w:tcPr>
          <w:p w14:paraId="554A9A48" w14:textId="735F8E72" w:rsidR="003A35D1" w:rsidRPr="00AB579E" w:rsidRDefault="003A35D1" w:rsidP="003A35D1">
            <w:pPr>
              <w:pStyle w:val="GPsDefinition"/>
              <w:numPr>
                <w:ilvl w:val="0"/>
                <w:numId w:val="3"/>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A35D1" w:rsidRPr="00D27101" w14:paraId="28DA94E5" w14:textId="77777777" w:rsidTr="001E236D">
        <w:tc>
          <w:tcPr>
            <w:tcW w:w="2181" w:type="dxa"/>
          </w:tcPr>
          <w:p w14:paraId="11C0E18B" w14:textId="33E8B090" w:rsidR="003A35D1" w:rsidRPr="00AB579E" w:rsidRDefault="003A35D1" w:rsidP="003A35D1">
            <w:pPr>
              <w:pStyle w:val="GPSDefinitionTerm"/>
              <w:keepNext/>
              <w:rPr>
                <w:sz w:val="24"/>
                <w:szCs w:val="24"/>
              </w:rPr>
            </w:pPr>
            <w:r w:rsidRPr="00D27101">
              <w:rPr>
                <w:sz w:val="24"/>
                <w:szCs w:val="24"/>
              </w:rPr>
              <w:t>"Impact Assessment"</w:t>
            </w:r>
          </w:p>
        </w:tc>
        <w:tc>
          <w:tcPr>
            <w:tcW w:w="7571" w:type="dxa"/>
          </w:tcPr>
          <w:p w14:paraId="00CA559D" w14:textId="77777777" w:rsidR="003A35D1" w:rsidRPr="00D27101" w:rsidRDefault="003A35D1" w:rsidP="003A35D1">
            <w:pPr>
              <w:pStyle w:val="GPsDefinition"/>
              <w:numPr>
                <w:ilvl w:val="0"/>
                <w:numId w:val="3"/>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6D431E95" w14:textId="77777777" w:rsidR="003A35D1" w:rsidRPr="00D27101" w:rsidRDefault="003A35D1" w:rsidP="003A35D1">
            <w:pPr>
              <w:pStyle w:val="GPSDefinitionL2"/>
              <w:numPr>
                <w:ilvl w:val="1"/>
                <w:numId w:val="3"/>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42F91CF6" w14:textId="77777777" w:rsidR="003A35D1" w:rsidRPr="00D27101" w:rsidRDefault="003A35D1" w:rsidP="003A35D1">
            <w:pPr>
              <w:pStyle w:val="GPSDefinitionL2"/>
              <w:numPr>
                <w:ilvl w:val="1"/>
                <w:numId w:val="3"/>
              </w:numPr>
              <w:tabs>
                <w:tab w:val="left" w:pos="144"/>
              </w:tabs>
              <w:adjustRightInd w:val="0"/>
              <w:ind w:hanging="288"/>
              <w:rPr>
                <w:sz w:val="24"/>
                <w:szCs w:val="24"/>
              </w:rPr>
            </w:pPr>
            <w:r w:rsidRPr="00D27101">
              <w:rPr>
                <w:sz w:val="24"/>
                <w:szCs w:val="24"/>
              </w:rPr>
              <w:t>details of the cost of implementing the proposed Variation;</w:t>
            </w:r>
          </w:p>
          <w:p w14:paraId="69D8DEDC" w14:textId="77777777" w:rsidR="003A35D1" w:rsidRPr="00D27101" w:rsidRDefault="003A35D1" w:rsidP="003A35D1">
            <w:pPr>
              <w:pStyle w:val="GPSDefinitionL2"/>
              <w:numPr>
                <w:ilvl w:val="1"/>
                <w:numId w:val="3"/>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FEA816D" w14:textId="77777777" w:rsidR="003A35D1" w:rsidRPr="00D27101" w:rsidRDefault="003A35D1" w:rsidP="003A35D1">
            <w:pPr>
              <w:pStyle w:val="GPSDefinitionL2"/>
              <w:numPr>
                <w:ilvl w:val="1"/>
                <w:numId w:val="3"/>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2F99583B" w14:textId="227414D5" w:rsidR="003A35D1" w:rsidRPr="00AB579E" w:rsidRDefault="003A35D1" w:rsidP="003A35D1">
            <w:pPr>
              <w:pStyle w:val="GPsDefinition"/>
              <w:numPr>
                <w:ilvl w:val="0"/>
                <w:numId w:val="3"/>
              </w:numPr>
              <w:tabs>
                <w:tab w:val="left" w:pos="-9"/>
              </w:tabs>
              <w:adjustRightInd w:val="0"/>
              <w:rPr>
                <w:sz w:val="24"/>
                <w:szCs w:val="24"/>
              </w:rPr>
            </w:pPr>
            <w:r w:rsidRPr="00D27101">
              <w:rPr>
                <w:sz w:val="24"/>
                <w:szCs w:val="24"/>
              </w:rPr>
              <w:t>such other information as the Relevant Authority may reasonably request in (or in response to) the Variation request;</w:t>
            </w:r>
          </w:p>
        </w:tc>
      </w:tr>
      <w:tr w:rsidR="003A35D1" w:rsidRPr="00D27101" w14:paraId="3DF290F9" w14:textId="77777777" w:rsidTr="003A35D1">
        <w:tc>
          <w:tcPr>
            <w:tcW w:w="2181" w:type="dxa"/>
          </w:tcPr>
          <w:p w14:paraId="668F0F72" w14:textId="77777777" w:rsidR="003A35D1" w:rsidRPr="00D27101" w:rsidRDefault="003A35D1" w:rsidP="003A35D1">
            <w:pPr>
              <w:pStyle w:val="GPSDefinitionTerm"/>
              <w:rPr>
                <w:sz w:val="24"/>
                <w:szCs w:val="24"/>
              </w:rPr>
            </w:pPr>
            <w:r w:rsidRPr="00D27101">
              <w:rPr>
                <w:sz w:val="24"/>
                <w:szCs w:val="24"/>
              </w:rPr>
              <w:t>"Indemnifier"</w:t>
            </w:r>
          </w:p>
        </w:tc>
        <w:tc>
          <w:tcPr>
            <w:tcW w:w="7571" w:type="dxa"/>
          </w:tcPr>
          <w:p w14:paraId="19507058" w14:textId="77777777" w:rsidR="003A35D1" w:rsidRPr="00D27101" w:rsidRDefault="003A35D1" w:rsidP="003A35D1">
            <w:pPr>
              <w:pStyle w:val="GPsDefinition"/>
              <w:numPr>
                <w:ilvl w:val="0"/>
                <w:numId w:val="3"/>
              </w:numPr>
              <w:tabs>
                <w:tab w:val="left" w:pos="-9"/>
              </w:tabs>
              <w:adjustRightInd w:val="0"/>
              <w:rPr>
                <w:sz w:val="24"/>
                <w:szCs w:val="24"/>
              </w:rPr>
            </w:pPr>
            <w:r w:rsidRPr="00D27101">
              <w:rPr>
                <w:sz w:val="24"/>
                <w:szCs w:val="24"/>
              </w:rPr>
              <w:t>a Party from whom an indemnity is sought under this Contract;</w:t>
            </w:r>
          </w:p>
        </w:tc>
      </w:tr>
      <w:tr w:rsidR="00FB74DE" w:rsidRPr="00D27101" w14:paraId="0C841A52" w14:textId="77777777" w:rsidTr="001E236D">
        <w:tc>
          <w:tcPr>
            <w:tcW w:w="2181" w:type="dxa"/>
          </w:tcPr>
          <w:p w14:paraId="6A661332" w14:textId="77777777" w:rsidR="00FB74DE" w:rsidRPr="00D27101" w:rsidRDefault="00FB74DE">
            <w:pPr>
              <w:pStyle w:val="GPSDefinitionTerm"/>
              <w:rPr>
                <w:sz w:val="24"/>
                <w:szCs w:val="24"/>
              </w:rPr>
            </w:pPr>
            <w:r>
              <w:rPr>
                <w:sz w:val="24"/>
                <w:szCs w:val="24"/>
              </w:rPr>
              <w:t>“</w:t>
            </w:r>
            <w:r w:rsidRPr="00FB74DE">
              <w:rPr>
                <w:sz w:val="24"/>
                <w:szCs w:val="24"/>
              </w:rPr>
              <w:t>Independent Control</w:t>
            </w:r>
            <w:r>
              <w:rPr>
                <w:sz w:val="24"/>
                <w:szCs w:val="24"/>
              </w:rPr>
              <w:t>”</w:t>
            </w:r>
          </w:p>
        </w:tc>
        <w:tc>
          <w:tcPr>
            <w:tcW w:w="7571" w:type="dxa"/>
          </w:tcPr>
          <w:p w14:paraId="68FB51F5" w14:textId="77777777" w:rsidR="00FB74DE" w:rsidRPr="00D27101" w:rsidRDefault="00FB74DE" w:rsidP="005F3D85">
            <w:pPr>
              <w:pStyle w:val="GPsDefinition"/>
              <w:numPr>
                <w:ilvl w:val="0"/>
                <w:numId w:val="3"/>
              </w:numPr>
              <w:tabs>
                <w:tab w:val="left" w:pos="-9"/>
              </w:tabs>
              <w:adjustRightInd w:val="0"/>
              <w:rPr>
                <w:sz w:val="24"/>
                <w:szCs w:val="24"/>
              </w:rPr>
            </w:pPr>
            <w:r w:rsidRPr="00FB74DE">
              <w:rPr>
                <w:sz w:val="24"/>
                <w:szCs w:val="24"/>
              </w:rPr>
              <w:t xml:space="preserve">where a Controller has provided Personal Data to another Party which is not a Processor or </w:t>
            </w:r>
            <w:r>
              <w:rPr>
                <w:sz w:val="24"/>
                <w:szCs w:val="24"/>
              </w:rPr>
              <w:t xml:space="preserve">a </w:t>
            </w:r>
            <w:r w:rsidRPr="00FB74DE">
              <w:rPr>
                <w:sz w:val="24"/>
                <w:szCs w:val="24"/>
              </w:rPr>
              <w:t xml:space="preserve">Joint Controller because the recipient itself determines the purposes and means of </w:t>
            </w:r>
            <w:r w:rsidR="005F3D85">
              <w:rPr>
                <w:sz w:val="24"/>
                <w:szCs w:val="24"/>
              </w:rPr>
              <w:t>P</w:t>
            </w:r>
            <w:r w:rsidR="005F3D85" w:rsidRPr="00FB74DE">
              <w:rPr>
                <w:sz w:val="24"/>
                <w:szCs w:val="24"/>
              </w:rPr>
              <w:t xml:space="preserve">rocessing </w:t>
            </w:r>
            <w:r w:rsidRPr="00FB74DE">
              <w:rPr>
                <w:sz w:val="24"/>
                <w:szCs w:val="24"/>
              </w:rPr>
              <w:t>but does so separately from the Controller providing it with Personal Data</w:t>
            </w:r>
            <w:r w:rsidR="003D0D7C">
              <w:rPr>
                <w:sz w:val="24"/>
                <w:szCs w:val="24"/>
              </w:rPr>
              <w:t xml:space="preserve"> and “</w:t>
            </w:r>
            <w:r w:rsidR="003D0D7C" w:rsidRPr="006A71A3">
              <w:rPr>
                <w:b/>
                <w:sz w:val="24"/>
                <w:szCs w:val="24"/>
              </w:rPr>
              <w:t>Independent Controller</w:t>
            </w:r>
            <w:r w:rsidR="003D0D7C">
              <w:rPr>
                <w:sz w:val="24"/>
                <w:szCs w:val="24"/>
              </w:rPr>
              <w:t>” shall be construed accordingly</w:t>
            </w:r>
            <w:r>
              <w:rPr>
                <w:sz w:val="24"/>
                <w:szCs w:val="24"/>
              </w:rPr>
              <w:t>;</w:t>
            </w:r>
          </w:p>
        </w:tc>
      </w:tr>
      <w:tr w:rsidR="006650CC" w:rsidRPr="00D27101" w14:paraId="7160FDDE" w14:textId="77777777" w:rsidTr="001E236D">
        <w:tc>
          <w:tcPr>
            <w:tcW w:w="2181" w:type="dxa"/>
          </w:tcPr>
          <w:p w14:paraId="42F267FF" w14:textId="77777777" w:rsidR="006650CC" w:rsidRPr="00D27101" w:rsidRDefault="00FC652F">
            <w:pPr>
              <w:pStyle w:val="GPSDefinitionTerm"/>
              <w:rPr>
                <w:sz w:val="24"/>
                <w:szCs w:val="24"/>
              </w:rPr>
            </w:pPr>
            <w:r w:rsidRPr="00D27101">
              <w:rPr>
                <w:sz w:val="24"/>
                <w:szCs w:val="24"/>
              </w:rPr>
              <w:t>"Indexation"</w:t>
            </w:r>
          </w:p>
        </w:tc>
        <w:tc>
          <w:tcPr>
            <w:tcW w:w="7571" w:type="dxa"/>
          </w:tcPr>
          <w:p w14:paraId="688C81E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adjustment of an amount or sum in accordance with Framework Schedule 3 (Framework Prices) and the relevant Order Form;</w:t>
            </w:r>
          </w:p>
        </w:tc>
      </w:tr>
      <w:tr w:rsidR="006650CC" w:rsidRPr="00D27101" w14:paraId="56FE6CE7" w14:textId="77777777" w:rsidTr="001E236D">
        <w:tc>
          <w:tcPr>
            <w:tcW w:w="2181" w:type="dxa"/>
          </w:tcPr>
          <w:p w14:paraId="30F82443" w14:textId="77777777" w:rsidR="006650CC" w:rsidRPr="00D27101" w:rsidRDefault="00FC652F">
            <w:pPr>
              <w:pStyle w:val="GPSDefinitionTerm"/>
              <w:rPr>
                <w:sz w:val="24"/>
                <w:szCs w:val="24"/>
              </w:rPr>
            </w:pPr>
            <w:r w:rsidRPr="00D27101">
              <w:rPr>
                <w:sz w:val="24"/>
                <w:szCs w:val="24"/>
              </w:rPr>
              <w:t>"Information"</w:t>
            </w:r>
          </w:p>
        </w:tc>
        <w:tc>
          <w:tcPr>
            <w:tcW w:w="7571" w:type="dxa"/>
          </w:tcPr>
          <w:p w14:paraId="3A93E67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has the meaning given under section 84 of the Freedom of Information Act 2000;</w:t>
            </w:r>
          </w:p>
        </w:tc>
      </w:tr>
      <w:tr w:rsidR="006650CC" w:rsidRPr="00D27101" w14:paraId="4C75E32B" w14:textId="77777777" w:rsidTr="001E236D">
        <w:tc>
          <w:tcPr>
            <w:tcW w:w="2181" w:type="dxa"/>
          </w:tcPr>
          <w:p w14:paraId="79A4C0CB" w14:textId="77777777" w:rsidR="006650CC" w:rsidRPr="00D27101" w:rsidRDefault="00FC652F">
            <w:pPr>
              <w:pStyle w:val="GPSDefinitionTerm"/>
              <w:rPr>
                <w:sz w:val="24"/>
                <w:szCs w:val="24"/>
              </w:rPr>
            </w:pPr>
            <w:r w:rsidRPr="00D27101">
              <w:rPr>
                <w:sz w:val="24"/>
                <w:szCs w:val="24"/>
              </w:rPr>
              <w:lastRenderedPageBreak/>
              <w:t>"Information Commissioner"</w:t>
            </w:r>
          </w:p>
        </w:tc>
        <w:tc>
          <w:tcPr>
            <w:tcW w:w="7571" w:type="dxa"/>
          </w:tcPr>
          <w:p w14:paraId="408514A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6650CC" w:rsidRPr="00D27101" w14:paraId="14365154" w14:textId="77777777" w:rsidTr="001E236D">
        <w:tc>
          <w:tcPr>
            <w:tcW w:w="2181" w:type="dxa"/>
          </w:tcPr>
          <w:p w14:paraId="6198D1AB" w14:textId="77777777" w:rsidR="006650CC" w:rsidRPr="00D27101" w:rsidRDefault="00FC652F">
            <w:pPr>
              <w:pStyle w:val="GPSDefinitionTerm"/>
              <w:rPr>
                <w:sz w:val="24"/>
                <w:szCs w:val="24"/>
              </w:rPr>
            </w:pPr>
            <w:r w:rsidRPr="00D27101">
              <w:rPr>
                <w:sz w:val="24"/>
                <w:szCs w:val="24"/>
              </w:rPr>
              <w:t>"Initial Period"</w:t>
            </w:r>
          </w:p>
        </w:tc>
        <w:tc>
          <w:tcPr>
            <w:tcW w:w="7571" w:type="dxa"/>
          </w:tcPr>
          <w:p w14:paraId="3EB08049" w14:textId="2A75FBAC" w:rsidR="006650CC" w:rsidRPr="00D27101" w:rsidRDefault="00FC652F" w:rsidP="001E236D">
            <w:pPr>
              <w:pStyle w:val="GPsDefinition"/>
              <w:numPr>
                <w:ilvl w:val="0"/>
                <w:numId w:val="3"/>
              </w:numPr>
              <w:tabs>
                <w:tab w:val="left" w:pos="-9"/>
              </w:tabs>
              <w:adjustRightInd w:val="0"/>
              <w:rPr>
                <w:sz w:val="24"/>
                <w:szCs w:val="24"/>
              </w:rPr>
            </w:pPr>
            <w:r w:rsidRPr="00D27101">
              <w:rPr>
                <w:sz w:val="24"/>
                <w:szCs w:val="24"/>
              </w:rPr>
              <w:t xml:space="preserve">the initial term of a </w:t>
            </w:r>
            <w:r w:rsidR="003A278C">
              <w:rPr>
                <w:sz w:val="24"/>
                <w:szCs w:val="24"/>
              </w:rPr>
              <w:t xml:space="preserve">Call- Off </w:t>
            </w:r>
            <w:r w:rsidRPr="00D27101">
              <w:rPr>
                <w:sz w:val="24"/>
                <w:szCs w:val="24"/>
              </w:rPr>
              <w:t>Contract specified in the Order Form</w:t>
            </w:r>
            <w:r w:rsidR="001E236D">
              <w:rPr>
                <w:sz w:val="24"/>
                <w:szCs w:val="24"/>
              </w:rPr>
              <w:t>.</w:t>
            </w:r>
          </w:p>
        </w:tc>
      </w:tr>
      <w:tr w:rsidR="006650CC" w:rsidRPr="00D27101" w14:paraId="2495CB7C" w14:textId="77777777" w:rsidTr="001E236D">
        <w:tc>
          <w:tcPr>
            <w:tcW w:w="2181" w:type="dxa"/>
          </w:tcPr>
          <w:p w14:paraId="02DAD112" w14:textId="77777777" w:rsidR="006650CC" w:rsidRPr="00D27101" w:rsidRDefault="00FC652F">
            <w:pPr>
              <w:pStyle w:val="GPSDefinitionTerm"/>
              <w:rPr>
                <w:sz w:val="24"/>
                <w:szCs w:val="24"/>
              </w:rPr>
            </w:pPr>
            <w:r w:rsidRPr="00D27101">
              <w:rPr>
                <w:sz w:val="24"/>
                <w:szCs w:val="24"/>
              </w:rPr>
              <w:t>"Insolvency Event"</w:t>
            </w:r>
          </w:p>
        </w:tc>
        <w:tc>
          <w:tcPr>
            <w:tcW w:w="7571" w:type="dxa"/>
          </w:tcPr>
          <w:p w14:paraId="1F9352F1"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in respect of a person:</w:t>
            </w:r>
          </w:p>
          <w:p w14:paraId="71E1B24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7A805C2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295B22D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854B5F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54D5F4D0" w14:textId="77777777" w:rsidR="006650CC" w:rsidRPr="00D27101" w:rsidRDefault="00A028FF">
            <w:pPr>
              <w:pStyle w:val="GPSDefinitionL2"/>
              <w:numPr>
                <w:ilvl w:val="1"/>
                <w:numId w:val="3"/>
              </w:numPr>
              <w:tabs>
                <w:tab w:val="left" w:pos="144"/>
              </w:tabs>
              <w:adjustRightInd w:val="0"/>
              <w:ind w:hanging="288"/>
              <w:rPr>
                <w:sz w:val="24"/>
                <w:szCs w:val="24"/>
              </w:rPr>
            </w:pPr>
            <w:r>
              <w:rPr>
                <w:sz w:val="24"/>
                <w:szCs w:val="24"/>
              </w:rPr>
              <w:t xml:space="preserve">an application </w:t>
            </w:r>
            <w:r w:rsidR="00FC652F" w:rsidRPr="00D27101">
              <w:rPr>
                <w:sz w:val="24"/>
                <w:szCs w:val="24"/>
              </w:rPr>
              <w:t xml:space="preserve">is made either for the appointment of an administrator or for an administration order, an administrator is appointed, or notice of intention to appoint an administrator is given; or </w:t>
            </w:r>
          </w:p>
          <w:p w14:paraId="2F1DA3D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1F23EFA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40ADFDD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6DEFD39B" w14:textId="6491FF4B"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any event analogous to those listed in limbs (a) to (h) (inclusive) occurs under the </w:t>
            </w:r>
            <w:r w:rsidR="001C733D">
              <w:rPr>
                <w:sz w:val="24"/>
                <w:szCs w:val="24"/>
              </w:rPr>
              <w:t>L</w:t>
            </w:r>
            <w:r w:rsidRPr="00D27101">
              <w:rPr>
                <w:sz w:val="24"/>
                <w:szCs w:val="24"/>
              </w:rPr>
              <w:t>aw of any other jurisdiction;</w:t>
            </w:r>
          </w:p>
        </w:tc>
      </w:tr>
      <w:tr w:rsidR="006650CC" w:rsidRPr="00D27101" w14:paraId="68C54E10" w14:textId="77777777" w:rsidTr="001E236D">
        <w:tc>
          <w:tcPr>
            <w:tcW w:w="2181" w:type="dxa"/>
          </w:tcPr>
          <w:p w14:paraId="6CE2195D" w14:textId="77777777" w:rsidR="006650CC" w:rsidRPr="00D27101" w:rsidRDefault="00FC652F">
            <w:pPr>
              <w:pStyle w:val="GPSDefinitionTerm"/>
              <w:rPr>
                <w:sz w:val="24"/>
                <w:szCs w:val="24"/>
              </w:rPr>
            </w:pPr>
            <w:r w:rsidRPr="00D27101">
              <w:rPr>
                <w:sz w:val="24"/>
                <w:szCs w:val="24"/>
              </w:rPr>
              <w:t>"Intellectual Property Rights" or "IPR"</w:t>
            </w:r>
          </w:p>
        </w:tc>
        <w:tc>
          <w:tcPr>
            <w:tcW w:w="7571" w:type="dxa"/>
          </w:tcPr>
          <w:p w14:paraId="38F3F028" w14:textId="77777777" w:rsidR="006650CC" w:rsidRPr="00D27101" w:rsidRDefault="00FC652F" w:rsidP="00A1177E">
            <w:pPr>
              <w:pStyle w:val="GPSDefinitionL2"/>
              <w:numPr>
                <w:ilvl w:val="1"/>
                <w:numId w:val="35"/>
              </w:numPr>
              <w:tabs>
                <w:tab w:val="left" w:pos="144"/>
              </w:tabs>
              <w:adjustRightInd w:val="0"/>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151139D"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1E6A22C9"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lastRenderedPageBreak/>
              <w:t>all other rights having equivalent or similar effect in any country or jurisdiction;</w:t>
            </w:r>
          </w:p>
        </w:tc>
      </w:tr>
      <w:tr w:rsidR="006650CC" w:rsidRPr="00D27101" w14:paraId="723ABB33" w14:textId="77777777" w:rsidTr="001E236D">
        <w:tc>
          <w:tcPr>
            <w:tcW w:w="2181" w:type="dxa"/>
          </w:tcPr>
          <w:p w14:paraId="7450A75F" w14:textId="77777777" w:rsidR="006650CC" w:rsidRPr="00D27101" w:rsidRDefault="00FC652F">
            <w:pPr>
              <w:pStyle w:val="GPSDefinitionTerm"/>
              <w:rPr>
                <w:sz w:val="24"/>
                <w:szCs w:val="24"/>
              </w:rPr>
            </w:pPr>
            <w:r w:rsidRPr="00D27101">
              <w:rPr>
                <w:sz w:val="24"/>
                <w:szCs w:val="24"/>
              </w:rPr>
              <w:lastRenderedPageBreak/>
              <w:t>"Invoicing Address"</w:t>
            </w:r>
          </w:p>
        </w:tc>
        <w:tc>
          <w:tcPr>
            <w:tcW w:w="7571" w:type="dxa"/>
          </w:tcPr>
          <w:p w14:paraId="5531CAB7" w14:textId="09FBAEB1"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address to which the Supplier shall Invoice </w:t>
            </w:r>
            <w:r w:rsidR="00B428CC">
              <w:rPr>
                <w:sz w:val="24"/>
                <w:szCs w:val="24"/>
              </w:rPr>
              <w:t>UKEF</w:t>
            </w:r>
            <w:r w:rsidRPr="00D27101">
              <w:rPr>
                <w:sz w:val="24"/>
                <w:szCs w:val="24"/>
              </w:rPr>
              <w:t xml:space="preserve"> as specified in the Order Form;</w:t>
            </w:r>
          </w:p>
        </w:tc>
      </w:tr>
      <w:tr w:rsidR="006650CC" w:rsidRPr="00D27101" w14:paraId="378D480B" w14:textId="77777777" w:rsidTr="001E236D">
        <w:tc>
          <w:tcPr>
            <w:tcW w:w="2181" w:type="dxa"/>
          </w:tcPr>
          <w:p w14:paraId="522C82DF" w14:textId="77777777" w:rsidR="006650CC" w:rsidRPr="00D27101" w:rsidRDefault="00FC652F">
            <w:pPr>
              <w:pStyle w:val="GPSDefinitionTerm"/>
              <w:rPr>
                <w:sz w:val="24"/>
                <w:szCs w:val="24"/>
              </w:rPr>
            </w:pPr>
            <w:r w:rsidRPr="00D27101">
              <w:rPr>
                <w:sz w:val="24"/>
                <w:szCs w:val="24"/>
              </w:rPr>
              <w:t>"IPR Claim"</w:t>
            </w:r>
          </w:p>
        </w:tc>
        <w:tc>
          <w:tcPr>
            <w:tcW w:w="7571" w:type="dxa"/>
          </w:tcPr>
          <w:p w14:paraId="10A57BDB" w14:textId="409EF1BC" w:rsidR="00AB579E" w:rsidRPr="00177BA5" w:rsidRDefault="00AB579E" w:rsidP="00A1177E">
            <w:pPr>
              <w:pStyle w:val="GPsDefinition"/>
              <w:numPr>
                <w:ilvl w:val="0"/>
                <w:numId w:val="35"/>
              </w:numPr>
              <w:tabs>
                <w:tab w:val="left" w:pos="-9"/>
              </w:tabs>
              <w:adjustRightInd w:val="0"/>
              <w:rPr>
                <w:sz w:val="24"/>
                <w:szCs w:val="24"/>
              </w:rPr>
            </w:pPr>
            <w:r>
              <w:rPr>
                <w:sz w:val="24"/>
                <w:szCs w:val="24"/>
              </w:rPr>
              <w:t xml:space="preserve">means </w:t>
            </w:r>
            <w:r w:rsidR="00FC652F" w:rsidRPr="00D27101">
              <w:rPr>
                <w:sz w:val="24"/>
                <w:szCs w:val="24"/>
              </w:rPr>
              <w:t xml:space="preserve">any </w:t>
            </w:r>
            <w:r>
              <w:rPr>
                <w:sz w:val="24"/>
                <w:szCs w:val="24"/>
              </w:rPr>
              <w:t xml:space="preserve">action, suit, </w:t>
            </w:r>
            <w:r w:rsidR="00FC652F" w:rsidRPr="00D27101">
              <w:rPr>
                <w:sz w:val="24"/>
                <w:szCs w:val="24"/>
              </w:rPr>
              <w:t>claim</w:t>
            </w:r>
            <w:r>
              <w:rPr>
                <w:sz w:val="24"/>
                <w:szCs w:val="24"/>
              </w:rPr>
              <w:t xml:space="preserve">, demand, Loss or other liability which </w:t>
            </w:r>
            <w:r w:rsidR="008977E9">
              <w:rPr>
                <w:sz w:val="24"/>
                <w:szCs w:val="24"/>
              </w:rPr>
              <w:t>UKEF</w:t>
            </w:r>
            <w:r>
              <w:rPr>
                <w:sz w:val="24"/>
                <w:szCs w:val="24"/>
              </w:rPr>
              <w:t xml:space="preserve"> or Crown may suffer or incur as a result of any claim that the performance of the Deliverables infringes or allegedly infringes (including the defence of such infringement </w:t>
            </w:r>
            <w:r w:rsidR="00FC652F" w:rsidRPr="00D27101">
              <w:rPr>
                <w:sz w:val="24"/>
                <w:szCs w:val="24"/>
              </w:rPr>
              <w:t>or alleged infringement</w:t>
            </w:r>
            <w:r>
              <w:rPr>
                <w:sz w:val="24"/>
                <w:szCs w:val="24"/>
              </w:rPr>
              <w:t xml:space="preserve">) </w:t>
            </w:r>
            <w:r w:rsidR="00FC652F" w:rsidRPr="00D27101">
              <w:rPr>
                <w:sz w:val="24"/>
                <w:szCs w:val="24"/>
              </w:rPr>
              <w:t>of any</w:t>
            </w:r>
            <w:r w:rsidR="00177BA5">
              <w:rPr>
                <w:sz w:val="24"/>
                <w:szCs w:val="24"/>
              </w:rPr>
              <w:t xml:space="preserve"> third party</w:t>
            </w:r>
            <w:r w:rsidR="00FC652F" w:rsidRPr="00D27101">
              <w:rPr>
                <w:sz w:val="24"/>
                <w:szCs w:val="24"/>
              </w:rPr>
              <w:t xml:space="preserve"> IPR, used to provide the Deliverable or otherwise provided and/or licensed by the Supplier (or to which the Supplier has provided access) to </w:t>
            </w:r>
            <w:r w:rsidR="008977E9">
              <w:rPr>
                <w:sz w:val="24"/>
                <w:szCs w:val="24"/>
              </w:rPr>
              <w:t>UKEF</w:t>
            </w:r>
            <w:r w:rsidR="00FC652F" w:rsidRPr="00D27101">
              <w:rPr>
                <w:sz w:val="24"/>
                <w:szCs w:val="24"/>
              </w:rPr>
              <w:t xml:space="preserve"> in the fulfilment of its obligations under a Contract;</w:t>
            </w:r>
          </w:p>
        </w:tc>
      </w:tr>
      <w:tr w:rsidR="006650CC" w:rsidRPr="00D27101" w14:paraId="7C98EDE9" w14:textId="77777777" w:rsidTr="001E236D">
        <w:tc>
          <w:tcPr>
            <w:tcW w:w="2181" w:type="dxa"/>
          </w:tcPr>
          <w:p w14:paraId="42118C69" w14:textId="77777777" w:rsidR="006650CC" w:rsidRPr="00D27101" w:rsidRDefault="00FC652F">
            <w:pPr>
              <w:pStyle w:val="GPSDefinitionTerm"/>
              <w:rPr>
                <w:sz w:val="24"/>
                <w:szCs w:val="24"/>
              </w:rPr>
            </w:pPr>
            <w:r w:rsidRPr="00D27101">
              <w:rPr>
                <w:sz w:val="24"/>
                <w:szCs w:val="24"/>
              </w:rPr>
              <w:t>"IR35"</w:t>
            </w:r>
          </w:p>
        </w:tc>
        <w:tc>
          <w:tcPr>
            <w:tcW w:w="7571" w:type="dxa"/>
          </w:tcPr>
          <w:p w14:paraId="36447DC0"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9" w:history="1">
              <w:r w:rsidRPr="00D27101">
                <w:rPr>
                  <w:rStyle w:val="Hyperlink"/>
                  <w:sz w:val="24"/>
                  <w:szCs w:val="24"/>
                </w:rPr>
                <w:t>https://www.gov.uk/guidance/ir35-find-out-if-it-applies</w:t>
              </w:r>
            </w:hyperlink>
            <w:r w:rsidRPr="00D27101">
              <w:rPr>
                <w:sz w:val="24"/>
                <w:szCs w:val="24"/>
              </w:rPr>
              <w:t>;</w:t>
            </w:r>
          </w:p>
        </w:tc>
      </w:tr>
      <w:tr w:rsidR="00462EDE" w:rsidRPr="00D27101" w14:paraId="663B961B" w14:textId="77777777" w:rsidTr="001E236D">
        <w:tc>
          <w:tcPr>
            <w:tcW w:w="2181" w:type="dxa"/>
          </w:tcPr>
          <w:p w14:paraId="11EC0892" w14:textId="77777777" w:rsidR="00462EDE" w:rsidRPr="00D27101" w:rsidRDefault="00462EDE">
            <w:pPr>
              <w:pStyle w:val="GPSDefinitionTerm"/>
              <w:rPr>
                <w:sz w:val="24"/>
                <w:szCs w:val="24"/>
              </w:rPr>
            </w:pPr>
            <w:r>
              <w:rPr>
                <w:sz w:val="24"/>
                <w:szCs w:val="24"/>
              </w:rPr>
              <w:t>“Joint Controller Agreement”</w:t>
            </w:r>
          </w:p>
        </w:tc>
        <w:tc>
          <w:tcPr>
            <w:tcW w:w="7571" w:type="dxa"/>
          </w:tcPr>
          <w:p w14:paraId="27118582" w14:textId="51B37BC8" w:rsidR="00462EDE" w:rsidRPr="00D27101" w:rsidRDefault="00462EDE" w:rsidP="00A1177E">
            <w:pPr>
              <w:pStyle w:val="GPsDefinition"/>
              <w:numPr>
                <w:ilvl w:val="0"/>
                <w:numId w:val="35"/>
              </w:numPr>
              <w:tabs>
                <w:tab w:val="left" w:pos="-9"/>
              </w:tabs>
              <w:adjustRightInd w:val="0"/>
              <w:rPr>
                <w:sz w:val="24"/>
                <w:szCs w:val="24"/>
              </w:rPr>
            </w:pPr>
            <w:r w:rsidRPr="00462EDE">
              <w:rPr>
                <w:sz w:val="24"/>
                <w:szCs w:val="24"/>
              </w:rPr>
              <w:t xml:space="preserve">the agreement (if any) entered into between </w:t>
            </w:r>
            <w:r w:rsidR="004673D1">
              <w:rPr>
                <w:sz w:val="24"/>
                <w:szCs w:val="24"/>
              </w:rPr>
              <w:t>UKEF</w:t>
            </w:r>
            <w:r w:rsidRPr="00462EDE">
              <w:rPr>
                <w:sz w:val="24"/>
                <w:szCs w:val="24"/>
              </w:rPr>
              <w:t xml:space="preserve"> and the Supplier substantially in the form set out in</w:t>
            </w:r>
            <w:r>
              <w:rPr>
                <w:sz w:val="24"/>
                <w:szCs w:val="24"/>
              </w:rPr>
              <w:t xml:space="preserve"> Annex 2 of Joint Schedule 11 (</w:t>
            </w:r>
            <w:r>
              <w:rPr>
                <w:i/>
                <w:sz w:val="24"/>
                <w:szCs w:val="24"/>
              </w:rPr>
              <w:t>Processing Data</w:t>
            </w:r>
            <w:r>
              <w:rPr>
                <w:sz w:val="24"/>
                <w:szCs w:val="24"/>
              </w:rPr>
              <w:t>);</w:t>
            </w:r>
          </w:p>
        </w:tc>
      </w:tr>
      <w:tr w:rsidR="00AB28D5" w:rsidRPr="00D27101" w14:paraId="5C9906BE" w14:textId="77777777" w:rsidTr="001E236D">
        <w:tc>
          <w:tcPr>
            <w:tcW w:w="2181" w:type="dxa"/>
          </w:tcPr>
          <w:p w14:paraId="16FA6766" w14:textId="77777777" w:rsidR="00AB28D5" w:rsidRPr="00D27101" w:rsidRDefault="00AB28D5">
            <w:pPr>
              <w:pStyle w:val="GPSDefinitionTerm"/>
              <w:rPr>
                <w:sz w:val="24"/>
                <w:szCs w:val="24"/>
              </w:rPr>
            </w:pPr>
            <w:r>
              <w:rPr>
                <w:sz w:val="24"/>
                <w:szCs w:val="24"/>
              </w:rPr>
              <w:t>“Joint Control</w:t>
            </w:r>
            <w:r w:rsidR="00FB74DE">
              <w:rPr>
                <w:sz w:val="24"/>
                <w:szCs w:val="24"/>
              </w:rPr>
              <w:t>lers</w:t>
            </w:r>
            <w:r>
              <w:rPr>
                <w:sz w:val="24"/>
                <w:szCs w:val="24"/>
              </w:rPr>
              <w:t>”</w:t>
            </w:r>
          </w:p>
        </w:tc>
        <w:tc>
          <w:tcPr>
            <w:tcW w:w="7571" w:type="dxa"/>
          </w:tcPr>
          <w:p w14:paraId="1F5D6283" w14:textId="77777777" w:rsidR="00AB28D5" w:rsidRPr="00D27101" w:rsidRDefault="00AB28D5" w:rsidP="00A1177E">
            <w:pPr>
              <w:pStyle w:val="GPsDefinition"/>
              <w:numPr>
                <w:ilvl w:val="0"/>
                <w:numId w:val="35"/>
              </w:numPr>
              <w:tabs>
                <w:tab w:val="left" w:pos="-9"/>
              </w:tabs>
              <w:adjustRightInd w:val="0"/>
              <w:rPr>
                <w:sz w:val="24"/>
                <w:szCs w:val="24"/>
              </w:rPr>
            </w:pPr>
            <w:r w:rsidRPr="00AB28D5">
              <w:rPr>
                <w:sz w:val="24"/>
                <w:szCs w:val="24"/>
              </w:rPr>
              <w:t xml:space="preserve">where two or more Controllers jointly determine the purposes and means of </w:t>
            </w:r>
            <w:r w:rsidR="005F3D85">
              <w:rPr>
                <w:sz w:val="24"/>
                <w:szCs w:val="24"/>
              </w:rPr>
              <w:t>P</w:t>
            </w:r>
            <w:r w:rsidR="005F3D85" w:rsidRPr="00AB28D5">
              <w:rPr>
                <w:sz w:val="24"/>
                <w:szCs w:val="24"/>
              </w:rPr>
              <w:t>rocessing</w:t>
            </w:r>
            <w:r>
              <w:rPr>
                <w:sz w:val="24"/>
                <w:szCs w:val="24"/>
              </w:rPr>
              <w:t>;</w:t>
            </w:r>
          </w:p>
        </w:tc>
      </w:tr>
      <w:tr w:rsidR="006650CC" w:rsidRPr="00D27101" w14:paraId="09252F16" w14:textId="77777777" w:rsidTr="001E236D">
        <w:tc>
          <w:tcPr>
            <w:tcW w:w="2181" w:type="dxa"/>
          </w:tcPr>
          <w:p w14:paraId="75A487FA" w14:textId="77777777" w:rsidR="006650CC" w:rsidRPr="00D27101" w:rsidRDefault="00FC652F">
            <w:pPr>
              <w:pStyle w:val="GPSDefinitionTerm"/>
              <w:rPr>
                <w:sz w:val="24"/>
                <w:szCs w:val="24"/>
              </w:rPr>
            </w:pPr>
            <w:r w:rsidRPr="00D27101">
              <w:rPr>
                <w:sz w:val="24"/>
                <w:szCs w:val="24"/>
              </w:rPr>
              <w:t>"Key Personnel"</w:t>
            </w:r>
          </w:p>
        </w:tc>
        <w:tc>
          <w:tcPr>
            <w:tcW w:w="7571" w:type="dxa"/>
          </w:tcPr>
          <w:p w14:paraId="440183AC"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individuals (if any) identified as such in the Order Form;</w:t>
            </w:r>
          </w:p>
        </w:tc>
      </w:tr>
      <w:tr w:rsidR="006650CC" w:rsidRPr="00D27101" w14:paraId="29BEB1FE" w14:textId="77777777" w:rsidTr="001E236D">
        <w:trPr>
          <w:trHeight w:val="357"/>
        </w:trPr>
        <w:tc>
          <w:tcPr>
            <w:tcW w:w="2181" w:type="dxa"/>
          </w:tcPr>
          <w:p w14:paraId="728C0B0C" w14:textId="77777777" w:rsidR="006650CC" w:rsidRPr="00D27101" w:rsidRDefault="00FC652F">
            <w:pPr>
              <w:pStyle w:val="GPSDefinitionTerm"/>
              <w:rPr>
                <w:sz w:val="24"/>
                <w:szCs w:val="24"/>
              </w:rPr>
            </w:pPr>
            <w:r w:rsidRPr="00D27101">
              <w:rPr>
                <w:sz w:val="24"/>
                <w:szCs w:val="24"/>
              </w:rPr>
              <w:t>"Key Sub-Contract"</w:t>
            </w:r>
          </w:p>
        </w:tc>
        <w:tc>
          <w:tcPr>
            <w:tcW w:w="7571" w:type="dxa"/>
          </w:tcPr>
          <w:p w14:paraId="0190C413"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each Sub-Contract with a Key Subcontractor;</w:t>
            </w:r>
          </w:p>
        </w:tc>
      </w:tr>
      <w:tr w:rsidR="006650CC" w:rsidRPr="00D27101" w14:paraId="322C45F4" w14:textId="77777777" w:rsidTr="001E236D">
        <w:trPr>
          <w:trHeight w:val="426"/>
        </w:trPr>
        <w:tc>
          <w:tcPr>
            <w:tcW w:w="2181" w:type="dxa"/>
          </w:tcPr>
          <w:p w14:paraId="13BF33BF" w14:textId="77777777" w:rsidR="006650CC" w:rsidRPr="00D27101" w:rsidRDefault="00FC652F">
            <w:pPr>
              <w:pStyle w:val="GPSDefinitionTerm"/>
              <w:rPr>
                <w:sz w:val="24"/>
                <w:szCs w:val="24"/>
              </w:rPr>
            </w:pPr>
            <w:r w:rsidRPr="00D27101">
              <w:rPr>
                <w:sz w:val="24"/>
                <w:szCs w:val="24"/>
              </w:rPr>
              <w:t>"Key Subcontractor"</w:t>
            </w:r>
          </w:p>
        </w:tc>
        <w:tc>
          <w:tcPr>
            <w:tcW w:w="7571" w:type="dxa"/>
          </w:tcPr>
          <w:p w14:paraId="2930D688" w14:textId="5E612FB6"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any Subcontractor</w:t>
            </w:r>
            <w:r w:rsidR="001D6C19">
              <w:rPr>
                <w:sz w:val="24"/>
                <w:szCs w:val="24"/>
              </w:rPr>
              <w:t xml:space="preserve"> which is not an Affiliate Firm</w:t>
            </w:r>
            <w:r w:rsidRPr="00D27101">
              <w:rPr>
                <w:sz w:val="24"/>
                <w:szCs w:val="24"/>
              </w:rPr>
              <w:t>:</w:t>
            </w:r>
          </w:p>
          <w:p w14:paraId="51A2DAB6"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6FAD5C42" w14:textId="408C42B5"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 xml:space="preserve">which, in the opinion of </w:t>
            </w:r>
            <w:r w:rsidR="002B0DE7">
              <w:rPr>
                <w:sz w:val="24"/>
                <w:szCs w:val="24"/>
              </w:rPr>
              <w:t>UKEF</w:t>
            </w:r>
            <w:r w:rsidRPr="00D27101">
              <w:rPr>
                <w:sz w:val="24"/>
                <w:szCs w:val="24"/>
              </w:rPr>
              <w:t xml:space="preserve"> performs (or would perform if appointed) a critical role in the provision of all or any part of the Deliverables; and/or</w:t>
            </w:r>
          </w:p>
          <w:p w14:paraId="68B933EE"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240A174A" w14:textId="77777777" w:rsidR="006650CC" w:rsidRPr="00D27101" w:rsidRDefault="00FC652F">
            <w:pPr>
              <w:pStyle w:val="GPSDefinitionL2"/>
              <w:tabs>
                <w:tab w:val="left" w:pos="144"/>
              </w:tabs>
              <w:adjustRightInd w:val="0"/>
              <w:ind w:left="144" w:firstLine="0"/>
              <w:rPr>
                <w:sz w:val="24"/>
                <w:szCs w:val="24"/>
              </w:rPr>
            </w:pPr>
            <w:r w:rsidRPr="00D27101">
              <w:rPr>
                <w:sz w:val="24"/>
                <w:szCs w:val="24"/>
              </w:rPr>
              <w:t>and the Supplier shall list all such Key Subcontractors in section 19 of the Framework Award Form and in the Key Subcontractor Section in Order Form;</w:t>
            </w:r>
          </w:p>
        </w:tc>
      </w:tr>
      <w:tr w:rsidR="006650CC" w:rsidRPr="00D27101" w14:paraId="03BA1E9B" w14:textId="77777777" w:rsidTr="001E236D">
        <w:tc>
          <w:tcPr>
            <w:tcW w:w="2181" w:type="dxa"/>
          </w:tcPr>
          <w:p w14:paraId="678473D6" w14:textId="77777777" w:rsidR="006650CC" w:rsidRPr="00D27101" w:rsidRDefault="00FC652F">
            <w:pPr>
              <w:pStyle w:val="GPSDefinitionTerm"/>
              <w:keepNext/>
              <w:rPr>
                <w:sz w:val="24"/>
                <w:szCs w:val="24"/>
              </w:rPr>
            </w:pPr>
            <w:r w:rsidRPr="00D27101">
              <w:rPr>
                <w:sz w:val="24"/>
                <w:szCs w:val="24"/>
              </w:rPr>
              <w:t>"Know-How"</w:t>
            </w:r>
          </w:p>
        </w:tc>
        <w:tc>
          <w:tcPr>
            <w:tcW w:w="7571" w:type="dxa"/>
          </w:tcPr>
          <w:p w14:paraId="5F5CBC8C"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50CC" w:rsidRPr="00744164" w14:paraId="4D8BF16B" w14:textId="77777777" w:rsidTr="001E236D">
        <w:tc>
          <w:tcPr>
            <w:tcW w:w="2181" w:type="dxa"/>
          </w:tcPr>
          <w:p w14:paraId="1634C853" w14:textId="77777777" w:rsidR="006650CC" w:rsidRPr="00744164" w:rsidRDefault="00FC652F">
            <w:pPr>
              <w:pStyle w:val="GPSDefinitionTerm"/>
              <w:rPr>
                <w:sz w:val="24"/>
                <w:szCs w:val="24"/>
              </w:rPr>
            </w:pPr>
            <w:r w:rsidRPr="00744164">
              <w:rPr>
                <w:sz w:val="24"/>
                <w:szCs w:val="24"/>
              </w:rPr>
              <w:t>"Law"</w:t>
            </w:r>
          </w:p>
        </w:tc>
        <w:tc>
          <w:tcPr>
            <w:tcW w:w="7571" w:type="dxa"/>
          </w:tcPr>
          <w:p w14:paraId="01F5CB7B" w14:textId="5FE7EECC" w:rsidR="006650CC" w:rsidRPr="00744164" w:rsidRDefault="00FC652F" w:rsidP="00A1177E">
            <w:pPr>
              <w:pStyle w:val="GPsDefinition"/>
              <w:numPr>
                <w:ilvl w:val="0"/>
                <w:numId w:val="35"/>
              </w:numPr>
              <w:tabs>
                <w:tab w:val="left" w:pos="-9"/>
              </w:tabs>
              <w:adjustRightInd w:val="0"/>
              <w:rPr>
                <w:sz w:val="24"/>
                <w:szCs w:val="24"/>
              </w:rPr>
            </w:pPr>
            <w:r w:rsidRPr="00744164">
              <w:rPr>
                <w:sz w:val="24"/>
                <w:szCs w:val="24"/>
              </w:rPr>
              <w:t xml:space="preserve">any law, subordinate legislation within the meaning of Section 21(1) of the Interpretation Act 1978, bye-law, enforceable right within the </w:t>
            </w:r>
            <w:r w:rsidRPr="00744164">
              <w:rPr>
                <w:sz w:val="24"/>
                <w:szCs w:val="24"/>
              </w:rPr>
              <w:lastRenderedPageBreak/>
              <w:t xml:space="preserve">meaning of </w:t>
            </w:r>
            <w:r w:rsidR="001B5FFC" w:rsidRPr="00A1177E">
              <w:rPr>
                <w:color w:val="000000"/>
                <w:sz w:val="24"/>
                <w:szCs w:val="24"/>
              </w:rPr>
              <w:t>Section 4(1) EU Withdrawal Act 2018 as amended by EU (Withdrawal Agreement) Act 2020</w:t>
            </w:r>
            <w:r w:rsidRPr="00744164">
              <w:rPr>
                <w:sz w:val="24"/>
                <w:szCs w:val="24"/>
              </w:rPr>
              <w:t xml:space="preserve">, regulation, order, regulatory policy, mandatory guidance or code of practice, judgment of a relevant court of law, or directives or requirements with which the </w:t>
            </w:r>
            <w:r w:rsidR="00847BC5" w:rsidRPr="00744164">
              <w:rPr>
                <w:sz w:val="24"/>
                <w:szCs w:val="24"/>
              </w:rPr>
              <w:t>relevant Party</w:t>
            </w:r>
            <w:r w:rsidRPr="00744164">
              <w:rPr>
                <w:sz w:val="24"/>
                <w:szCs w:val="24"/>
              </w:rPr>
              <w:t xml:space="preserve"> is bound to comply;</w:t>
            </w:r>
          </w:p>
        </w:tc>
      </w:tr>
      <w:tr w:rsidR="00EA3276" w:rsidRPr="00D27101" w14:paraId="53365CEB" w14:textId="77777777" w:rsidTr="001E236D">
        <w:tc>
          <w:tcPr>
            <w:tcW w:w="2181" w:type="dxa"/>
          </w:tcPr>
          <w:p w14:paraId="25862BAE" w14:textId="77777777" w:rsidR="00EA3276" w:rsidRPr="00D27101" w:rsidRDefault="00EA3276" w:rsidP="00D90C31">
            <w:pPr>
              <w:pStyle w:val="GPSDefinitionTerm"/>
              <w:rPr>
                <w:sz w:val="24"/>
                <w:szCs w:val="24"/>
              </w:rPr>
            </w:pPr>
            <w:r w:rsidRPr="00D27101">
              <w:rPr>
                <w:sz w:val="24"/>
                <w:szCs w:val="24"/>
              </w:rPr>
              <w:lastRenderedPageBreak/>
              <w:t>"Losses"</w:t>
            </w:r>
          </w:p>
        </w:tc>
        <w:tc>
          <w:tcPr>
            <w:tcW w:w="7571" w:type="dxa"/>
          </w:tcPr>
          <w:p w14:paraId="274668FC" w14:textId="0B4EB6BD" w:rsidR="00177BA5" w:rsidRPr="00177BA5" w:rsidRDefault="006D47AA" w:rsidP="00A1177E">
            <w:pPr>
              <w:pStyle w:val="GPsDefinition"/>
              <w:numPr>
                <w:ilvl w:val="0"/>
                <w:numId w:val="35"/>
              </w:numPr>
              <w:tabs>
                <w:tab w:val="left" w:pos="-9"/>
              </w:tabs>
              <w:adjustRightInd w:val="0"/>
              <w:rPr>
                <w:sz w:val="24"/>
                <w:szCs w:val="24"/>
              </w:rPr>
            </w:pPr>
            <w:r>
              <w:rPr>
                <w:sz w:val="24"/>
                <w:szCs w:val="24"/>
              </w:rPr>
              <w:t xml:space="preserve">means </w:t>
            </w:r>
            <w:r w:rsidR="00EA3276" w:rsidRPr="00D27101">
              <w:rPr>
                <w:sz w:val="24"/>
                <w:szCs w:val="24"/>
              </w:rPr>
              <w:t xml:space="preserve">all losses, liabilities, damages, costs, expenses (including legal </w:t>
            </w:r>
            <w:r w:rsidR="00177BA5">
              <w:rPr>
                <w:sz w:val="24"/>
                <w:szCs w:val="24"/>
              </w:rPr>
              <w:t xml:space="preserve">and professional </w:t>
            </w:r>
            <w:r w:rsidR="00EA3276" w:rsidRPr="00D27101">
              <w:rPr>
                <w:sz w:val="24"/>
                <w:szCs w:val="24"/>
              </w:rPr>
              <w:t>fees), disbursements, costs of investigation, litigation, settlement, judgment, interest</w:t>
            </w:r>
            <w:r w:rsidR="00177BA5">
              <w:rPr>
                <w:sz w:val="24"/>
                <w:szCs w:val="24"/>
              </w:rPr>
              <w:t>, fines</w:t>
            </w:r>
            <w:r w:rsidR="00EA3276" w:rsidRPr="00D27101">
              <w:rPr>
                <w:sz w:val="24"/>
                <w:szCs w:val="24"/>
              </w:rPr>
              <w:t xml:space="preserve"> and penalties</w:t>
            </w:r>
            <w:r w:rsidR="00177BA5">
              <w:rPr>
                <w:sz w:val="24"/>
                <w:szCs w:val="24"/>
              </w:rPr>
              <w:t xml:space="preserve"> (including regulatory penalties, fines and expenses)</w:t>
            </w:r>
            <w:r w:rsidR="00EA3276" w:rsidRPr="00D27101">
              <w:rPr>
                <w:sz w:val="24"/>
                <w:szCs w:val="24"/>
              </w:rPr>
              <w:t xml:space="preserve"> whether arising in contract</w:t>
            </w:r>
            <w:r w:rsidR="00177BA5">
              <w:rPr>
                <w:sz w:val="24"/>
                <w:szCs w:val="24"/>
              </w:rPr>
              <w:t xml:space="preserve"> or tort</w:t>
            </w:r>
            <w:r w:rsidR="00EA3276" w:rsidRPr="00D27101">
              <w:rPr>
                <w:sz w:val="24"/>
                <w:szCs w:val="24"/>
              </w:rPr>
              <w:t xml:space="preserve"> (including negligence), breach of statutory duty, misrepresentation or otherwise </w:t>
            </w:r>
            <w:r w:rsidR="00EA3276" w:rsidRPr="00177BA5">
              <w:rPr>
                <w:sz w:val="24"/>
                <w:szCs w:val="24"/>
              </w:rPr>
              <w:t>and "Loss"</w:t>
            </w:r>
            <w:r w:rsidR="00EA3276" w:rsidRPr="00D27101">
              <w:rPr>
                <w:sz w:val="24"/>
                <w:szCs w:val="24"/>
              </w:rPr>
              <w:t xml:space="preserve"> shall be </w:t>
            </w:r>
            <w:r w:rsidR="00177BA5">
              <w:rPr>
                <w:sz w:val="24"/>
                <w:szCs w:val="24"/>
              </w:rPr>
              <w:t>construed</w:t>
            </w:r>
            <w:r w:rsidR="00EA3276" w:rsidRPr="00D27101">
              <w:rPr>
                <w:sz w:val="24"/>
                <w:szCs w:val="24"/>
              </w:rPr>
              <w:t xml:space="preserve"> accordingly;</w:t>
            </w:r>
          </w:p>
        </w:tc>
      </w:tr>
      <w:tr w:rsidR="006650CC" w:rsidRPr="00D27101" w14:paraId="3AC98D76" w14:textId="77777777" w:rsidTr="001E236D">
        <w:tc>
          <w:tcPr>
            <w:tcW w:w="2181" w:type="dxa"/>
          </w:tcPr>
          <w:p w14:paraId="2B68D8D4" w14:textId="77777777" w:rsidR="006650CC" w:rsidRPr="00D27101" w:rsidRDefault="00FC652F">
            <w:pPr>
              <w:pStyle w:val="GPSDefinitionTerm"/>
              <w:rPr>
                <w:sz w:val="24"/>
                <w:szCs w:val="24"/>
              </w:rPr>
            </w:pPr>
            <w:r w:rsidRPr="00D27101">
              <w:rPr>
                <w:sz w:val="24"/>
                <w:szCs w:val="24"/>
              </w:rPr>
              <w:t>"Man Day"</w:t>
            </w:r>
          </w:p>
        </w:tc>
        <w:tc>
          <w:tcPr>
            <w:tcW w:w="7571" w:type="dxa"/>
          </w:tcPr>
          <w:p w14:paraId="7052FD3A"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6650CC" w:rsidRPr="00D27101" w14:paraId="385C5C4C" w14:textId="77777777" w:rsidTr="001E236D">
        <w:tc>
          <w:tcPr>
            <w:tcW w:w="2181" w:type="dxa"/>
          </w:tcPr>
          <w:p w14:paraId="6144B737" w14:textId="77777777" w:rsidR="006650CC" w:rsidRPr="00D27101" w:rsidRDefault="00FC652F">
            <w:pPr>
              <w:pStyle w:val="GPSDefinitionTerm"/>
              <w:rPr>
                <w:sz w:val="24"/>
                <w:szCs w:val="24"/>
              </w:rPr>
            </w:pPr>
            <w:r w:rsidRPr="00D27101">
              <w:rPr>
                <w:sz w:val="24"/>
                <w:szCs w:val="24"/>
              </w:rPr>
              <w:t>"Man Hours"</w:t>
            </w:r>
          </w:p>
        </w:tc>
        <w:tc>
          <w:tcPr>
            <w:tcW w:w="7571" w:type="dxa"/>
          </w:tcPr>
          <w:p w14:paraId="2435A089"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6650CC" w:rsidRPr="00D27101" w14:paraId="0DDB836F" w14:textId="77777777" w:rsidTr="001E236D">
        <w:tc>
          <w:tcPr>
            <w:tcW w:w="2181" w:type="dxa"/>
          </w:tcPr>
          <w:p w14:paraId="189CED4D" w14:textId="77777777" w:rsidR="006650CC" w:rsidRPr="00D27101" w:rsidRDefault="00FC652F">
            <w:pPr>
              <w:pStyle w:val="GPSDefinitionTerm"/>
              <w:rPr>
                <w:sz w:val="24"/>
                <w:szCs w:val="24"/>
              </w:rPr>
            </w:pPr>
            <w:r w:rsidRPr="00D27101">
              <w:rPr>
                <w:sz w:val="24"/>
                <w:szCs w:val="24"/>
              </w:rPr>
              <w:t>"Management Information"</w:t>
            </w:r>
            <w:r w:rsidR="00EA3276">
              <w:rPr>
                <w:sz w:val="24"/>
                <w:szCs w:val="24"/>
              </w:rPr>
              <w:t xml:space="preserve"> or “MI”</w:t>
            </w:r>
          </w:p>
        </w:tc>
        <w:tc>
          <w:tcPr>
            <w:tcW w:w="7571" w:type="dxa"/>
          </w:tcPr>
          <w:p w14:paraId="57485B18" w14:textId="5FC0E82A"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management information specified in Framework Schedule 5 (Management Information);</w:t>
            </w:r>
          </w:p>
        </w:tc>
      </w:tr>
      <w:tr w:rsidR="006650CC" w:rsidRPr="00D27101" w14:paraId="67FF5076" w14:textId="77777777" w:rsidTr="001E236D">
        <w:tc>
          <w:tcPr>
            <w:tcW w:w="2181" w:type="dxa"/>
          </w:tcPr>
          <w:p w14:paraId="394DF963" w14:textId="77777777" w:rsidR="006650CC" w:rsidRPr="00D27101" w:rsidRDefault="00FC652F">
            <w:pPr>
              <w:pStyle w:val="GPSDefinitionTerm"/>
              <w:rPr>
                <w:sz w:val="24"/>
                <w:szCs w:val="24"/>
              </w:rPr>
            </w:pPr>
            <w:r w:rsidRPr="00D27101">
              <w:rPr>
                <w:sz w:val="24"/>
                <w:szCs w:val="24"/>
              </w:rPr>
              <w:t>"Marketing Contact"</w:t>
            </w:r>
          </w:p>
        </w:tc>
        <w:tc>
          <w:tcPr>
            <w:tcW w:w="7571" w:type="dxa"/>
          </w:tcPr>
          <w:p w14:paraId="7F65306A"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shall be the person identified in the Framework Award Form;</w:t>
            </w:r>
          </w:p>
        </w:tc>
      </w:tr>
      <w:tr w:rsidR="00F60584" w:rsidRPr="00D27101" w14:paraId="161F0CF7" w14:textId="77777777" w:rsidTr="001E236D">
        <w:tc>
          <w:tcPr>
            <w:tcW w:w="2181" w:type="dxa"/>
          </w:tcPr>
          <w:p w14:paraId="48BEA5BE" w14:textId="77777777" w:rsidR="00F60584" w:rsidRPr="008E1F69" w:rsidRDefault="00F60584" w:rsidP="00E52E41">
            <w:pPr>
              <w:pStyle w:val="GPSDefinitionTerm"/>
              <w:rPr>
                <w:sz w:val="24"/>
                <w:szCs w:val="24"/>
              </w:rPr>
            </w:pPr>
            <w:r>
              <w:rPr>
                <w:sz w:val="24"/>
                <w:szCs w:val="24"/>
              </w:rPr>
              <w:t>“MI Default”</w:t>
            </w:r>
          </w:p>
        </w:tc>
        <w:tc>
          <w:tcPr>
            <w:tcW w:w="7571" w:type="dxa"/>
          </w:tcPr>
          <w:p w14:paraId="54E952EC" w14:textId="7F37B097" w:rsidR="00F60584" w:rsidRPr="008E1F69" w:rsidRDefault="00F60584" w:rsidP="00A1177E">
            <w:pPr>
              <w:pStyle w:val="GPsDefinition"/>
              <w:numPr>
                <w:ilvl w:val="0"/>
                <w:numId w:val="35"/>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 xml:space="preserve">Reports are not provided in any rolling </w:t>
            </w:r>
            <w:r w:rsidR="00442E72">
              <w:rPr>
                <w:sz w:val="24"/>
                <w:szCs w:val="24"/>
              </w:rPr>
              <w:t>twelve</w:t>
            </w:r>
            <w:r w:rsidR="00CF0FA7">
              <w:rPr>
                <w:sz w:val="24"/>
                <w:szCs w:val="24"/>
              </w:rPr>
              <w:t xml:space="preserve"> </w:t>
            </w:r>
            <w:r>
              <w:rPr>
                <w:sz w:val="24"/>
                <w:szCs w:val="24"/>
              </w:rPr>
              <w:t>(</w:t>
            </w:r>
            <w:r w:rsidR="00442E72">
              <w:rPr>
                <w:sz w:val="24"/>
                <w:szCs w:val="24"/>
              </w:rPr>
              <w:t>1</w:t>
            </w:r>
            <w:r w:rsidR="00CF0FA7">
              <w:rPr>
                <w:sz w:val="24"/>
                <w:szCs w:val="24"/>
              </w:rPr>
              <w:t>2</w:t>
            </w:r>
            <w:r>
              <w:rPr>
                <w:sz w:val="24"/>
                <w:szCs w:val="24"/>
              </w:rPr>
              <w:t>) m</w:t>
            </w:r>
            <w:r w:rsidRPr="00734B07">
              <w:rPr>
                <w:sz w:val="24"/>
                <w:szCs w:val="24"/>
              </w:rPr>
              <w:t>onth period</w:t>
            </w:r>
          </w:p>
        </w:tc>
      </w:tr>
      <w:tr w:rsidR="008E1F69" w:rsidRPr="00D27101" w14:paraId="0FD2B715" w14:textId="77777777" w:rsidTr="001E236D">
        <w:tc>
          <w:tcPr>
            <w:tcW w:w="2181" w:type="dxa"/>
          </w:tcPr>
          <w:p w14:paraId="4041226B" w14:textId="77777777" w:rsidR="008E1F69" w:rsidRPr="008E1F69" w:rsidRDefault="008E1F69" w:rsidP="00E52E41">
            <w:pPr>
              <w:pStyle w:val="GPSDefinitionTerm"/>
              <w:rPr>
                <w:sz w:val="24"/>
                <w:szCs w:val="24"/>
              </w:rPr>
            </w:pPr>
            <w:r w:rsidRPr="008E1F69">
              <w:rPr>
                <w:sz w:val="24"/>
                <w:szCs w:val="24"/>
              </w:rPr>
              <w:t>"MI Failure"</w:t>
            </w:r>
          </w:p>
        </w:tc>
        <w:tc>
          <w:tcPr>
            <w:tcW w:w="7571" w:type="dxa"/>
          </w:tcPr>
          <w:p w14:paraId="1DD22FAD" w14:textId="77777777" w:rsidR="008E1F69" w:rsidRPr="008E1F69" w:rsidRDefault="008E1F69" w:rsidP="00A1177E">
            <w:pPr>
              <w:pStyle w:val="GPsDefinition"/>
              <w:numPr>
                <w:ilvl w:val="0"/>
                <w:numId w:val="35"/>
              </w:numPr>
              <w:tabs>
                <w:tab w:val="left" w:pos="175"/>
              </w:tabs>
              <w:adjustRightInd w:val="0"/>
              <w:rPr>
                <w:sz w:val="24"/>
                <w:szCs w:val="24"/>
              </w:rPr>
            </w:pPr>
            <w:r w:rsidRPr="008E1F69">
              <w:rPr>
                <w:sz w:val="24"/>
                <w:szCs w:val="24"/>
              </w:rPr>
              <w:t>means when an MI report:</w:t>
            </w:r>
          </w:p>
          <w:p w14:paraId="237BBA4B" w14:textId="77777777" w:rsidR="008E1F69" w:rsidRPr="008E1F69" w:rsidRDefault="008E1F69" w:rsidP="00A1177E">
            <w:pPr>
              <w:pStyle w:val="GPSDefinitionL2"/>
              <w:numPr>
                <w:ilvl w:val="1"/>
                <w:numId w:val="35"/>
              </w:numPr>
              <w:tabs>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5CA69CCC" w14:textId="77777777" w:rsidR="008E1F69" w:rsidRPr="008E1F69" w:rsidRDefault="008E1F69" w:rsidP="00A1177E">
            <w:pPr>
              <w:pStyle w:val="GPSDefinitionL2"/>
              <w:numPr>
                <w:ilvl w:val="1"/>
                <w:numId w:val="35"/>
              </w:numPr>
              <w:tabs>
                <w:tab w:val="left" w:pos="175"/>
              </w:tabs>
              <w:adjustRightInd w:val="0"/>
              <w:ind w:left="720" w:hanging="544"/>
              <w:rPr>
                <w:sz w:val="24"/>
                <w:szCs w:val="24"/>
              </w:rPr>
            </w:pPr>
            <w:r w:rsidRPr="008E1F69">
              <w:rPr>
                <w:sz w:val="24"/>
                <w:szCs w:val="24"/>
              </w:rPr>
              <w:t xml:space="preserve">is submitted using an incorrect MI reporting Template; or </w:t>
            </w:r>
          </w:p>
          <w:p w14:paraId="7EDA17DF" w14:textId="77777777" w:rsidR="008E1F69" w:rsidRPr="008E1F69" w:rsidRDefault="008E1F69" w:rsidP="00A1177E">
            <w:pPr>
              <w:pStyle w:val="GPSDefinitionL2"/>
              <w:numPr>
                <w:ilvl w:val="1"/>
                <w:numId w:val="35"/>
              </w:numPr>
              <w:tabs>
                <w:tab w:val="left" w:pos="175"/>
              </w:tabs>
              <w:adjustRightInd w:val="0"/>
              <w:ind w:left="720" w:hanging="544"/>
              <w:jc w:val="left"/>
              <w:rPr>
                <w:sz w:val="24"/>
                <w:szCs w:val="24"/>
              </w:rPr>
            </w:pPr>
            <w:r w:rsidRPr="008E1F69">
              <w:rPr>
                <w:sz w:val="24"/>
                <w:szCs w:val="24"/>
              </w:rPr>
              <w:t>is not submitted by the reporting date</w:t>
            </w:r>
            <w:r w:rsidR="0000628D">
              <w:rPr>
                <w:sz w:val="24"/>
                <w:szCs w:val="24"/>
              </w:rPr>
              <w:t xml:space="preserve"> </w:t>
            </w:r>
            <w:r w:rsidRPr="008E1F69">
              <w:rPr>
                <w:sz w:val="24"/>
                <w:szCs w:val="24"/>
              </w:rPr>
              <w:t xml:space="preserve">(including where a </w:t>
            </w:r>
            <w:r w:rsidR="00D229C4">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numberingChange w:id="5" w:author="Author" w:date="2021-11-04T12:30:00Z" w:original=""/>
              </w:fldChar>
            </w:r>
          </w:p>
        </w:tc>
      </w:tr>
      <w:tr w:rsidR="008E1F69" w:rsidRPr="00D27101" w14:paraId="178A339C" w14:textId="77777777" w:rsidTr="001E236D">
        <w:tc>
          <w:tcPr>
            <w:tcW w:w="2181" w:type="dxa"/>
          </w:tcPr>
          <w:p w14:paraId="21C657DA" w14:textId="77777777" w:rsidR="008E1F69" w:rsidRPr="008E1F69" w:rsidRDefault="008E1F69" w:rsidP="00E52E41">
            <w:pPr>
              <w:pStyle w:val="GPSDefinitionTerm"/>
              <w:rPr>
                <w:sz w:val="24"/>
              </w:rPr>
            </w:pPr>
            <w:r w:rsidRPr="008E1F69">
              <w:rPr>
                <w:sz w:val="24"/>
              </w:rPr>
              <w:t>"MI Report"</w:t>
            </w:r>
          </w:p>
        </w:tc>
        <w:tc>
          <w:tcPr>
            <w:tcW w:w="7571" w:type="dxa"/>
          </w:tcPr>
          <w:p w14:paraId="51251B03" w14:textId="0DBB5ECA" w:rsidR="008E1F69" w:rsidRPr="008E1F69" w:rsidRDefault="008E1F69" w:rsidP="00A1177E">
            <w:pPr>
              <w:pStyle w:val="GPsDefinition"/>
              <w:numPr>
                <w:ilvl w:val="0"/>
                <w:numId w:val="35"/>
              </w:numPr>
              <w:tabs>
                <w:tab w:val="left" w:pos="175"/>
              </w:tabs>
              <w:adjustRightInd w:val="0"/>
              <w:rPr>
                <w:sz w:val="24"/>
              </w:rPr>
            </w:pPr>
            <w:r w:rsidRPr="008E1F69">
              <w:rPr>
                <w:sz w:val="24"/>
              </w:rPr>
              <w:t xml:space="preserve">means a report containing Management Information submitted to </w:t>
            </w:r>
            <w:r w:rsidR="004673D1">
              <w:rPr>
                <w:sz w:val="24"/>
              </w:rPr>
              <w:t>UKEF</w:t>
            </w:r>
            <w:r w:rsidRPr="008E1F69">
              <w:rPr>
                <w:sz w:val="24"/>
              </w:rPr>
              <w:t xml:space="preserve"> in accordance with Framework Schedule </w:t>
            </w:r>
            <w:r>
              <w:rPr>
                <w:sz w:val="24"/>
              </w:rPr>
              <w:t>5 (Management Information</w:t>
            </w:r>
            <w:r w:rsidRPr="008E1F69">
              <w:rPr>
                <w:sz w:val="24"/>
              </w:rPr>
              <w:t>);</w:t>
            </w:r>
          </w:p>
        </w:tc>
      </w:tr>
      <w:tr w:rsidR="008E1F69" w:rsidRPr="00D27101" w14:paraId="710EB752" w14:textId="77777777" w:rsidTr="001E236D">
        <w:tc>
          <w:tcPr>
            <w:tcW w:w="2181" w:type="dxa"/>
          </w:tcPr>
          <w:p w14:paraId="2BEAA244" w14:textId="77777777" w:rsidR="008E1F69" w:rsidRPr="008E1F69" w:rsidRDefault="008E1F69" w:rsidP="00E52E41">
            <w:pPr>
              <w:pStyle w:val="GPSDefinitionTerm"/>
              <w:rPr>
                <w:sz w:val="24"/>
              </w:rPr>
            </w:pPr>
            <w:r w:rsidRPr="008E1F69">
              <w:rPr>
                <w:sz w:val="24"/>
              </w:rPr>
              <w:t>"MI Reporting Template"</w:t>
            </w:r>
          </w:p>
        </w:tc>
        <w:tc>
          <w:tcPr>
            <w:tcW w:w="7571" w:type="dxa"/>
          </w:tcPr>
          <w:p w14:paraId="635FE630" w14:textId="1A7E3FB0" w:rsidR="008E1F69" w:rsidRPr="008E1F69" w:rsidRDefault="008E1F69" w:rsidP="00A1177E">
            <w:pPr>
              <w:pStyle w:val="GPsDefinition"/>
              <w:numPr>
                <w:ilvl w:val="0"/>
                <w:numId w:val="35"/>
              </w:numPr>
              <w:tabs>
                <w:tab w:val="left" w:pos="175"/>
              </w:tabs>
              <w:adjustRightInd w:val="0"/>
              <w:rPr>
                <w:sz w:val="24"/>
              </w:rPr>
            </w:pPr>
            <w:r w:rsidRPr="008E1F69">
              <w:rPr>
                <w:sz w:val="24"/>
              </w:rPr>
              <w:t xml:space="preserve">means the form of report set out in the Annex to Framework Schedule </w:t>
            </w:r>
            <w:r w:rsidR="00F60584">
              <w:rPr>
                <w:sz w:val="24"/>
              </w:rPr>
              <w:t>5</w:t>
            </w:r>
            <w:r w:rsidR="00F60584" w:rsidRPr="008E1F69">
              <w:rPr>
                <w:sz w:val="24"/>
              </w:rPr>
              <w:t xml:space="preserve"> </w:t>
            </w:r>
            <w:r w:rsidRPr="008E1F69">
              <w:rPr>
                <w:sz w:val="24"/>
              </w:rPr>
              <w:t xml:space="preserve">(Management Information) setting out the information the Supplier is required to supply to </w:t>
            </w:r>
            <w:r w:rsidR="004673D1">
              <w:rPr>
                <w:sz w:val="24"/>
              </w:rPr>
              <w:t>UKEF</w:t>
            </w:r>
            <w:r w:rsidRPr="008E1F69">
              <w:rPr>
                <w:sz w:val="24"/>
              </w:rPr>
              <w:t>;</w:t>
            </w:r>
          </w:p>
        </w:tc>
      </w:tr>
      <w:tr w:rsidR="006650CC" w:rsidRPr="00D27101" w14:paraId="5DE94BFB" w14:textId="77777777" w:rsidTr="001E236D">
        <w:tc>
          <w:tcPr>
            <w:tcW w:w="2181" w:type="dxa"/>
          </w:tcPr>
          <w:p w14:paraId="7FE3CA4C" w14:textId="77777777" w:rsidR="006650CC" w:rsidRPr="00D27101" w:rsidRDefault="00FC652F">
            <w:pPr>
              <w:pStyle w:val="GPSDefinitionTerm"/>
              <w:rPr>
                <w:sz w:val="24"/>
                <w:szCs w:val="24"/>
              </w:rPr>
            </w:pPr>
            <w:r w:rsidRPr="00D27101">
              <w:rPr>
                <w:sz w:val="24"/>
                <w:szCs w:val="24"/>
              </w:rPr>
              <w:t>"Month"</w:t>
            </w:r>
          </w:p>
        </w:tc>
        <w:tc>
          <w:tcPr>
            <w:tcW w:w="7571" w:type="dxa"/>
          </w:tcPr>
          <w:p w14:paraId="60D4C729"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6650CC" w:rsidRPr="00D27101" w14:paraId="663BF25A" w14:textId="77777777" w:rsidTr="001E236D">
        <w:tc>
          <w:tcPr>
            <w:tcW w:w="2181" w:type="dxa"/>
          </w:tcPr>
          <w:p w14:paraId="5A14BF16" w14:textId="77777777" w:rsidR="006650CC" w:rsidRPr="00D27101" w:rsidRDefault="00FC652F">
            <w:pPr>
              <w:pStyle w:val="GPSDefinitionTerm"/>
              <w:rPr>
                <w:sz w:val="24"/>
                <w:szCs w:val="24"/>
              </w:rPr>
            </w:pPr>
            <w:r w:rsidRPr="00D27101">
              <w:rPr>
                <w:sz w:val="24"/>
                <w:szCs w:val="24"/>
              </w:rPr>
              <w:t>"National Insurance"</w:t>
            </w:r>
          </w:p>
        </w:tc>
        <w:tc>
          <w:tcPr>
            <w:tcW w:w="7571" w:type="dxa"/>
          </w:tcPr>
          <w:p w14:paraId="68F3A633"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6650CC" w:rsidRPr="00D27101" w14:paraId="153A918B" w14:textId="77777777" w:rsidTr="001E236D">
        <w:tc>
          <w:tcPr>
            <w:tcW w:w="2181" w:type="dxa"/>
          </w:tcPr>
          <w:p w14:paraId="24CD6241" w14:textId="77777777" w:rsidR="006650CC" w:rsidRPr="00D27101" w:rsidRDefault="00FC652F">
            <w:pPr>
              <w:pStyle w:val="GPSDefinitionTerm"/>
              <w:rPr>
                <w:sz w:val="24"/>
                <w:szCs w:val="24"/>
              </w:rPr>
            </w:pPr>
            <w:r w:rsidRPr="00D27101">
              <w:rPr>
                <w:sz w:val="24"/>
                <w:szCs w:val="24"/>
              </w:rPr>
              <w:lastRenderedPageBreak/>
              <w:t>"New IPR"</w:t>
            </w:r>
          </w:p>
        </w:tc>
        <w:tc>
          <w:tcPr>
            <w:tcW w:w="7571" w:type="dxa"/>
          </w:tcPr>
          <w:p w14:paraId="763F1F3E"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6E9E803C"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51AA8198"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but shall not include the Supplier’s Existing IPR;</w:t>
            </w:r>
          </w:p>
        </w:tc>
      </w:tr>
      <w:tr w:rsidR="006650CC" w:rsidRPr="00D27101" w14:paraId="49CF0229" w14:textId="77777777" w:rsidTr="001E236D">
        <w:tc>
          <w:tcPr>
            <w:tcW w:w="2181" w:type="dxa"/>
          </w:tcPr>
          <w:p w14:paraId="02EE3580" w14:textId="77777777" w:rsidR="006650CC" w:rsidRPr="00D27101" w:rsidRDefault="00FC652F" w:rsidP="00EA3276">
            <w:pPr>
              <w:pStyle w:val="GPSDefinitionTerm"/>
              <w:rPr>
                <w:sz w:val="24"/>
                <w:szCs w:val="24"/>
              </w:rPr>
            </w:pPr>
            <w:r w:rsidRPr="00D27101">
              <w:rPr>
                <w:sz w:val="24"/>
                <w:szCs w:val="24"/>
              </w:rPr>
              <w:t>"Occasion of Tax Non–Compliance"</w:t>
            </w:r>
          </w:p>
        </w:tc>
        <w:tc>
          <w:tcPr>
            <w:tcW w:w="7571" w:type="dxa"/>
          </w:tcPr>
          <w:p w14:paraId="0787253A"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where: </w:t>
            </w:r>
          </w:p>
          <w:p w14:paraId="66ABDE9D"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6A8814E0" w14:textId="77777777" w:rsidR="006650CC" w:rsidRPr="00D27101" w:rsidRDefault="00FC652F" w:rsidP="00A1177E">
            <w:pPr>
              <w:pStyle w:val="GPSDefinitionL2"/>
              <w:numPr>
                <w:ilvl w:val="2"/>
                <w:numId w:val="35"/>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0195BCDB" w14:textId="77777777" w:rsidR="006650CC" w:rsidRPr="00D27101" w:rsidRDefault="00FC652F" w:rsidP="00A1177E">
            <w:pPr>
              <w:pStyle w:val="GPSDefinitionL2"/>
              <w:numPr>
                <w:ilvl w:val="2"/>
                <w:numId w:val="35"/>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687ACB1D"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6650CC" w:rsidRPr="00D27101" w14:paraId="423AC087" w14:textId="77777777" w:rsidTr="001E236D">
        <w:tc>
          <w:tcPr>
            <w:tcW w:w="2181" w:type="dxa"/>
          </w:tcPr>
          <w:p w14:paraId="2592B00B" w14:textId="77777777" w:rsidR="006650CC" w:rsidRPr="00D27101" w:rsidRDefault="00FC652F">
            <w:pPr>
              <w:pStyle w:val="GPSDefinitionTerm"/>
              <w:rPr>
                <w:sz w:val="24"/>
                <w:szCs w:val="24"/>
              </w:rPr>
            </w:pPr>
            <w:r w:rsidRPr="00D27101">
              <w:rPr>
                <w:sz w:val="24"/>
                <w:szCs w:val="24"/>
              </w:rPr>
              <w:t>"Open Book Data "</w:t>
            </w:r>
          </w:p>
        </w:tc>
        <w:tc>
          <w:tcPr>
            <w:tcW w:w="7571" w:type="dxa"/>
          </w:tcPr>
          <w:p w14:paraId="077864F9" w14:textId="785E1428"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complete and accurate financial and non-financial information which is sufficient to enable </w:t>
            </w:r>
            <w:r w:rsidR="00B428CC">
              <w:rPr>
                <w:sz w:val="24"/>
                <w:szCs w:val="24"/>
              </w:rPr>
              <w:t>UKEF</w:t>
            </w:r>
            <w:r w:rsidRPr="00D27101">
              <w:rPr>
                <w:sz w:val="24"/>
                <w:szCs w:val="24"/>
              </w:rPr>
              <w:t xml:space="preserve"> to verify the Charges already paid or payable and Charges forecast to be paid during the remainder of the Call-Off Contract, including details and all assumptions relating to:</w:t>
            </w:r>
          </w:p>
          <w:p w14:paraId="30C6692B" w14:textId="3EEC76E5" w:rsidR="006650CC" w:rsidRPr="00D27101" w:rsidRDefault="00AA4067" w:rsidP="00A1177E">
            <w:pPr>
              <w:pStyle w:val="GPSDefinitionL2"/>
              <w:numPr>
                <w:ilvl w:val="1"/>
                <w:numId w:val="35"/>
              </w:numPr>
              <w:tabs>
                <w:tab w:val="left" w:pos="144"/>
              </w:tabs>
              <w:adjustRightInd w:val="0"/>
              <w:ind w:hanging="288"/>
              <w:rPr>
                <w:sz w:val="24"/>
                <w:szCs w:val="24"/>
              </w:rPr>
            </w:pPr>
            <w:r>
              <w:rPr>
                <w:spacing w:val="-2"/>
                <w:sz w:val="24"/>
                <w:szCs w:val="24"/>
              </w:rPr>
              <w:t>the Supplier’s C</w:t>
            </w:r>
            <w:r w:rsidR="00FC652F" w:rsidRPr="00D27101">
              <w:rPr>
                <w:spacing w:val="-2"/>
                <w:sz w:val="24"/>
                <w:szCs w:val="24"/>
              </w:rPr>
              <w:t xml:space="preserve">osts broken down against each Service and/or Deliverable, including </w:t>
            </w:r>
            <w:r w:rsidR="00FC652F" w:rsidRPr="00D27101">
              <w:rPr>
                <w:sz w:val="24"/>
                <w:szCs w:val="24"/>
              </w:rPr>
              <w:t>actual capital expenditure (including capital replacement costs) and the unit cost and total actual costs of all Deliverables;</w:t>
            </w:r>
          </w:p>
          <w:p w14:paraId="46BD5FC0"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634CB9E7" w14:textId="77777777" w:rsidR="006650CC" w:rsidRPr="00D27101" w:rsidRDefault="00FC652F" w:rsidP="00A1177E">
            <w:pPr>
              <w:pStyle w:val="GPSDefinitionL3"/>
              <w:numPr>
                <w:ilvl w:val="2"/>
                <w:numId w:val="35"/>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1184C0B1" w14:textId="79666C05" w:rsidR="006650CC" w:rsidRPr="00D27101" w:rsidRDefault="00AA4067" w:rsidP="00A1177E">
            <w:pPr>
              <w:pStyle w:val="GPSDefinitionL3"/>
              <w:numPr>
                <w:ilvl w:val="2"/>
                <w:numId w:val="35"/>
              </w:numPr>
              <w:tabs>
                <w:tab w:val="left" w:pos="144"/>
              </w:tabs>
              <w:adjustRightInd w:val="0"/>
              <w:ind w:left="792"/>
              <w:rPr>
                <w:sz w:val="24"/>
                <w:szCs w:val="24"/>
              </w:rPr>
            </w:pPr>
            <w:r>
              <w:rPr>
                <w:sz w:val="24"/>
                <w:szCs w:val="24"/>
              </w:rPr>
              <w:t>a list of C</w:t>
            </w:r>
            <w:r w:rsidR="00FC652F" w:rsidRPr="00D27101">
              <w:rPr>
                <w:sz w:val="24"/>
                <w:szCs w:val="24"/>
              </w:rPr>
              <w:t>osts underpinning those rates for each manpower grade, being the agreed rate less the Supplier Profit Margin; and</w:t>
            </w:r>
          </w:p>
          <w:p w14:paraId="2CE0FDC0" w14:textId="77777777" w:rsidR="006650CC" w:rsidRPr="00D27101" w:rsidRDefault="00FC652F" w:rsidP="00A1177E">
            <w:pPr>
              <w:pStyle w:val="GPSDefinitionL3"/>
              <w:numPr>
                <w:ilvl w:val="2"/>
                <w:numId w:val="35"/>
              </w:numPr>
              <w:tabs>
                <w:tab w:val="left" w:pos="144"/>
              </w:tabs>
              <w:adjustRightInd w:val="0"/>
              <w:ind w:left="792"/>
              <w:rPr>
                <w:sz w:val="24"/>
                <w:szCs w:val="24"/>
              </w:rPr>
            </w:pPr>
            <w:r w:rsidRPr="00D27101">
              <w:rPr>
                <w:color w:val="000000"/>
                <w:sz w:val="24"/>
                <w:szCs w:val="24"/>
              </w:rPr>
              <w:lastRenderedPageBreak/>
              <w:t>Reimbursable Expenses, if allowed under the Order Form</w:t>
            </w:r>
            <w:r w:rsidRPr="00D27101">
              <w:rPr>
                <w:sz w:val="24"/>
                <w:szCs w:val="24"/>
              </w:rPr>
              <w:t xml:space="preserve">; </w:t>
            </w:r>
          </w:p>
          <w:p w14:paraId="4E73721C" w14:textId="77777777" w:rsidR="006650CC" w:rsidRPr="00D27101" w:rsidRDefault="00FC652F" w:rsidP="00A1177E">
            <w:pPr>
              <w:pStyle w:val="GPSDefinitionL2"/>
              <w:numPr>
                <w:ilvl w:val="1"/>
                <w:numId w:val="35"/>
              </w:numPr>
              <w:tabs>
                <w:tab w:val="left" w:pos="144"/>
              </w:tabs>
              <w:adjustRightInd w:val="0"/>
              <w:ind w:left="576" w:hanging="432"/>
              <w:rPr>
                <w:sz w:val="24"/>
                <w:szCs w:val="24"/>
              </w:rPr>
            </w:pPr>
            <w:r w:rsidRPr="00D27101">
              <w:rPr>
                <w:sz w:val="24"/>
                <w:szCs w:val="24"/>
              </w:rPr>
              <w:t xml:space="preserve">Overheads; </w:t>
            </w:r>
          </w:p>
          <w:p w14:paraId="3DED8153"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5B872F3B"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6C2BE1B8"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6A7F3046"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2C6BE4F1" w14:textId="626A4F90" w:rsidR="006650CC" w:rsidRPr="00D27101" w:rsidRDefault="00AA4067" w:rsidP="00A1177E">
            <w:pPr>
              <w:pStyle w:val="GPSDefinitionL2"/>
              <w:numPr>
                <w:ilvl w:val="1"/>
                <w:numId w:val="35"/>
              </w:numPr>
              <w:tabs>
                <w:tab w:val="left" w:pos="144"/>
              </w:tabs>
              <w:adjustRightInd w:val="0"/>
              <w:ind w:hanging="288"/>
              <w:rPr>
                <w:sz w:val="24"/>
                <w:szCs w:val="24"/>
              </w:rPr>
            </w:pPr>
            <w:r>
              <w:rPr>
                <w:sz w:val="24"/>
                <w:szCs w:val="24"/>
              </w:rPr>
              <w:t>the actual C</w:t>
            </w:r>
            <w:r w:rsidR="00FC652F" w:rsidRPr="00D27101">
              <w:rPr>
                <w:sz w:val="24"/>
                <w:szCs w:val="24"/>
              </w:rPr>
              <w:t>osts profile for each Service Period;</w:t>
            </w:r>
          </w:p>
        </w:tc>
      </w:tr>
      <w:tr w:rsidR="006650CC" w:rsidRPr="00D27101" w14:paraId="056BE728" w14:textId="77777777" w:rsidTr="001E236D">
        <w:tc>
          <w:tcPr>
            <w:tcW w:w="2181" w:type="dxa"/>
          </w:tcPr>
          <w:p w14:paraId="62F8BFC0" w14:textId="77777777" w:rsidR="006650CC" w:rsidRPr="00D27101" w:rsidRDefault="00FC652F">
            <w:pPr>
              <w:pStyle w:val="GPSDefinitionTerm"/>
              <w:rPr>
                <w:sz w:val="24"/>
                <w:szCs w:val="24"/>
              </w:rPr>
            </w:pPr>
            <w:r w:rsidRPr="00D27101">
              <w:rPr>
                <w:sz w:val="24"/>
                <w:szCs w:val="24"/>
              </w:rPr>
              <w:lastRenderedPageBreak/>
              <w:t>"Order"</w:t>
            </w:r>
          </w:p>
        </w:tc>
        <w:tc>
          <w:tcPr>
            <w:tcW w:w="7571" w:type="dxa"/>
          </w:tcPr>
          <w:p w14:paraId="7BE1183D" w14:textId="5B23889E"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means an order for the provision of the Deliverables placed by </w:t>
            </w:r>
            <w:r w:rsidR="002B1D93">
              <w:rPr>
                <w:sz w:val="24"/>
                <w:szCs w:val="24"/>
              </w:rPr>
              <w:t>UKEF</w:t>
            </w:r>
            <w:r w:rsidRPr="00D27101">
              <w:rPr>
                <w:sz w:val="24"/>
                <w:szCs w:val="24"/>
              </w:rPr>
              <w:t xml:space="preserve"> with the Supplier under a Contract;</w:t>
            </w:r>
          </w:p>
        </w:tc>
      </w:tr>
      <w:tr w:rsidR="006650CC" w:rsidRPr="00D27101" w14:paraId="7B4BB881" w14:textId="77777777" w:rsidTr="001E236D">
        <w:tc>
          <w:tcPr>
            <w:tcW w:w="2181" w:type="dxa"/>
          </w:tcPr>
          <w:p w14:paraId="178F9AE9" w14:textId="77777777" w:rsidR="006650CC" w:rsidRPr="00D27101" w:rsidRDefault="00FC652F">
            <w:pPr>
              <w:pStyle w:val="GPSDefinitionTerm"/>
              <w:rPr>
                <w:sz w:val="24"/>
                <w:szCs w:val="24"/>
              </w:rPr>
            </w:pPr>
            <w:r w:rsidRPr="00D27101">
              <w:rPr>
                <w:sz w:val="24"/>
                <w:szCs w:val="24"/>
              </w:rPr>
              <w:t>"Order Form"</w:t>
            </w:r>
          </w:p>
        </w:tc>
        <w:tc>
          <w:tcPr>
            <w:tcW w:w="7571" w:type="dxa"/>
          </w:tcPr>
          <w:p w14:paraId="7B36AB04" w14:textId="7D3CFF32"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a completed Order Form Template (or equivalent information issued by </w:t>
            </w:r>
            <w:r w:rsidR="00B428CC">
              <w:rPr>
                <w:sz w:val="24"/>
                <w:szCs w:val="24"/>
              </w:rPr>
              <w:t>UKEF</w:t>
            </w:r>
            <w:r w:rsidRPr="00D27101">
              <w:rPr>
                <w:sz w:val="24"/>
                <w:szCs w:val="24"/>
              </w:rPr>
              <w:t>) used to create a Call-Off Contract;</w:t>
            </w:r>
          </w:p>
        </w:tc>
      </w:tr>
      <w:tr w:rsidR="006650CC" w:rsidRPr="00D27101" w14:paraId="6113C03C" w14:textId="77777777" w:rsidTr="001E236D">
        <w:tc>
          <w:tcPr>
            <w:tcW w:w="2181" w:type="dxa"/>
          </w:tcPr>
          <w:p w14:paraId="22F2170A" w14:textId="77777777" w:rsidR="006650CC" w:rsidRPr="00D27101" w:rsidRDefault="00FC652F">
            <w:pPr>
              <w:pStyle w:val="GPSDefinitionTerm"/>
              <w:rPr>
                <w:sz w:val="24"/>
                <w:szCs w:val="24"/>
              </w:rPr>
            </w:pPr>
            <w:r w:rsidRPr="00D27101">
              <w:rPr>
                <w:sz w:val="24"/>
                <w:szCs w:val="24"/>
              </w:rPr>
              <w:t>"Order Form Template"</w:t>
            </w:r>
          </w:p>
        </w:tc>
        <w:tc>
          <w:tcPr>
            <w:tcW w:w="7571" w:type="dxa"/>
          </w:tcPr>
          <w:p w14:paraId="3C6A9CF2"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template in Framework Schedule 6 (Order Form Template and Call-Off Schedules);</w:t>
            </w:r>
          </w:p>
        </w:tc>
      </w:tr>
      <w:tr w:rsidR="006650CC" w:rsidRPr="00D27101" w14:paraId="48A8387A" w14:textId="77777777" w:rsidTr="001E236D">
        <w:tc>
          <w:tcPr>
            <w:tcW w:w="2181" w:type="dxa"/>
          </w:tcPr>
          <w:p w14:paraId="3E7DD467" w14:textId="77777777" w:rsidR="006650CC" w:rsidRPr="00D27101" w:rsidRDefault="00FC652F">
            <w:pPr>
              <w:pStyle w:val="GPSDefinitionTerm"/>
              <w:keepNext/>
              <w:rPr>
                <w:sz w:val="24"/>
                <w:szCs w:val="24"/>
              </w:rPr>
            </w:pPr>
            <w:r w:rsidRPr="00D27101">
              <w:rPr>
                <w:sz w:val="24"/>
                <w:szCs w:val="24"/>
              </w:rPr>
              <w:t>"Overhead"</w:t>
            </w:r>
          </w:p>
        </w:tc>
        <w:tc>
          <w:tcPr>
            <w:tcW w:w="7571" w:type="dxa"/>
          </w:tcPr>
          <w:p w14:paraId="7C4A478F" w14:textId="1A3AD53C" w:rsidR="006650CC" w:rsidRPr="00D27101" w:rsidRDefault="00FC652F" w:rsidP="002456EC">
            <w:pPr>
              <w:pStyle w:val="GPsDefinition"/>
              <w:numPr>
                <w:ilvl w:val="0"/>
                <w:numId w:val="35"/>
              </w:numPr>
              <w:tabs>
                <w:tab w:val="left" w:pos="-9"/>
              </w:tabs>
              <w:adjustRightInd w:val="0"/>
              <w:rPr>
                <w:sz w:val="24"/>
                <w:szCs w:val="24"/>
              </w:rPr>
            </w:pPr>
            <w:r w:rsidRPr="00D27101">
              <w:rPr>
                <w:sz w:val="24"/>
                <w:szCs w:val="24"/>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w:t>
            </w:r>
            <w:r w:rsidR="002456EC">
              <w:rPr>
                <w:sz w:val="24"/>
                <w:szCs w:val="24"/>
              </w:rPr>
              <w:t>the provision of Supplier Staff</w:t>
            </w:r>
            <w:r w:rsidR="001E236D">
              <w:rPr>
                <w:sz w:val="24"/>
                <w:szCs w:val="24"/>
              </w:rPr>
              <w:t xml:space="preserve"> </w:t>
            </w:r>
            <w:r w:rsidR="001E236D" w:rsidRPr="00D27101">
              <w:rPr>
                <w:sz w:val="24"/>
                <w:szCs w:val="24"/>
              </w:rPr>
              <w:t>and accordingly included within limb (</w:t>
            </w:r>
            <w:r w:rsidR="0013442C">
              <w:rPr>
                <w:sz w:val="24"/>
                <w:szCs w:val="24"/>
              </w:rPr>
              <w:t>a) of the definition of "Costs"</w:t>
            </w:r>
            <w:r w:rsidR="002456EC">
              <w:rPr>
                <w:sz w:val="24"/>
                <w:szCs w:val="24"/>
              </w:rPr>
              <w:t>;</w:t>
            </w:r>
          </w:p>
        </w:tc>
      </w:tr>
      <w:tr w:rsidR="006650CC" w:rsidRPr="00D27101" w14:paraId="5C1FD377" w14:textId="77777777" w:rsidTr="001E236D">
        <w:tc>
          <w:tcPr>
            <w:tcW w:w="2181" w:type="dxa"/>
          </w:tcPr>
          <w:p w14:paraId="788B8027" w14:textId="77777777" w:rsidR="006650CC" w:rsidRPr="00D27101" w:rsidRDefault="00FC652F">
            <w:pPr>
              <w:pStyle w:val="GPSDefinitionTerm"/>
              <w:keepNext/>
              <w:rPr>
                <w:sz w:val="24"/>
                <w:szCs w:val="24"/>
              </w:rPr>
            </w:pPr>
            <w:r w:rsidRPr="00D27101">
              <w:rPr>
                <w:sz w:val="24"/>
                <w:szCs w:val="24"/>
              </w:rPr>
              <w:t>"Parliament"</w:t>
            </w:r>
          </w:p>
        </w:tc>
        <w:tc>
          <w:tcPr>
            <w:tcW w:w="7571" w:type="dxa"/>
          </w:tcPr>
          <w:p w14:paraId="1AC03E39"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takes its natural meaning as interpreted by Law;</w:t>
            </w:r>
          </w:p>
        </w:tc>
      </w:tr>
      <w:tr w:rsidR="006650CC" w:rsidRPr="00D27101" w14:paraId="7B9DB1E1" w14:textId="77777777" w:rsidTr="001E236D">
        <w:tc>
          <w:tcPr>
            <w:tcW w:w="2181" w:type="dxa"/>
          </w:tcPr>
          <w:p w14:paraId="4C00765D" w14:textId="77777777" w:rsidR="006650CC" w:rsidRPr="00D27101" w:rsidRDefault="00FC652F">
            <w:pPr>
              <w:pStyle w:val="GPSDefinitionTerm"/>
              <w:rPr>
                <w:sz w:val="24"/>
                <w:szCs w:val="24"/>
              </w:rPr>
            </w:pPr>
            <w:r w:rsidRPr="00D27101">
              <w:rPr>
                <w:sz w:val="24"/>
                <w:szCs w:val="24"/>
              </w:rPr>
              <w:t>"Party"</w:t>
            </w:r>
          </w:p>
        </w:tc>
        <w:tc>
          <w:tcPr>
            <w:tcW w:w="7571" w:type="dxa"/>
          </w:tcPr>
          <w:p w14:paraId="48C9AA79" w14:textId="138EC5FD"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in the context of </w:t>
            </w:r>
            <w:r w:rsidR="001B375C">
              <w:rPr>
                <w:sz w:val="24"/>
                <w:szCs w:val="24"/>
              </w:rPr>
              <w:t xml:space="preserve">both </w:t>
            </w:r>
            <w:r w:rsidRPr="00D27101">
              <w:rPr>
                <w:sz w:val="24"/>
                <w:szCs w:val="24"/>
              </w:rPr>
              <w:t>the Framework Contract</w:t>
            </w:r>
            <w:r w:rsidR="001B375C">
              <w:rPr>
                <w:sz w:val="24"/>
                <w:szCs w:val="24"/>
              </w:rPr>
              <w:t xml:space="preserve"> and</w:t>
            </w:r>
            <w:r w:rsidRPr="00D27101">
              <w:rPr>
                <w:sz w:val="24"/>
                <w:szCs w:val="24"/>
              </w:rPr>
              <w:t xml:space="preserve"> a Call-Off Contract </w:t>
            </w:r>
            <w:r w:rsidR="00B428CC">
              <w:rPr>
                <w:sz w:val="24"/>
                <w:szCs w:val="24"/>
              </w:rPr>
              <w:t>UKEF</w:t>
            </w:r>
            <w:r w:rsidRPr="00D27101">
              <w:rPr>
                <w:sz w:val="24"/>
                <w:szCs w:val="24"/>
              </w:rPr>
              <w:t xml:space="preserve"> or the Supplier. "</w:t>
            </w:r>
            <w:r w:rsidRPr="00D27101">
              <w:rPr>
                <w:b/>
                <w:sz w:val="24"/>
                <w:szCs w:val="24"/>
              </w:rPr>
              <w:t>Parties</w:t>
            </w:r>
            <w:r w:rsidRPr="00D27101">
              <w:rPr>
                <w:sz w:val="24"/>
                <w:szCs w:val="24"/>
              </w:rPr>
              <w:t>" shall mean both of them where the context permits;</w:t>
            </w:r>
          </w:p>
        </w:tc>
      </w:tr>
      <w:tr w:rsidR="006650CC" w:rsidRPr="00D27101" w14:paraId="6F4A604A" w14:textId="77777777" w:rsidTr="001E236D">
        <w:tc>
          <w:tcPr>
            <w:tcW w:w="2181" w:type="dxa"/>
          </w:tcPr>
          <w:p w14:paraId="6BBE0157" w14:textId="77777777" w:rsidR="006650CC" w:rsidRPr="00D27101" w:rsidRDefault="00FC652F">
            <w:pPr>
              <w:pStyle w:val="GPSDefinitionTerm"/>
              <w:rPr>
                <w:sz w:val="24"/>
                <w:szCs w:val="24"/>
              </w:rPr>
            </w:pPr>
            <w:r w:rsidRPr="00D27101">
              <w:rPr>
                <w:sz w:val="24"/>
                <w:szCs w:val="24"/>
              </w:rPr>
              <w:t>"Performance Indicators" or "PIs"</w:t>
            </w:r>
          </w:p>
        </w:tc>
        <w:tc>
          <w:tcPr>
            <w:tcW w:w="7571" w:type="dxa"/>
          </w:tcPr>
          <w:p w14:paraId="73466981"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6650CC" w:rsidRPr="00D27101" w14:paraId="19BF69F2" w14:textId="77777777" w:rsidTr="001E236D">
        <w:tc>
          <w:tcPr>
            <w:tcW w:w="2181" w:type="dxa"/>
          </w:tcPr>
          <w:p w14:paraId="135CDC6A" w14:textId="77777777" w:rsidR="006650CC" w:rsidRPr="00D27101" w:rsidRDefault="00FC652F">
            <w:pPr>
              <w:pStyle w:val="GPSDefinitionTerm"/>
              <w:rPr>
                <w:sz w:val="24"/>
                <w:szCs w:val="24"/>
              </w:rPr>
            </w:pPr>
            <w:r w:rsidRPr="00D27101">
              <w:rPr>
                <w:sz w:val="24"/>
                <w:szCs w:val="24"/>
              </w:rPr>
              <w:t>"Personal Data"</w:t>
            </w:r>
          </w:p>
        </w:tc>
        <w:tc>
          <w:tcPr>
            <w:tcW w:w="7571" w:type="dxa"/>
          </w:tcPr>
          <w:p w14:paraId="6C8086C7" w14:textId="674E37C0" w:rsidR="006650CC" w:rsidRPr="00D27101" w:rsidRDefault="00F23DD1" w:rsidP="00A1177E">
            <w:pPr>
              <w:pStyle w:val="GPsDefinition"/>
              <w:numPr>
                <w:ilvl w:val="0"/>
                <w:numId w:val="35"/>
              </w:numPr>
              <w:tabs>
                <w:tab w:val="left" w:pos="-9"/>
              </w:tabs>
              <w:adjustRightInd w:val="0"/>
              <w:rPr>
                <w:sz w:val="24"/>
                <w:szCs w:val="24"/>
              </w:rPr>
            </w:pPr>
            <w:r w:rsidRPr="00D27101">
              <w:rPr>
                <w:sz w:val="24"/>
                <w:szCs w:val="24"/>
              </w:rPr>
              <w:t xml:space="preserve">has the meaning given to it in the </w:t>
            </w:r>
            <w:r w:rsidR="008E4C29">
              <w:rPr>
                <w:sz w:val="24"/>
                <w:szCs w:val="24"/>
              </w:rPr>
              <w:t>UK GDPR</w:t>
            </w:r>
            <w:r w:rsidRPr="00D27101">
              <w:rPr>
                <w:sz w:val="24"/>
                <w:szCs w:val="24"/>
              </w:rPr>
              <w:t>;</w:t>
            </w:r>
          </w:p>
        </w:tc>
      </w:tr>
      <w:tr w:rsidR="00F23DD1" w:rsidRPr="00D27101" w14:paraId="4BCD7CD4" w14:textId="77777777" w:rsidTr="001E236D">
        <w:tc>
          <w:tcPr>
            <w:tcW w:w="2181" w:type="dxa"/>
          </w:tcPr>
          <w:p w14:paraId="5F5020E2" w14:textId="77777777" w:rsidR="00F23DD1" w:rsidRPr="00D27101" w:rsidRDefault="00F23DD1">
            <w:pPr>
              <w:pStyle w:val="GPSDefinitionTerm"/>
              <w:rPr>
                <w:sz w:val="24"/>
                <w:szCs w:val="24"/>
              </w:rPr>
            </w:pPr>
            <w:r w:rsidRPr="00D27101">
              <w:rPr>
                <w:sz w:val="24"/>
                <w:szCs w:val="24"/>
              </w:rPr>
              <w:t>“Personal Data Breach”</w:t>
            </w:r>
          </w:p>
        </w:tc>
        <w:tc>
          <w:tcPr>
            <w:tcW w:w="7571" w:type="dxa"/>
          </w:tcPr>
          <w:p w14:paraId="200A723E" w14:textId="3EBDAD79" w:rsidR="00F23DD1" w:rsidRPr="00D27101" w:rsidDel="00F23DD1" w:rsidRDefault="00F23DD1" w:rsidP="00A1177E">
            <w:pPr>
              <w:pStyle w:val="GPsDefinition"/>
              <w:numPr>
                <w:ilvl w:val="0"/>
                <w:numId w:val="35"/>
              </w:numPr>
              <w:tabs>
                <w:tab w:val="left" w:pos="-9"/>
              </w:tabs>
              <w:adjustRightInd w:val="0"/>
              <w:rPr>
                <w:sz w:val="24"/>
                <w:szCs w:val="24"/>
              </w:rPr>
            </w:pPr>
            <w:r w:rsidRPr="00D27101">
              <w:rPr>
                <w:sz w:val="24"/>
                <w:szCs w:val="24"/>
              </w:rPr>
              <w:t xml:space="preserve">has the meaning given to it in the </w:t>
            </w:r>
            <w:r w:rsidR="008E4C29">
              <w:rPr>
                <w:sz w:val="24"/>
                <w:szCs w:val="24"/>
              </w:rPr>
              <w:t>UK GDPR</w:t>
            </w:r>
            <w:r w:rsidRPr="00D27101">
              <w:rPr>
                <w:sz w:val="24"/>
                <w:szCs w:val="24"/>
              </w:rPr>
              <w:t>;</w:t>
            </w:r>
          </w:p>
        </w:tc>
      </w:tr>
      <w:tr w:rsidR="00795C9E" w:rsidRPr="00D27101" w14:paraId="174F5BF9" w14:textId="77777777" w:rsidTr="001E236D">
        <w:tc>
          <w:tcPr>
            <w:tcW w:w="2181" w:type="dxa"/>
          </w:tcPr>
          <w:p w14:paraId="253AB5B9" w14:textId="77777777" w:rsidR="00795C9E" w:rsidRPr="00D27101" w:rsidRDefault="00795C9E">
            <w:pPr>
              <w:pStyle w:val="GPSDefinitionTerm"/>
              <w:rPr>
                <w:sz w:val="24"/>
                <w:szCs w:val="24"/>
              </w:rPr>
            </w:pPr>
            <w:r>
              <w:rPr>
                <w:sz w:val="24"/>
                <w:szCs w:val="24"/>
              </w:rPr>
              <w:t>“Personnel”</w:t>
            </w:r>
          </w:p>
        </w:tc>
        <w:tc>
          <w:tcPr>
            <w:tcW w:w="7571" w:type="dxa"/>
          </w:tcPr>
          <w:p w14:paraId="585A327A" w14:textId="77777777" w:rsidR="00795C9E" w:rsidRPr="00D27101" w:rsidRDefault="00795C9E" w:rsidP="00A1177E">
            <w:pPr>
              <w:pStyle w:val="GPsDefinition"/>
              <w:numPr>
                <w:ilvl w:val="0"/>
                <w:numId w:val="35"/>
              </w:numPr>
              <w:tabs>
                <w:tab w:val="left" w:pos="-9"/>
              </w:tabs>
              <w:adjustRightInd w:val="0"/>
              <w:rPr>
                <w:sz w:val="24"/>
                <w:szCs w:val="24"/>
              </w:rPr>
            </w:pPr>
            <w:r w:rsidRPr="00A50417">
              <w:rPr>
                <w:sz w:val="24"/>
                <w:szCs w:val="24"/>
              </w:rPr>
              <w:t xml:space="preserve">all directors, officers, employees, agents, consultants and suppliers of </w:t>
            </w:r>
            <w:r>
              <w:rPr>
                <w:sz w:val="24"/>
                <w:szCs w:val="24"/>
              </w:rPr>
              <w:t>a Party</w:t>
            </w:r>
            <w:r w:rsidRPr="00A50417">
              <w:rPr>
                <w:sz w:val="24"/>
                <w:szCs w:val="24"/>
              </w:rPr>
              <w:t xml:space="preserve"> and/or of any </w:t>
            </w:r>
            <w:r>
              <w:rPr>
                <w:sz w:val="24"/>
                <w:szCs w:val="24"/>
              </w:rPr>
              <w:t xml:space="preserve">Subcontractor and/or </w:t>
            </w:r>
            <w:r w:rsidRPr="00A50417">
              <w:rPr>
                <w:sz w:val="24"/>
                <w:szCs w:val="24"/>
              </w:rPr>
              <w:t>Sub</w:t>
            </w:r>
            <w:r>
              <w:rPr>
                <w:sz w:val="24"/>
                <w:szCs w:val="24"/>
              </w:rPr>
              <w:t>p</w:t>
            </w:r>
            <w:r w:rsidRPr="00A50417">
              <w:rPr>
                <w:sz w:val="24"/>
                <w:szCs w:val="24"/>
              </w:rPr>
              <w:t xml:space="preserve">rocessor engaged in the performance of its obligations under </w:t>
            </w:r>
            <w:r>
              <w:rPr>
                <w:sz w:val="24"/>
                <w:szCs w:val="24"/>
              </w:rPr>
              <w:t>a Contract;</w:t>
            </w:r>
          </w:p>
        </w:tc>
      </w:tr>
      <w:tr w:rsidR="006650CC" w:rsidRPr="00D27101" w14:paraId="27EADB30" w14:textId="77777777" w:rsidTr="001E236D">
        <w:tc>
          <w:tcPr>
            <w:tcW w:w="2181" w:type="dxa"/>
          </w:tcPr>
          <w:p w14:paraId="5A881747" w14:textId="77777777" w:rsidR="006650CC" w:rsidRPr="00D27101" w:rsidRDefault="00FC652F">
            <w:pPr>
              <w:pStyle w:val="GPSDefinitionTerm"/>
              <w:rPr>
                <w:sz w:val="24"/>
                <w:szCs w:val="24"/>
              </w:rPr>
            </w:pPr>
            <w:r w:rsidRPr="00D27101">
              <w:rPr>
                <w:sz w:val="24"/>
                <w:szCs w:val="24"/>
              </w:rPr>
              <w:t>"Prescribed Person"</w:t>
            </w:r>
          </w:p>
        </w:tc>
        <w:tc>
          <w:tcPr>
            <w:tcW w:w="7571" w:type="dxa"/>
          </w:tcPr>
          <w:p w14:paraId="31F1E4FF"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w:t>
            </w:r>
            <w:r w:rsidRPr="00D27101">
              <w:rPr>
                <w:sz w:val="24"/>
                <w:szCs w:val="24"/>
              </w:rPr>
              <w:lastRenderedPageBreak/>
              <w:t xml:space="preserve">prescribed people and bodies’, 24 November 2016, available online at: </w:t>
            </w:r>
            <w:hyperlink r:id="rId10"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340C35" w:rsidRPr="00D27101" w14:paraId="0FDA28EB" w14:textId="77777777" w:rsidTr="001E236D">
        <w:tc>
          <w:tcPr>
            <w:tcW w:w="2181" w:type="dxa"/>
          </w:tcPr>
          <w:p w14:paraId="77E77E07" w14:textId="77777777" w:rsidR="00340C35" w:rsidRPr="00D27101" w:rsidRDefault="00340C35">
            <w:pPr>
              <w:pStyle w:val="GPSDefinitionTerm"/>
              <w:rPr>
                <w:sz w:val="24"/>
                <w:szCs w:val="24"/>
              </w:rPr>
            </w:pPr>
            <w:r>
              <w:rPr>
                <w:sz w:val="24"/>
                <w:szCs w:val="24"/>
              </w:rPr>
              <w:lastRenderedPageBreak/>
              <w:t>“Processing”</w:t>
            </w:r>
          </w:p>
        </w:tc>
        <w:tc>
          <w:tcPr>
            <w:tcW w:w="7571" w:type="dxa"/>
          </w:tcPr>
          <w:p w14:paraId="06DAB839" w14:textId="0DB4C3F1" w:rsidR="00340C35" w:rsidRPr="00D27101" w:rsidRDefault="00340C35" w:rsidP="00A1177E">
            <w:pPr>
              <w:pStyle w:val="GPsDefinition"/>
              <w:numPr>
                <w:ilvl w:val="0"/>
                <w:numId w:val="35"/>
              </w:numPr>
              <w:tabs>
                <w:tab w:val="left" w:pos="-9"/>
              </w:tabs>
              <w:adjustRightInd w:val="0"/>
              <w:rPr>
                <w:sz w:val="24"/>
                <w:szCs w:val="24"/>
              </w:rPr>
            </w:pPr>
            <w:r w:rsidRPr="00D27101">
              <w:rPr>
                <w:sz w:val="24"/>
                <w:szCs w:val="24"/>
              </w:rPr>
              <w:t xml:space="preserve">has the meaning given to it in the </w:t>
            </w:r>
            <w:r w:rsidR="008E4C29">
              <w:rPr>
                <w:sz w:val="24"/>
                <w:szCs w:val="24"/>
              </w:rPr>
              <w:t>UK GDPR</w:t>
            </w:r>
            <w:r w:rsidRPr="00D27101">
              <w:rPr>
                <w:sz w:val="24"/>
                <w:szCs w:val="24"/>
              </w:rPr>
              <w:t>;</w:t>
            </w:r>
          </w:p>
        </w:tc>
      </w:tr>
      <w:tr w:rsidR="00586643" w:rsidRPr="00D27101" w14:paraId="3C07B536" w14:textId="77777777" w:rsidTr="001E236D">
        <w:tc>
          <w:tcPr>
            <w:tcW w:w="2181" w:type="dxa"/>
          </w:tcPr>
          <w:p w14:paraId="3F607A6A" w14:textId="77777777" w:rsidR="00586643" w:rsidRPr="00D27101" w:rsidRDefault="00586643">
            <w:pPr>
              <w:pStyle w:val="GPSDefinitionTerm"/>
              <w:rPr>
                <w:sz w:val="24"/>
                <w:szCs w:val="24"/>
              </w:rPr>
            </w:pPr>
            <w:r>
              <w:rPr>
                <w:sz w:val="24"/>
                <w:szCs w:val="24"/>
              </w:rPr>
              <w:t>“Processor”</w:t>
            </w:r>
          </w:p>
        </w:tc>
        <w:tc>
          <w:tcPr>
            <w:tcW w:w="7571" w:type="dxa"/>
          </w:tcPr>
          <w:p w14:paraId="73451370" w14:textId="6ACDA4E1" w:rsidR="00586643" w:rsidRPr="00D27101" w:rsidRDefault="00586643" w:rsidP="00A1177E">
            <w:pPr>
              <w:pStyle w:val="GPsDefinition"/>
              <w:numPr>
                <w:ilvl w:val="0"/>
                <w:numId w:val="35"/>
              </w:numPr>
              <w:tabs>
                <w:tab w:val="left" w:pos="-9"/>
              </w:tabs>
              <w:adjustRightInd w:val="0"/>
              <w:rPr>
                <w:sz w:val="24"/>
                <w:szCs w:val="24"/>
              </w:rPr>
            </w:pPr>
            <w:r w:rsidRPr="00D27101">
              <w:rPr>
                <w:sz w:val="24"/>
                <w:szCs w:val="24"/>
              </w:rPr>
              <w:t xml:space="preserve">has the meaning given to it in the </w:t>
            </w:r>
            <w:r w:rsidR="008E4C29">
              <w:rPr>
                <w:sz w:val="24"/>
                <w:szCs w:val="24"/>
              </w:rPr>
              <w:t>UK GDPR</w:t>
            </w:r>
            <w:r w:rsidRPr="00D27101">
              <w:rPr>
                <w:sz w:val="24"/>
                <w:szCs w:val="24"/>
              </w:rPr>
              <w:t>;</w:t>
            </w:r>
          </w:p>
        </w:tc>
      </w:tr>
      <w:tr w:rsidR="00A50417" w:rsidRPr="00D27101" w14:paraId="7360DD3A" w14:textId="77777777" w:rsidTr="001E236D">
        <w:tc>
          <w:tcPr>
            <w:tcW w:w="2181" w:type="dxa"/>
          </w:tcPr>
          <w:p w14:paraId="0EBFA679" w14:textId="77777777" w:rsidR="00A50417" w:rsidRDefault="00A50417">
            <w:pPr>
              <w:pStyle w:val="GPSDefinitionTerm"/>
              <w:rPr>
                <w:sz w:val="24"/>
                <w:szCs w:val="24"/>
              </w:rPr>
            </w:pPr>
            <w:r>
              <w:rPr>
                <w:sz w:val="24"/>
                <w:szCs w:val="24"/>
              </w:rPr>
              <w:t>“Processor Personnel”</w:t>
            </w:r>
          </w:p>
        </w:tc>
        <w:tc>
          <w:tcPr>
            <w:tcW w:w="7571" w:type="dxa"/>
          </w:tcPr>
          <w:p w14:paraId="696218DE" w14:textId="77777777" w:rsidR="00A50417" w:rsidRPr="00D27101" w:rsidRDefault="00A50417" w:rsidP="00A1177E">
            <w:pPr>
              <w:pStyle w:val="GPsDefinition"/>
              <w:numPr>
                <w:ilvl w:val="0"/>
                <w:numId w:val="35"/>
              </w:numPr>
              <w:tabs>
                <w:tab w:val="left" w:pos="-9"/>
              </w:tabs>
              <w:adjustRightInd w:val="0"/>
              <w:rPr>
                <w:sz w:val="24"/>
                <w:szCs w:val="24"/>
              </w:rPr>
            </w:pPr>
            <w:r w:rsidRPr="00A50417">
              <w:rPr>
                <w:sz w:val="24"/>
                <w:szCs w:val="24"/>
              </w:rPr>
              <w:t>all directors, officers, employees, agents, consultants and suppliers of the Processor and/or of any Sub</w:t>
            </w:r>
            <w:r>
              <w:rPr>
                <w:sz w:val="24"/>
                <w:szCs w:val="24"/>
              </w:rPr>
              <w:t>p</w:t>
            </w:r>
            <w:r w:rsidRPr="00A50417">
              <w:rPr>
                <w:sz w:val="24"/>
                <w:szCs w:val="24"/>
              </w:rPr>
              <w:t xml:space="preserve">rocessor engaged in the performance of its obligations under </w:t>
            </w:r>
            <w:r>
              <w:rPr>
                <w:sz w:val="24"/>
                <w:szCs w:val="24"/>
              </w:rPr>
              <w:t>a Contract;</w:t>
            </w:r>
          </w:p>
        </w:tc>
      </w:tr>
      <w:tr w:rsidR="006650CC" w:rsidRPr="00D27101" w14:paraId="0C7E464B" w14:textId="77777777" w:rsidTr="001E236D">
        <w:tc>
          <w:tcPr>
            <w:tcW w:w="2181" w:type="dxa"/>
          </w:tcPr>
          <w:p w14:paraId="6613FF71" w14:textId="77777777" w:rsidR="006650CC" w:rsidRPr="00D27101" w:rsidRDefault="00FC652F">
            <w:pPr>
              <w:pStyle w:val="GPSDefinitionTerm"/>
              <w:rPr>
                <w:sz w:val="24"/>
                <w:szCs w:val="24"/>
              </w:rPr>
            </w:pPr>
            <w:r w:rsidRPr="00D27101">
              <w:rPr>
                <w:sz w:val="24"/>
                <w:szCs w:val="24"/>
              </w:rPr>
              <w:t>"Progress Meeting"</w:t>
            </w:r>
          </w:p>
        </w:tc>
        <w:tc>
          <w:tcPr>
            <w:tcW w:w="7571" w:type="dxa"/>
          </w:tcPr>
          <w:p w14:paraId="283B782E" w14:textId="6E3B2BA5"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a meeting between </w:t>
            </w:r>
            <w:r w:rsidR="00B428CC">
              <w:rPr>
                <w:sz w:val="24"/>
                <w:szCs w:val="24"/>
              </w:rPr>
              <w:t>UKEF</w:t>
            </w:r>
            <w:r w:rsidRPr="00D27101">
              <w:rPr>
                <w:sz w:val="24"/>
                <w:szCs w:val="24"/>
              </w:rPr>
              <w:t xml:space="preserve"> Authorised Representative and the Supplier Authorised Representative; </w:t>
            </w:r>
          </w:p>
        </w:tc>
      </w:tr>
      <w:tr w:rsidR="006650CC" w:rsidRPr="00D27101" w14:paraId="6ECA185A" w14:textId="77777777" w:rsidTr="001E236D">
        <w:tc>
          <w:tcPr>
            <w:tcW w:w="2181" w:type="dxa"/>
          </w:tcPr>
          <w:p w14:paraId="635B6CF5" w14:textId="77777777" w:rsidR="006650CC" w:rsidRPr="00D27101" w:rsidRDefault="00FC652F">
            <w:pPr>
              <w:pStyle w:val="GPSDefinitionTerm"/>
              <w:rPr>
                <w:sz w:val="24"/>
                <w:szCs w:val="24"/>
              </w:rPr>
            </w:pPr>
            <w:r w:rsidRPr="00D27101">
              <w:rPr>
                <w:sz w:val="24"/>
                <w:szCs w:val="24"/>
              </w:rPr>
              <w:t>"Progress Meeting Frequency"</w:t>
            </w:r>
          </w:p>
        </w:tc>
        <w:tc>
          <w:tcPr>
            <w:tcW w:w="7571" w:type="dxa"/>
          </w:tcPr>
          <w:p w14:paraId="456FD84F" w14:textId="22B24305"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frequency at which the Supplier shall conduct a Progress Meeting in accordance with Clause 6.1 </w:t>
            </w:r>
            <w:r w:rsidR="00A961F5">
              <w:rPr>
                <w:sz w:val="24"/>
                <w:szCs w:val="24"/>
              </w:rPr>
              <w:t xml:space="preserve">of the Core Terms </w:t>
            </w:r>
            <w:r w:rsidRPr="00D27101">
              <w:rPr>
                <w:sz w:val="24"/>
                <w:szCs w:val="24"/>
              </w:rPr>
              <w:t>as specified in the Order Form;</w:t>
            </w:r>
          </w:p>
        </w:tc>
      </w:tr>
      <w:tr w:rsidR="006650CC" w:rsidRPr="00D27101" w14:paraId="092BEA3E" w14:textId="77777777" w:rsidTr="001E236D">
        <w:tc>
          <w:tcPr>
            <w:tcW w:w="2181" w:type="dxa"/>
          </w:tcPr>
          <w:p w14:paraId="5A1523BD" w14:textId="77777777" w:rsidR="006650CC" w:rsidRPr="00D27101" w:rsidRDefault="00FC652F">
            <w:pPr>
              <w:pStyle w:val="GPSDefinitionTerm"/>
              <w:rPr>
                <w:sz w:val="24"/>
                <w:szCs w:val="24"/>
              </w:rPr>
            </w:pPr>
            <w:r w:rsidRPr="00D27101">
              <w:rPr>
                <w:sz w:val="24"/>
                <w:szCs w:val="24"/>
              </w:rPr>
              <w:t>“Progress Report”</w:t>
            </w:r>
          </w:p>
        </w:tc>
        <w:tc>
          <w:tcPr>
            <w:tcW w:w="7571" w:type="dxa"/>
          </w:tcPr>
          <w:p w14:paraId="7808EAFD" w14:textId="11AFCCBE" w:rsidR="006650CC" w:rsidRPr="00D27101" w:rsidRDefault="00FC652F" w:rsidP="002456EC">
            <w:pPr>
              <w:pStyle w:val="GPsDefinition"/>
              <w:numPr>
                <w:ilvl w:val="0"/>
                <w:numId w:val="35"/>
              </w:numPr>
              <w:tabs>
                <w:tab w:val="left" w:pos="-9"/>
              </w:tabs>
              <w:adjustRightInd w:val="0"/>
              <w:rPr>
                <w:sz w:val="24"/>
                <w:szCs w:val="24"/>
              </w:rPr>
            </w:pPr>
            <w:r w:rsidRPr="00D27101">
              <w:rPr>
                <w:sz w:val="24"/>
                <w:szCs w:val="24"/>
              </w:rPr>
              <w:t xml:space="preserve">a report provided by the Supplier indicating the steps taken to achieve </w:t>
            </w:r>
            <w:r w:rsidR="002456EC">
              <w:rPr>
                <w:sz w:val="24"/>
                <w:szCs w:val="24"/>
              </w:rPr>
              <w:t>D</w:t>
            </w:r>
            <w:r w:rsidRPr="00D27101">
              <w:rPr>
                <w:sz w:val="24"/>
                <w:szCs w:val="24"/>
              </w:rPr>
              <w:t>elivery dates;</w:t>
            </w:r>
          </w:p>
        </w:tc>
      </w:tr>
      <w:tr w:rsidR="006650CC" w:rsidRPr="00D27101" w14:paraId="567F7F07" w14:textId="77777777" w:rsidTr="001E236D">
        <w:tc>
          <w:tcPr>
            <w:tcW w:w="2181" w:type="dxa"/>
          </w:tcPr>
          <w:p w14:paraId="74C60996" w14:textId="77777777" w:rsidR="006650CC" w:rsidRPr="00D27101" w:rsidRDefault="00FC652F">
            <w:pPr>
              <w:pStyle w:val="GPSDefinitionTerm"/>
              <w:rPr>
                <w:sz w:val="24"/>
                <w:szCs w:val="24"/>
              </w:rPr>
            </w:pPr>
            <w:r w:rsidRPr="00D27101">
              <w:rPr>
                <w:sz w:val="24"/>
                <w:szCs w:val="24"/>
              </w:rPr>
              <w:t>“Progress Report Frequency”</w:t>
            </w:r>
          </w:p>
        </w:tc>
        <w:tc>
          <w:tcPr>
            <w:tcW w:w="7571" w:type="dxa"/>
          </w:tcPr>
          <w:p w14:paraId="6C6AC11E"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6650CC" w:rsidRPr="00D27101" w14:paraId="7CF1969B" w14:textId="77777777" w:rsidTr="001E236D">
        <w:tc>
          <w:tcPr>
            <w:tcW w:w="2181" w:type="dxa"/>
          </w:tcPr>
          <w:p w14:paraId="7439155E" w14:textId="77777777" w:rsidR="006650CC" w:rsidRPr="00D27101" w:rsidRDefault="00FC652F">
            <w:pPr>
              <w:pStyle w:val="GPSDefinitionTerm"/>
              <w:rPr>
                <w:sz w:val="24"/>
                <w:szCs w:val="24"/>
              </w:rPr>
            </w:pPr>
            <w:r w:rsidRPr="00D27101">
              <w:rPr>
                <w:sz w:val="24"/>
                <w:szCs w:val="24"/>
              </w:rPr>
              <w:t>“Prohibited Acts”</w:t>
            </w:r>
          </w:p>
        </w:tc>
        <w:tc>
          <w:tcPr>
            <w:tcW w:w="7571" w:type="dxa"/>
          </w:tcPr>
          <w:p w14:paraId="4CF5B195" w14:textId="5EB6D34B"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 xml:space="preserve">to directly or indirectly offer, promise or give any person working for or engaged by </w:t>
            </w:r>
            <w:r w:rsidR="002B1D93">
              <w:rPr>
                <w:sz w:val="24"/>
                <w:szCs w:val="24"/>
              </w:rPr>
              <w:t>UKEF</w:t>
            </w:r>
            <w:r w:rsidRPr="00D27101">
              <w:rPr>
                <w:sz w:val="24"/>
                <w:szCs w:val="24"/>
              </w:rPr>
              <w:t xml:space="preserve"> or any other public body a financial or other advantage to:</w:t>
            </w:r>
          </w:p>
          <w:p w14:paraId="08AA737B" w14:textId="77777777" w:rsidR="006650CC" w:rsidRPr="00D27101" w:rsidRDefault="00FC652F" w:rsidP="00A1177E">
            <w:pPr>
              <w:pStyle w:val="GPsDefinition"/>
              <w:numPr>
                <w:ilvl w:val="2"/>
                <w:numId w:val="35"/>
              </w:numPr>
              <w:tabs>
                <w:tab w:val="left" w:pos="-9"/>
              </w:tabs>
              <w:adjustRightInd w:val="0"/>
              <w:ind w:left="792"/>
              <w:rPr>
                <w:sz w:val="24"/>
                <w:szCs w:val="24"/>
              </w:rPr>
            </w:pPr>
            <w:r w:rsidRPr="00D27101">
              <w:rPr>
                <w:sz w:val="24"/>
                <w:szCs w:val="24"/>
              </w:rPr>
              <w:t>induce that person to perform improperly a relevant function or activity; or</w:t>
            </w:r>
          </w:p>
          <w:p w14:paraId="0E1CDAB4" w14:textId="77777777" w:rsidR="006650CC" w:rsidRPr="00D27101" w:rsidRDefault="00FC652F" w:rsidP="00A1177E">
            <w:pPr>
              <w:pStyle w:val="GPsDefinition"/>
              <w:numPr>
                <w:ilvl w:val="2"/>
                <w:numId w:val="35"/>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03FED488"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622C0E2A" w14:textId="77777777" w:rsidR="006650CC" w:rsidRPr="00D27101" w:rsidRDefault="00FC652F" w:rsidP="00A1177E">
            <w:pPr>
              <w:pStyle w:val="GPSDefinitionL2"/>
              <w:numPr>
                <w:ilvl w:val="1"/>
                <w:numId w:val="35"/>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4F285A44" w14:textId="77777777" w:rsidR="006650CC" w:rsidRPr="00D27101" w:rsidRDefault="00FC652F" w:rsidP="00A1177E">
            <w:pPr>
              <w:pStyle w:val="GPsDefinition"/>
              <w:numPr>
                <w:ilvl w:val="2"/>
                <w:numId w:val="35"/>
              </w:numPr>
              <w:tabs>
                <w:tab w:val="left" w:pos="-9"/>
              </w:tabs>
              <w:adjustRightInd w:val="0"/>
              <w:ind w:left="792"/>
              <w:rPr>
                <w:sz w:val="24"/>
                <w:szCs w:val="24"/>
              </w:rPr>
            </w:pPr>
            <w:r w:rsidRPr="00D27101">
              <w:rPr>
                <w:sz w:val="24"/>
                <w:szCs w:val="24"/>
              </w:rPr>
              <w:t>under the Bribery Act 2010 (or any legislation repealed or revoked by such Act); or</w:t>
            </w:r>
          </w:p>
          <w:p w14:paraId="5A1BC9F4" w14:textId="77777777" w:rsidR="006650CC" w:rsidRPr="00D27101" w:rsidRDefault="00FC652F" w:rsidP="00A1177E">
            <w:pPr>
              <w:pStyle w:val="GPsDefinition"/>
              <w:numPr>
                <w:ilvl w:val="2"/>
                <w:numId w:val="35"/>
              </w:numPr>
              <w:tabs>
                <w:tab w:val="left" w:pos="-9"/>
              </w:tabs>
              <w:adjustRightInd w:val="0"/>
              <w:ind w:left="792"/>
              <w:rPr>
                <w:sz w:val="24"/>
                <w:szCs w:val="24"/>
              </w:rPr>
            </w:pPr>
            <w:r w:rsidRPr="00D27101">
              <w:rPr>
                <w:sz w:val="24"/>
                <w:szCs w:val="24"/>
              </w:rPr>
              <w:t>under legislation or common law concerning fraudulent acts; or</w:t>
            </w:r>
          </w:p>
          <w:p w14:paraId="771F7B04" w14:textId="26D4D7DD" w:rsidR="006650CC" w:rsidRPr="00D27101" w:rsidRDefault="00FC652F" w:rsidP="00A1177E">
            <w:pPr>
              <w:pStyle w:val="GPsDefinition"/>
              <w:numPr>
                <w:ilvl w:val="2"/>
                <w:numId w:val="35"/>
              </w:numPr>
              <w:tabs>
                <w:tab w:val="left" w:pos="-9"/>
              </w:tabs>
              <w:adjustRightInd w:val="0"/>
              <w:ind w:left="792"/>
              <w:rPr>
                <w:sz w:val="24"/>
                <w:szCs w:val="24"/>
              </w:rPr>
            </w:pPr>
            <w:r w:rsidRPr="00D27101">
              <w:rPr>
                <w:sz w:val="24"/>
                <w:szCs w:val="24"/>
              </w:rPr>
              <w:t xml:space="preserve">defrauding, attempting to defraud or conspiring to defraud </w:t>
            </w:r>
            <w:r w:rsidR="002B1D93">
              <w:rPr>
                <w:sz w:val="24"/>
                <w:szCs w:val="24"/>
              </w:rPr>
              <w:t>UKEF</w:t>
            </w:r>
            <w:r w:rsidRPr="00D27101">
              <w:rPr>
                <w:sz w:val="24"/>
                <w:szCs w:val="24"/>
              </w:rPr>
              <w:t xml:space="preserve"> or other public body; or </w:t>
            </w:r>
          </w:p>
          <w:p w14:paraId="0DBF3F71"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B33C8B" w:rsidRPr="00D27101" w14:paraId="49787D35" w14:textId="77777777" w:rsidTr="001E236D">
        <w:tc>
          <w:tcPr>
            <w:tcW w:w="2181" w:type="dxa"/>
          </w:tcPr>
          <w:p w14:paraId="5B2BC03A" w14:textId="77777777" w:rsidR="00B33C8B" w:rsidRPr="00D27101" w:rsidRDefault="00B33C8B">
            <w:pPr>
              <w:pStyle w:val="GPSDefinitionTerm"/>
              <w:rPr>
                <w:sz w:val="24"/>
                <w:szCs w:val="24"/>
              </w:rPr>
            </w:pPr>
            <w:r w:rsidRPr="00D27101">
              <w:rPr>
                <w:sz w:val="24"/>
                <w:szCs w:val="24"/>
              </w:rPr>
              <w:t>“Protective Measures”</w:t>
            </w:r>
          </w:p>
        </w:tc>
        <w:tc>
          <w:tcPr>
            <w:tcW w:w="7571" w:type="dxa"/>
          </w:tcPr>
          <w:p w14:paraId="387A5E17" w14:textId="77777777" w:rsidR="00B33C8B" w:rsidRPr="00D27101" w:rsidRDefault="00A50417" w:rsidP="00A1177E">
            <w:pPr>
              <w:pStyle w:val="GPsDefinition"/>
              <w:numPr>
                <w:ilvl w:val="0"/>
                <w:numId w:val="35"/>
              </w:numPr>
              <w:tabs>
                <w:tab w:val="left" w:pos="-9"/>
              </w:tabs>
              <w:adjustRightInd w:val="0"/>
              <w:rPr>
                <w:sz w:val="24"/>
                <w:szCs w:val="24"/>
              </w:rPr>
            </w:pPr>
            <w:r w:rsidRPr="00A50417">
              <w:rPr>
                <w:sz w:val="24"/>
                <w:szCs w:val="24"/>
              </w:rPr>
              <w:t xml:space="preserve">appropriate technical and organisational measures which may include: pseudonymising and encrypting Personal Data, ensuring </w:t>
            </w:r>
            <w:r w:rsidRPr="00A50417">
              <w:rPr>
                <w:sz w:val="24"/>
                <w:szCs w:val="24"/>
              </w:rPr>
              <w:lastRenderedPageBreak/>
              <w:t xml:space="preserve">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Pr>
                <w:sz w:val="24"/>
                <w:szCs w:val="24"/>
              </w:rPr>
              <w:t xml:space="preserve">Framework </w:t>
            </w:r>
            <w:r w:rsidRPr="00A50417">
              <w:rPr>
                <w:sz w:val="24"/>
                <w:szCs w:val="24"/>
              </w:rPr>
              <w:t xml:space="preserve">Schedule </w:t>
            </w:r>
            <w:r>
              <w:rPr>
                <w:sz w:val="24"/>
                <w:szCs w:val="24"/>
              </w:rPr>
              <w:t>9</w:t>
            </w:r>
            <w:r w:rsidRPr="00A50417">
              <w:rPr>
                <w:sz w:val="24"/>
                <w:szCs w:val="24"/>
              </w:rPr>
              <w:t xml:space="preserve"> (</w:t>
            </w:r>
            <w:r>
              <w:rPr>
                <w:sz w:val="24"/>
                <w:szCs w:val="24"/>
              </w:rPr>
              <w:t>Cyber Essentials</w:t>
            </w:r>
            <w:r w:rsidRPr="00A50417">
              <w:rPr>
                <w:sz w:val="24"/>
                <w:szCs w:val="24"/>
              </w:rPr>
              <w:t>)</w:t>
            </w:r>
            <w:r w:rsidR="000A46E1">
              <w:rPr>
                <w:sz w:val="24"/>
                <w:szCs w:val="24"/>
              </w:rPr>
              <w:t>, if applicable,</w:t>
            </w:r>
            <w:r>
              <w:rPr>
                <w:sz w:val="24"/>
                <w:szCs w:val="24"/>
              </w:rPr>
              <w:t xml:space="preserve"> in the case of the Framework Contract or Call-Off Schedule 9 (Security)</w:t>
            </w:r>
            <w:r w:rsidR="000A46E1">
              <w:rPr>
                <w:sz w:val="24"/>
                <w:szCs w:val="24"/>
              </w:rPr>
              <w:t>, if applicable,</w:t>
            </w:r>
            <w:r>
              <w:rPr>
                <w:sz w:val="24"/>
                <w:szCs w:val="24"/>
              </w:rPr>
              <w:t xml:space="preserve"> in the case of a Call-Off Contract</w:t>
            </w:r>
            <w:r w:rsidRPr="00A50417">
              <w:rPr>
                <w:sz w:val="24"/>
                <w:szCs w:val="24"/>
              </w:rPr>
              <w:t>.</w:t>
            </w:r>
          </w:p>
        </w:tc>
      </w:tr>
      <w:tr w:rsidR="006650CC" w:rsidRPr="00D27101" w14:paraId="7C898FDF" w14:textId="77777777" w:rsidTr="001E236D">
        <w:tc>
          <w:tcPr>
            <w:tcW w:w="2181" w:type="dxa"/>
          </w:tcPr>
          <w:p w14:paraId="6F3752D5" w14:textId="77777777" w:rsidR="006650CC" w:rsidRPr="00D27101" w:rsidRDefault="00FC652F">
            <w:pPr>
              <w:pStyle w:val="GPSDefinitionTerm"/>
              <w:rPr>
                <w:sz w:val="24"/>
                <w:szCs w:val="24"/>
              </w:rPr>
            </w:pPr>
            <w:r w:rsidRPr="00D27101">
              <w:rPr>
                <w:sz w:val="24"/>
                <w:szCs w:val="24"/>
              </w:rPr>
              <w:lastRenderedPageBreak/>
              <w:t>"Recipient Party"</w:t>
            </w:r>
          </w:p>
        </w:tc>
        <w:tc>
          <w:tcPr>
            <w:tcW w:w="7571" w:type="dxa"/>
          </w:tcPr>
          <w:p w14:paraId="3871B069"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Party which receives or obtains directly or indirectly Confidential Information;</w:t>
            </w:r>
          </w:p>
        </w:tc>
      </w:tr>
      <w:tr w:rsidR="006650CC" w:rsidRPr="00D27101" w14:paraId="01FEA0FC" w14:textId="77777777" w:rsidTr="001E236D">
        <w:tc>
          <w:tcPr>
            <w:tcW w:w="2181" w:type="dxa"/>
          </w:tcPr>
          <w:p w14:paraId="44615526" w14:textId="77777777" w:rsidR="006650CC" w:rsidRPr="00D27101" w:rsidRDefault="00FC652F">
            <w:pPr>
              <w:pStyle w:val="GPSDefinitionTerm"/>
              <w:rPr>
                <w:sz w:val="24"/>
                <w:szCs w:val="24"/>
              </w:rPr>
            </w:pPr>
            <w:r w:rsidRPr="00D27101">
              <w:rPr>
                <w:sz w:val="24"/>
                <w:szCs w:val="24"/>
              </w:rPr>
              <w:t>"Rectification Plan"</w:t>
            </w:r>
          </w:p>
        </w:tc>
        <w:tc>
          <w:tcPr>
            <w:tcW w:w="7571" w:type="dxa"/>
          </w:tcPr>
          <w:p w14:paraId="650C6573" w14:textId="4E69F72D"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Supplier’s plan</w:t>
            </w:r>
            <w:r w:rsidR="002A52E5" w:rsidRPr="00D27101">
              <w:rPr>
                <w:sz w:val="24"/>
                <w:szCs w:val="24"/>
              </w:rPr>
              <w:t xml:space="preserve"> (or revised plan)</w:t>
            </w:r>
            <w:r w:rsidRPr="00D27101">
              <w:rPr>
                <w:sz w:val="24"/>
                <w:szCs w:val="24"/>
              </w:rPr>
              <w:t xml:space="preserve"> to rectify its breach </w:t>
            </w:r>
            <w:r w:rsidR="00B6763B" w:rsidRPr="00D27101">
              <w:rPr>
                <w:sz w:val="24"/>
                <w:szCs w:val="24"/>
              </w:rPr>
              <w:t>using the template in Joint Schedule 10 (Rectification Plan Template)</w:t>
            </w:r>
            <w:r w:rsidR="00257474">
              <w:rPr>
                <w:sz w:val="24"/>
                <w:szCs w:val="24"/>
              </w:rPr>
              <w:t xml:space="preserve"> </w:t>
            </w:r>
            <w:r w:rsidRPr="00D27101">
              <w:rPr>
                <w:sz w:val="24"/>
                <w:szCs w:val="24"/>
              </w:rPr>
              <w:t>which shall include:</w:t>
            </w:r>
          </w:p>
          <w:p w14:paraId="279CD408"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467EF5EC" w14:textId="77777777" w:rsidR="006650CC" w:rsidRPr="00D27101" w:rsidRDefault="00FC652F" w:rsidP="00A1177E">
            <w:pPr>
              <w:pStyle w:val="GPSDefinitionL2"/>
              <w:numPr>
                <w:ilvl w:val="1"/>
                <w:numId w:val="35"/>
              </w:numPr>
              <w:tabs>
                <w:tab w:val="left" w:pos="144"/>
              </w:tabs>
              <w:adjustRightInd w:val="0"/>
              <w:ind w:left="576" w:hanging="432"/>
              <w:rPr>
                <w:sz w:val="24"/>
                <w:szCs w:val="24"/>
              </w:rPr>
            </w:pPr>
            <w:r w:rsidRPr="00D27101">
              <w:rPr>
                <w:sz w:val="24"/>
                <w:szCs w:val="24"/>
              </w:rPr>
              <w:t>the actual or anticipated effect of the Default; and</w:t>
            </w:r>
          </w:p>
          <w:p w14:paraId="0FAD2F5C"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50CC" w:rsidRPr="00D27101" w14:paraId="131B4054" w14:textId="77777777" w:rsidTr="001E236D">
        <w:tc>
          <w:tcPr>
            <w:tcW w:w="2181" w:type="dxa"/>
          </w:tcPr>
          <w:p w14:paraId="20729EBE" w14:textId="77777777" w:rsidR="006650CC" w:rsidRPr="00D27101" w:rsidRDefault="00FC652F">
            <w:pPr>
              <w:pStyle w:val="GPSDefinitionTerm"/>
              <w:rPr>
                <w:sz w:val="24"/>
                <w:szCs w:val="24"/>
              </w:rPr>
            </w:pPr>
            <w:r w:rsidRPr="00D27101">
              <w:rPr>
                <w:sz w:val="24"/>
                <w:szCs w:val="24"/>
              </w:rPr>
              <w:t>"Rectification Plan Process"</w:t>
            </w:r>
          </w:p>
        </w:tc>
        <w:tc>
          <w:tcPr>
            <w:tcW w:w="7571" w:type="dxa"/>
          </w:tcPr>
          <w:p w14:paraId="6840A588" w14:textId="325FBF98"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process set out in Clause </w:t>
            </w:r>
            <w:r w:rsidR="00A961F5">
              <w:rPr>
                <w:sz w:val="24"/>
                <w:szCs w:val="24"/>
              </w:rPr>
              <w:t>10.5.4</w:t>
            </w:r>
            <w:r w:rsidR="008D4BF1" w:rsidRPr="00D27101">
              <w:rPr>
                <w:sz w:val="24"/>
                <w:szCs w:val="24"/>
              </w:rPr>
              <w:t xml:space="preserve"> to 10.</w:t>
            </w:r>
            <w:r w:rsidR="00A961F5">
              <w:rPr>
                <w:sz w:val="24"/>
                <w:szCs w:val="24"/>
              </w:rPr>
              <w:t>5.6</w:t>
            </w:r>
            <w:r w:rsidRPr="00D27101">
              <w:rPr>
                <w:sz w:val="24"/>
                <w:szCs w:val="24"/>
              </w:rPr>
              <w:t xml:space="preserve"> (Rectification Plan Process); </w:t>
            </w:r>
          </w:p>
        </w:tc>
      </w:tr>
      <w:tr w:rsidR="006650CC" w:rsidRPr="00D27101" w14:paraId="5017472C" w14:textId="77777777" w:rsidTr="001E236D">
        <w:tc>
          <w:tcPr>
            <w:tcW w:w="2181" w:type="dxa"/>
          </w:tcPr>
          <w:p w14:paraId="177F9BE7" w14:textId="77777777" w:rsidR="006650CC" w:rsidRPr="00D27101" w:rsidRDefault="00FC652F">
            <w:pPr>
              <w:pStyle w:val="GPSDefinitionTerm"/>
              <w:rPr>
                <w:sz w:val="24"/>
                <w:szCs w:val="24"/>
              </w:rPr>
            </w:pPr>
            <w:r w:rsidRPr="00D27101">
              <w:rPr>
                <w:sz w:val="24"/>
                <w:szCs w:val="24"/>
              </w:rPr>
              <w:t>"Regulations"</w:t>
            </w:r>
          </w:p>
        </w:tc>
        <w:tc>
          <w:tcPr>
            <w:tcW w:w="7571" w:type="dxa"/>
          </w:tcPr>
          <w:p w14:paraId="158CA80A"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Public Contracts Regulations 2015 and/or the Public Contracts (Scotland) Regulations </w:t>
            </w:r>
            <w:r w:rsidR="00A028FF">
              <w:rPr>
                <w:sz w:val="24"/>
                <w:szCs w:val="24"/>
              </w:rPr>
              <w:t>2015 (as the context requires);</w:t>
            </w:r>
          </w:p>
        </w:tc>
      </w:tr>
      <w:tr w:rsidR="00127AC3" w:rsidRPr="00D27101" w14:paraId="639E51DD" w14:textId="77777777" w:rsidTr="001E236D">
        <w:tc>
          <w:tcPr>
            <w:tcW w:w="2181" w:type="dxa"/>
          </w:tcPr>
          <w:p w14:paraId="28123E06" w14:textId="77777777" w:rsidR="00127AC3" w:rsidRPr="00D27101" w:rsidRDefault="00127AC3">
            <w:pPr>
              <w:pStyle w:val="GPSDefinitionTerm"/>
              <w:rPr>
                <w:sz w:val="24"/>
                <w:szCs w:val="24"/>
              </w:rPr>
            </w:pPr>
            <w:r w:rsidRPr="00127AC3">
              <w:rPr>
                <w:sz w:val="24"/>
                <w:szCs w:val="24"/>
              </w:rPr>
              <w:t>“Regulatory Compliance”</w:t>
            </w:r>
          </w:p>
        </w:tc>
        <w:tc>
          <w:tcPr>
            <w:tcW w:w="7571" w:type="dxa"/>
          </w:tcPr>
          <w:p w14:paraId="5EE23A41" w14:textId="33911411" w:rsidR="00127AC3" w:rsidRPr="00127AC3" w:rsidRDefault="009C2457" w:rsidP="00A1177E">
            <w:pPr>
              <w:pStyle w:val="GPsDefinition"/>
              <w:numPr>
                <w:ilvl w:val="0"/>
                <w:numId w:val="35"/>
              </w:numPr>
              <w:tabs>
                <w:tab w:val="left" w:pos="-9"/>
              </w:tabs>
              <w:adjustRightInd w:val="0"/>
              <w:rPr>
                <w:sz w:val="24"/>
                <w:szCs w:val="24"/>
              </w:rPr>
            </w:pPr>
            <w:r>
              <w:rPr>
                <w:sz w:val="24"/>
                <w:szCs w:val="24"/>
              </w:rPr>
              <w:t xml:space="preserve">means that </w:t>
            </w:r>
            <w:r w:rsidR="00127AC3" w:rsidRPr="00127AC3">
              <w:rPr>
                <w:sz w:val="24"/>
                <w:szCs w:val="24"/>
              </w:rPr>
              <w:t>the Deliverables shall at all times be supplied in accordance with, amongst other things:</w:t>
            </w:r>
          </w:p>
          <w:p w14:paraId="27E1B3CB" w14:textId="7E5E8D65" w:rsidR="00127AC3" w:rsidRPr="00127AC3" w:rsidRDefault="00127AC3" w:rsidP="00127AC3">
            <w:pPr>
              <w:pStyle w:val="GPsDefinition"/>
              <w:numPr>
                <w:ilvl w:val="0"/>
                <w:numId w:val="29"/>
              </w:numPr>
              <w:tabs>
                <w:tab w:val="left" w:pos="-9"/>
              </w:tabs>
              <w:adjustRightInd w:val="0"/>
              <w:rPr>
                <w:sz w:val="24"/>
                <w:szCs w:val="24"/>
              </w:rPr>
            </w:pPr>
            <w:r w:rsidRPr="00127AC3">
              <w:rPr>
                <w:sz w:val="24"/>
                <w:szCs w:val="24"/>
              </w:rPr>
              <w:t xml:space="preserve">the legal and professional practice rules, codes, principles and proper interpretation of the </w:t>
            </w:r>
            <w:r w:rsidR="001C733D">
              <w:rPr>
                <w:sz w:val="24"/>
                <w:szCs w:val="24"/>
              </w:rPr>
              <w:t>L</w:t>
            </w:r>
            <w:r w:rsidRPr="00127AC3">
              <w:rPr>
                <w:sz w:val="24"/>
                <w:szCs w:val="24"/>
              </w:rPr>
              <w:t xml:space="preserve">aw and court decisions in existence in the applicable jurisdiction at the date on which the Deliverable is supplied to </w:t>
            </w:r>
            <w:r w:rsidR="00B428CC">
              <w:rPr>
                <w:sz w:val="24"/>
                <w:szCs w:val="24"/>
              </w:rPr>
              <w:t>UKEF</w:t>
            </w:r>
            <w:r w:rsidRPr="00127AC3">
              <w:rPr>
                <w:sz w:val="24"/>
                <w:szCs w:val="24"/>
              </w:rPr>
              <w:t>; and</w:t>
            </w:r>
          </w:p>
          <w:p w14:paraId="18BB46F8" w14:textId="77777777" w:rsidR="00127AC3" w:rsidRPr="00D27101" w:rsidRDefault="00127AC3" w:rsidP="00127AC3">
            <w:pPr>
              <w:pStyle w:val="GPsDefinition"/>
              <w:numPr>
                <w:ilvl w:val="0"/>
                <w:numId w:val="29"/>
              </w:numPr>
              <w:tabs>
                <w:tab w:val="left" w:pos="-9"/>
              </w:tabs>
              <w:adjustRightInd w:val="0"/>
              <w:rPr>
                <w:sz w:val="24"/>
                <w:szCs w:val="24"/>
              </w:rPr>
            </w:pPr>
            <w:r w:rsidRPr="00127AC3">
              <w:rPr>
                <w:sz w:val="24"/>
                <w:szCs w:val="24"/>
              </w:rPr>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06650CC" w:rsidRPr="00D27101" w14:paraId="07311750" w14:textId="77777777" w:rsidTr="001E236D">
        <w:tc>
          <w:tcPr>
            <w:tcW w:w="2181" w:type="dxa"/>
          </w:tcPr>
          <w:p w14:paraId="4BB766D9" w14:textId="77777777" w:rsidR="006650CC" w:rsidRPr="00D27101" w:rsidRDefault="00FC652F">
            <w:pPr>
              <w:pStyle w:val="GPSDefinitionTerm"/>
              <w:rPr>
                <w:sz w:val="24"/>
                <w:szCs w:val="24"/>
              </w:rPr>
            </w:pPr>
            <w:r w:rsidRPr="00D27101">
              <w:rPr>
                <w:sz w:val="24"/>
                <w:szCs w:val="24"/>
              </w:rPr>
              <w:t>"Reimbursable Expenses"</w:t>
            </w:r>
          </w:p>
        </w:tc>
        <w:tc>
          <w:tcPr>
            <w:tcW w:w="7571" w:type="dxa"/>
          </w:tcPr>
          <w:p w14:paraId="55F16B52" w14:textId="391D7F79"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reasonable out of pocket</w:t>
            </w:r>
            <w:r w:rsidR="00770FAB">
              <w:rPr>
                <w:sz w:val="24"/>
                <w:szCs w:val="24"/>
              </w:rPr>
              <w:t>,</w:t>
            </w:r>
            <w:r w:rsidRPr="00D27101">
              <w:rPr>
                <w:sz w:val="24"/>
                <w:szCs w:val="24"/>
              </w:rPr>
              <w:t xml:space="preserve"> travel and subsistence (for example, hotel and food) expenses</w:t>
            </w:r>
            <w:r w:rsidR="00F82137">
              <w:rPr>
                <w:sz w:val="24"/>
                <w:szCs w:val="24"/>
              </w:rPr>
              <w:t xml:space="preserve"> and reasonable other expenses </w:t>
            </w:r>
            <w:r w:rsidRPr="00D27101">
              <w:rPr>
                <w:sz w:val="24"/>
                <w:szCs w:val="24"/>
              </w:rPr>
              <w:t>properly and necessarily incurred in the performance of the Services, but not including:</w:t>
            </w:r>
          </w:p>
          <w:p w14:paraId="7982FEE9" w14:textId="6D1A27A7" w:rsidR="00483CC8" w:rsidRDefault="00483CC8" w:rsidP="00A1177E">
            <w:pPr>
              <w:pStyle w:val="GPSDefinitionL2"/>
              <w:numPr>
                <w:ilvl w:val="1"/>
                <w:numId w:val="35"/>
              </w:numPr>
              <w:tabs>
                <w:tab w:val="left" w:pos="144"/>
              </w:tabs>
              <w:adjustRightInd w:val="0"/>
              <w:ind w:hanging="288"/>
              <w:rPr>
                <w:sz w:val="24"/>
                <w:szCs w:val="24"/>
              </w:rPr>
            </w:pPr>
            <w:r>
              <w:rPr>
                <w:sz w:val="24"/>
                <w:szCs w:val="24"/>
              </w:rPr>
              <w:t xml:space="preserve"> </w:t>
            </w:r>
            <w:r w:rsidR="00533428">
              <w:rPr>
                <w:sz w:val="24"/>
                <w:szCs w:val="24"/>
              </w:rPr>
              <w:t>any</w:t>
            </w:r>
            <w:r>
              <w:rPr>
                <w:sz w:val="24"/>
                <w:szCs w:val="24"/>
              </w:rPr>
              <w:t xml:space="preserve"> expenses incurred by the Supplier in the perform</w:t>
            </w:r>
            <w:r w:rsidR="00533428">
              <w:rPr>
                <w:sz w:val="24"/>
                <w:szCs w:val="24"/>
              </w:rPr>
              <w:t xml:space="preserve">ance of the Services for </w:t>
            </w:r>
            <w:r w:rsidR="002456EC">
              <w:rPr>
                <w:sz w:val="24"/>
                <w:szCs w:val="24"/>
              </w:rPr>
              <w:t>UKEF</w:t>
            </w:r>
            <w:r w:rsidR="00533428">
              <w:rPr>
                <w:sz w:val="24"/>
                <w:szCs w:val="24"/>
              </w:rPr>
              <w:t xml:space="preserve"> Account W</w:t>
            </w:r>
            <w:r>
              <w:rPr>
                <w:sz w:val="24"/>
                <w:szCs w:val="24"/>
              </w:rPr>
              <w:t xml:space="preserve">ork, </w:t>
            </w:r>
            <w:r w:rsidR="00533428">
              <w:rPr>
                <w:sz w:val="24"/>
                <w:szCs w:val="24"/>
              </w:rPr>
              <w:t>which were not</w:t>
            </w:r>
            <w:r>
              <w:rPr>
                <w:sz w:val="24"/>
                <w:szCs w:val="24"/>
              </w:rPr>
              <w:t xml:space="preserve"> incurred in accordance with UKEF’s expenses policy </w:t>
            </w:r>
            <w:r w:rsidR="00533428">
              <w:rPr>
                <w:sz w:val="24"/>
                <w:szCs w:val="24"/>
              </w:rPr>
              <w:t xml:space="preserve">current </w:t>
            </w:r>
            <w:r>
              <w:rPr>
                <w:sz w:val="24"/>
                <w:szCs w:val="24"/>
              </w:rPr>
              <w:t>from time to time</w:t>
            </w:r>
            <w:r w:rsidR="00DA272C">
              <w:rPr>
                <w:sz w:val="24"/>
                <w:szCs w:val="24"/>
              </w:rPr>
              <w:t xml:space="preserve"> (if any)</w:t>
            </w:r>
            <w:r>
              <w:rPr>
                <w:sz w:val="24"/>
                <w:szCs w:val="24"/>
              </w:rPr>
              <w:t xml:space="preserve">; </w:t>
            </w:r>
          </w:p>
          <w:p w14:paraId="29AF167C" w14:textId="5D569E98" w:rsidR="006650CC" w:rsidRPr="00D27101" w:rsidRDefault="00483CC8" w:rsidP="00A1177E">
            <w:pPr>
              <w:pStyle w:val="GPSDefinitionL2"/>
              <w:numPr>
                <w:ilvl w:val="1"/>
                <w:numId w:val="35"/>
              </w:numPr>
              <w:tabs>
                <w:tab w:val="left" w:pos="144"/>
              </w:tabs>
              <w:adjustRightInd w:val="0"/>
              <w:ind w:hanging="288"/>
              <w:rPr>
                <w:sz w:val="24"/>
                <w:szCs w:val="24"/>
              </w:rPr>
            </w:pPr>
            <w:r>
              <w:rPr>
                <w:sz w:val="24"/>
                <w:szCs w:val="24"/>
              </w:rPr>
              <w:lastRenderedPageBreak/>
              <w:t xml:space="preserve"> </w:t>
            </w:r>
            <w:r w:rsidR="00FC652F" w:rsidRPr="00D27101">
              <w:rPr>
                <w:sz w:val="24"/>
                <w:szCs w:val="24"/>
              </w:rPr>
              <w:t xml:space="preserve">travel expenses incurred as a result of Supplier Staff travelling to and from their usual place of work, or to and from the premises at which the Services are principally to be performed, unless </w:t>
            </w:r>
            <w:r w:rsidR="00B428CC">
              <w:rPr>
                <w:sz w:val="24"/>
                <w:szCs w:val="24"/>
              </w:rPr>
              <w:t>UKEF</w:t>
            </w:r>
            <w:r w:rsidR="00FC652F" w:rsidRPr="00D27101">
              <w:rPr>
                <w:sz w:val="24"/>
                <w:szCs w:val="24"/>
              </w:rPr>
              <w:t xml:space="preserve"> </w:t>
            </w:r>
            <w:r w:rsidR="00533428">
              <w:rPr>
                <w:sz w:val="24"/>
                <w:szCs w:val="24"/>
              </w:rPr>
              <w:t xml:space="preserve">or the Aerospace Sector Customer </w:t>
            </w:r>
            <w:r w:rsidR="00FC652F" w:rsidRPr="00D27101">
              <w:rPr>
                <w:sz w:val="24"/>
                <w:szCs w:val="24"/>
              </w:rPr>
              <w:t>otherwise agrees in advance in writing; and</w:t>
            </w:r>
          </w:p>
          <w:p w14:paraId="3CFE69E4" w14:textId="57D32C39"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6650CC" w:rsidRPr="00D27101" w14:paraId="43D87242" w14:textId="77777777" w:rsidTr="001E236D">
        <w:tc>
          <w:tcPr>
            <w:tcW w:w="2181" w:type="dxa"/>
          </w:tcPr>
          <w:p w14:paraId="55DD9F4E" w14:textId="77777777" w:rsidR="006650CC" w:rsidRPr="00D27101" w:rsidRDefault="00FC652F">
            <w:pPr>
              <w:pStyle w:val="GPSDefinitionTerm"/>
              <w:rPr>
                <w:sz w:val="24"/>
                <w:szCs w:val="24"/>
              </w:rPr>
            </w:pPr>
            <w:r w:rsidRPr="00D27101">
              <w:rPr>
                <w:sz w:val="24"/>
                <w:szCs w:val="24"/>
              </w:rPr>
              <w:lastRenderedPageBreak/>
              <w:t>"Relevant   Requirements"</w:t>
            </w:r>
          </w:p>
        </w:tc>
        <w:tc>
          <w:tcPr>
            <w:tcW w:w="7571" w:type="dxa"/>
          </w:tcPr>
          <w:p w14:paraId="32355A5D"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6650CC" w:rsidRPr="00D27101" w14:paraId="12997C62" w14:textId="77777777" w:rsidTr="001E236D">
        <w:tc>
          <w:tcPr>
            <w:tcW w:w="2181" w:type="dxa"/>
          </w:tcPr>
          <w:p w14:paraId="61A42AF6" w14:textId="77777777" w:rsidR="006650CC" w:rsidRPr="00D27101" w:rsidRDefault="00FC652F">
            <w:pPr>
              <w:pStyle w:val="GPSDefinitionTerm"/>
              <w:keepNext/>
              <w:rPr>
                <w:sz w:val="24"/>
                <w:szCs w:val="24"/>
              </w:rPr>
            </w:pPr>
            <w:r w:rsidRPr="00D27101">
              <w:rPr>
                <w:sz w:val="24"/>
                <w:szCs w:val="24"/>
              </w:rPr>
              <w:t>"Relevant Tax Authority"</w:t>
            </w:r>
          </w:p>
        </w:tc>
        <w:tc>
          <w:tcPr>
            <w:tcW w:w="7571" w:type="dxa"/>
          </w:tcPr>
          <w:p w14:paraId="7211092A"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6650CC" w:rsidRPr="00D27101" w14:paraId="3FADB174" w14:textId="77777777" w:rsidTr="001E236D">
        <w:tc>
          <w:tcPr>
            <w:tcW w:w="2181" w:type="dxa"/>
          </w:tcPr>
          <w:p w14:paraId="25457346" w14:textId="77777777" w:rsidR="006650CC" w:rsidRPr="00D27101" w:rsidRDefault="00FC652F">
            <w:pPr>
              <w:pStyle w:val="GPSDefinitionTerm"/>
              <w:rPr>
                <w:sz w:val="24"/>
                <w:szCs w:val="24"/>
              </w:rPr>
            </w:pPr>
            <w:r w:rsidRPr="00D27101">
              <w:rPr>
                <w:sz w:val="24"/>
                <w:szCs w:val="24"/>
              </w:rPr>
              <w:t>"Reminder Notice"</w:t>
            </w:r>
          </w:p>
        </w:tc>
        <w:tc>
          <w:tcPr>
            <w:tcW w:w="7571" w:type="dxa"/>
          </w:tcPr>
          <w:p w14:paraId="74641CB1" w14:textId="5EAE3AB2" w:rsidR="006650CC" w:rsidRPr="00353E35" w:rsidRDefault="00FC652F" w:rsidP="00A1177E">
            <w:pPr>
              <w:pStyle w:val="GPSL3numberedclause"/>
              <w:numPr>
                <w:ilvl w:val="0"/>
                <w:numId w:val="35"/>
              </w:numPr>
              <w:spacing w:before="0"/>
              <w:ind w:left="173" w:hanging="173"/>
              <w:rPr>
                <w:rFonts w:ascii="Arial" w:hAnsi="Arial"/>
                <w:sz w:val="24"/>
                <w:szCs w:val="24"/>
              </w:rPr>
            </w:pPr>
            <w:r w:rsidRPr="00353E35">
              <w:rPr>
                <w:rFonts w:ascii="Arial" w:hAnsi="Arial"/>
                <w:sz w:val="24"/>
                <w:szCs w:val="24"/>
              </w:rPr>
              <w:t>a notice sent in accordance with Clause 10.</w:t>
            </w:r>
            <w:r w:rsidR="00F4008E" w:rsidRPr="00353E35">
              <w:rPr>
                <w:rFonts w:ascii="Arial" w:hAnsi="Arial"/>
                <w:sz w:val="24"/>
                <w:szCs w:val="24"/>
              </w:rPr>
              <w:t xml:space="preserve">7.1 </w:t>
            </w:r>
            <w:r w:rsidRPr="00353E35">
              <w:rPr>
                <w:rFonts w:ascii="Arial" w:hAnsi="Arial"/>
                <w:sz w:val="24"/>
                <w:szCs w:val="24"/>
              </w:rPr>
              <w:t xml:space="preserve">given by the Supplier to </w:t>
            </w:r>
            <w:r w:rsidR="00B428CC" w:rsidRPr="00353E35">
              <w:rPr>
                <w:rFonts w:ascii="Arial" w:hAnsi="Arial"/>
                <w:sz w:val="24"/>
                <w:szCs w:val="24"/>
              </w:rPr>
              <w:t>UKEF</w:t>
            </w:r>
            <w:r w:rsidRPr="00353E35">
              <w:rPr>
                <w:rFonts w:ascii="Arial" w:hAnsi="Arial"/>
                <w:sz w:val="24"/>
                <w:szCs w:val="24"/>
              </w:rPr>
              <w:t xml:space="preserve"> </w:t>
            </w:r>
            <w:r w:rsidR="00F4008E" w:rsidRPr="00A1177E">
              <w:rPr>
                <w:rFonts w:ascii="Arial" w:hAnsi="Arial"/>
                <w:sz w:val="24"/>
                <w:szCs w:val="24"/>
              </w:rPr>
              <w:t xml:space="preserve">in respect of UKEF Account Work </w:t>
            </w:r>
            <w:r w:rsidRPr="00353E35">
              <w:rPr>
                <w:rFonts w:ascii="Arial" w:hAnsi="Arial"/>
                <w:sz w:val="24"/>
                <w:szCs w:val="24"/>
              </w:rPr>
              <w:t xml:space="preserve">providing notification that payment has not been received on time; </w:t>
            </w:r>
          </w:p>
        </w:tc>
      </w:tr>
      <w:tr w:rsidR="006650CC" w:rsidRPr="00D27101" w14:paraId="3473872C" w14:textId="77777777" w:rsidTr="001E236D">
        <w:tc>
          <w:tcPr>
            <w:tcW w:w="2181" w:type="dxa"/>
          </w:tcPr>
          <w:p w14:paraId="057D926D" w14:textId="77777777" w:rsidR="006650CC" w:rsidRPr="00D27101" w:rsidRDefault="00FC652F">
            <w:pPr>
              <w:pStyle w:val="GPSDefinitionTerm"/>
              <w:rPr>
                <w:sz w:val="24"/>
                <w:szCs w:val="24"/>
              </w:rPr>
            </w:pPr>
            <w:r w:rsidRPr="00D27101">
              <w:rPr>
                <w:sz w:val="24"/>
                <w:szCs w:val="24"/>
              </w:rPr>
              <w:t>"Replacement Deliverables"</w:t>
            </w:r>
          </w:p>
        </w:tc>
        <w:tc>
          <w:tcPr>
            <w:tcW w:w="7571" w:type="dxa"/>
          </w:tcPr>
          <w:p w14:paraId="3D670690" w14:textId="61B95C00" w:rsidR="006650CC" w:rsidRPr="00353E35" w:rsidRDefault="00FC652F" w:rsidP="00A1177E">
            <w:pPr>
              <w:pStyle w:val="GPSL3numberedclause"/>
              <w:numPr>
                <w:ilvl w:val="0"/>
                <w:numId w:val="35"/>
              </w:numPr>
              <w:spacing w:before="0"/>
              <w:ind w:left="173" w:hanging="173"/>
              <w:rPr>
                <w:rFonts w:ascii="Arial" w:hAnsi="Arial"/>
                <w:sz w:val="24"/>
                <w:szCs w:val="24"/>
              </w:rPr>
            </w:pPr>
            <w:r w:rsidRPr="00353E35">
              <w:rPr>
                <w:rFonts w:ascii="Arial" w:hAnsi="Arial"/>
                <w:sz w:val="24"/>
                <w:szCs w:val="24"/>
              </w:rPr>
              <w:t xml:space="preserve">any deliverables which are substantially similar to any of the Deliverables and which </w:t>
            </w:r>
            <w:r w:rsidR="00B428CC" w:rsidRPr="00353E35">
              <w:rPr>
                <w:rFonts w:ascii="Arial" w:hAnsi="Arial"/>
                <w:sz w:val="24"/>
                <w:szCs w:val="24"/>
              </w:rPr>
              <w:t>UKEF</w:t>
            </w:r>
            <w:r w:rsidRPr="00353E35">
              <w:rPr>
                <w:rFonts w:ascii="Arial" w:hAnsi="Arial"/>
                <w:sz w:val="24"/>
                <w:szCs w:val="24"/>
              </w:rPr>
              <w:t xml:space="preserve"> receives in substitution for any of the Deliverables following the Call-Off Expiry Date, whether those </w:t>
            </w:r>
            <w:r w:rsidR="007D401D" w:rsidRPr="00353E35">
              <w:rPr>
                <w:rFonts w:ascii="Arial" w:hAnsi="Arial"/>
                <w:sz w:val="24"/>
                <w:szCs w:val="24"/>
              </w:rPr>
              <w:t xml:space="preserve">services </w:t>
            </w:r>
            <w:r w:rsidRPr="00353E35">
              <w:rPr>
                <w:rFonts w:ascii="Arial" w:hAnsi="Arial"/>
                <w:sz w:val="24"/>
                <w:szCs w:val="24"/>
              </w:rPr>
              <w:t xml:space="preserve">are provided by </w:t>
            </w:r>
            <w:r w:rsidR="00B428CC" w:rsidRPr="00353E35">
              <w:rPr>
                <w:rFonts w:ascii="Arial" w:hAnsi="Arial"/>
                <w:sz w:val="24"/>
                <w:szCs w:val="24"/>
              </w:rPr>
              <w:t>UKEF</w:t>
            </w:r>
            <w:r w:rsidRPr="00353E35">
              <w:rPr>
                <w:rFonts w:ascii="Arial" w:hAnsi="Arial"/>
                <w:sz w:val="24"/>
                <w:szCs w:val="24"/>
              </w:rPr>
              <w:t xml:space="preserve"> internally and/or by any third party;</w:t>
            </w:r>
          </w:p>
        </w:tc>
      </w:tr>
      <w:tr w:rsidR="006650CC" w:rsidRPr="00D27101" w14:paraId="1B1B0797" w14:textId="77777777" w:rsidTr="001E236D">
        <w:tc>
          <w:tcPr>
            <w:tcW w:w="2181" w:type="dxa"/>
          </w:tcPr>
          <w:p w14:paraId="4F157A0D" w14:textId="77777777" w:rsidR="006650CC" w:rsidRPr="00D27101" w:rsidRDefault="00FC652F">
            <w:pPr>
              <w:pStyle w:val="GPSDefinitionTerm"/>
              <w:keepNext/>
              <w:rPr>
                <w:sz w:val="24"/>
                <w:szCs w:val="24"/>
              </w:rPr>
            </w:pPr>
            <w:r w:rsidRPr="00D27101">
              <w:rPr>
                <w:sz w:val="24"/>
                <w:szCs w:val="24"/>
              </w:rPr>
              <w:t>"Replacement Subcontractor"</w:t>
            </w:r>
          </w:p>
        </w:tc>
        <w:tc>
          <w:tcPr>
            <w:tcW w:w="7571" w:type="dxa"/>
          </w:tcPr>
          <w:p w14:paraId="05F8211D"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6650CC" w:rsidRPr="00D27101" w14:paraId="4F8DCCF5" w14:textId="77777777" w:rsidTr="001E236D">
        <w:tc>
          <w:tcPr>
            <w:tcW w:w="2181" w:type="dxa"/>
          </w:tcPr>
          <w:p w14:paraId="76FEEC37" w14:textId="77777777" w:rsidR="006650CC" w:rsidRPr="00D27101" w:rsidRDefault="00FC652F">
            <w:pPr>
              <w:pStyle w:val="GPSDefinitionTerm"/>
              <w:rPr>
                <w:sz w:val="24"/>
                <w:szCs w:val="24"/>
              </w:rPr>
            </w:pPr>
            <w:r w:rsidRPr="00D27101">
              <w:rPr>
                <w:sz w:val="24"/>
                <w:szCs w:val="24"/>
              </w:rPr>
              <w:t>"Replacement Supplier"</w:t>
            </w:r>
          </w:p>
        </w:tc>
        <w:tc>
          <w:tcPr>
            <w:tcW w:w="7571" w:type="dxa"/>
          </w:tcPr>
          <w:p w14:paraId="2CB8FB4F" w14:textId="7185D0CA"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any third party provider of Replacement Deliverables appointed by or at the direction of </w:t>
            </w:r>
            <w:r w:rsidR="00B428CC">
              <w:rPr>
                <w:sz w:val="24"/>
                <w:szCs w:val="24"/>
              </w:rPr>
              <w:t>UKEF</w:t>
            </w:r>
            <w:r w:rsidRPr="00D27101">
              <w:rPr>
                <w:sz w:val="24"/>
                <w:szCs w:val="24"/>
              </w:rPr>
              <w:t xml:space="preserve"> from time to time or where </w:t>
            </w:r>
            <w:r w:rsidR="00B428CC">
              <w:rPr>
                <w:sz w:val="24"/>
                <w:szCs w:val="24"/>
              </w:rPr>
              <w:t>UKEF</w:t>
            </w:r>
            <w:r w:rsidRPr="00D27101">
              <w:rPr>
                <w:sz w:val="24"/>
                <w:szCs w:val="24"/>
              </w:rPr>
              <w:t xml:space="preserve"> is providing Replacement Deliverables for its own account, shall also include </w:t>
            </w:r>
            <w:r w:rsidR="00B428CC">
              <w:rPr>
                <w:sz w:val="24"/>
                <w:szCs w:val="24"/>
              </w:rPr>
              <w:t>UKEF</w:t>
            </w:r>
            <w:r w:rsidRPr="00D27101">
              <w:rPr>
                <w:sz w:val="24"/>
                <w:szCs w:val="24"/>
              </w:rPr>
              <w:t>;</w:t>
            </w:r>
          </w:p>
        </w:tc>
      </w:tr>
      <w:tr w:rsidR="006650CC" w:rsidRPr="00D27101" w14:paraId="3F66B702" w14:textId="77777777" w:rsidTr="001E236D">
        <w:tc>
          <w:tcPr>
            <w:tcW w:w="2181" w:type="dxa"/>
          </w:tcPr>
          <w:p w14:paraId="0DFCA2E1" w14:textId="77777777" w:rsidR="006650CC" w:rsidRPr="00D27101" w:rsidRDefault="00964D1E">
            <w:pPr>
              <w:pStyle w:val="GPSDefinitionTerm"/>
              <w:rPr>
                <w:sz w:val="24"/>
                <w:szCs w:val="24"/>
              </w:rPr>
            </w:pPr>
            <w:r>
              <w:rPr>
                <w:sz w:val="24"/>
                <w:szCs w:val="24"/>
              </w:rPr>
              <w:t>"Request F</w:t>
            </w:r>
            <w:r w:rsidR="00FC652F" w:rsidRPr="00D27101">
              <w:rPr>
                <w:sz w:val="24"/>
                <w:szCs w:val="24"/>
              </w:rPr>
              <w:t>or Information"</w:t>
            </w:r>
          </w:p>
        </w:tc>
        <w:tc>
          <w:tcPr>
            <w:tcW w:w="7571" w:type="dxa"/>
          </w:tcPr>
          <w:p w14:paraId="30015D58"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6650CC" w:rsidRPr="00D27101" w14:paraId="14E5D66B" w14:textId="77777777" w:rsidTr="001E236D">
        <w:tc>
          <w:tcPr>
            <w:tcW w:w="2181" w:type="dxa"/>
          </w:tcPr>
          <w:p w14:paraId="6287B0D9" w14:textId="77777777" w:rsidR="006650CC" w:rsidRPr="00D27101" w:rsidRDefault="00FC652F">
            <w:pPr>
              <w:pStyle w:val="GPSDefinitionTerm"/>
              <w:rPr>
                <w:sz w:val="24"/>
                <w:szCs w:val="24"/>
              </w:rPr>
            </w:pPr>
            <w:r w:rsidRPr="00D27101">
              <w:rPr>
                <w:sz w:val="24"/>
                <w:szCs w:val="24"/>
              </w:rPr>
              <w:t>"Required Insurances"</w:t>
            </w:r>
          </w:p>
        </w:tc>
        <w:tc>
          <w:tcPr>
            <w:tcW w:w="7571" w:type="dxa"/>
          </w:tcPr>
          <w:p w14:paraId="0A986EF8"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6650CC" w:rsidRPr="00D27101" w14:paraId="56A6C228" w14:textId="77777777" w:rsidTr="001E236D">
        <w:tc>
          <w:tcPr>
            <w:tcW w:w="2181" w:type="dxa"/>
          </w:tcPr>
          <w:p w14:paraId="0F35BF11" w14:textId="77777777" w:rsidR="006650CC" w:rsidRPr="00D27101" w:rsidRDefault="00FC652F">
            <w:pPr>
              <w:pStyle w:val="GPSDefinitionTerm"/>
              <w:rPr>
                <w:sz w:val="24"/>
                <w:szCs w:val="24"/>
              </w:rPr>
            </w:pPr>
            <w:r w:rsidRPr="00D27101">
              <w:rPr>
                <w:sz w:val="24"/>
                <w:szCs w:val="24"/>
              </w:rPr>
              <w:t>“Schedules"</w:t>
            </w:r>
          </w:p>
        </w:tc>
        <w:tc>
          <w:tcPr>
            <w:tcW w:w="7571" w:type="dxa"/>
          </w:tcPr>
          <w:p w14:paraId="1BEFB95C"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any attachment to a Framework</w:t>
            </w:r>
            <w:r w:rsidR="0062251C">
              <w:rPr>
                <w:sz w:val="24"/>
                <w:szCs w:val="24"/>
              </w:rPr>
              <w:t xml:space="preserve"> Contract</w:t>
            </w:r>
            <w:r w:rsidRPr="00D27101">
              <w:rPr>
                <w:sz w:val="24"/>
                <w:szCs w:val="24"/>
              </w:rPr>
              <w:t xml:space="preserve"> or Call-Off Contract which contains important information specific to each aspect of buying and selling;</w:t>
            </w:r>
          </w:p>
        </w:tc>
      </w:tr>
      <w:tr w:rsidR="006650CC" w:rsidRPr="00D27101" w14:paraId="76AC6117" w14:textId="77777777" w:rsidTr="001E236D">
        <w:tc>
          <w:tcPr>
            <w:tcW w:w="2181" w:type="dxa"/>
          </w:tcPr>
          <w:p w14:paraId="56735A29" w14:textId="77777777" w:rsidR="006650CC" w:rsidRPr="00D27101" w:rsidRDefault="00FC652F">
            <w:pPr>
              <w:pStyle w:val="GPSDefinitionTerm"/>
              <w:rPr>
                <w:sz w:val="24"/>
                <w:szCs w:val="24"/>
              </w:rPr>
            </w:pPr>
            <w:r w:rsidRPr="00D27101">
              <w:rPr>
                <w:sz w:val="24"/>
                <w:szCs w:val="24"/>
              </w:rPr>
              <w:t>"Security Management Plan"</w:t>
            </w:r>
          </w:p>
        </w:tc>
        <w:tc>
          <w:tcPr>
            <w:tcW w:w="7571" w:type="dxa"/>
          </w:tcPr>
          <w:p w14:paraId="2256CABC"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6650CC" w:rsidRPr="00D27101" w14:paraId="1BBA293A" w14:textId="77777777" w:rsidTr="001E236D">
        <w:tc>
          <w:tcPr>
            <w:tcW w:w="2181" w:type="dxa"/>
          </w:tcPr>
          <w:p w14:paraId="4E15A48B" w14:textId="77777777" w:rsidR="006650CC" w:rsidRPr="00D27101" w:rsidRDefault="00FC652F">
            <w:pPr>
              <w:pStyle w:val="GPSDefinitionTerm"/>
              <w:rPr>
                <w:sz w:val="24"/>
                <w:szCs w:val="24"/>
              </w:rPr>
            </w:pPr>
            <w:r w:rsidRPr="00D27101">
              <w:rPr>
                <w:sz w:val="24"/>
                <w:szCs w:val="24"/>
              </w:rPr>
              <w:t>"Security Policy"</w:t>
            </w:r>
          </w:p>
        </w:tc>
        <w:tc>
          <w:tcPr>
            <w:tcW w:w="7571" w:type="dxa"/>
          </w:tcPr>
          <w:p w14:paraId="2F5645A2" w14:textId="35A7BCA3" w:rsidR="006650CC" w:rsidRPr="00D27101" w:rsidRDefault="00B428CC" w:rsidP="00A1177E">
            <w:pPr>
              <w:pStyle w:val="GPsDefinition"/>
              <w:numPr>
                <w:ilvl w:val="0"/>
                <w:numId w:val="35"/>
              </w:numPr>
              <w:tabs>
                <w:tab w:val="left" w:pos="-9"/>
              </w:tabs>
              <w:adjustRightInd w:val="0"/>
              <w:rPr>
                <w:sz w:val="24"/>
                <w:szCs w:val="24"/>
              </w:rPr>
            </w:pPr>
            <w:r>
              <w:rPr>
                <w:sz w:val="24"/>
                <w:szCs w:val="24"/>
              </w:rPr>
              <w:t>UKEF</w:t>
            </w:r>
            <w:r w:rsidR="00FC652F" w:rsidRPr="00D27101">
              <w:rPr>
                <w:sz w:val="24"/>
                <w:szCs w:val="24"/>
              </w:rPr>
              <w:t>'s security policy</w:t>
            </w:r>
            <w:r w:rsidR="005D75F6">
              <w:rPr>
                <w:sz w:val="24"/>
                <w:szCs w:val="24"/>
              </w:rPr>
              <w:t xml:space="preserve"> (if any)</w:t>
            </w:r>
            <w:r w:rsidR="00FC652F" w:rsidRPr="00D27101">
              <w:rPr>
                <w:sz w:val="24"/>
                <w:szCs w:val="24"/>
              </w:rPr>
              <w:t xml:space="preserve">, </w:t>
            </w:r>
            <w:r w:rsidR="005D75F6">
              <w:rPr>
                <w:sz w:val="24"/>
                <w:szCs w:val="24"/>
              </w:rPr>
              <w:t xml:space="preserve">as may be </w:t>
            </w:r>
            <w:r w:rsidR="00FC652F" w:rsidRPr="00D27101">
              <w:rPr>
                <w:sz w:val="24"/>
                <w:szCs w:val="24"/>
              </w:rPr>
              <w:t>referred to in the Order Form, in force as at the Call-Off Start Date (a copy of which has been</w:t>
            </w:r>
            <w:r w:rsidR="00784725">
              <w:rPr>
                <w:sz w:val="24"/>
                <w:szCs w:val="24"/>
              </w:rPr>
              <w:t xml:space="preserve"> or will be</w:t>
            </w:r>
            <w:r w:rsidR="00FC652F" w:rsidRPr="00D27101">
              <w:rPr>
                <w:sz w:val="24"/>
                <w:szCs w:val="24"/>
              </w:rPr>
              <w:t xml:space="preserve"> supplied to the Supplier), as updated from time to time and notified to the Supplier;</w:t>
            </w:r>
          </w:p>
        </w:tc>
      </w:tr>
      <w:tr w:rsidR="006650CC" w:rsidRPr="00D27101" w14:paraId="20744AF8" w14:textId="77777777" w:rsidTr="001E236D">
        <w:tc>
          <w:tcPr>
            <w:tcW w:w="2181" w:type="dxa"/>
          </w:tcPr>
          <w:p w14:paraId="66F60694" w14:textId="77777777" w:rsidR="006650CC" w:rsidRPr="00D27101" w:rsidRDefault="00FC652F">
            <w:pPr>
              <w:pStyle w:val="GPSDefinitionTerm"/>
              <w:rPr>
                <w:sz w:val="24"/>
                <w:szCs w:val="24"/>
              </w:rPr>
            </w:pPr>
            <w:r w:rsidRPr="00D27101">
              <w:rPr>
                <w:sz w:val="24"/>
                <w:szCs w:val="24"/>
              </w:rPr>
              <w:lastRenderedPageBreak/>
              <w:t>"Serious Fraud Office"</w:t>
            </w:r>
          </w:p>
        </w:tc>
        <w:tc>
          <w:tcPr>
            <w:tcW w:w="7571" w:type="dxa"/>
          </w:tcPr>
          <w:p w14:paraId="07674951"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D4BF1" w:rsidRPr="00D27101" w14:paraId="0A45B14A" w14:textId="77777777" w:rsidTr="001E236D">
        <w:tc>
          <w:tcPr>
            <w:tcW w:w="2181" w:type="dxa"/>
          </w:tcPr>
          <w:p w14:paraId="286CDBD2" w14:textId="77777777" w:rsidR="008D4BF1" w:rsidRPr="00D27101" w:rsidRDefault="008D4BF1">
            <w:pPr>
              <w:pStyle w:val="GPSDefinitionTerm"/>
              <w:rPr>
                <w:sz w:val="24"/>
                <w:szCs w:val="24"/>
              </w:rPr>
            </w:pPr>
            <w:r w:rsidRPr="00D27101">
              <w:rPr>
                <w:sz w:val="24"/>
                <w:szCs w:val="24"/>
              </w:rPr>
              <w:t>“Service Levels”</w:t>
            </w:r>
          </w:p>
        </w:tc>
        <w:tc>
          <w:tcPr>
            <w:tcW w:w="7571" w:type="dxa"/>
          </w:tcPr>
          <w:p w14:paraId="7339C4F4" w14:textId="0C428548" w:rsidR="008D4BF1" w:rsidRPr="00D27101" w:rsidRDefault="00050FC5" w:rsidP="00552DEA">
            <w:pPr>
              <w:pStyle w:val="GPsDefinition"/>
              <w:numPr>
                <w:ilvl w:val="0"/>
                <w:numId w:val="35"/>
              </w:numPr>
              <w:tabs>
                <w:tab w:val="left" w:pos="-9"/>
              </w:tabs>
              <w:adjustRightInd w:val="0"/>
              <w:rPr>
                <w:sz w:val="24"/>
                <w:szCs w:val="24"/>
              </w:rPr>
            </w:pPr>
            <w:r w:rsidRPr="00D27101">
              <w:rPr>
                <w:sz w:val="24"/>
                <w:szCs w:val="24"/>
              </w:rPr>
              <w:t>any service levels applicable to the provision of the Deliverables under the Call</w:t>
            </w:r>
            <w:r w:rsidR="00451AD2">
              <w:rPr>
                <w:sz w:val="24"/>
                <w:szCs w:val="24"/>
              </w:rPr>
              <w:t>-</w:t>
            </w:r>
            <w:r w:rsidRPr="00D27101">
              <w:rPr>
                <w:sz w:val="24"/>
                <w:szCs w:val="24"/>
              </w:rPr>
              <w:t>Off Contract (which, where Call</w:t>
            </w:r>
            <w:r w:rsidR="00451AD2">
              <w:rPr>
                <w:sz w:val="24"/>
                <w:szCs w:val="24"/>
              </w:rPr>
              <w:t>-</w:t>
            </w:r>
            <w:r w:rsidRPr="00D27101">
              <w:rPr>
                <w:sz w:val="24"/>
                <w:szCs w:val="24"/>
              </w:rPr>
              <w:t xml:space="preserve">Off </w:t>
            </w:r>
            <w:r w:rsidR="00451AD2">
              <w:rPr>
                <w:sz w:val="24"/>
                <w:szCs w:val="24"/>
              </w:rPr>
              <w:t xml:space="preserve">Contract </w:t>
            </w:r>
            <w:r w:rsidRPr="00D27101">
              <w:rPr>
                <w:sz w:val="24"/>
                <w:szCs w:val="24"/>
              </w:rPr>
              <w:t xml:space="preserve">Schedule 14 (Service </w:t>
            </w:r>
            <w:r w:rsidR="00552DEA">
              <w:rPr>
                <w:sz w:val="24"/>
                <w:szCs w:val="24"/>
              </w:rPr>
              <w:t>Levels</w:t>
            </w:r>
            <w:r w:rsidRPr="00D27101">
              <w:rPr>
                <w:sz w:val="24"/>
                <w:szCs w:val="24"/>
              </w:rPr>
              <w:t>) is used in this Contract, are specified in the Annex to Part A of such Schedule);</w:t>
            </w:r>
          </w:p>
        </w:tc>
      </w:tr>
      <w:tr w:rsidR="006650CC" w:rsidRPr="00D27101" w14:paraId="6919E2AD" w14:textId="77777777" w:rsidTr="001E236D">
        <w:tc>
          <w:tcPr>
            <w:tcW w:w="2181" w:type="dxa"/>
          </w:tcPr>
          <w:p w14:paraId="2EAF260C" w14:textId="77777777" w:rsidR="006650CC" w:rsidRPr="00D27101" w:rsidRDefault="00FC652F">
            <w:pPr>
              <w:pStyle w:val="GPSDefinitionTerm"/>
              <w:rPr>
                <w:sz w:val="24"/>
                <w:szCs w:val="24"/>
              </w:rPr>
            </w:pPr>
            <w:r w:rsidRPr="00D27101">
              <w:rPr>
                <w:sz w:val="24"/>
                <w:szCs w:val="24"/>
              </w:rPr>
              <w:t>"Service Period"</w:t>
            </w:r>
          </w:p>
        </w:tc>
        <w:tc>
          <w:tcPr>
            <w:tcW w:w="7571" w:type="dxa"/>
          </w:tcPr>
          <w:p w14:paraId="10535CC0"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has the meaning given to it in the Order Form;</w:t>
            </w:r>
          </w:p>
        </w:tc>
      </w:tr>
      <w:tr w:rsidR="006650CC" w:rsidRPr="00D27101" w14:paraId="556F5ED7" w14:textId="77777777" w:rsidTr="001E236D">
        <w:tc>
          <w:tcPr>
            <w:tcW w:w="2181" w:type="dxa"/>
          </w:tcPr>
          <w:p w14:paraId="2119F824" w14:textId="77777777" w:rsidR="006650CC" w:rsidRPr="00D27101" w:rsidRDefault="00FC652F">
            <w:pPr>
              <w:pStyle w:val="GPSDefinitionTerm"/>
              <w:keepNext/>
              <w:rPr>
                <w:sz w:val="24"/>
                <w:szCs w:val="24"/>
              </w:rPr>
            </w:pPr>
            <w:r w:rsidRPr="00D27101">
              <w:rPr>
                <w:sz w:val="24"/>
                <w:szCs w:val="24"/>
              </w:rPr>
              <w:t>"Services"</w:t>
            </w:r>
          </w:p>
        </w:tc>
        <w:tc>
          <w:tcPr>
            <w:tcW w:w="7571" w:type="dxa"/>
          </w:tcPr>
          <w:p w14:paraId="7C514921"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6650CC" w:rsidRPr="00D27101" w14:paraId="4C86D970" w14:textId="77777777" w:rsidTr="001E236D">
        <w:tc>
          <w:tcPr>
            <w:tcW w:w="2181" w:type="dxa"/>
          </w:tcPr>
          <w:p w14:paraId="2C962EA8" w14:textId="77777777" w:rsidR="006650CC" w:rsidRPr="00D27101" w:rsidRDefault="00FC652F">
            <w:pPr>
              <w:pStyle w:val="GPSDefinitionTerm"/>
              <w:keepNext/>
              <w:rPr>
                <w:sz w:val="24"/>
                <w:szCs w:val="24"/>
              </w:rPr>
            </w:pPr>
            <w:r w:rsidRPr="00D27101">
              <w:rPr>
                <w:sz w:val="24"/>
                <w:szCs w:val="24"/>
              </w:rPr>
              <w:t>"Service Transfer"</w:t>
            </w:r>
          </w:p>
        </w:tc>
        <w:tc>
          <w:tcPr>
            <w:tcW w:w="7571" w:type="dxa"/>
          </w:tcPr>
          <w:p w14:paraId="1888A0A0" w14:textId="77777777" w:rsidR="006650CC" w:rsidRPr="00D27101" w:rsidRDefault="00FC652F" w:rsidP="00A1177E">
            <w:pPr>
              <w:pStyle w:val="GPsDefinition"/>
              <w:numPr>
                <w:ilvl w:val="0"/>
                <w:numId w:val="35"/>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6650CC" w:rsidRPr="00D27101" w14:paraId="5C770FB8" w14:textId="77777777" w:rsidTr="001E236D">
        <w:tc>
          <w:tcPr>
            <w:tcW w:w="2181" w:type="dxa"/>
          </w:tcPr>
          <w:p w14:paraId="6C508A2E" w14:textId="77777777" w:rsidR="006650CC" w:rsidRPr="00D27101" w:rsidRDefault="00FC652F">
            <w:pPr>
              <w:pStyle w:val="GPSDefinitionTerm"/>
              <w:rPr>
                <w:sz w:val="24"/>
                <w:szCs w:val="24"/>
                <w:highlight w:val="green"/>
              </w:rPr>
            </w:pPr>
            <w:r w:rsidRPr="00D27101">
              <w:rPr>
                <w:sz w:val="24"/>
                <w:szCs w:val="24"/>
              </w:rPr>
              <w:t>"Service Transfer Date"</w:t>
            </w:r>
          </w:p>
        </w:tc>
        <w:tc>
          <w:tcPr>
            <w:tcW w:w="7571" w:type="dxa"/>
          </w:tcPr>
          <w:p w14:paraId="68D20783" w14:textId="77777777" w:rsidR="006650CC" w:rsidRPr="00D27101" w:rsidRDefault="00FC652F" w:rsidP="00A1177E">
            <w:pPr>
              <w:pStyle w:val="GPsDefinition"/>
              <w:numPr>
                <w:ilvl w:val="0"/>
                <w:numId w:val="35"/>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6650CC" w:rsidRPr="00D27101" w14:paraId="3E92193D" w14:textId="77777777" w:rsidTr="001E236D">
        <w:tc>
          <w:tcPr>
            <w:tcW w:w="2181" w:type="dxa"/>
          </w:tcPr>
          <w:p w14:paraId="5EA2EB98" w14:textId="77777777" w:rsidR="006650CC" w:rsidRPr="00D27101" w:rsidRDefault="00FC652F">
            <w:pPr>
              <w:pStyle w:val="GPSDefinitionTerm"/>
              <w:rPr>
                <w:sz w:val="24"/>
                <w:szCs w:val="24"/>
              </w:rPr>
            </w:pPr>
            <w:r w:rsidRPr="00D27101">
              <w:rPr>
                <w:sz w:val="24"/>
                <w:szCs w:val="24"/>
              </w:rPr>
              <w:t>"Sites"</w:t>
            </w:r>
          </w:p>
        </w:tc>
        <w:tc>
          <w:tcPr>
            <w:tcW w:w="7571" w:type="dxa"/>
          </w:tcPr>
          <w:p w14:paraId="2B3519AF" w14:textId="263C17F1"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any premises (including </w:t>
            </w:r>
            <w:r w:rsidR="00B428CC">
              <w:rPr>
                <w:sz w:val="24"/>
                <w:szCs w:val="24"/>
              </w:rPr>
              <w:t>UKEF</w:t>
            </w:r>
            <w:r w:rsidRPr="00D27101">
              <w:rPr>
                <w:sz w:val="24"/>
                <w:szCs w:val="24"/>
              </w:rPr>
              <w:t xml:space="preserve"> Premises, the Supplier’s premises or third party premises) from, to or at which:</w:t>
            </w:r>
          </w:p>
          <w:p w14:paraId="2F2724E5" w14:textId="77777777" w:rsidR="006650CC" w:rsidRPr="00D27101" w:rsidRDefault="00FC652F" w:rsidP="00A1177E">
            <w:pPr>
              <w:pStyle w:val="GPSDefinitionL2"/>
              <w:numPr>
                <w:ilvl w:val="1"/>
                <w:numId w:val="35"/>
              </w:numPr>
              <w:tabs>
                <w:tab w:val="left" w:pos="144"/>
              </w:tabs>
              <w:adjustRightInd w:val="0"/>
              <w:ind w:left="576" w:hanging="432"/>
              <w:rPr>
                <w:sz w:val="24"/>
                <w:szCs w:val="24"/>
              </w:rPr>
            </w:pPr>
            <w:r w:rsidRPr="00D27101">
              <w:rPr>
                <w:sz w:val="24"/>
                <w:szCs w:val="24"/>
              </w:rPr>
              <w:t>the Deliverables are (or are to be) provided; or</w:t>
            </w:r>
          </w:p>
          <w:p w14:paraId="0BBF2243"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72761F" w:rsidRPr="00D27101" w14:paraId="5D8FEE89" w14:textId="77777777" w:rsidTr="001E236D">
        <w:trPr>
          <w:trHeight w:val="945"/>
        </w:trPr>
        <w:tc>
          <w:tcPr>
            <w:tcW w:w="2181" w:type="dxa"/>
          </w:tcPr>
          <w:p w14:paraId="05DF1C25" w14:textId="77777777" w:rsidR="0072761F" w:rsidRPr="00D27101" w:rsidRDefault="0072761F">
            <w:pPr>
              <w:pStyle w:val="GPSDefinitionTerm"/>
              <w:rPr>
                <w:sz w:val="24"/>
                <w:szCs w:val="24"/>
              </w:rPr>
            </w:pPr>
            <w:r w:rsidRPr="00D27101">
              <w:rPr>
                <w:sz w:val="24"/>
                <w:szCs w:val="24"/>
              </w:rPr>
              <w:t>"</w:t>
            </w:r>
            <w:r>
              <w:rPr>
                <w:sz w:val="24"/>
                <w:szCs w:val="24"/>
              </w:rPr>
              <w:t>SME</w:t>
            </w:r>
            <w:r w:rsidRPr="00D27101">
              <w:rPr>
                <w:sz w:val="24"/>
                <w:szCs w:val="24"/>
              </w:rPr>
              <w:t>"</w:t>
            </w:r>
          </w:p>
        </w:tc>
        <w:tc>
          <w:tcPr>
            <w:tcW w:w="7571" w:type="dxa"/>
          </w:tcPr>
          <w:p w14:paraId="5B4768E5" w14:textId="77777777" w:rsidR="0072761F" w:rsidRPr="00D27101" w:rsidRDefault="0072761F" w:rsidP="00A1177E">
            <w:pPr>
              <w:pStyle w:val="GPsDefinition"/>
              <w:numPr>
                <w:ilvl w:val="0"/>
                <w:numId w:val="35"/>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6650CC" w:rsidRPr="00D27101" w14:paraId="09906EAB" w14:textId="77777777" w:rsidTr="001E236D">
        <w:trPr>
          <w:trHeight w:val="945"/>
        </w:trPr>
        <w:tc>
          <w:tcPr>
            <w:tcW w:w="2181" w:type="dxa"/>
          </w:tcPr>
          <w:p w14:paraId="75BED356" w14:textId="77777777" w:rsidR="006650CC" w:rsidRPr="00D27101" w:rsidRDefault="00FC652F">
            <w:pPr>
              <w:pStyle w:val="GPSDefinitionTerm"/>
              <w:rPr>
                <w:sz w:val="24"/>
                <w:szCs w:val="24"/>
              </w:rPr>
            </w:pPr>
            <w:r w:rsidRPr="00D27101">
              <w:rPr>
                <w:sz w:val="24"/>
                <w:szCs w:val="24"/>
              </w:rPr>
              <w:t>"Special Terms"</w:t>
            </w:r>
          </w:p>
        </w:tc>
        <w:tc>
          <w:tcPr>
            <w:tcW w:w="7571" w:type="dxa"/>
          </w:tcPr>
          <w:p w14:paraId="34BE74B7"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6650CC" w:rsidRPr="00D27101" w14:paraId="11EF8AF7" w14:textId="77777777" w:rsidTr="001E236D">
        <w:trPr>
          <w:trHeight w:val="945"/>
        </w:trPr>
        <w:tc>
          <w:tcPr>
            <w:tcW w:w="2181" w:type="dxa"/>
          </w:tcPr>
          <w:p w14:paraId="04F255F7" w14:textId="77777777" w:rsidR="006650CC" w:rsidRPr="00D27101" w:rsidRDefault="00FC652F">
            <w:pPr>
              <w:pStyle w:val="GPSDefinitionTerm"/>
              <w:rPr>
                <w:sz w:val="24"/>
                <w:szCs w:val="24"/>
              </w:rPr>
            </w:pPr>
            <w:r w:rsidRPr="00D27101">
              <w:rPr>
                <w:sz w:val="24"/>
                <w:szCs w:val="24"/>
              </w:rPr>
              <w:t>"Specific Change in Law"</w:t>
            </w:r>
          </w:p>
        </w:tc>
        <w:tc>
          <w:tcPr>
            <w:tcW w:w="7571" w:type="dxa"/>
          </w:tcPr>
          <w:p w14:paraId="5FD88EEA" w14:textId="6A6F426E"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a Change in Law that relates specifically to the business of </w:t>
            </w:r>
            <w:r w:rsidR="00B428CC">
              <w:rPr>
                <w:sz w:val="24"/>
                <w:szCs w:val="24"/>
              </w:rPr>
              <w:t>UKEF</w:t>
            </w:r>
            <w:r w:rsidRPr="00D27101">
              <w:rPr>
                <w:sz w:val="24"/>
                <w:szCs w:val="24"/>
              </w:rPr>
              <w:t xml:space="preserve"> and which would not affect a Comparable Supply where the effect of that Specific Change in Law on the Deliverables is not reasonably foreseeable at the Start Date;</w:t>
            </w:r>
          </w:p>
        </w:tc>
      </w:tr>
      <w:tr w:rsidR="006650CC" w:rsidRPr="00D27101" w14:paraId="689D9336" w14:textId="77777777" w:rsidTr="001E236D">
        <w:trPr>
          <w:trHeight w:val="945"/>
        </w:trPr>
        <w:tc>
          <w:tcPr>
            <w:tcW w:w="2181" w:type="dxa"/>
          </w:tcPr>
          <w:p w14:paraId="2DB2E50C" w14:textId="77777777" w:rsidR="006650CC" w:rsidRPr="00D27101" w:rsidRDefault="00FC652F">
            <w:pPr>
              <w:pStyle w:val="GPSDefinitionTerm"/>
              <w:rPr>
                <w:sz w:val="24"/>
                <w:szCs w:val="24"/>
              </w:rPr>
            </w:pPr>
            <w:r w:rsidRPr="00D27101">
              <w:rPr>
                <w:sz w:val="24"/>
                <w:szCs w:val="24"/>
              </w:rPr>
              <w:t>"Specification"</w:t>
            </w:r>
          </w:p>
        </w:tc>
        <w:tc>
          <w:tcPr>
            <w:tcW w:w="7571" w:type="dxa"/>
          </w:tcPr>
          <w:p w14:paraId="4309C37E"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127AC3" w:rsidRPr="00D27101" w14:paraId="4995424A" w14:textId="77777777" w:rsidTr="001E236D">
        <w:trPr>
          <w:trHeight w:val="945"/>
        </w:trPr>
        <w:tc>
          <w:tcPr>
            <w:tcW w:w="2181" w:type="dxa"/>
          </w:tcPr>
          <w:p w14:paraId="002561AD" w14:textId="77777777" w:rsidR="00127AC3" w:rsidRPr="00D27101" w:rsidRDefault="00127AC3">
            <w:pPr>
              <w:pStyle w:val="GPSDefinitionTerm"/>
              <w:rPr>
                <w:sz w:val="24"/>
                <w:szCs w:val="24"/>
              </w:rPr>
            </w:pPr>
            <w:r w:rsidRPr="00127AC3">
              <w:rPr>
                <w:sz w:val="24"/>
                <w:szCs w:val="24"/>
              </w:rPr>
              <w:t>“SRA”</w:t>
            </w:r>
          </w:p>
        </w:tc>
        <w:tc>
          <w:tcPr>
            <w:tcW w:w="7571" w:type="dxa"/>
          </w:tcPr>
          <w:p w14:paraId="3520E245" w14:textId="77777777" w:rsidR="00127AC3" w:rsidRPr="00D27101" w:rsidRDefault="00127AC3" w:rsidP="00A1177E">
            <w:pPr>
              <w:pStyle w:val="GPsDefinition"/>
              <w:numPr>
                <w:ilvl w:val="0"/>
                <w:numId w:val="35"/>
              </w:numPr>
              <w:tabs>
                <w:tab w:val="left" w:pos="-9"/>
              </w:tabs>
              <w:adjustRightInd w:val="0"/>
              <w:rPr>
                <w:sz w:val="24"/>
                <w:szCs w:val="24"/>
              </w:rPr>
            </w:pPr>
            <w:r w:rsidRPr="00127AC3">
              <w:rPr>
                <w:sz w:val="24"/>
                <w:szCs w:val="24"/>
              </w:rPr>
              <w:t>means the Solicitors Regulatory Authority which regulates solicitors, law firms, non-lawyers who can be managers or employees of firms and other types of lawyer (e.g. registered foreign lawyers (RFLS) and registered European lawyers (RELs), in England and Wales (or equivalent organization in other jurisdictions).</w:t>
            </w:r>
          </w:p>
        </w:tc>
      </w:tr>
      <w:tr w:rsidR="006650CC" w:rsidRPr="00D27101" w14:paraId="361408AD" w14:textId="77777777" w:rsidTr="001E236D">
        <w:tc>
          <w:tcPr>
            <w:tcW w:w="2181" w:type="dxa"/>
          </w:tcPr>
          <w:p w14:paraId="7E1CF535" w14:textId="77777777" w:rsidR="006650CC" w:rsidRPr="00D27101" w:rsidRDefault="00FC652F">
            <w:pPr>
              <w:pStyle w:val="GPSDefinitionTerm"/>
              <w:rPr>
                <w:sz w:val="24"/>
                <w:szCs w:val="24"/>
              </w:rPr>
            </w:pPr>
            <w:r w:rsidRPr="00D27101">
              <w:rPr>
                <w:sz w:val="24"/>
                <w:szCs w:val="24"/>
              </w:rPr>
              <w:t>"Standards"</w:t>
            </w:r>
          </w:p>
        </w:tc>
        <w:tc>
          <w:tcPr>
            <w:tcW w:w="7571" w:type="dxa"/>
          </w:tcPr>
          <w:p w14:paraId="37F7FAC6"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any:</w:t>
            </w:r>
          </w:p>
          <w:p w14:paraId="3F5C55F9"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w:t>
            </w:r>
            <w:r w:rsidRPr="00D27101">
              <w:rPr>
                <w:sz w:val="24"/>
                <w:szCs w:val="24"/>
              </w:rPr>
              <w:lastRenderedPageBreak/>
              <w:t xml:space="preserve">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45AF557" w14:textId="02392924"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 xml:space="preserve">standards detailed in the specification in </w:t>
            </w:r>
            <w:r w:rsidR="00211ECD">
              <w:rPr>
                <w:sz w:val="24"/>
                <w:szCs w:val="24"/>
              </w:rPr>
              <w:t xml:space="preserve">Framework </w:t>
            </w:r>
            <w:r w:rsidRPr="00D27101">
              <w:rPr>
                <w:sz w:val="24"/>
                <w:szCs w:val="24"/>
              </w:rPr>
              <w:t>Schedule 1 (Specification);</w:t>
            </w:r>
          </w:p>
          <w:p w14:paraId="4082FA2D" w14:textId="4954538C"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 xml:space="preserve">standards detailed by </w:t>
            </w:r>
            <w:r w:rsidR="00B428CC">
              <w:rPr>
                <w:sz w:val="24"/>
                <w:szCs w:val="24"/>
              </w:rPr>
              <w:t>UKEF</w:t>
            </w:r>
            <w:r w:rsidRPr="00D27101">
              <w:rPr>
                <w:sz w:val="24"/>
                <w:szCs w:val="24"/>
              </w:rPr>
              <w:t xml:space="preserve"> in the Order Form or agreed between the Parties from time to time;</w:t>
            </w:r>
          </w:p>
          <w:p w14:paraId="7BC45594"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6650CC" w:rsidRPr="00D27101" w14:paraId="5FE75F4D" w14:textId="77777777" w:rsidTr="001E236D">
        <w:tc>
          <w:tcPr>
            <w:tcW w:w="2181" w:type="dxa"/>
          </w:tcPr>
          <w:p w14:paraId="399D9CB4" w14:textId="77777777" w:rsidR="006650CC" w:rsidRPr="00D27101" w:rsidRDefault="00FC652F">
            <w:pPr>
              <w:pStyle w:val="GPSDefinitionTerm"/>
              <w:rPr>
                <w:sz w:val="24"/>
                <w:szCs w:val="24"/>
              </w:rPr>
            </w:pPr>
            <w:r w:rsidRPr="00D27101">
              <w:rPr>
                <w:sz w:val="24"/>
                <w:szCs w:val="24"/>
              </w:rPr>
              <w:lastRenderedPageBreak/>
              <w:t>"Start Date"</w:t>
            </w:r>
          </w:p>
        </w:tc>
        <w:tc>
          <w:tcPr>
            <w:tcW w:w="7571" w:type="dxa"/>
          </w:tcPr>
          <w:p w14:paraId="6E9186A5"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6650CC" w:rsidRPr="00D27101" w14:paraId="7AA79E49" w14:textId="77777777" w:rsidTr="001E236D">
        <w:tc>
          <w:tcPr>
            <w:tcW w:w="2181" w:type="dxa"/>
          </w:tcPr>
          <w:p w14:paraId="4A3FF473" w14:textId="77777777" w:rsidR="006650CC" w:rsidRPr="00D27101" w:rsidRDefault="00FC652F">
            <w:pPr>
              <w:pStyle w:val="GPSDefinitionTerm"/>
              <w:keepNext/>
              <w:rPr>
                <w:sz w:val="24"/>
                <w:szCs w:val="24"/>
              </w:rPr>
            </w:pPr>
            <w:r w:rsidRPr="00D27101">
              <w:rPr>
                <w:sz w:val="24"/>
                <w:szCs w:val="24"/>
              </w:rPr>
              <w:t>"Statement of Requirements"</w:t>
            </w:r>
          </w:p>
        </w:tc>
        <w:tc>
          <w:tcPr>
            <w:tcW w:w="7571" w:type="dxa"/>
          </w:tcPr>
          <w:p w14:paraId="1291B3B3" w14:textId="4315F6AE"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a statement issued by </w:t>
            </w:r>
            <w:r w:rsidR="00B428CC">
              <w:rPr>
                <w:sz w:val="24"/>
                <w:szCs w:val="24"/>
              </w:rPr>
              <w:t>UKEF</w:t>
            </w:r>
            <w:r w:rsidRPr="00D27101">
              <w:rPr>
                <w:sz w:val="24"/>
                <w:szCs w:val="24"/>
              </w:rPr>
              <w:t xml:space="preserve"> detailing its requirements in respect of Deliverables issued in accordance with the Call-Off Procedure;</w:t>
            </w:r>
          </w:p>
        </w:tc>
      </w:tr>
      <w:tr w:rsidR="006650CC" w:rsidRPr="00D27101" w14:paraId="321EB448" w14:textId="77777777" w:rsidTr="001E236D">
        <w:tc>
          <w:tcPr>
            <w:tcW w:w="2181" w:type="dxa"/>
          </w:tcPr>
          <w:p w14:paraId="0B704292" w14:textId="77777777" w:rsidR="006650CC" w:rsidRPr="00D27101" w:rsidRDefault="00FC652F">
            <w:pPr>
              <w:pStyle w:val="GPSDefinitionTerm"/>
              <w:rPr>
                <w:sz w:val="24"/>
                <w:szCs w:val="24"/>
              </w:rPr>
            </w:pPr>
            <w:r w:rsidRPr="00D27101">
              <w:rPr>
                <w:sz w:val="24"/>
                <w:szCs w:val="24"/>
              </w:rPr>
              <w:t>"Storage Media"</w:t>
            </w:r>
          </w:p>
        </w:tc>
        <w:tc>
          <w:tcPr>
            <w:tcW w:w="7571" w:type="dxa"/>
          </w:tcPr>
          <w:p w14:paraId="6CB68BD1"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part of any device that is capable of storing and retrieving data; </w:t>
            </w:r>
          </w:p>
        </w:tc>
      </w:tr>
      <w:tr w:rsidR="006650CC" w:rsidRPr="00D27101" w14:paraId="6616F506" w14:textId="77777777" w:rsidTr="001E236D">
        <w:tc>
          <w:tcPr>
            <w:tcW w:w="2181" w:type="dxa"/>
          </w:tcPr>
          <w:p w14:paraId="5EF70299" w14:textId="77777777" w:rsidR="006650CC" w:rsidRPr="00D27101" w:rsidRDefault="00FC652F">
            <w:pPr>
              <w:pStyle w:val="GPSDefinitionTerm"/>
              <w:keepNext/>
              <w:rPr>
                <w:sz w:val="24"/>
                <w:szCs w:val="24"/>
              </w:rPr>
            </w:pPr>
            <w:r w:rsidRPr="00D27101">
              <w:rPr>
                <w:sz w:val="24"/>
                <w:szCs w:val="24"/>
              </w:rPr>
              <w:t>"Sub-Contract"</w:t>
            </w:r>
          </w:p>
        </w:tc>
        <w:tc>
          <w:tcPr>
            <w:tcW w:w="7571" w:type="dxa"/>
          </w:tcPr>
          <w:p w14:paraId="452B9C9F" w14:textId="5588D478" w:rsidR="000F1FCA" w:rsidRPr="00606207" w:rsidRDefault="000F1FCA" w:rsidP="000F1FCA">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sidRPr="00606207">
              <w:rPr>
                <w:rFonts w:ascii="Arial" w:eastAsia="Arial" w:hAnsi="Arial" w:cs="Arial"/>
                <w:color w:val="000000"/>
                <w:sz w:val="24"/>
                <w:szCs w:val="24"/>
              </w:rPr>
              <w:t xml:space="preserve">any contract or agreement (or proposed contract or agreement), with an Affiliate Firm; or </w:t>
            </w:r>
          </w:p>
          <w:p w14:paraId="35244EF6" w14:textId="77777777" w:rsidR="000F1FCA" w:rsidRPr="00606207" w:rsidRDefault="000F1FCA" w:rsidP="000F1FCA">
            <w:pPr>
              <w:pStyle w:val="GPSDefinitionL2"/>
              <w:tabs>
                <w:tab w:val="left" w:pos="144"/>
              </w:tabs>
              <w:adjustRightInd w:val="0"/>
              <w:ind w:firstLine="0"/>
              <w:rPr>
                <w:rFonts w:eastAsia="Arial"/>
                <w:color w:val="000000"/>
                <w:sz w:val="24"/>
                <w:szCs w:val="24"/>
              </w:rPr>
            </w:pPr>
            <w:r w:rsidRPr="00606207">
              <w:rPr>
                <w:rFonts w:eastAsia="Arial"/>
                <w:color w:val="000000"/>
                <w:sz w:val="24"/>
                <w:szCs w:val="24"/>
              </w:rPr>
              <w:t xml:space="preserve">any contract or agreement (or proposed contract or agreement), other than a Call-Off Contract or the Framework Contract, pursuant to which a third party:  </w:t>
            </w:r>
          </w:p>
          <w:p w14:paraId="4CF60CFB" w14:textId="77777777" w:rsidR="006650CC" w:rsidRPr="00606207" w:rsidRDefault="00FC652F" w:rsidP="00A1177E">
            <w:pPr>
              <w:pStyle w:val="GPSDefinitionL2"/>
              <w:numPr>
                <w:ilvl w:val="1"/>
                <w:numId w:val="35"/>
              </w:numPr>
              <w:tabs>
                <w:tab w:val="left" w:pos="144"/>
              </w:tabs>
              <w:adjustRightInd w:val="0"/>
              <w:rPr>
                <w:rFonts w:eastAsia="Arial"/>
                <w:color w:val="000000"/>
                <w:sz w:val="24"/>
                <w:szCs w:val="24"/>
              </w:rPr>
            </w:pPr>
            <w:r w:rsidRPr="00606207">
              <w:rPr>
                <w:sz w:val="24"/>
                <w:szCs w:val="24"/>
              </w:rPr>
              <w:t>provides the Deliverables (or any part of them);</w:t>
            </w:r>
          </w:p>
          <w:p w14:paraId="165CDC51" w14:textId="77777777" w:rsidR="006650CC" w:rsidRPr="00606207" w:rsidRDefault="00FC652F" w:rsidP="00A1177E">
            <w:pPr>
              <w:pStyle w:val="GPSDefinitionL2"/>
              <w:numPr>
                <w:ilvl w:val="1"/>
                <w:numId w:val="35"/>
              </w:numPr>
              <w:tabs>
                <w:tab w:val="left" w:pos="144"/>
              </w:tabs>
              <w:adjustRightInd w:val="0"/>
              <w:ind w:hanging="288"/>
              <w:rPr>
                <w:sz w:val="24"/>
                <w:szCs w:val="24"/>
              </w:rPr>
            </w:pPr>
            <w:r w:rsidRPr="00606207">
              <w:rPr>
                <w:sz w:val="24"/>
                <w:szCs w:val="24"/>
              </w:rPr>
              <w:t>provides facilities or services necessary for the provision of the Deliverables (or any part of them); and/or</w:t>
            </w:r>
          </w:p>
          <w:p w14:paraId="037CCED2" w14:textId="77777777" w:rsidR="006650CC" w:rsidRPr="00606207" w:rsidRDefault="00FC652F" w:rsidP="00A1177E">
            <w:pPr>
              <w:pStyle w:val="GPSDefinitionL2"/>
              <w:numPr>
                <w:ilvl w:val="1"/>
                <w:numId w:val="35"/>
              </w:numPr>
              <w:tabs>
                <w:tab w:val="left" w:pos="144"/>
              </w:tabs>
              <w:adjustRightInd w:val="0"/>
              <w:ind w:hanging="288"/>
              <w:rPr>
                <w:sz w:val="24"/>
                <w:szCs w:val="24"/>
              </w:rPr>
            </w:pPr>
            <w:r w:rsidRPr="00606207">
              <w:rPr>
                <w:sz w:val="24"/>
                <w:szCs w:val="24"/>
              </w:rPr>
              <w:t>is responsible for the management, direction or control of the provision of the Deliverables (or any part of them);</w:t>
            </w:r>
          </w:p>
        </w:tc>
      </w:tr>
      <w:tr w:rsidR="006650CC" w:rsidRPr="00D27101" w14:paraId="41E021F5" w14:textId="77777777" w:rsidTr="001E236D">
        <w:tc>
          <w:tcPr>
            <w:tcW w:w="2181" w:type="dxa"/>
          </w:tcPr>
          <w:p w14:paraId="19C2E3DD" w14:textId="77777777" w:rsidR="006650CC" w:rsidRPr="00D27101" w:rsidRDefault="00FC652F">
            <w:pPr>
              <w:pStyle w:val="GPSDefinitionTerm"/>
              <w:rPr>
                <w:sz w:val="24"/>
                <w:szCs w:val="24"/>
              </w:rPr>
            </w:pPr>
            <w:r w:rsidRPr="00D27101">
              <w:rPr>
                <w:sz w:val="24"/>
                <w:szCs w:val="24"/>
              </w:rPr>
              <w:t>"Subcontractor"</w:t>
            </w:r>
          </w:p>
        </w:tc>
        <w:tc>
          <w:tcPr>
            <w:tcW w:w="7571" w:type="dxa"/>
          </w:tcPr>
          <w:p w14:paraId="64AC525A" w14:textId="77777777" w:rsidR="006650CC" w:rsidRPr="00606207" w:rsidRDefault="000F1FCA" w:rsidP="00A1177E">
            <w:pPr>
              <w:pStyle w:val="GPsDefinition"/>
              <w:numPr>
                <w:ilvl w:val="0"/>
                <w:numId w:val="35"/>
              </w:numPr>
              <w:tabs>
                <w:tab w:val="left" w:pos="-9"/>
              </w:tabs>
              <w:adjustRightInd w:val="0"/>
              <w:rPr>
                <w:sz w:val="24"/>
                <w:szCs w:val="24"/>
              </w:rPr>
            </w:pPr>
            <w:r w:rsidRPr="00606207">
              <w:rPr>
                <w:rFonts w:eastAsia="Arial"/>
                <w:color w:val="000000"/>
                <w:sz w:val="24"/>
                <w:szCs w:val="24"/>
              </w:rPr>
              <w:t>any Affiliate Firm or person other than the Supplier, who is a party to a Sub-Contract and the servants or agents of that Affiliate Firm or person</w:t>
            </w:r>
            <w:r w:rsidR="00D05C89" w:rsidRPr="00606207">
              <w:rPr>
                <w:rFonts w:eastAsia="Arial"/>
                <w:color w:val="000000"/>
                <w:sz w:val="24"/>
                <w:szCs w:val="24"/>
              </w:rPr>
              <w:t>;</w:t>
            </w:r>
          </w:p>
        </w:tc>
      </w:tr>
      <w:tr w:rsidR="006650CC" w:rsidRPr="00D27101" w14:paraId="348DDA21" w14:textId="77777777" w:rsidTr="001E236D">
        <w:tc>
          <w:tcPr>
            <w:tcW w:w="2181" w:type="dxa"/>
          </w:tcPr>
          <w:p w14:paraId="4E8396FC" w14:textId="77777777" w:rsidR="006650CC" w:rsidRPr="00D27101" w:rsidRDefault="00FC652F">
            <w:pPr>
              <w:pStyle w:val="GPSDefinitionTerm"/>
              <w:rPr>
                <w:sz w:val="24"/>
                <w:szCs w:val="24"/>
              </w:rPr>
            </w:pPr>
            <w:r w:rsidRPr="00D27101">
              <w:rPr>
                <w:sz w:val="24"/>
                <w:szCs w:val="24"/>
              </w:rPr>
              <w:t>"Subprocessor"</w:t>
            </w:r>
          </w:p>
        </w:tc>
        <w:tc>
          <w:tcPr>
            <w:tcW w:w="7571" w:type="dxa"/>
          </w:tcPr>
          <w:p w14:paraId="2944195D" w14:textId="77777777" w:rsidR="006650CC" w:rsidRPr="00D27101" w:rsidRDefault="0047464E" w:rsidP="00A1177E">
            <w:pPr>
              <w:pStyle w:val="GPsDefinition"/>
              <w:numPr>
                <w:ilvl w:val="0"/>
                <w:numId w:val="35"/>
              </w:numPr>
              <w:tabs>
                <w:tab w:val="left" w:pos="-9"/>
              </w:tabs>
              <w:adjustRightInd w:val="0"/>
              <w:rPr>
                <w:sz w:val="24"/>
                <w:szCs w:val="24"/>
              </w:rPr>
            </w:pPr>
            <w:r w:rsidRPr="00D27101">
              <w:rPr>
                <w:sz w:val="24"/>
                <w:szCs w:val="24"/>
              </w:rPr>
              <w:t xml:space="preserve">any third Party appointed to process Personal Data on behalf of </w:t>
            </w:r>
            <w:r w:rsidR="00A50417" w:rsidRPr="00D27101">
              <w:rPr>
                <w:sz w:val="24"/>
                <w:szCs w:val="24"/>
              </w:rPr>
              <w:t>th</w:t>
            </w:r>
            <w:r w:rsidR="00A50417">
              <w:rPr>
                <w:sz w:val="24"/>
                <w:szCs w:val="24"/>
              </w:rPr>
              <w:t>at Processor</w:t>
            </w:r>
            <w:r w:rsidRPr="00D27101">
              <w:rPr>
                <w:sz w:val="24"/>
                <w:szCs w:val="24"/>
              </w:rPr>
              <w:t xml:space="preserve"> related to a Contract</w:t>
            </w:r>
            <w:r w:rsidR="0062251C">
              <w:rPr>
                <w:sz w:val="24"/>
                <w:szCs w:val="24"/>
              </w:rPr>
              <w:t>;</w:t>
            </w:r>
          </w:p>
        </w:tc>
      </w:tr>
      <w:tr w:rsidR="006650CC" w:rsidRPr="00D27101" w14:paraId="6ADCC88F" w14:textId="77777777" w:rsidTr="001E236D">
        <w:tc>
          <w:tcPr>
            <w:tcW w:w="2181" w:type="dxa"/>
          </w:tcPr>
          <w:p w14:paraId="40F5F98F" w14:textId="77777777" w:rsidR="006650CC" w:rsidRPr="00D27101" w:rsidRDefault="00FC652F">
            <w:pPr>
              <w:pStyle w:val="GPSDefinitionTerm"/>
              <w:rPr>
                <w:sz w:val="24"/>
                <w:szCs w:val="24"/>
              </w:rPr>
            </w:pPr>
            <w:r w:rsidRPr="00D27101">
              <w:rPr>
                <w:sz w:val="24"/>
                <w:szCs w:val="24"/>
              </w:rPr>
              <w:t>"Supplier"</w:t>
            </w:r>
          </w:p>
        </w:tc>
        <w:tc>
          <w:tcPr>
            <w:tcW w:w="7571" w:type="dxa"/>
          </w:tcPr>
          <w:p w14:paraId="3773A70F"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the person, firm or company identified in the Framework Award Form;</w:t>
            </w:r>
          </w:p>
        </w:tc>
      </w:tr>
      <w:tr w:rsidR="006650CC" w:rsidRPr="00D27101" w14:paraId="62D59C79" w14:textId="77777777" w:rsidTr="001E236D">
        <w:tc>
          <w:tcPr>
            <w:tcW w:w="2181" w:type="dxa"/>
          </w:tcPr>
          <w:p w14:paraId="3306F52F" w14:textId="77777777" w:rsidR="006650CC" w:rsidRPr="00D27101" w:rsidRDefault="00FC652F">
            <w:pPr>
              <w:pStyle w:val="GPSDefinitionTerm"/>
              <w:rPr>
                <w:sz w:val="24"/>
                <w:szCs w:val="24"/>
              </w:rPr>
            </w:pPr>
            <w:r w:rsidRPr="00D27101">
              <w:rPr>
                <w:sz w:val="24"/>
                <w:szCs w:val="24"/>
              </w:rPr>
              <w:t>"Supplier Assets"</w:t>
            </w:r>
          </w:p>
        </w:tc>
        <w:tc>
          <w:tcPr>
            <w:tcW w:w="7571" w:type="dxa"/>
          </w:tcPr>
          <w:p w14:paraId="2CF8E0D2" w14:textId="3CA53C5D"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all assets and rights used by the Supplier to provide the Deliverables in accordance with the Call-Off Contract but excluding </w:t>
            </w:r>
            <w:r w:rsidR="00B428CC">
              <w:rPr>
                <w:sz w:val="24"/>
                <w:szCs w:val="24"/>
              </w:rPr>
              <w:t>UKEF</w:t>
            </w:r>
            <w:r w:rsidRPr="00D27101">
              <w:rPr>
                <w:sz w:val="24"/>
                <w:szCs w:val="24"/>
              </w:rPr>
              <w:t xml:space="preserve"> Assets;</w:t>
            </w:r>
          </w:p>
        </w:tc>
      </w:tr>
      <w:tr w:rsidR="006650CC" w:rsidRPr="00D27101" w14:paraId="5B8FF3A5" w14:textId="77777777" w:rsidTr="001E236D">
        <w:tc>
          <w:tcPr>
            <w:tcW w:w="2181" w:type="dxa"/>
          </w:tcPr>
          <w:p w14:paraId="37E0B309" w14:textId="77777777" w:rsidR="006650CC" w:rsidRPr="00D27101" w:rsidRDefault="00FC652F">
            <w:pPr>
              <w:pStyle w:val="GPSDefinitionTerm"/>
              <w:rPr>
                <w:sz w:val="24"/>
                <w:szCs w:val="24"/>
              </w:rPr>
            </w:pPr>
            <w:r w:rsidRPr="00D27101">
              <w:rPr>
                <w:sz w:val="24"/>
                <w:szCs w:val="24"/>
              </w:rPr>
              <w:t>"Supplier Authorised Representative"</w:t>
            </w:r>
          </w:p>
        </w:tc>
        <w:tc>
          <w:tcPr>
            <w:tcW w:w="7571" w:type="dxa"/>
          </w:tcPr>
          <w:p w14:paraId="42413B62"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6650CC" w:rsidRPr="00D27101" w14:paraId="5055379B" w14:textId="77777777" w:rsidTr="001E236D">
        <w:tc>
          <w:tcPr>
            <w:tcW w:w="2181" w:type="dxa"/>
          </w:tcPr>
          <w:p w14:paraId="3C82E100" w14:textId="77777777" w:rsidR="006650CC" w:rsidRPr="00D27101" w:rsidRDefault="00FC652F">
            <w:pPr>
              <w:pStyle w:val="GPSDefinitionTerm"/>
              <w:rPr>
                <w:sz w:val="24"/>
                <w:szCs w:val="24"/>
              </w:rPr>
            </w:pPr>
            <w:r w:rsidRPr="00D27101">
              <w:rPr>
                <w:sz w:val="24"/>
                <w:szCs w:val="24"/>
              </w:rPr>
              <w:lastRenderedPageBreak/>
              <w:t>"Supplier's Confidential Information"</w:t>
            </w:r>
          </w:p>
        </w:tc>
        <w:tc>
          <w:tcPr>
            <w:tcW w:w="7571" w:type="dxa"/>
          </w:tcPr>
          <w:p w14:paraId="03FE9199"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582450D4" w14:textId="77777777" w:rsidR="009273FA"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043DC257" w14:textId="77777777"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 xml:space="preserve">Information derived from any of </w:t>
            </w:r>
            <w:r w:rsidR="009273FA" w:rsidRPr="00D27101">
              <w:rPr>
                <w:sz w:val="24"/>
                <w:szCs w:val="24"/>
              </w:rPr>
              <w:t>(a) and (b)</w:t>
            </w:r>
            <w:r w:rsidRPr="00D27101">
              <w:rPr>
                <w:sz w:val="24"/>
                <w:szCs w:val="24"/>
              </w:rPr>
              <w:t xml:space="preserve"> above;</w:t>
            </w:r>
          </w:p>
        </w:tc>
      </w:tr>
      <w:tr w:rsidR="009273FA" w:rsidRPr="00D27101" w14:paraId="7444E86D" w14:textId="77777777" w:rsidTr="001E236D">
        <w:tc>
          <w:tcPr>
            <w:tcW w:w="2181" w:type="dxa"/>
          </w:tcPr>
          <w:p w14:paraId="70431165" w14:textId="77777777" w:rsidR="009273FA" w:rsidRPr="00D27101" w:rsidRDefault="009273FA" w:rsidP="009273FA">
            <w:pPr>
              <w:pStyle w:val="GPSL2numberedclause"/>
              <w:numPr>
                <w:ilvl w:val="0"/>
                <w:numId w:val="0"/>
              </w:numPr>
              <w:jc w:val="left"/>
              <w:rPr>
                <w:rFonts w:ascii="Arial" w:hAnsi="Arial"/>
                <w:b/>
                <w:sz w:val="24"/>
                <w:szCs w:val="24"/>
              </w:rPr>
            </w:pPr>
            <w:r w:rsidRPr="00D27101">
              <w:rPr>
                <w:rFonts w:ascii="Arial" w:hAnsi="Arial"/>
                <w:b/>
                <w:sz w:val="24"/>
                <w:szCs w:val="24"/>
              </w:rPr>
              <w:t xml:space="preserve">"Supplier's Contract Manager </w:t>
            </w:r>
          </w:p>
        </w:tc>
        <w:tc>
          <w:tcPr>
            <w:tcW w:w="7571" w:type="dxa"/>
          </w:tcPr>
          <w:p w14:paraId="57FF3298" w14:textId="2A099CBE" w:rsidR="009273FA" w:rsidRPr="00D27101" w:rsidRDefault="009273FA" w:rsidP="009273FA">
            <w:pPr>
              <w:pStyle w:val="GPSL2numberedclause"/>
              <w:numPr>
                <w:ilvl w:val="0"/>
                <w:numId w:val="0"/>
              </w:numPr>
              <w:rPr>
                <w:rFonts w:ascii="Arial" w:hAnsi="Arial"/>
                <w:b/>
                <w:sz w:val="24"/>
                <w:szCs w:val="24"/>
              </w:rPr>
            </w:pPr>
            <w:r w:rsidRPr="00D27101">
              <w:rPr>
                <w:rFonts w:ascii="Arial" w:hAnsi="Arial"/>
                <w:sz w:val="24"/>
                <w:szCs w:val="24"/>
              </w:rPr>
              <w:t xml:space="preserve">the person identified in the Order Form appointed by the Supplier to oversee the operation of the Call-Off Contract and any alternative person whom the Supplier intends to appoint to the role, provided that the Supplier informs </w:t>
            </w:r>
            <w:r w:rsidR="00B428CC">
              <w:rPr>
                <w:rFonts w:ascii="Arial" w:hAnsi="Arial"/>
                <w:sz w:val="24"/>
                <w:szCs w:val="24"/>
              </w:rPr>
              <w:t>UKEF</w:t>
            </w:r>
            <w:r w:rsidRPr="00D27101">
              <w:rPr>
                <w:rFonts w:ascii="Arial" w:hAnsi="Arial"/>
                <w:sz w:val="24"/>
                <w:szCs w:val="24"/>
              </w:rPr>
              <w:t xml:space="preserve"> prior to the appointment;</w:t>
            </w:r>
          </w:p>
        </w:tc>
      </w:tr>
      <w:tr w:rsidR="006650CC" w:rsidRPr="00D27101" w14:paraId="78667A1E" w14:textId="77777777" w:rsidTr="001E236D">
        <w:tc>
          <w:tcPr>
            <w:tcW w:w="2181" w:type="dxa"/>
          </w:tcPr>
          <w:p w14:paraId="12959D6E" w14:textId="77777777" w:rsidR="006650CC" w:rsidRPr="00D27101" w:rsidRDefault="00FC652F">
            <w:pPr>
              <w:pStyle w:val="GPSDefinitionTerm"/>
              <w:rPr>
                <w:sz w:val="24"/>
                <w:szCs w:val="24"/>
              </w:rPr>
            </w:pPr>
            <w:r w:rsidRPr="00D27101">
              <w:rPr>
                <w:sz w:val="24"/>
                <w:szCs w:val="24"/>
              </w:rPr>
              <w:t>"Supplier Equipment"</w:t>
            </w:r>
          </w:p>
        </w:tc>
        <w:tc>
          <w:tcPr>
            <w:tcW w:w="7571" w:type="dxa"/>
          </w:tcPr>
          <w:p w14:paraId="10C533F2" w14:textId="4DCF0083"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Supplier's hardware, computer and telecoms devices, equipment, plant, materials and such other items supplied and used by the Supplier (but not hired, leased or loaned from </w:t>
            </w:r>
            <w:r w:rsidR="00B428CC">
              <w:rPr>
                <w:sz w:val="24"/>
                <w:szCs w:val="24"/>
              </w:rPr>
              <w:t>UKEF</w:t>
            </w:r>
            <w:r w:rsidRPr="00D27101">
              <w:rPr>
                <w:sz w:val="24"/>
                <w:szCs w:val="24"/>
              </w:rPr>
              <w:t>) in the performance of its obligations under this Call-Off Contract;</w:t>
            </w:r>
          </w:p>
        </w:tc>
      </w:tr>
      <w:tr w:rsidR="006B6896" w:rsidRPr="00D27101" w14:paraId="00530FA0" w14:textId="77777777" w:rsidTr="001E236D">
        <w:tc>
          <w:tcPr>
            <w:tcW w:w="2181" w:type="dxa"/>
          </w:tcPr>
          <w:p w14:paraId="16AB1AB9" w14:textId="25BA88F9" w:rsidR="006B6896" w:rsidRPr="00460567" w:rsidRDefault="006B6896">
            <w:pPr>
              <w:pStyle w:val="GPSDefinitionTerm"/>
              <w:rPr>
                <w:sz w:val="24"/>
                <w:szCs w:val="24"/>
              </w:rPr>
            </w:pPr>
            <w:r w:rsidRPr="00460567">
              <w:rPr>
                <w:sz w:val="24"/>
                <w:szCs w:val="24"/>
              </w:rPr>
              <w:t>“ Supplier Fees”</w:t>
            </w:r>
          </w:p>
        </w:tc>
        <w:tc>
          <w:tcPr>
            <w:tcW w:w="7571" w:type="dxa"/>
          </w:tcPr>
          <w:p w14:paraId="3D2CF22A" w14:textId="42308365" w:rsidR="006B6896" w:rsidRPr="00460567" w:rsidRDefault="006B6896" w:rsidP="009B431A">
            <w:pPr>
              <w:pStyle w:val="GPsDefinition"/>
              <w:numPr>
                <w:ilvl w:val="0"/>
                <w:numId w:val="35"/>
              </w:numPr>
              <w:tabs>
                <w:tab w:val="left" w:pos="-9"/>
              </w:tabs>
              <w:adjustRightInd w:val="0"/>
              <w:rPr>
                <w:sz w:val="24"/>
                <w:szCs w:val="24"/>
              </w:rPr>
            </w:pPr>
            <w:r w:rsidRPr="00460567">
              <w:rPr>
                <w:sz w:val="24"/>
                <w:szCs w:val="24"/>
              </w:rPr>
              <w:t>The amounts (exclusive of any applicable VAT</w:t>
            </w:r>
            <w:r w:rsidR="0013442C" w:rsidRPr="00460567">
              <w:rPr>
                <w:sz w:val="24"/>
                <w:szCs w:val="24"/>
              </w:rPr>
              <w:t xml:space="preserve"> or equivalent tax</w:t>
            </w:r>
            <w:r w:rsidR="00722EE5">
              <w:rPr>
                <w:sz w:val="24"/>
                <w:szCs w:val="24"/>
              </w:rPr>
              <w:t>es</w:t>
            </w:r>
            <w:r w:rsidR="009B431A">
              <w:rPr>
                <w:sz w:val="24"/>
                <w:szCs w:val="24"/>
              </w:rPr>
              <w:t xml:space="preserve"> and any Affiliate Firm Fees</w:t>
            </w:r>
            <w:r w:rsidR="009B431A">
              <w:rPr>
                <w:rStyle w:val="CommentReference"/>
                <w:rFonts w:asciiTheme="minorHAnsi" w:eastAsiaTheme="minorHAnsi" w:hAnsiTheme="minorHAnsi" w:cstheme="minorBidi"/>
                <w:lang w:eastAsia="en-US"/>
              </w:rPr>
              <w:t xml:space="preserve"> </w:t>
            </w:r>
            <w:r w:rsidRPr="00460567">
              <w:rPr>
                <w:sz w:val="24"/>
                <w:szCs w:val="24"/>
              </w:rPr>
              <w:t>) charged by the Supplier to UKEF (in respect of UKEF Account Work) or the Aerospace Sector Customer (in respect of any other Services) less any Deductions;</w:t>
            </w:r>
          </w:p>
        </w:tc>
      </w:tr>
      <w:tr w:rsidR="006650CC" w:rsidRPr="00D27101" w14:paraId="2D7CAEBA" w14:textId="77777777" w:rsidTr="001E236D">
        <w:tc>
          <w:tcPr>
            <w:tcW w:w="2181" w:type="dxa"/>
          </w:tcPr>
          <w:p w14:paraId="0E67BB60" w14:textId="77777777" w:rsidR="006650CC" w:rsidRPr="00D27101" w:rsidRDefault="00FC652F">
            <w:pPr>
              <w:pStyle w:val="GPSDefinitionTerm"/>
              <w:rPr>
                <w:sz w:val="24"/>
                <w:szCs w:val="24"/>
              </w:rPr>
            </w:pPr>
            <w:r w:rsidRPr="00D27101">
              <w:rPr>
                <w:sz w:val="24"/>
                <w:szCs w:val="24"/>
              </w:rPr>
              <w:t>"Supplier Non-Performance"</w:t>
            </w:r>
          </w:p>
        </w:tc>
        <w:tc>
          <w:tcPr>
            <w:tcW w:w="7571" w:type="dxa"/>
          </w:tcPr>
          <w:p w14:paraId="3C8C09B2"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where the Supplier has failed to:</w:t>
            </w:r>
          </w:p>
          <w:p w14:paraId="7BD23031" w14:textId="3173EAFD" w:rsidR="006650CC" w:rsidRPr="00D27101" w:rsidRDefault="00FC652F" w:rsidP="00A1177E">
            <w:pPr>
              <w:pStyle w:val="GPSDefinitionL2"/>
              <w:numPr>
                <w:ilvl w:val="1"/>
                <w:numId w:val="35"/>
              </w:numPr>
              <w:tabs>
                <w:tab w:val="left" w:pos="144"/>
              </w:tabs>
              <w:adjustRightInd w:val="0"/>
              <w:ind w:hanging="288"/>
              <w:rPr>
                <w:sz w:val="24"/>
                <w:szCs w:val="24"/>
              </w:rPr>
            </w:pPr>
            <w:r w:rsidRPr="00D27101">
              <w:rPr>
                <w:sz w:val="24"/>
                <w:szCs w:val="24"/>
              </w:rPr>
              <w:t>provide the Serv</w:t>
            </w:r>
            <w:r w:rsidR="008D4BF1" w:rsidRPr="00D27101">
              <w:rPr>
                <w:sz w:val="24"/>
                <w:szCs w:val="24"/>
              </w:rPr>
              <w:t>ices in accordance with the Service Levels</w:t>
            </w:r>
            <w:r w:rsidRPr="00D27101">
              <w:rPr>
                <w:sz w:val="24"/>
                <w:szCs w:val="24"/>
              </w:rPr>
              <w:t>; and/or</w:t>
            </w:r>
          </w:p>
          <w:p w14:paraId="498FD21E" w14:textId="77777777" w:rsidR="006650CC" w:rsidRPr="00D27101" w:rsidRDefault="00FC652F" w:rsidP="00A1177E">
            <w:pPr>
              <w:pStyle w:val="GPSDefinitionL2"/>
              <w:numPr>
                <w:ilvl w:val="1"/>
                <w:numId w:val="35"/>
              </w:numPr>
              <w:tabs>
                <w:tab w:val="left" w:pos="144"/>
              </w:tabs>
              <w:adjustRightInd w:val="0"/>
              <w:ind w:left="576" w:hanging="432"/>
              <w:rPr>
                <w:sz w:val="24"/>
                <w:szCs w:val="24"/>
              </w:rPr>
            </w:pPr>
            <w:r w:rsidRPr="00D27101">
              <w:rPr>
                <w:sz w:val="24"/>
                <w:szCs w:val="24"/>
              </w:rPr>
              <w:t>comply with an obligation under a Contract;</w:t>
            </w:r>
          </w:p>
        </w:tc>
      </w:tr>
      <w:tr w:rsidR="006650CC" w:rsidRPr="00D27101" w14:paraId="263931BC" w14:textId="77777777" w:rsidTr="001E236D">
        <w:tc>
          <w:tcPr>
            <w:tcW w:w="2181" w:type="dxa"/>
          </w:tcPr>
          <w:p w14:paraId="2347E9A4" w14:textId="77777777" w:rsidR="006650CC" w:rsidRPr="00D27101" w:rsidRDefault="00FC652F">
            <w:pPr>
              <w:pStyle w:val="GPSDefinitionTerm"/>
              <w:rPr>
                <w:sz w:val="24"/>
                <w:szCs w:val="24"/>
              </w:rPr>
            </w:pPr>
            <w:r w:rsidRPr="00D27101">
              <w:rPr>
                <w:sz w:val="24"/>
                <w:szCs w:val="24"/>
              </w:rPr>
              <w:t>"Supplier Profit"</w:t>
            </w:r>
          </w:p>
        </w:tc>
        <w:tc>
          <w:tcPr>
            <w:tcW w:w="7571" w:type="dxa"/>
          </w:tcPr>
          <w:p w14:paraId="18DB0AC7" w14:textId="07BAFB69" w:rsidR="006650CC" w:rsidRPr="00D27101" w:rsidRDefault="00FC652F" w:rsidP="002456EC">
            <w:pPr>
              <w:pStyle w:val="GPsDefinition"/>
              <w:numPr>
                <w:ilvl w:val="0"/>
                <w:numId w:val="35"/>
              </w:numPr>
              <w:tabs>
                <w:tab w:val="left" w:pos="-9"/>
              </w:tabs>
              <w:adjustRightInd w:val="0"/>
              <w:rPr>
                <w:sz w:val="24"/>
                <w:szCs w:val="24"/>
              </w:rPr>
            </w:pPr>
            <w:r w:rsidRPr="00D27101">
              <w:rPr>
                <w:sz w:val="24"/>
                <w:szCs w:val="24"/>
              </w:rPr>
              <w:t>in relation to a period, the difference between the total Charges (in nominal cash flow terms but excluding any Deductions in respect of a Call-Off Contract for the relevant period;</w:t>
            </w:r>
          </w:p>
        </w:tc>
      </w:tr>
      <w:tr w:rsidR="006650CC" w:rsidRPr="00D27101" w14:paraId="76619590" w14:textId="77777777" w:rsidTr="001E236D">
        <w:tc>
          <w:tcPr>
            <w:tcW w:w="2181" w:type="dxa"/>
          </w:tcPr>
          <w:p w14:paraId="7B35D109" w14:textId="77777777" w:rsidR="006650CC" w:rsidRPr="00D27101" w:rsidRDefault="00FC652F">
            <w:pPr>
              <w:pStyle w:val="GPSDefinitionTerm"/>
              <w:rPr>
                <w:sz w:val="24"/>
                <w:szCs w:val="24"/>
              </w:rPr>
            </w:pPr>
            <w:r w:rsidRPr="00D27101">
              <w:rPr>
                <w:sz w:val="24"/>
                <w:szCs w:val="24"/>
              </w:rPr>
              <w:t>"Supplier Profit Margin"</w:t>
            </w:r>
          </w:p>
        </w:tc>
        <w:tc>
          <w:tcPr>
            <w:tcW w:w="7571" w:type="dxa"/>
          </w:tcPr>
          <w:p w14:paraId="5AA13B02" w14:textId="414A3069" w:rsidR="006650CC" w:rsidRPr="00D27101" w:rsidRDefault="00FC652F" w:rsidP="002456EC">
            <w:pPr>
              <w:pStyle w:val="GPsDefinition"/>
              <w:numPr>
                <w:ilvl w:val="0"/>
                <w:numId w:val="35"/>
              </w:numPr>
              <w:tabs>
                <w:tab w:val="left" w:pos="-9"/>
              </w:tabs>
              <w:adjustRightInd w:val="0"/>
              <w:rPr>
                <w:sz w:val="24"/>
                <w:szCs w:val="24"/>
              </w:rPr>
            </w:pPr>
            <w:r w:rsidRPr="00D27101">
              <w:rPr>
                <w:sz w:val="24"/>
                <w:szCs w:val="24"/>
              </w:rPr>
              <w:t>in relation to a period or, the Supplier Profit for the relevant period;</w:t>
            </w:r>
          </w:p>
        </w:tc>
      </w:tr>
      <w:tr w:rsidR="006650CC" w:rsidRPr="00D27101" w14:paraId="75772F2C" w14:textId="77777777" w:rsidTr="001E236D">
        <w:tc>
          <w:tcPr>
            <w:tcW w:w="2181" w:type="dxa"/>
          </w:tcPr>
          <w:p w14:paraId="18B3AD5A" w14:textId="77777777" w:rsidR="006650CC" w:rsidRPr="00D27101" w:rsidRDefault="00FC652F">
            <w:pPr>
              <w:pStyle w:val="GPSDefinitionTerm"/>
              <w:rPr>
                <w:sz w:val="24"/>
                <w:szCs w:val="24"/>
              </w:rPr>
            </w:pPr>
            <w:r w:rsidRPr="00D27101">
              <w:rPr>
                <w:sz w:val="24"/>
                <w:szCs w:val="24"/>
              </w:rPr>
              <w:t>"Supplier Staff"</w:t>
            </w:r>
          </w:p>
        </w:tc>
        <w:tc>
          <w:tcPr>
            <w:tcW w:w="7571" w:type="dxa"/>
          </w:tcPr>
          <w:p w14:paraId="400E08DF"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7528F6" w:rsidRPr="00D27101" w14:paraId="527A0217" w14:textId="77777777" w:rsidTr="001E236D">
        <w:tc>
          <w:tcPr>
            <w:tcW w:w="2181" w:type="dxa"/>
          </w:tcPr>
          <w:p w14:paraId="785994DB" w14:textId="77777777" w:rsidR="007528F6" w:rsidRPr="00D27101" w:rsidRDefault="007528F6" w:rsidP="00D90C31">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71" w:type="dxa"/>
          </w:tcPr>
          <w:p w14:paraId="1FB088BA" w14:textId="1466E949" w:rsidR="007528F6" w:rsidRPr="00D27101" w:rsidRDefault="007528F6" w:rsidP="00A1177E">
            <w:pPr>
              <w:pStyle w:val="GPsDefinition"/>
              <w:numPr>
                <w:ilvl w:val="0"/>
                <w:numId w:val="35"/>
              </w:numPr>
              <w:tabs>
                <w:tab w:val="left" w:pos="-9"/>
              </w:tabs>
              <w:adjustRightInd w:val="0"/>
              <w:rPr>
                <w:sz w:val="24"/>
                <w:szCs w:val="24"/>
              </w:rPr>
            </w:pPr>
            <w:r>
              <w:rPr>
                <w:sz w:val="24"/>
                <w:szCs w:val="24"/>
              </w:rPr>
              <w:t xml:space="preserve">the document at Annex 1 of </w:t>
            </w:r>
            <w:r w:rsidR="00FE3593">
              <w:rPr>
                <w:sz w:val="24"/>
                <w:szCs w:val="24"/>
              </w:rPr>
              <w:t xml:space="preserve">Joint </w:t>
            </w:r>
            <w:r>
              <w:rPr>
                <w:sz w:val="24"/>
                <w:szCs w:val="24"/>
              </w:rPr>
              <w:t xml:space="preserve">Schedule 12  </w:t>
            </w:r>
            <w:r w:rsidR="00FE3593">
              <w:rPr>
                <w:sz w:val="24"/>
                <w:szCs w:val="24"/>
              </w:rPr>
              <w:t>(</w:t>
            </w:r>
            <w:r>
              <w:rPr>
                <w:sz w:val="24"/>
                <w:szCs w:val="24"/>
              </w:rPr>
              <w:t>Supply Chain Visibility</w:t>
            </w:r>
            <w:r w:rsidR="00FE3593">
              <w:rPr>
                <w:sz w:val="24"/>
                <w:szCs w:val="24"/>
              </w:rPr>
              <w:t>)</w:t>
            </w:r>
            <w:r>
              <w:rPr>
                <w:sz w:val="24"/>
                <w:szCs w:val="24"/>
              </w:rPr>
              <w:t>;</w:t>
            </w:r>
          </w:p>
        </w:tc>
      </w:tr>
      <w:tr w:rsidR="00DF39AF" w:rsidRPr="00D27101" w14:paraId="6F99F5E4" w14:textId="77777777" w:rsidTr="001E236D">
        <w:tc>
          <w:tcPr>
            <w:tcW w:w="2181" w:type="dxa"/>
          </w:tcPr>
          <w:p w14:paraId="2DAF00E0" w14:textId="77777777" w:rsidR="00DF39AF" w:rsidRPr="00D27101" w:rsidRDefault="00DF39AF" w:rsidP="00D90C31">
            <w:pPr>
              <w:pStyle w:val="GPSDefinitionTerm"/>
              <w:rPr>
                <w:sz w:val="24"/>
                <w:szCs w:val="24"/>
              </w:rPr>
            </w:pPr>
            <w:r w:rsidRPr="00D27101">
              <w:rPr>
                <w:sz w:val="24"/>
                <w:szCs w:val="24"/>
              </w:rPr>
              <w:t>"Supporting Documentation"</w:t>
            </w:r>
          </w:p>
        </w:tc>
        <w:tc>
          <w:tcPr>
            <w:tcW w:w="7571" w:type="dxa"/>
          </w:tcPr>
          <w:p w14:paraId="2DC16705" w14:textId="02CFCE3F" w:rsidR="00DF39AF" w:rsidRPr="00D27101" w:rsidRDefault="00DF39AF" w:rsidP="00A1177E">
            <w:pPr>
              <w:pStyle w:val="GPsDefinition"/>
              <w:numPr>
                <w:ilvl w:val="0"/>
                <w:numId w:val="35"/>
              </w:numPr>
              <w:tabs>
                <w:tab w:val="left" w:pos="-9"/>
              </w:tabs>
              <w:adjustRightInd w:val="0"/>
              <w:rPr>
                <w:sz w:val="24"/>
                <w:szCs w:val="24"/>
              </w:rPr>
            </w:pPr>
            <w:r w:rsidRPr="00D27101">
              <w:rPr>
                <w:sz w:val="24"/>
                <w:szCs w:val="24"/>
              </w:rPr>
              <w:t xml:space="preserve">sufficient information in writing to enable </w:t>
            </w:r>
            <w:r w:rsidR="00B428CC">
              <w:rPr>
                <w:sz w:val="24"/>
                <w:szCs w:val="24"/>
              </w:rPr>
              <w:t>UKEF</w:t>
            </w:r>
            <w:r w:rsidRPr="00D27101">
              <w:rPr>
                <w:sz w:val="24"/>
                <w:szCs w:val="24"/>
              </w:rPr>
              <w:t xml:space="preserve"> to reasonably assess whether the Charges, Reimbursable Expenses and other sums due from </w:t>
            </w:r>
            <w:r w:rsidR="00B428CC">
              <w:rPr>
                <w:sz w:val="24"/>
                <w:szCs w:val="24"/>
              </w:rPr>
              <w:t>UKEF</w:t>
            </w:r>
            <w:r w:rsidR="0090604E">
              <w:rPr>
                <w:sz w:val="24"/>
                <w:szCs w:val="24"/>
              </w:rPr>
              <w:t xml:space="preserve"> or the relevant Aerospace Sector Customer</w:t>
            </w:r>
            <w:r w:rsidRPr="00D27101">
              <w:rPr>
                <w:sz w:val="24"/>
                <w:szCs w:val="24"/>
              </w:rPr>
              <w:t xml:space="preserve"> under the Call-Off Contract detailed in the information are properly payable;</w:t>
            </w:r>
          </w:p>
        </w:tc>
      </w:tr>
      <w:tr w:rsidR="006650CC" w:rsidRPr="00D27101" w14:paraId="0493BAD0" w14:textId="77777777" w:rsidTr="001E236D">
        <w:tc>
          <w:tcPr>
            <w:tcW w:w="2181" w:type="dxa"/>
          </w:tcPr>
          <w:p w14:paraId="007B2C2F" w14:textId="77777777" w:rsidR="006650CC" w:rsidRPr="00D27101" w:rsidRDefault="00FC652F">
            <w:pPr>
              <w:pStyle w:val="GPSDefinitionTerm"/>
              <w:rPr>
                <w:sz w:val="24"/>
                <w:szCs w:val="24"/>
              </w:rPr>
            </w:pPr>
            <w:r w:rsidRPr="00D27101">
              <w:rPr>
                <w:sz w:val="24"/>
                <w:szCs w:val="24"/>
              </w:rPr>
              <w:t>"Termination Notice"</w:t>
            </w:r>
          </w:p>
        </w:tc>
        <w:tc>
          <w:tcPr>
            <w:tcW w:w="7571" w:type="dxa"/>
          </w:tcPr>
          <w:p w14:paraId="105AC066"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w:t>
            </w:r>
            <w:r w:rsidRPr="00D27101">
              <w:rPr>
                <w:sz w:val="24"/>
                <w:szCs w:val="24"/>
              </w:rPr>
              <w:lastRenderedPageBreak/>
              <w:t xml:space="preserve">giving the notice to terminate a Contract on a specified date and setting out the grounds for termination; </w:t>
            </w:r>
          </w:p>
        </w:tc>
      </w:tr>
      <w:tr w:rsidR="006650CC" w:rsidRPr="00D27101" w14:paraId="31D35559" w14:textId="77777777" w:rsidTr="001E236D">
        <w:tc>
          <w:tcPr>
            <w:tcW w:w="2181" w:type="dxa"/>
          </w:tcPr>
          <w:p w14:paraId="0E493F89" w14:textId="77777777" w:rsidR="006650CC" w:rsidRPr="00D27101" w:rsidRDefault="00FC652F">
            <w:pPr>
              <w:pStyle w:val="GPSDefinitionTerm"/>
              <w:rPr>
                <w:sz w:val="24"/>
                <w:szCs w:val="24"/>
              </w:rPr>
            </w:pPr>
            <w:r w:rsidRPr="00D27101">
              <w:rPr>
                <w:sz w:val="24"/>
                <w:szCs w:val="24"/>
              </w:rPr>
              <w:lastRenderedPageBreak/>
              <w:t>"Third Party IPR"</w:t>
            </w:r>
          </w:p>
        </w:tc>
        <w:tc>
          <w:tcPr>
            <w:tcW w:w="7571" w:type="dxa"/>
          </w:tcPr>
          <w:p w14:paraId="2B17242B"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6650CC" w:rsidRPr="00D27101" w14:paraId="6AE5FD87" w14:textId="77777777" w:rsidTr="001E236D">
        <w:tc>
          <w:tcPr>
            <w:tcW w:w="2181" w:type="dxa"/>
          </w:tcPr>
          <w:p w14:paraId="137DF500" w14:textId="77777777" w:rsidR="006650CC" w:rsidRPr="00D27101" w:rsidRDefault="00FC652F">
            <w:pPr>
              <w:pStyle w:val="GPSDefinitionTerm"/>
              <w:rPr>
                <w:sz w:val="24"/>
                <w:szCs w:val="24"/>
              </w:rPr>
            </w:pPr>
            <w:r w:rsidRPr="00D27101">
              <w:rPr>
                <w:sz w:val="24"/>
                <w:szCs w:val="24"/>
              </w:rPr>
              <w:t>"Transferring Supplier Employees"</w:t>
            </w:r>
          </w:p>
        </w:tc>
        <w:tc>
          <w:tcPr>
            <w:tcW w:w="7571" w:type="dxa"/>
          </w:tcPr>
          <w:p w14:paraId="622CC748" w14:textId="77777777"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6650CC" w:rsidRPr="00D27101" w14:paraId="12AE0CFD" w14:textId="77777777" w:rsidTr="001E236D">
        <w:tc>
          <w:tcPr>
            <w:tcW w:w="2181" w:type="dxa"/>
          </w:tcPr>
          <w:p w14:paraId="143C2539" w14:textId="77777777" w:rsidR="006650CC" w:rsidRPr="00D27101" w:rsidRDefault="00FC652F">
            <w:pPr>
              <w:pStyle w:val="GPSDefinitionTerm"/>
              <w:keepNext/>
              <w:rPr>
                <w:sz w:val="24"/>
                <w:szCs w:val="24"/>
              </w:rPr>
            </w:pPr>
            <w:r w:rsidRPr="00D27101">
              <w:rPr>
                <w:sz w:val="24"/>
                <w:szCs w:val="24"/>
              </w:rPr>
              <w:t>"Transparency Information"</w:t>
            </w:r>
          </w:p>
        </w:tc>
        <w:tc>
          <w:tcPr>
            <w:tcW w:w="7571" w:type="dxa"/>
          </w:tcPr>
          <w:p w14:paraId="626CB4E0" w14:textId="77777777" w:rsidR="00257CAE" w:rsidRPr="00E52E41" w:rsidRDefault="00E52E41" w:rsidP="00A1177E">
            <w:pPr>
              <w:pStyle w:val="GPsDefinition"/>
              <w:keepNext/>
              <w:numPr>
                <w:ilvl w:val="0"/>
                <w:numId w:val="35"/>
              </w:numPr>
              <w:tabs>
                <w:tab w:val="left" w:pos="-9"/>
              </w:tabs>
              <w:adjustRightInd w:val="0"/>
              <w:rPr>
                <w:sz w:val="24"/>
                <w:szCs w:val="24"/>
              </w:rPr>
            </w:pPr>
            <w:r>
              <w:rPr>
                <w:sz w:val="24"/>
                <w:szCs w:val="24"/>
              </w:rPr>
              <w:t xml:space="preserve">the Transparency Reports and </w:t>
            </w:r>
            <w:r w:rsidR="00257CAE" w:rsidRPr="00E52E41">
              <w:rPr>
                <w:sz w:val="24"/>
                <w:szCs w:val="24"/>
              </w:rPr>
              <w:t xml:space="preserve">the content of a Contract, including any changes to this Contract agreed from time to time, except for – </w:t>
            </w:r>
          </w:p>
          <w:p w14:paraId="7F63E5EA" w14:textId="7927F38A" w:rsidR="00257CAE" w:rsidRPr="00257CAE" w:rsidRDefault="00257CAE" w:rsidP="00E52E41">
            <w:pPr>
              <w:pStyle w:val="GPsDefinition"/>
              <w:keepNext/>
              <w:tabs>
                <w:tab w:val="left" w:pos="-9"/>
              </w:tabs>
              <w:adjustRightInd w:val="0"/>
              <w:ind w:left="720"/>
              <w:rPr>
                <w:sz w:val="24"/>
                <w:szCs w:val="24"/>
              </w:rPr>
            </w:pPr>
            <w:r w:rsidRPr="00257CAE">
              <w:rPr>
                <w:sz w:val="24"/>
                <w:szCs w:val="24"/>
              </w:rPr>
              <w:t>(i)</w:t>
            </w:r>
            <w:r w:rsidRPr="00257CAE">
              <w:rPr>
                <w:sz w:val="24"/>
                <w:szCs w:val="24"/>
              </w:rPr>
              <w:tab/>
              <w:t xml:space="preserve">any information which is exempt from disclosure in accordance with the provisions of the FOIA, which shall be determined by </w:t>
            </w:r>
            <w:r w:rsidR="004673D1">
              <w:rPr>
                <w:sz w:val="24"/>
                <w:szCs w:val="24"/>
              </w:rPr>
              <w:t>UKEF</w:t>
            </w:r>
            <w:r w:rsidRPr="00257CAE">
              <w:rPr>
                <w:sz w:val="24"/>
                <w:szCs w:val="24"/>
              </w:rPr>
              <w:t>; and</w:t>
            </w:r>
          </w:p>
          <w:p w14:paraId="36783B78" w14:textId="77777777" w:rsidR="00257CAE" w:rsidRPr="00257CAE" w:rsidRDefault="00257CAE" w:rsidP="00A1177E">
            <w:pPr>
              <w:pStyle w:val="GPsDefinition"/>
              <w:keepNext/>
              <w:numPr>
                <w:ilvl w:val="0"/>
                <w:numId w:val="35"/>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3D8E2F01" w14:textId="77777777" w:rsidR="006650CC" w:rsidRPr="00D27101" w:rsidRDefault="006650CC" w:rsidP="00A1177E">
            <w:pPr>
              <w:pStyle w:val="GPsDefinition"/>
              <w:keepNext/>
              <w:numPr>
                <w:ilvl w:val="0"/>
                <w:numId w:val="35"/>
              </w:numPr>
              <w:tabs>
                <w:tab w:val="left" w:pos="-9"/>
              </w:tabs>
              <w:adjustRightInd w:val="0"/>
              <w:rPr>
                <w:sz w:val="24"/>
                <w:szCs w:val="24"/>
              </w:rPr>
            </w:pPr>
          </w:p>
        </w:tc>
      </w:tr>
      <w:tr w:rsidR="006650CC" w:rsidRPr="00D27101" w14:paraId="64B23AC9" w14:textId="77777777" w:rsidTr="001E236D">
        <w:tc>
          <w:tcPr>
            <w:tcW w:w="2181" w:type="dxa"/>
          </w:tcPr>
          <w:p w14:paraId="3A34EE4C" w14:textId="77777777" w:rsidR="006650CC" w:rsidRPr="00D27101" w:rsidRDefault="00FC652F">
            <w:pPr>
              <w:pStyle w:val="GPSDefinitionTerm"/>
              <w:rPr>
                <w:sz w:val="24"/>
                <w:szCs w:val="24"/>
              </w:rPr>
            </w:pPr>
            <w:r w:rsidRPr="00D27101">
              <w:rPr>
                <w:sz w:val="24"/>
                <w:szCs w:val="24"/>
              </w:rPr>
              <w:t>"Transparency Reports"</w:t>
            </w:r>
          </w:p>
        </w:tc>
        <w:tc>
          <w:tcPr>
            <w:tcW w:w="7571" w:type="dxa"/>
          </w:tcPr>
          <w:p w14:paraId="1BA6AFC8" w14:textId="0CB6FF3B" w:rsidR="006650CC" w:rsidRPr="00D27101" w:rsidRDefault="00FC652F" w:rsidP="00A1177E">
            <w:pPr>
              <w:pStyle w:val="GPsDefinition"/>
              <w:numPr>
                <w:ilvl w:val="0"/>
                <w:numId w:val="35"/>
              </w:numPr>
              <w:tabs>
                <w:tab w:val="left" w:pos="-9"/>
              </w:tabs>
              <w:adjustRightInd w:val="0"/>
              <w:rPr>
                <w:sz w:val="24"/>
                <w:szCs w:val="24"/>
              </w:rPr>
            </w:pPr>
            <w:r w:rsidRPr="00D27101">
              <w:rPr>
                <w:sz w:val="24"/>
                <w:szCs w:val="24"/>
              </w:rPr>
              <w:t xml:space="preserve">the information relating to the Deliverables and performance of the Contracts which the Supplier is required to provide to </w:t>
            </w:r>
            <w:r w:rsidR="00B428CC">
              <w:rPr>
                <w:sz w:val="24"/>
                <w:szCs w:val="24"/>
              </w:rPr>
              <w:t>UKEF</w:t>
            </w:r>
            <w:r w:rsidRPr="00D27101">
              <w:rPr>
                <w:sz w:val="24"/>
                <w:szCs w:val="24"/>
              </w:rPr>
              <w:t xml:space="preserve"> in accordance with the reporting requirements in Call-Off Schedule 1 (Transparency Reports);</w:t>
            </w:r>
          </w:p>
        </w:tc>
      </w:tr>
      <w:tr w:rsidR="006415D6" w:rsidRPr="00D27101" w14:paraId="7863104F" w14:textId="77777777" w:rsidTr="001E236D">
        <w:tc>
          <w:tcPr>
            <w:tcW w:w="2181" w:type="dxa"/>
          </w:tcPr>
          <w:p w14:paraId="43129130" w14:textId="3BB013EF" w:rsidR="006415D6" w:rsidRPr="00D27101" w:rsidRDefault="006415D6" w:rsidP="00280E45">
            <w:pPr>
              <w:pStyle w:val="GPSDefinitionTerm"/>
              <w:rPr>
                <w:sz w:val="24"/>
                <w:szCs w:val="24"/>
              </w:rPr>
            </w:pPr>
            <w:r>
              <w:rPr>
                <w:sz w:val="24"/>
                <w:szCs w:val="24"/>
              </w:rPr>
              <w:t>“UKEF</w:t>
            </w:r>
            <w:r w:rsidR="00B8514F">
              <w:rPr>
                <w:sz w:val="24"/>
                <w:szCs w:val="24"/>
              </w:rPr>
              <w:t>/ UK Export Finance</w:t>
            </w:r>
            <w:r>
              <w:rPr>
                <w:sz w:val="24"/>
                <w:szCs w:val="24"/>
              </w:rPr>
              <w:t>”</w:t>
            </w:r>
          </w:p>
        </w:tc>
        <w:tc>
          <w:tcPr>
            <w:tcW w:w="7571" w:type="dxa"/>
          </w:tcPr>
          <w:p w14:paraId="3A58B6A1" w14:textId="6CF97C88" w:rsidR="006415D6" w:rsidRPr="00B8514F" w:rsidRDefault="006415D6" w:rsidP="00B8514F">
            <w:pPr>
              <w:pStyle w:val="GPsDefinition"/>
              <w:numPr>
                <w:ilvl w:val="0"/>
                <w:numId w:val="35"/>
              </w:numPr>
              <w:tabs>
                <w:tab w:val="left" w:pos="-9"/>
              </w:tabs>
              <w:adjustRightInd w:val="0"/>
              <w:rPr>
                <w:sz w:val="24"/>
                <w:szCs w:val="24"/>
              </w:rPr>
            </w:pPr>
            <w:r w:rsidRPr="00B8514F">
              <w:rPr>
                <w:sz w:val="24"/>
                <w:szCs w:val="24"/>
              </w:rPr>
              <w:t xml:space="preserve">UK Export and Finance </w:t>
            </w:r>
            <w:r w:rsidR="00B8514F" w:rsidRPr="001E0B28">
              <w:rPr>
                <w:color w:val="000000"/>
                <w:sz w:val="24"/>
                <w:szCs w:val="24"/>
                <w:lang w:val="en-US"/>
              </w:rPr>
              <w:t xml:space="preserve">The Secretary of State </w:t>
            </w:r>
            <w:r w:rsidR="00CB2E60">
              <w:rPr>
                <w:color w:val="000000"/>
                <w:sz w:val="24"/>
                <w:szCs w:val="24"/>
                <w:lang w:val="en-US"/>
              </w:rPr>
              <w:t xml:space="preserve">for the Department of International Trade </w:t>
            </w:r>
            <w:r w:rsidR="00B8514F" w:rsidRPr="001E0B28">
              <w:rPr>
                <w:color w:val="000000"/>
                <w:sz w:val="24"/>
                <w:szCs w:val="24"/>
                <w:lang w:val="en-US"/>
              </w:rPr>
              <w:t xml:space="preserve">acting through the Export Credits Guarantee Department (operating as UK Export Finance) </w:t>
            </w:r>
            <w:r w:rsidR="0050023F" w:rsidRPr="00B8514F">
              <w:rPr>
                <w:sz w:val="24"/>
                <w:szCs w:val="24"/>
              </w:rPr>
              <w:t>whose offices are located at</w:t>
            </w:r>
            <w:r w:rsidR="00051AB4" w:rsidRPr="00B8514F">
              <w:rPr>
                <w:sz w:val="24"/>
                <w:szCs w:val="24"/>
              </w:rPr>
              <w:t xml:space="preserve"> 1 Horse Guards Road, London SW1A 2HQ</w:t>
            </w:r>
          </w:p>
        </w:tc>
      </w:tr>
      <w:tr w:rsidR="00254D77" w:rsidRPr="00D27101" w14:paraId="4564A36B" w14:textId="77777777" w:rsidTr="001E236D">
        <w:tc>
          <w:tcPr>
            <w:tcW w:w="2181" w:type="dxa"/>
          </w:tcPr>
          <w:p w14:paraId="779CD645" w14:textId="37B674D6" w:rsidR="00254D77" w:rsidRDefault="00254D77" w:rsidP="00E56E88">
            <w:pPr>
              <w:pStyle w:val="GPSDefinitionTerm"/>
              <w:rPr>
                <w:sz w:val="24"/>
                <w:szCs w:val="24"/>
              </w:rPr>
            </w:pPr>
            <w:r>
              <w:rPr>
                <w:sz w:val="24"/>
                <w:szCs w:val="24"/>
              </w:rPr>
              <w:t>“UKEF Account Work”</w:t>
            </w:r>
          </w:p>
        </w:tc>
        <w:tc>
          <w:tcPr>
            <w:tcW w:w="7571" w:type="dxa"/>
          </w:tcPr>
          <w:p w14:paraId="219F7957" w14:textId="77777777" w:rsidR="00FC44B4" w:rsidRDefault="00254D77" w:rsidP="00A1177E">
            <w:pPr>
              <w:pStyle w:val="GPsDefinition"/>
              <w:numPr>
                <w:ilvl w:val="0"/>
                <w:numId w:val="35"/>
              </w:numPr>
              <w:tabs>
                <w:tab w:val="left" w:pos="-9"/>
              </w:tabs>
              <w:adjustRightInd w:val="0"/>
              <w:rPr>
                <w:sz w:val="24"/>
                <w:szCs w:val="24"/>
              </w:rPr>
            </w:pPr>
            <w:r w:rsidRPr="00760F5F">
              <w:rPr>
                <w:sz w:val="24"/>
                <w:szCs w:val="24"/>
              </w:rPr>
              <w:t xml:space="preserve">means Services </w:t>
            </w:r>
            <w:r>
              <w:rPr>
                <w:sz w:val="24"/>
                <w:szCs w:val="24"/>
              </w:rPr>
              <w:t>order</w:t>
            </w:r>
            <w:r w:rsidRPr="00760F5F">
              <w:rPr>
                <w:sz w:val="24"/>
                <w:szCs w:val="24"/>
              </w:rPr>
              <w:t xml:space="preserve">ed by </w:t>
            </w:r>
            <w:r>
              <w:rPr>
                <w:sz w:val="24"/>
                <w:szCs w:val="24"/>
              </w:rPr>
              <w:t>UKEF, in respect of which it is specified by UKEF [in the relevant Order Form] that UKEF will be responsible for the payment of Charges</w:t>
            </w:r>
            <w:r w:rsidRPr="00760F5F">
              <w:rPr>
                <w:sz w:val="24"/>
                <w:szCs w:val="24"/>
              </w:rPr>
              <w:t xml:space="preserve"> which</w:t>
            </w:r>
            <w:r>
              <w:rPr>
                <w:sz w:val="24"/>
                <w:szCs w:val="24"/>
              </w:rPr>
              <w:t xml:space="preserve"> Services</w:t>
            </w:r>
            <w:r w:rsidRPr="00760F5F">
              <w:rPr>
                <w:sz w:val="24"/>
                <w:szCs w:val="24"/>
              </w:rPr>
              <w:t xml:space="preserve"> may include but shall not be limited to</w:t>
            </w:r>
            <w:r w:rsidR="00FC44B4">
              <w:rPr>
                <w:sz w:val="24"/>
                <w:szCs w:val="24"/>
              </w:rPr>
              <w:t>:</w:t>
            </w:r>
          </w:p>
          <w:p w14:paraId="55CEDBC3" w14:textId="77777777" w:rsidR="00FC44B4" w:rsidRDefault="00FC44B4" w:rsidP="00A1177E">
            <w:pPr>
              <w:pStyle w:val="GPsDefinition"/>
              <w:numPr>
                <w:ilvl w:val="0"/>
                <w:numId w:val="35"/>
              </w:numPr>
              <w:tabs>
                <w:tab w:val="left" w:pos="-9"/>
              </w:tabs>
              <w:adjustRightInd w:val="0"/>
              <w:rPr>
                <w:sz w:val="24"/>
                <w:szCs w:val="24"/>
              </w:rPr>
            </w:pPr>
            <w:r>
              <w:rPr>
                <w:sz w:val="24"/>
                <w:szCs w:val="24"/>
              </w:rPr>
              <w:t>(i)</w:t>
            </w:r>
            <w:r w:rsidR="00254D77" w:rsidRPr="00760F5F">
              <w:rPr>
                <w:sz w:val="24"/>
                <w:szCs w:val="24"/>
              </w:rPr>
              <w:t xml:space="preserve"> </w:t>
            </w:r>
            <w:r>
              <w:rPr>
                <w:sz w:val="24"/>
                <w:szCs w:val="24"/>
              </w:rPr>
              <w:t xml:space="preserve">UKEF </w:t>
            </w:r>
            <w:r w:rsidR="00254D77" w:rsidRPr="00760F5F">
              <w:rPr>
                <w:sz w:val="24"/>
                <w:szCs w:val="24"/>
              </w:rPr>
              <w:t>policy development</w:t>
            </w:r>
            <w:r>
              <w:rPr>
                <w:sz w:val="24"/>
                <w:szCs w:val="24"/>
              </w:rPr>
              <w:t>; and</w:t>
            </w:r>
            <w:r w:rsidR="00254D77" w:rsidRPr="00760F5F">
              <w:rPr>
                <w:sz w:val="24"/>
                <w:szCs w:val="24"/>
              </w:rPr>
              <w:t xml:space="preserve"> </w:t>
            </w:r>
          </w:p>
          <w:p w14:paraId="56D5066F" w14:textId="1CEBC0EF" w:rsidR="00254D77" w:rsidRDefault="00FC44B4" w:rsidP="00A1177E">
            <w:pPr>
              <w:pStyle w:val="GPsDefinition"/>
              <w:numPr>
                <w:ilvl w:val="0"/>
                <w:numId w:val="35"/>
              </w:numPr>
              <w:tabs>
                <w:tab w:val="left" w:pos="-9"/>
              </w:tabs>
              <w:adjustRightInd w:val="0"/>
              <w:rPr>
                <w:sz w:val="24"/>
                <w:szCs w:val="24"/>
              </w:rPr>
            </w:pPr>
            <w:r>
              <w:rPr>
                <w:sz w:val="24"/>
                <w:szCs w:val="24"/>
              </w:rPr>
              <w:t xml:space="preserve">(ii) </w:t>
            </w:r>
            <w:r w:rsidR="00254D77" w:rsidRPr="00FD3AB6">
              <w:rPr>
                <w:rFonts w:eastAsia="Calibri"/>
                <w:sz w:val="24"/>
                <w:szCs w:val="24"/>
              </w:rPr>
              <w:t xml:space="preserve">transactional advice where </w:t>
            </w:r>
            <w:r w:rsidR="00254D77">
              <w:rPr>
                <w:rFonts w:eastAsia="Calibri"/>
                <w:sz w:val="24"/>
                <w:szCs w:val="24"/>
              </w:rPr>
              <w:t xml:space="preserve">UKEF determines that </w:t>
            </w:r>
            <w:r w:rsidR="005D32EC">
              <w:rPr>
                <w:rFonts w:eastAsia="Calibri"/>
                <w:sz w:val="24"/>
                <w:szCs w:val="24"/>
              </w:rPr>
              <w:t xml:space="preserve">an Insolvency Event has affected the </w:t>
            </w:r>
            <w:r w:rsidR="00254D77">
              <w:rPr>
                <w:rFonts w:eastAsia="Calibri"/>
                <w:sz w:val="24"/>
                <w:szCs w:val="24"/>
              </w:rPr>
              <w:t xml:space="preserve">relevant Aerospace Sector Customer </w:t>
            </w:r>
            <w:r w:rsidR="005D32EC">
              <w:rPr>
                <w:rFonts w:eastAsia="Calibri"/>
                <w:sz w:val="24"/>
                <w:szCs w:val="24"/>
              </w:rPr>
              <w:t>and UKEF at its sole discretion has agreed to pay for such transaction advice in advance of the Call Off Contract being entered into</w:t>
            </w:r>
            <w:r w:rsidR="00254D77" w:rsidRPr="00FD3AB6">
              <w:rPr>
                <w:rFonts w:eastAsia="Calibri"/>
                <w:sz w:val="24"/>
                <w:szCs w:val="24"/>
              </w:rPr>
              <w:t>;</w:t>
            </w:r>
          </w:p>
        </w:tc>
      </w:tr>
      <w:tr w:rsidR="002562A7" w:rsidRPr="00D27101" w14:paraId="7B30B9A1" w14:textId="77777777" w:rsidTr="001E236D">
        <w:tc>
          <w:tcPr>
            <w:tcW w:w="2181" w:type="dxa"/>
          </w:tcPr>
          <w:p w14:paraId="4A1679F9" w14:textId="484CE174" w:rsidR="002562A7" w:rsidRDefault="002562A7" w:rsidP="002562A7">
            <w:pPr>
              <w:pStyle w:val="GPSDefinitionTerm"/>
              <w:rPr>
                <w:sz w:val="24"/>
                <w:szCs w:val="24"/>
              </w:rPr>
            </w:pPr>
            <w:r w:rsidRPr="00D27101">
              <w:rPr>
                <w:sz w:val="24"/>
                <w:szCs w:val="24"/>
              </w:rPr>
              <w:t>"</w:t>
            </w:r>
            <w:r>
              <w:rPr>
                <w:sz w:val="24"/>
                <w:szCs w:val="24"/>
              </w:rPr>
              <w:t>UKEF</w:t>
            </w:r>
            <w:r w:rsidRPr="00D27101">
              <w:rPr>
                <w:sz w:val="24"/>
                <w:szCs w:val="24"/>
              </w:rPr>
              <w:t xml:space="preserve"> Assets"</w:t>
            </w:r>
          </w:p>
        </w:tc>
        <w:tc>
          <w:tcPr>
            <w:tcW w:w="7571" w:type="dxa"/>
          </w:tcPr>
          <w:p w14:paraId="5B52310D" w14:textId="487208F0" w:rsidR="002562A7" w:rsidRPr="00760F5F" w:rsidRDefault="002562A7" w:rsidP="00A1177E">
            <w:pPr>
              <w:pStyle w:val="GPsDefinition"/>
              <w:numPr>
                <w:ilvl w:val="0"/>
                <w:numId w:val="35"/>
              </w:numPr>
              <w:tabs>
                <w:tab w:val="left" w:pos="-9"/>
              </w:tabs>
              <w:adjustRightInd w:val="0"/>
              <w:rPr>
                <w:sz w:val="24"/>
                <w:szCs w:val="24"/>
              </w:rPr>
            </w:pPr>
            <w:r>
              <w:rPr>
                <w:sz w:val="24"/>
                <w:szCs w:val="24"/>
              </w:rPr>
              <w:t>UKEF</w:t>
            </w:r>
            <w:r w:rsidRPr="00D27101">
              <w:rPr>
                <w:sz w:val="24"/>
                <w:szCs w:val="24"/>
              </w:rPr>
              <w:t xml:space="preserve">’s infrastructure, data, software, materials, assets, equipment or other property owned by and/or licensed or leased to </w:t>
            </w:r>
            <w:r>
              <w:rPr>
                <w:sz w:val="24"/>
                <w:szCs w:val="24"/>
              </w:rPr>
              <w:t>UKEF</w:t>
            </w:r>
            <w:r w:rsidRPr="00D27101">
              <w:rPr>
                <w:sz w:val="24"/>
                <w:szCs w:val="24"/>
              </w:rPr>
              <w:t xml:space="preserve"> and which is or may be </w:t>
            </w:r>
            <w:r w:rsidRPr="00D27101">
              <w:rPr>
                <w:spacing w:val="-2"/>
                <w:sz w:val="24"/>
                <w:szCs w:val="24"/>
              </w:rPr>
              <w:t>used</w:t>
            </w:r>
            <w:r w:rsidRPr="00D27101">
              <w:rPr>
                <w:sz w:val="24"/>
                <w:szCs w:val="24"/>
              </w:rPr>
              <w:t xml:space="preserve"> in connection with the provision of the Deliverables which remain the property of </w:t>
            </w:r>
            <w:r>
              <w:rPr>
                <w:sz w:val="24"/>
                <w:szCs w:val="24"/>
              </w:rPr>
              <w:t>UKEF</w:t>
            </w:r>
            <w:r w:rsidRPr="00D27101">
              <w:rPr>
                <w:sz w:val="24"/>
                <w:szCs w:val="24"/>
              </w:rPr>
              <w:t xml:space="preserve"> throughout the term of the Contract;</w:t>
            </w:r>
          </w:p>
        </w:tc>
      </w:tr>
      <w:tr w:rsidR="00F1260F" w:rsidRPr="00D27101" w14:paraId="771CC562" w14:textId="77777777" w:rsidTr="001E236D">
        <w:tc>
          <w:tcPr>
            <w:tcW w:w="2181" w:type="dxa"/>
          </w:tcPr>
          <w:p w14:paraId="247B4AEA" w14:textId="77777777" w:rsidR="00F1260F" w:rsidRPr="00D27101" w:rsidRDefault="00F1260F" w:rsidP="00F1260F">
            <w:pPr>
              <w:pStyle w:val="GPSDefinitionTerm"/>
              <w:rPr>
                <w:sz w:val="24"/>
                <w:szCs w:val="24"/>
              </w:rPr>
            </w:pPr>
            <w:r w:rsidRPr="00D27101">
              <w:rPr>
                <w:sz w:val="24"/>
                <w:szCs w:val="24"/>
              </w:rPr>
              <w:t>"</w:t>
            </w:r>
            <w:r>
              <w:rPr>
                <w:sz w:val="24"/>
                <w:szCs w:val="24"/>
              </w:rPr>
              <w:t>UKEF</w:t>
            </w:r>
            <w:r w:rsidRPr="00D27101">
              <w:rPr>
                <w:sz w:val="24"/>
                <w:szCs w:val="24"/>
              </w:rPr>
              <w:t xml:space="preserve"> Authorised Representative"</w:t>
            </w:r>
          </w:p>
        </w:tc>
        <w:tc>
          <w:tcPr>
            <w:tcW w:w="7571" w:type="dxa"/>
          </w:tcPr>
          <w:p w14:paraId="28F5C1E9" w14:textId="574268AC" w:rsidR="00F1260F" w:rsidRPr="00D27101" w:rsidRDefault="00F1260F" w:rsidP="00A1177E">
            <w:pPr>
              <w:pStyle w:val="GPsDefinition"/>
              <w:numPr>
                <w:ilvl w:val="0"/>
                <w:numId w:val="35"/>
              </w:numPr>
              <w:tabs>
                <w:tab w:val="left" w:pos="-9"/>
              </w:tabs>
              <w:adjustRightInd w:val="0"/>
              <w:rPr>
                <w:sz w:val="24"/>
                <w:szCs w:val="24"/>
              </w:rPr>
            </w:pPr>
            <w:r w:rsidRPr="00D27101">
              <w:rPr>
                <w:sz w:val="24"/>
                <w:szCs w:val="24"/>
              </w:rPr>
              <w:t xml:space="preserve">the representative appointed by </w:t>
            </w:r>
            <w:r>
              <w:rPr>
                <w:sz w:val="24"/>
                <w:szCs w:val="24"/>
              </w:rPr>
              <w:t>UKEF</w:t>
            </w:r>
            <w:r w:rsidRPr="00D27101">
              <w:rPr>
                <w:sz w:val="24"/>
                <w:szCs w:val="24"/>
              </w:rPr>
              <w:t xml:space="preserve"> from time to time in relation to the Framework Contract initially identified in the Framework Award Form;</w:t>
            </w:r>
          </w:p>
        </w:tc>
      </w:tr>
      <w:tr w:rsidR="002562A7" w:rsidRPr="00756A84" w14:paraId="71E1C267" w14:textId="77777777" w:rsidTr="001E236D">
        <w:tc>
          <w:tcPr>
            <w:tcW w:w="2181" w:type="dxa"/>
          </w:tcPr>
          <w:p w14:paraId="05BCC74F" w14:textId="1FAF4BC7" w:rsidR="002562A7" w:rsidRPr="00756A84" w:rsidRDefault="002562A7" w:rsidP="002562A7">
            <w:pPr>
              <w:pStyle w:val="GPSDefinitionTerm"/>
              <w:rPr>
                <w:sz w:val="24"/>
                <w:szCs w:val="24"/>
              </w:rPr>
            </w:pPr>
            <w:r w:rsidRPr="00D27101">
              <w:rPr>
                <w:sz w:val="24"/>
                <w:szCs w:val="24"/>
              </w:rPr>
              <w:t>"</w:t>
            </w:r>
            <w:r>
              <w:rPr>
                <w:sz w:val="24"/>
                <w:szCs w:val="24"/>
              </w:rPr>
              <w:t>UKEF</w:t>
            </w:r>
            <w:r w:rsidRPr="00D27101">
              <w:rPr>
                <w:sz w:val="24"/>
                <w:szCs w:val="24"/>
              </w:rPr>
              <w:t xml:space="preserve"> Premises"</w:t>
            </w:r>
          </w:p>
        </w:tc>
        <w:tc>
          <w:tcPr>
            <w:tcW w:w="7571" w:type="dxa"/>
          </w:tcPr>
          <w:p w14:paraId="3636DDA5" w14:textId="22FAC91E" w:rsidR="002562A7" w:rsidRPr="00756A84" w:rsidRDefault="002562A7" w:rsidP="00A1177E">
            <w:pPr>
              <w:pStyle w:val="GPsDefinition"/>
              <w:numPr>
                <w:ilvl w:val="0"/>
                <w:numId w:val="35"/>
              </w:numPr>
              <w:tabs>
                <w:tab w:val="left" w:pos="-9"/>
              </w:tabs>
              <w:adjustRightInd w:val="0"/>
              <w:rPr>
                <w:color w:val="231F20"/>
                <w:sz w:val="24"/>
                <w:szCs w:val="24"/>
              </w:rPr>
            </w:pPr>
            <w:r w:rsidRPr="00D27101">
              <w:rPr>
                <w:sz w:val="24"/>
                <w:szCs w:val="24"/>
              </w:rPr>
              <w:t xml:space="preserve">premises owned, controlled or occupied by </w:t>
            </w:r>
            <w:r>
              <w:rPr>
                <w:sz w:val="24"/>
                <w:szCs w:val="24"/>
              </w:rPr>
              <w:t>UKEF</w:t>
            </w:r>
            <w:r w:rsidRPr="00D27101">
              <w:rPr>
                <w:sz w:val="24"/>
                <w:szCs w:val="24"/>
              </w:rPr>
              <w:t xml:space="preserve"> which are made available for use by the Supplier or its Subcontractors for the provision of the Deliverables (or any of them);</w:t>
            </w:r>
          </w:p>
        </w:tc>
      </w:tr>
      <w:tr w:rsidR="004673D1" w:rsidRPr="00756A84" w14:paraId="7CE17412" w14:textId="77777777" w:rsidTr="001E236D">
        <w:tc>
          <w:tcPr>
            <w:tcW w:w="2181" w:type="dxa"/>
          </w:tcPr>
          <w:p w14:paraId="7B95C650" w14:textId="61485EA5" w:rsidR="004673D1" w:rsidRPr="00D27101" w:rsidRDefault="004673D1" w:rsidP="004673D1">
            <w:pPr>
              <w:pStyle w:val="GPSDefinitionTerm"/>
              <w:rPr>
                <w:sz w:val="24"/>
                <w:szCs w:val="24"/>
              </w:rPr>
            </w:pPr>
            <w:r w:rsidRPr="00D27101">
              <w:rPr>
                <w:sz w:val="24"/>
                <w:szCs w:val="24"/>
              </w:rPr>
              <w:lastRenderedPageBreak/>
              <w:t>"</w:t>
            </w:r>
            <w:r>
              <w:rPr>
                <w:sz w:val="24"/>
                <w:szCs w:val="24"/>
              </w:rPr>
              <w:t>UKEF’s</w:t>
            </w:r>
            <w:r w:rsidRPr="00D27101">
              <w:rPr>
                <w:sz w:val="24"/>
                <w:szCs w:val="24"/>
              </w:rPr>
              <w:t xml:space="preserve"> Confidential Information"</w:t>
            </w:r>
          </w:p>
        </w:tc>
        <w:tc>
          <w:tcPr>
            <w:tcW w:w="7571" w:type="dxa"/>
          </w:tcPr>
          <w:p w14:paraId="3063D3B5" w14:textId="630FC4B2" w:rsidR="004673D1" w:rsidRPr="00D27101" w:rsidRDefault="004673D1" w:rsidP="00A1177E">
            <w:pPr>
              <w:pStyle w:val="GPSDefinitionL2"/>
              <w:numPr>
                <w:ilvl w:val="1"/>
                <w:numId w:val="35"/>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w:t>
            </w:r>
            <w:r>
              <w:rPr>
                <w:sz w:val="24"/>
                <w:szCs w:val="24"/>
              </w:rPr>
              <w:t>UKEF</w:t>
            </w:r>
            <w:r w:rsidRPr="00D27101">
              <w:rPr>
                <w:sz w:val="24"/>
                <w:szCs w:val="24"/>
              </w:rPr>
              <w:t xml:space="preserve"> (including all </w:t>
            </w:r>
            <w:r>
              <w:rPr>
                <w:sz w:val="24"/>
                <w:szCs w:val="24"/>
              </w:rPr>
              <w:t>UKEF</w:t>
            </w:r>
            <w:r w:rsidRPr="00D27101">
              <w:rPr>
                <w:sz w:val="24"/>
                <w:szCs w:val="24"/>
              </w:rPr>
              <w:t xml:space="preserve"> Existing IPR and New IPR); </w:t>
            </w:r>
          </w:p>
          <w:p w14:paraId="00BD9296" w14:textId="096EE185" w:rsidR="004673D1" w:rsidRPr="00D27101" w:rsidRDefault="004673D1" w:rsidP="00A1177E">
            <w:pPr>
              <w:pStyle w:val="GPSDefinitionL2"/>
              <w:numPr>
                <w:ilvl w:val="1"/>
                <w:numId w:val="35"/>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"confidential") or which ought reasonably be considered confidential which comes (or has come) to </w:t>
            </w:r>
            <w:r>
              <w:rPr>
                <w:sz w:val="24"/>
                <w:szCs w:val="24"/>
              </w:rPr>
              <w:t>UKEF</w:t>
            </w:r>
            <w:r w:rsidRPr="00D27101">
              <w:rPr>
                <w:sz w:val="24"/>
                <w:szCs w:val="24"/>
              </w:rPr>
              <w:t xml:space="preserve">’s attention or into </w:t>
            </w:r>
            <w:r>
              <w:rPr>
                <w:sz w:val="24"/>
                <w:szCs w:val="24"/>
              </w:rPr>
              <w:t>UKEF</w:t>
            </w:r>
            <w:r w:rsidRPr="00D27101">
              <w:rPr>
                <w:sz w:val="24"/>
                <w:szCs w:val="24"/>
              </w:rPr>
              <w:t>’s possession in connection with a Contract; and</w:t>
            </w:r>
          </w:p>
          <w:p w14:paraId="3BE5E07A" w14:textId="03AD3114" w:rsidR="004673D1" w:rsidRPr="00D27101" w:rsidRDefault="004673D1" w:rsidP="00A1177E">
            <w:pPr>
              <w:pStyle w:val="GPsDefinition"/>
              <w:numPr>
                <w:ilvl w:val="0"/>
                <w:numId w:val="35"/>
              </w:numPr>
              <w:tabs>
                <w:tab w:val="left" w:pos="-9"/>
              </w:tabs>
              <w:adjustRightInd w:val="0"/>
              <w:rPr>
                <w:sz w:val="24"/>
                <w:szCs w:val="24"/>
              </w:rPr>
            </w:pPr>
            <w:r w:rsidRPr="00D27101">
              <w:rPr>
                <w:sz w:val="24"/>
                <w:szCs w:val="24"/>
              </w:rPr>
              <w:t>information derived from any of the above;</w:t>
            </w:r>
          </w:p>
        </w:tc>
      </w:tr>
      <w:tr w:rsidR="002562A7" w:rsidRPr="00756A84" w14:paraId="4A583B0E" w14:textId="77777777" w:rsidTr="001E236D">
        <w:tc>
          <w:tcPr>
            <w:tcW w:w="2181" w:type="dxa"/>
          </w:tcPr>
          <w:p w14:paraId="4E88A245" w14:textId="77777777" w:rsidR="002562A7" w:rsidRPr="00756A84" w:rsidRDefault="002562A7" w:rsidP="002562A7">
            <w:pPr>
              <w:pStyle w:val="GPSDefinitionTerm"/>
              <w:rPr>
                <w:sz w:val="24"/>
                <w:szCs w:val="24"/>
              </w:rPr>
            </w:pPr>
            <w:r w:rsidRPr="00756A84">
              <w:rPr>
                <w:sz w:val="24"/>
                <w:szCs w:val="24"/>
              </w:rPr>
              <w:t>"UK GDPR"</w:t>
            </w:r>
          </w:p>
        </w:tc>
        <w:tc>
          <w:tcPr>
            <w:tcW w:w="7571" w:type="dxa"/>
          </w:tcPr>
          <w:p w14:paraId="6AC6091B" w14:textId="1B555397" w:rsidR="002562A7" w:rsidRPr="00756A84" w:rsidRDefault="002562A7" w:rsidP="00A1177E">
            <w:pPr>
              <w:pStyle w:val="GPsDefinition"/>
              <w:numPr>
                <w:ilvl w:val="0"/>
                <w:numId w:val="35"/>
              </w:numPr>
              <w:tabs>
                <w:tab w:val="left" w:pos="-9"/>
              </w:tabs>
              <w:adjustRightInd w:val="0"/>
              <w:rPr>
                <w:b/>
                <w:sz w:val="24"/>
                <w:szCs w:val="24"/>
              </w:rPr>
            </w:pPr>
            <w:r w:rsidRPr="00A1177E">
              <w:rPr>
                <w:color w:val="231F20"/>
                <w:sz w:val="24"/>
                <w:szCs w:val="24"/>
              </w:rPr>
              <w:t xml:space="preserve">means the General Data Protection Regulation (Regulation (EU) 2016/679) as transposed into United Kingdom national </w:t>
            </w:r>
            <w:r>
              <w:rPr>
                <w:color w:val="231F20"/>
                <w:sz w:val="24"/>
                <w:szCs w:val="24"/>
              </w:rPr>
              <w:t>L</w:t>
            </w:r>
            <w:r w:rsidRPr="00A1177E">
              <w:rPr>
                <w:color w:val="231F20"/>
                <w:sz w:val="24"/>
                <w:szCs w:val="24"/>
              </w:rPr>
              <w:t>aw by operation of section 3 of the European Union (Withdrawal) Act 2018, together with the Data Protection, Privacy and Electronic Communications (Amendments etc.) (EU Exit) Regulations 2019;</w:t>
            </w:r>
          </w:p>
        </w:tc>
      </w:tr>
      <w:tr w:rsidR="002562A7" w:rsidRPr="00D27101" w14:paraId="70B6DB80" w14:textId="77777777" w:rsidTr="001E236D">
        <w:tc>
          <w:tcPr>
            <w:tcW w:w="2181" w:type="dxa"/>
          </w:tcPr>
          <w:p w14:paraId="24861487" w14:textId="77777777" w:rsidR="002562A7" w:rsidRPr="00D27101" w:rsidRDefault="002562A7" w:rsidP="002562A7">
            <w:pPr>
              <w:pStyle w:val="GPSDefinitionTerm"/>
              <w:rPr>
                <w:sz w:val="24"/>
                <w:szCs w:val="24"/>
              </w:rPr>
            </w:pPr>
            <w:r w:rsidRPr="00D27101">
              <w:rPr>
                <w:sz w:val="24"/>
                <w:szCs w:val="24"/>
              </w:rPr>
              <w:t>"Variation"</w:t>
            </w:r>
          </w:p>
        </w:tc>
        <w:tc>
          <w:tcPr>
            <w:tcW w:w="7571" w:type="dxa"/>
          </w:tcPr>
          <w:p w14:paraId="46CE3AE9" w14:textId="77777777" w:rsidR="002562A7" w:rsidRPr="00D27101" w:rsidRDefault="002562A7" w:rsidP="00A1177E">
            <w:pPr>
              <w:pStyle w:val="GPsDefinition"/>
              <w:numPr>
                <w:ilvl w:val="0"/>
                <w:numId w:val="35"/>
              </w:numPr>
              <w:tabs>
                <w:tab w:val="left" w:pos="-9"/>
              </w:tabs>
              <w:adjustRightInd w:val="0"/>
              <w:rPr>
                <w:sz w:val="24"/>
                <w:szCs w:val="24"/>
              </w:rPr>
            </w:pPr>
            <w:r w:rsidRPr="00D27101">
              <w:rPr>
                <w:sz w:val="24"/>
                <w:szCs w:val="24"/>
              </w:rPr>
              <w:t>has the meaning given to it in Clause 24 (Changing the contract);</w:t>
            </w:r>
          </w:p>
        </w:tc>
      </w:tr>
      <w:tr w:rsidR="002562A7" w:rsidRPr="00D27101" w14:paraId="5680297A" w14:textId="77777777" w:rsidTr="001E236D">
        <w:tc>
          <w:tcPr>
            <w:tcW w:w="2181" w:type="dxa"/>
          </w:tcPr>
          <w:p w14:paraId="320FBC0E" w14:textId="77777777" w:rsidR="002562A7" w:rsidRPr="00D27101" w:rsidRDefault="002562A7" w:rsidP="002562A7">
            <w:pPr>
              <w:pStyle w:val="GPSDefinitionTerm"/>
              <w:rPr>
                <w:sz w:val="24"/>
                <w:szCs w:val="24"/>
              </w:rPr>
            </w:pPr>
            <w:r w:rsidRPr="00D27101">
              <w:rPr>
                <w:sz w:val="24"/>
                <w:szCs w:val="24"/>
              </w:rPr>
              <w:t>"Variation Form"</w:t>
            </w:r>
          </w:p>
        </w:tc>
        <w:tc>
          <w:tcPr>
            <w:tcW w:w="7571" w:type="dxa"/>
          </w:tcPr>
          <w:p w14:paraId="20AE36FC" w14:textId="77777777" w:rsidR="002562A7" w:rsidRPr="00D27101" w:rsidRDefault="002562A7" w:rsidP="00A1177E">
            <w:pPr>
              <w:pStyle w:val="GPsDefinition"/>
              <w:numPr>
                <w:ilvl w:val="0"/>
                <w:numId w:val="35"/>
              </w:numPr>
              <w:tabs>
                <w:tab w:val="left" w:pos="-9"/>
              </w:tabs>
              <w:adjustRightInd w:val="0"/>
              <w:rPr>
                <w:sz w:val="24"/>
                <w:szCs w:val="24"/>
              </w:rPr>
            </w:pPr>
            <w:r w:rsidRPr="00D27101">
              <w:rPr>
                <w:sz w:val="24"/>
                <w:szCs w:val="24"/>
              </w:rPr>
              <w:t>the form set out in Joint Schedule 2 (Variation Form);</w:t>
            </w:r>
          </w:p>
        </w:tc>
      </w:tr>
      <w:tr w:rsidR="002562A7" w:rsidRPr="00D27101" w14:paraId="376DDC13" w14:textId="77777777" w:rsidTr="001E236D">
        <w:tc>
          <w:tcPr>
            <w:tcW w:w="2181" w:type="dxa"/>
          </w:tcPr>
          <w:p w14:paraId="0DC4158D" w14:textId="77777777" w:rsidR="002562A7" w:rsidRPr="00D27101" w:rsidRDefault="002562A7" w:rsidP="002562A7">
            <w:pPr>
              <w:pStyle w:val="GPSDefinitionTerm"/>
              <w:rPr>
                <w:sz w:val="24"/>
                <w:szCs w:val="24"/>
              </w:rPr>
            </w:pPr>
            <w:r w:rsidRPr="00D27101">
              <w:rPr>
                <w:sz w:val="24"/>
                <w:szCs w:val="24"/>
              </w:rPr>
              <w:t>"Variation Procedure"</w:t>
            </w:r>
          </w:p>
        </w:tc>
        <w:tc>
          <w:tcPr>
            <w:tcW w:w="7571" w:type="dxa"/>
          </w:tcPr>
          <w:p w14:paraId="367B68BD" w14:textId="77777777" w:rsidR="002562A7" w:rsidRPr="00D27101" w:rsidRDefault="002562A7" w:rsidP="00A1177E">
            <w:pPr>
              <w:pStyle w:val="GPsDefinition"/>
              <w:numPr>
                <w:ilvl w:val="0"/>
                <w:numId w:val="35"/>
              </w:numPr>
              <w:tabs>
                <w:tab w:val="left" w:pos="-9"/>
              </w:tabs>
              <w:adjustRightInd w:val="0"/>
              <w:rPr>
                <w:sz w:val="24"/>
                <w:szCs w:val="24"/>
              </w:rPr>
            </w:pPr>
            <w:r w:rsidRPr="00D27101">
              <w:rPr>
                <w:sz w:val="24"/>
                <w:szCs w:val="24"/>
              </w:rPr>
              <w:t>the procedure set out in Clause 24 (Changing the contract);</w:t>
            </w:r>
          </w:p>
        </w:tc>
      </w:tr>
      <w:tr w:rsidR="002562A7" w:rsidRPr="00D27101" w14:paraId="24A8E000" w14:textId="77777777" w:rsidTr="001E236D">
        <w:tc>
          <w:tcPr>
            <w:tcW w:w="2181" w:type="dxa"/>
          </w:tcPr>
          <w:p w14:paraId="0CA08E56" w14:textId="77777777" w:rsidR="002562A7" w:rsidRPr="00D27101" w:rsidRDefault="002562A7" w:rsidP="002562A7">
            <w:pPr>
              <w:pStyle w:val="GPSDefinitionTerm"/>
              <w:rPr>
                <w:sz w:val="24"/>
                <w:szCs w:val="24"/>
              </w:rPr>
            </w:pPr>
            <w:r w:rsidRPr="00D27101">
              <w:rPr>
                <w:sz w:val="24"/>
                <w:szCs w:val="24"/>
              </w:rPr>
              <w:t>"VAT"</w:t>
            </w:r>
          </w:p>
        </w:tc>
        <w:tc>
          <w:tcPr>
            <w:tcW w:w="7571" w:type="dxa"/>
          </w:tcPr>
          <w:p w14:paraId="06812D05" w14:textId="77777777" w:rsidR="002562A7" w:rsidRPr="00D27101" w:rsidRDefault="002562A7" w:rsidP="00A1177E">
            <w:pPr>
              <w:pStyle w:val="GPsDefinition"/>
              <w:numPr>
                <w:ilvl w:val="0"/>
                <w:numId w:val="35"/>
              </w:numPr>
              <w:tabs>
                <w:tab w:val="left" w:pos="-9"/>
              </w:tabs>
              <w:adjustRightInd w:val="0"/>
              <w:rPr>
                <w:sz w:val="24"/>
                <w:szCs w:val="24"/>
              </w:rPr>
            </w:pPr>
            <w:r w:rsidRPr="00D27101">
              <w:rPr>
                <w:sz w:val="24"/>
                <w:szCs w:val="24"/>
              </w:rPr>
              <w:t>value added tax in accordance with the provisions of the Value Added Tax Act 1994;</w:t>
            </w:r>
          </w:p>
        </w:tc>
      </w:tr>
      <w:tr w:rsidR="002562A7" w:rsidRPr="00D27101" w14:paraId="364B3665" w14:textId="77777777" w:rsidTr="001E236D">
        <w:tc>
          <w:tcPr>
            <w:tcW w:w="2181" w:type="dxa"/>
          </w:tcPr>
          <w:p w14:paraId="7DA628E7" w14:textId="77777777" w:rsidR="002562A7" w:rsidRPr="00D27101" w:rsidRDefault="002562A7" w:rsidP="002562A7">
            <w:pPr>
              <w:pStyle w:val="GPSDefinitionTerm"/>
              <w:rPr>
                <w:sz w:val="24"/>
                <w:szCs w:val="24"/>
              </w:rPr>
            </w:pPr>
            <w:r w:rsidRPr="00D27101">
              <w:rPr>
                <w:sz w:val="24"/>
                <w:szCs w:val="24"/>
              </w:rPr>
              <w:t>"</w:t>
            </w:r>
            <w:r>
              <w:rPr>
                <w:sz w:val="24"/>
                <w:szCs w:val="24"/>
              </w:rPr>
              <w:t>VCSE</w:t>
            </w:r>
            <w:r w:rsidRPr="00D27101">
              <w:rPr>
                <w:sz w:val="24"/>
                <w:szCs w:val="24"/>
              </w:rPr>
              <w:t>"</w:t>
            </w:r>
          </w:p>
        </w:tc>
        <w:tc>
          <w:tcPr>
            <w:tcW w:w="7571" w:type="dxa"/>
          </w:tcPr>
          <w:p w14:paraId="6A7C1C01" w14:textId="77777777" w:rsidR="002562A7" w:rsidRPr="00D27101" w:rsidRDefault="002562A7" w:rsidP="00A1177E">
            <w:pPr>
              <w:pStyle w:val="GPsDefinition"/>
              <w:numPr>
                <w:ilvl w:val="0"/>
                <w:numId w:val="35"/>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2562A7" w:rsidRPr="00D27101" w14:paraId="3F945444" w14:textId="77777777" w:rsidTr="001E236D">
        <w:tc>
          <w:tcPr>
            <w:tcW w:w="2181" w:type="dxa"/>
          </w:tcPr>
          <w:p w14:paraId="7E7286F8" w14:textId="77777777" w:rsidR="002562A7" w:rsidRPr="00D27101" w:rsidRDefault="002562A7" w:rsidP="002562A7">
            <w:pPr>
              <w:pStyle w:val="GPSDefinitionTerm"/>
              <w:rPr>
                <w:sz w:val="24"/>
                <w:szCs w:val="24"/>
              </w:rPr>
            </w:pPr>
            <w:r w:rsidRPr="00D27101">
              <w:rPr>
                <w:sz w:val="24"/>
                <w:szCs w:val="24"/>
              </w:rPr>
              <w:t>"Worker"</w:t>
            </w:r>
          </w:p>
        </w:tc>
        <w:tc>
          <w:tcPr>
            <w:tcW w:w="7571" w:type="dxa"/>
          </w:tcPr>
          <w:p w14:paraId="0AB0E6D6" w14:textId="33747543" w:rsidR="002562A7" w:rsidRPr="00D27101" w:rsidRDefault="002562A7" w:rsidP="00A1177E">
            <w:pPr>
              <w:pStyle w:val="GPsDefinition"/>
              <w:numPr>
                <w:ilvl w:val="0"/>
                <w:numId w:val="35"/>
              </w:numPr>
              <w:tabs>
                <w:tab w:val="left" w:pos="-9"/>
              </w:tabs>
              <w:adjustRightInd w:val="0"/>
              <w:rPr>
                <w:sz w:val="24"/>
                <w:szCs w:val="24"/>
              </w:rPr>
            </w:pPr>
            <w:r w:rsidRPr="00D27101">
              <w:rPr>
                <w:sz w:val="24"/>
                <w:szCs w:val="24"/>
              </w:rPr>
              <w:t xml:space="preserve">any one of the Supplier Staff which </w:t>
            </w:r>
            <w:r>
              <w:rPr>
                <w:sz w:val="24"/>
                <w:szCs w:val="24"/>
              </w:rPr>
              <w:t>UKEF</w:t>
            </w:r>
            <w:r w:rsidRPr="00D27101">
              <w:rPr>
                <w:sz w:val="24"/>
                <w:szCs w:val="24"/>
              </w:rPr>
              <w:t xml:space="preserve">,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2562A7" w:rsidRPr="00D27101" w14:paraId="5A6AFE88" w14:textId="77777777" w:rsidTr="001E236D">
        <w:tc>
          <w:tcPr>
            <w:tcW w:w="2181" w:type="dxa"/>
          </w:tcPr>
          <w:p w14:paraId="38719B35" w14:textId="77777777" w:rsidR="002562A7" w:rsidRPr="00D27101" w:rsidRDefault="002562A7" w:rsidP="002562A7">
            <w:pPr>
              <w:pStyle w:val="GPSDefinitionTerm"/>
              <w:rPr>
                <w:sz w:val="24"/>
                <w:szCs w:val="24"/>
              </w:rPr>
            </w:pPr>
            <w:r w:rsidRPr="00D27101">
              <w:rPr>
                <w:sz w:val="24"/>
                <w:szCs w:val="24"/>
              </w:rPr>
              <w:t>"Working Day"</w:t>
            </w:r>
          </w:p>
        </w:tc>
        <w:tc>
          <w:tcPr>
            <w:tcW w:w="7571" w:type="dxa"/>
          </w:tcPr>
          <w:p w14:paraId="795C064F" w14:textId="77777777" w:rsidR="002562A7" w:rsidRPr="00D27101" w:rsidRDefault="002562A7" w:rsidP="00A1177E">
            <w:pPr>
              <w:pStyle w:val="GPsDefinition"/>
              <w:numPr>
                <w:ilvl w:val="0"/>
                <w:numId w:val="35"/>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3"/>
    </w:tbl>
    <w:p w14:paraId="64778847" w14:textId="37EE6736" w:rsidR="00D27101" w:rsidRPr="00D27101" w:rsidRDefault="00D27101">
      <w:pPr>
        <w:spacing w:after="0" w:line="240" w:lineRule="auto"/>
        <w:rPr>
          <w:rFonts w:ascii="Arial" w:hAnsi="Arial" w:cs="Arial"/>
          <w:sz w:val="24"/>
          <w:szCs w:val="24"/>
        </w:rPr>
      </w:pPr>
    </w:p>
    <w:sectPr w:rsidR="00D27101" w:rsidRPr="00D27101" w:rsidSect="005B611D">
      <w:headerReference w:type="default"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D849B" w16cex:dateUtc="2021-08-10T22:04:00Z"/>
  <w16cex:commentExtensible w16cex:durableId="24BA054D" w16cex:dateUtc="2021-08-08T06:25:00Z"/>
  <w16cex:commentExtensible w16cex:durableId="24BD7DA2" w16cex:dateUtc="2021-08-10T21:35:00Z"/>
  <w16cex:commentExtensible w16cex:durableId="24BD7DEE" w16cex:dateUtc="2021-08-10T21:36:00Z"/>
  <w16cex:commentExtensible w16cex:durableId="24B4B462" w16cex:dateUtc="2021-08-04T05:38:00Z"/>
  <w16cex:commentExtensible w16cex:durableId="24BD8147" w16cex:dateUtc="2021-08-10T21:50:00Z"/>
  <w16cex:commentExtensible w16cex:durableId="24B3550A" w16cex:dateUtc="2021-08-03T04:39:00Z"/>
  <w16cex:commentExtensible w16cex:durableId="24BD82BC" w16cex:dateUtc="2021-08-10T21:57:00Z"/>
  <w16cex:commentExtensible w16cex:durableId="24BC3172" w16cex:dateUtc="2021-08-09T21:57:00Z"/>
  <w16cex:commentExtensible w16cex:durableId="24B4B9CB" w16cex:dateUtc="2021-08-04T06:01:00Z"/>
  <w16cex:commentExtensible w16cex:durableId="24BC2571" w16cex:dateUtc="2021-08-09T21:06:00Z"/>
  <w16cex:commentExtensible w16cex:durableId="24BA053E" w16cex:dateUtc="2021-08-08T06:24:00Z"/>
  <w16cex:commentExtensible w16cex:durableId="24BA0542" w16cex:dateUtc="2021-08-08T06:24:00Z"/>
  <w16cex:commentExtensible w16cex:durableId="24BD854A" w16cex:dateUtc="2021-08-10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C27122" w16cid:durableId="24AA2AFA"/>
  <w16cid:commentId w16cid:paraId="1F30DF43" w16cid:durableId="24BD849B"/>
  <w16cid:commentId w16cid:paraId="606B3911" w16cid:durableId="24AA2AFB"/>
  <w16cid:commentId w16cid:paraId="64AD1D3E" w16cid:durableId="24BA054D"/>
  <w16cid:commentId w16cid:paraId="43793B4B" w16cid:durableId="24AA2AFC"/>
  <w16cid:commentId w16cid:paraId="3F6408D3" w16cid:durableId="24BD7DA2"/>
  <w16cid:commentId w16cid:paraId="3966BD7B" w16cid:durableId="24AA2AFD"/>
  <w16cid:commentId w16cid:paraId="11B39A3B" w16cid:durableId="24BD7DEE"/>
  <w16cid:commentId w16cid:paraId="0AC2A5F7" w16cid:durableId="24AA2AFE"/>
  <w16cid:commentId w16cid:paraId="37F5C24E" w16cid:durableId="24AA2AFF"/>
  <w16cid:commentId w16cid:paraId="4699B8CA" w16cid:durableId="24AA2B00"/>
  <w16cid:commentId w16cid:paraId="431CB260" w16cid:durableId="24AA2B01"/>
  <w16cid:commentId w16cid:paraId="0DE86A41" w16cid:durableId="24AA2B02"/>
  <w16cid:commentId w16cid:paraId="7305DC88" w16cid:durableId="24AA2B03"/>
  <w16cid:commentId w16cid:paraId="017AC335" w16cid:durableId="24AA2B04"/>
  <w16cid:commentId w16cid:paraId="4BBE606C" w16cid:durableId="24B4B462"/>
  <w16cid:commentId w16cid:paraId="4DE751CC" w16cid:durableId="24BD8147"/>
  <w16cid:commentId w16cid:paraId="5D3B44DF" w16cid:durableId="24B3550A"/>
  <w16cid:commentId w16cid:paraId="3E6FBCEC" w16cid:durableId="24BD82BC"/>
  <w16cid:commentId w16cid:paraId="0BFA2D77" w16cid:durableId="24AA2B05"/>
  <w16cid:commentId w16cid:paraId="426E40CA" w16cid:durableId="24BC3172"/>
  <w16cid:commentId w16cid:paraId="7EC51AEF" w16cid:durableId="24AA2B06"/>
  <w16cid:commentId w16cid:paraId="2F407A09" w16cid:durableId="24AA2B07"/>
  <w16cid:commentId w16cid:paraId="71A82A17" w16cid:durableId="24AA2B08"/>
  <w16cid:commentId w16cid:paraId="2D9E2E10" w16cid:durableId="24AA2B09"/>
  <w16cid:commentId w16cid:paraId="714E7172" w16cid:durableId="24B4B9CB"/>
  <w16cid:commentId w16cid:paraId="78E46A0B" w16cid:durableId="24AA2B0A"/>
  <w16cid:commentId w16cid:paraId="2D06AD3F" w16cid:durableId="24AA2B0B"/>
  <w16cid:commentId w16cid:paraId="5A420554" w16cid:durableId="24BC2571"/>
  <w16cid:commentId w16cid:paraId="74310261" w16cid:durableId="24AA2B0C"/>
  <w16cid:commentId w16cid:paraId="05B8E113" w16cid:durableId="24AA2B0D"/>
  <w16cid:commentId w16cid:paraId="63CFBBEB" w16cid:durableId="24BA053E"/>
  <w16cid:commentId w16cid:paraId="14B67965" w16cid:durableId="24AA2B0E"/>
  <w16cid:commentId w16cid:paraId="7E604B1A" w16cid:durableId="24BA0542"/>
  <w16cid:commentId w16cid:paraId="73DCBDA4" w16cid:durableId="24AA2B0F"/>
  <w16cid:commentId w16cid:paraId="63038364" w16cid:durableId="24BD85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A57FE" w14:textId="77777777" w:rsidR="00770FAB" w:rsidRDefault="00770FAB">
      <w:pPr>
        <w:spacing w:after="0" w:line="240" w:lineRule="auto"/>
      </w:pPr>
      <w:r>
        <w:separator/>
      </w:r>
    </w:p>
  </w:endnote>
  <w:endnote w:type="continuationSeparator" w:id="0">
    <w:p w14:paraId="7BED329D" w14:textId="77777777" w:rsidR="00770FAB" w:rsidRDefault="0077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89445" w14:textId="5EB671C9" w:rsidR="00770FAB" w:rsidRDefault="00770FAB" w:rsidP="00CF3D75">
    <w:pPr>
      <w:tabs>
        <w:tab w:val="center" w:pos="4513"/>
        <w:tab w:val="right" w:pos="9026"/>
      </w:tabs>
      <w:spacing w:after="0"/>
      <w:rPr>
        <w:rFonts w:ascii="Arial" w:eastAsia="Calibri" w:hAnsi="Arial" w:cs="Arial"/>
        <w:sz w:val="20"/>
        <w:szCs w:val="20"/>
      </w:rPr>
    </w:pPr>
    <w:r>
      <w:rPr>
        <w:rFonts w:ascii="Arial" w:eastAsia="Calibri" w:hAnsi="Arial" w:cs="Arial"/>
        <w:sz w:val="20"/>
        <w:szCs w:val="20"/>
      </w:rPr>
      <w:t xml:space="preserve">Framework Ref: </w:t>
    </w:r>
    <w:r>
      <w:rPr>
        <w:rFonts w:ascii="Arial" w:hAnsi="Arial" w:cs="Arial"/>
        <w:sz w:val="20"/>
        <w:szCs w:val="20"/>
      </w:rPr>
      <w:t>CR_152</w:t>
    </w:r>
  </w:p>
  <w:p w14:paraId="624CF760" w14:textId="66B0D3B8" w:rsidR="00770FAB" w:rsidRDefault="00770FAB" w:rsidP="00CF3D75">
    <w:pPr>
      <w:pStyle w:val="Footer"/>
      <w:rPr>
        <w:rFonts w:ascii="Arial" w:hAnsi="Arial" w:cs="Arial"/>
        <w:sz w:val="20"/>
        <w:szCs w:val="20"/>
      </w:rPr>
    </w:pPr>
    <w:r>
      <w:rPr>
        <w:rFonts w:ascii="Arial" w:hAnsi="Arial" w:cs="Arial"/>
        <w:sz w:val="20"/>
        <w:szCs w:val="20"/>
      </w:rPr>
      <w:t>Project Version: v1.0</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sidR="001E0B28">
      <w:rPr>
        <w:rFonts w:ascii="Arial" w:hAnsi="Arial" w:cs="Arial"/>
        <w:noProof/>
        <w:sz w:val="20"/>
        <w:szCs w:val="20"/>
      </w:rPr>
      <w:t>24</w:t>
    </w:r>
    <w:r>
      <w:rPr>
        <w:rFonts w:ascii="Arial" w:hAnsi="Arial" w:cs="Arial"/>
        <w:noProof/>
        <w:sz w:val="20"/>
        <w:szCs w:val="20"/>
      </w:rPr>
      <w:fldChar w:fldCharType="end"/>
    </w:r>
  </w:p>
  <w:p w14:paraId="0986E2FB" w14:textId="3E3FC94B" w:rsidR="00770FAB" w:rsidRPr="00A2477D" w:rsidRDefault="00770FAB" w:rsidP="00CF3D75">
    <w:pPr>
      <w:pStyle w:val="Footer"/>
      <w:rPr>
        <w:rFonts w:ascii="Arial" w:hAnsi="Arial" w:cs="Arial"/>
        <w:sz w:val="20"/>
      </w:rPr>
    </w:pPr>
    <w:r>
      <w:rPr>
        <w:rFonts w:ascii="Arial" w:hAnsi="Arial" w:cs="Arial"/>
        <w:sz w:val="20"/>
        <w:szCs w:val="20"/>
      </w:rPr>
      <w:t>Model Version: v3.1</w:t>
    </w:r>
    <w:r>
      <w:rPr>
        <w:rFonts w:ascii="Arial" w:hAnsi="Arial" w:cs="Arial"/>
        <w:sz w:val="20"/>
      </w:rPr>
      <w:t xml:space="preserve"> </w:t>
    </w:r>
    <w:r w:rsidRPr="00A2477D">
      <w:rPr>
        <w:rFonts w:ascii="Arial" w:hAnsi="Arial" w:cs="Arial"/>
        <w:sz w:val="20"/>
      </w:rPr>
      <w:tab/>
    </w:r>
    <w:r w:rsidRPr="00A2477D">
      <w:rPr>
        <w:rFonts w:ascii="Arial" w:hAnsi="Arial" w:cs="Arial"/>
        <w:sz w:val="20"/>
      </w:rPr>
      <w:tab/>
      <w:t xml:space="preserve"> </w:t>
    </w:r>
    <w:r>
      <w:rPr>
        <w:rFonts w:ascii="Arial" w:hAnsi="Arial" w:cs="Arial"/>
        <w:sz w:val="20"/>
      </w:rPr>
      <w:t xml:space="preserve"> </w:t>
    </w:r>
  </w:p>
  <w:p w14:paraId="16BE7D52" w14:textId="340616DA" w:rsidR="00770FAB" w:rsidRPr="00754575" w:rsidRDefault="00770FAB"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Pr>
        <w:rFonts w:ascii="Arial" w:hAnsi="Arial" w:cs="Arial"/>
        <w:sz w:val="20"/>
      </w:rPr>
      <w:t xml:space="preserve"> </w:t>
    </w:r>
    <w:r w:rsidRPr="00A2477D">
      <w:rPr>
        <w:rFonts w:ascii="Arial" w:hAnsi="Arial" w:cs="Arial"/>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DE32B" w14:textId="77777777" w:rsidR="00770FAB" w:rsidRPr="00754575" w:rsidRDefault="00770FAB"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6810A935" w14:textId="77777777" w:rsidR="00770FAB" w:rsidRPr="00754575" w:rsidRDefault="00770FAB"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6238461F" w14:textId="77777777" w:rsidR="00770FAB" w:rsidRPr="007368B1" w:rsidRDefault="00770FAB"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9DAA4" w14:textId="77777777" w:rsidR="00770FAB" w:rsidRDefault="00770FAB">
      <w:pPr>
        <w:spacing w:after="0" w:line="240" w:lineRule="auto"/>
      </w:pPr>
      <w:r>
        <w:separator/>
      </w:r>
    </w:p>
  </w:footnote>
  <w:footnote w:type="continuationSeparator" w:id="0">
    <w:p w14:paraId="6EC25A3C" w14:textId="77777777" w:rsidR="00770FAB" w:rsidRDefault="00770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A86A" w14:textId="77777777" w:rsidR="00770FAB" w:rsidRPr="00A2477D" w:rsidRDefault="00770FAB">
    <w:pPr>
      <w:pStyle w:val="Header"/>
      <w:rPr>
        <w:rFonts w:ascii="Arial" w:hAnsi="Arial" w:cs="Arial"/>
        <w:b/>
        <w:sz w:val="20"/>
      </w:rPr>
    </w:pPr>
    <w:r w:rsidRPr="00A2477D">
      <w:rPr>
        <w:rFonts w:ascii="Arial" w:hAnsi="Arial" w:cs="Arial"/>
        <w:b/>
        <w:sz w:val="20"/>
      </w:rPr>
      <w:t xml:space="preserve">Joint Schedule 1 (Definitions) </w:t>
    </w:r>
  </w:p>
  <w:p w14:paraId="39CEAA59" w14:textId="77777777" w:rsidR="00770FAB" w:rsidRPr="00754575" w:rsidRDefault="00770FAB" w:rsidP="003A3E23">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w:t>
    </w:r>
    <w:r>
      <w:rPr>
        <w:rFonts w:ascii="Arial" w:hAnsi="Arial" w:cs="Arial"/>
        <w:sz w:val="20"/>
      </w:rPr>
      <w:t>20</w:t>
    </w:r>
    <w:r>
      <w:rPr>
        <w:rFonts w:ascii="Arial" w:hAnsi="Arial" w:cs="Arial"/>
        <w:color w:val="BFBFBF" w:themeColor="background1" w:themeShade="BF"/>
        <w:sz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90F57" w14:textId="77777777" w:rsidR="00770FAB" w:rsidRPr="00754575" w:rsidRDefault="00770FAB" w:rsidP="0036025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15BE5B65" w14:textId="77777777" w:rsidR="00770FAB" w:rsidRDefault="00770FAB" w:rsidP="0036025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1E441F9"/>
    <w:multiLevelType w:val="multilevel"/>
    <w:tmpl w:val="5E706D8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A6163D0"/>
    <w:multiLevelType w:val="multilevel"/>
    <w:tmpl w:val="7DFCCBE4"/>
    <w:lvl w:ilvl="0">
      <w:start w:val="1"/>
      <w:numFmt w:val="decimal"/>
      <w:lvlText w:val="%1."/>
      <w:lvlJc w:val="left"/>
      <w:pPr>
        <w:ind w:left="644" w:hanging="360"/>
      </w:pPr>
      <w:rPr>
        <w:rFonts w:ascii="Arial" w:hAnsi="Arial" w:cs="Arial" w:hint="default"/>
        <w:smallCaps w:val="0"/>
        <w:strike w:val="0"/>
        <w:color w:val="000000"/>
        <w:sz w:val="24"/>
        <w:szCs w:val="24"/>
        <w:u w:val="none"/>
        <w:vertAlign w:val="baseline"/>
      </w:rPr>
    </w:lvl>
    <w:lvl w:ilvl="1">
      <w:start w:val="1"/>
      <w:numFmt w:val="decimal"/>
      <w:lvlText w:val="%1.%2"/>
      <w:lvlJc w:val="left"/>
      <w:pPr>
        <w:ind w:left="1211"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855"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8" w15:restartNumberingAfterBreak="0">
    <w:nsid w:val="0CBE14C2"/>
    <w:multiLevelType w:val="hybridMultilevel"/>
    <w:tmpl w:val="2EE2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3A7436"/>
    <w:multiLevelType w:val="hybridMultilevel"/>
    <w:tmpl w:val="0322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E8E1528"/>
    <w:multiLevelType w:val="hybridMultilevel"/>
    <w:tmpl w:val="A81A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E4FED"/>
    <w:multiLevelType w:val="multilevel"/>
    <w:tmpl w:val="07000064"/>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eastAsia="Arial" w:hAnsi="Arial" w:cs="Arial"/>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21400F"/>
    <w:multiLevelType w:val="hybridMultilevel"/>
    <w:tmpl w:val="66B83C0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7"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20"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0A4C71"/>
    <w:multiLevelType w:val="hybridMultilevel"/>
    <w:tmpl w:val="CFC42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19E3801"/>
    <w:multiLevelType w:val="multilevel"/>
    <w:tmpl w:val="07000064"/>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eastAsia="Arial" w:hAnsi="Arial" w:cs="Arial"/>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6D0F9A"/>
    <w:multiLevelType w:val="hybridMultilevel"/>
    <w:tmpl w:val="23A25208"/>
    <w:lvl w:ilvl="0" w:tplc="1FFEA292">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25"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8"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589771B8"/>
    <w:multiLevelType w:val="hybridMultilevel"/>
    <w:tmpl w:val="5F663DC0"/>
    <w:lvl w:ilvl="0" w:tplc="3320A1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322EB5"/>
    <w:multiLevelType w:val="hybridMultilevel"/>
    <w:tmpl w:val="0F1864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D60B6C"/>
    <w:multiLevelType w:val="multilevel"/>
    <w:tmpl w:val="C00E6500"/>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3"/>
  </w:num>
  <w:num w:numId="2">
    <w:abstractNumId w:val="23"/>
  </w:num>
  <w:num w:numId="3">
    <w:abstractNumId w:val="11"/>
  </w:num>
  <w:num w:numId="4">
    <w:abstractNumId w:val="5"/>
  </w:num>
  <w:num w:numId="5">
    <w:abstractNumId w:val="7"/>
  </w:num>
  <w:num w:numId="6">
    <w:abstractNumId w:val="35"/>
  </w:num>
  <w:num w:numId="7">
    <w:abstractNumId w:val="18"/>
  </w:num>
  <w:num w:numId="8">
    <w:abstractNumId w:val="15"/>
  </w:num>
  <w:num w:numId="9">
    <w:abstractNumId w:val="16"/>
  </w:num>
  <w:num w:numId="10">
    <w:abstractNumId w:val="0"/>
  </w:num>
  <w:num w:numId="11">
    <w:abstractNumId w:val="26"/>
  </w:num>
  <w:num w:numId="12">
    <w:abstractNumId w:val="3"/>
  </w:num>
  <w:num w:numId="13">
    <w:abstractNumId w:val="35"/>
  </w:num>
  <w:num w:numId="14">
    <w:abstractNumId w:val="29"/>
  </w:num>
  <w:num w:numId="15">
    <w:abstractNumId w:val="4"/>
  </w:num>
  <w:num w:numId="16">
    <w:abstractNumId w:val="2"/>
  </w:num>
  <w:num w:numId="17">
    <w:abstractNumId w:val="14"/>
  </w:num>
  <w:num w:numId="18">
    <w:abstractNumId w:val="19"/>
  </w:num>
  <w:num w:numId="19">
    <w:abstractNumId w:val="17"/>
  </w:num>
  <w:num w:numId="20">
    <w:abstractNumId w:val="12"/>
  </w:num>
  <w:num w:numId="21">
    <w:abstractNumId w:val="27"/>
  </w:num>
  <w:num w:numId="22">
    <w:abstractNumId w:val="30"/>
  </w:num>
  <w:num w:numId="23">
    <w:abstractNumId w:val="32"/>
  </w:num>
  <w:num w:numId="24">
    <w:abstractNumId w:val="28"/>
  </w:num>
  <w:num w:numId="25">
    <w:abstractNumId w:val="20"/>
  </w:num>
  <w:num w:numId="26">
    <w:abstractNumId w:val="2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0"/>
  </w:num>
  <w:num w:numId="30">
    <w:abstractNumId w:val="36"/>
  </w:num>
  <w:num w:numId="31">
    <w:abstractNumId w:val="13"/>
  </w:num>
  <w:num w:numId="32">
    <w:abstractNumId w:val="24"/>
  </w:num>
  <w:num w:numId="33">
    <w:abstractNumId w:val="31"/>
  </w:num>
  <w:num w:numId="34">
    <w:abstractNumId w:val="1"/>
  </w:num>
  <w:num w:numId="35">
    <w:abstractNumId w:val="22"/>
  </w:num>
  <w:num w:numId="36">
    <w:abstractNumId w:val="8"/>
  </w:num>
  <w:num w:numId="37">
    <w:abstractNumId w:val="6"/>
  </w:num>
  <w:num w:numId="38">
    <w:abstractNumId w:val="21"/>
  </w:num>
  <w:num w:numId="39">
    <w:abstractNumId w:val="9"/>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312782"/>
    <w:docVar w:name="CLIENTID" w:val="4433"/>
    <w:docVar w:name="COMPANYID" w:val="2122615613"/>
    <w:docVar w:name="DOCID" w:val=" "/>
    <w:docVar w:name="EDITION" w:val="FM"/>
    <w:docVar w:name="FILEID" w:val="296523"/>
    <w:docVar w:name="SERIALNO" w:val="11311"/>
  </w:docVars>
  <w:rsids>
    <w:rsidRoot w:val="006650CC"/>
    <w:rsid w:val="00000B14"/>
    <w:rsid w:val="000058C2"/>
    <w:rsid w:val="0000628D"/>
    <w:rsid w:val="00011F3F"/>
    <w:rsid w:val="0002031B"/>
    <w:rsid w:val="000370BF"/>
    <w:rsid w:val="0004046D"/>
    <w:rsid w:val="00040E68"/>
    <w:rsid w:val="00050FC5"/>
    <w:rsid w:val="00051AB4"/>
    <w:rsid w:val="00075747"/>
    <w:rsid w:val="00076445"/>
    <w:rsid w:val="0008578B"/>
    <w:rsid w:val="0009134B"/>
    <w:rsid w:val="000955A2"/>
    <w:rsid w:val="000961A4"/>
    <w:rsid w:val="000A0C02"/>
    <w:rsid w:val="000A46E1"/>
    <w:rsid w:val="000B60F0"/>
    <w:rsid w:val="000C3586"/>
    <w:rsid w:val="000F1FCA"/>
    <w:rsid w:val="00100618"/>
    <w:rsid w:val="001149D8"/>
    <w:rsid w:val="00127AC3"/>
    <w:rsid w:val="0013442C"/>
    <w:rsid w:val="00167E29"/>
    <w:rsid w:val="00176862"/>
    <w:rsid w:val="00177BA5"/>
    <w:rsid w:val="001823EA"/>
    <w:rsid w:val="00185751"/>
    <w:rsid w:val="00190728"/>
    <w:rsid w:val="00193F40"/>
    <w:rsid w:val="001B286F"/>
    <w:rsid w:val="001B375C"/>
    <w:rsid w:val="001B5FFC"/>
    <w:rsid w:val="001C3DDE"/>
    <w:rsid w:val="001C733D"/>
    <w:rsid w:val="001D6C19"/>
    <w:rsid w:val="001E0B28"/>
    <w:rsid w:val="001E236D"/>
    <w:rsid w:val="001E647A"/>
    <w:rsid w:val="001F7185"/>
    <w:rsid w:val="00200425"/>
    <w:rsid w:val="00211742"/>
    <w:rsid w:val="00211ECD"/>
    <w:rsid w:val="00215865"/>
    <w:rsid w:val="00222215"/>
    <w:rsid w:val="002226F0"/>
    <w:rsid w:val="002232AC"/>
    <w:rsid w:val="0022367D"/>
    <w:rsid w:val="00230849"/>
    <w:rsid w:val="00230C7A"/>
    <w:rsid w:val="002456EC"/>
    <w:rsid w:val="00245BB1"/>
    <w:rsid w:val="002510AE"/>
    <w:rsid w:val="00251975"/>
    <w:rsid w:val="00254D77"/>
    <w:rsid w:val="002562A7"/>
    <w:rsid w:val="002568C5"/>
    <w:rsid w:val="00257474"/>
    <w:rsid w:val="00257CAE"/>
    <w:rsid w:val="00261B68"/>
    <w:rsid w:val="00267AD5"/>
    <w:rsid w:val="002700FD"/>
    <w:rsid w:val="00273307"/>
    <w:rsid w:val="00273A2E"/>
    <w:rsid w:val="00280E45"/>
    <w:rsid w:val="002A2046"/>
    <w:rsid w:val="002A52E5"/>
    <w:rsid w:val="002B0DE7"/>
    <w:rsid w:val="002B1D93"/>
    <w:rsid w:val="002B5F8B"/>
    <w:rsid w:val="002B6639"/>
    <w:rsid w:val="002D0333"/>
    <w:rsid w:val="002E3031"/>
    <w:rsid w:val="002F5C1F"/>
    <w:rsid w:val="002F7CF9"/>
    <w:rsid w:val="0031357D"/>
    <w:rsid w:val="00325572"/>
    <w:rsid w:val="00326DD1"/>
    <w:rsid w:val="003279DA"/>
    <w:rsid w:val="003375FB"/>
    <w:rsid w:val="00340C35"/>
    <w:rsid w:val="00343F10"/>
    <w:rsid w:val="00345245"/>
    <w:rsid w:val="00346D4F"/>
    <w:rsid w:val="0035100B"/>
    <w:rsid w:val="00353E35"/>
    <w:rsid w:val="0036025C"/>
    <w:rsid w:val="00376F0D"/>
    <w:rsid w:val="00391773"/>
    <w:rsid w:val="00391F5D"/>
    <w:rsid w:val="003968B9"/>
    <w:rsid w:val="003A278C"/>
    <w:rsid w:val="003A35D1"/>
    <w:rsid w:val="003A3E23"/>
    <w:rsid w:val="003B3513"/>
    <w:rsid w:val="003B4124"/>
    <w:rsid w:val="003B6BFC"/>
    <w:rsid w:val="003B71CA"/>
    <w:rsid w:val="003C12A1"/>
    <w:rsid w:val="003D0D7C"/>
    <w:rsid w:val="003D20B5"/>
    <w:rsid w:val="003D43DC"/>
    <w:rsid w:val="003F4B7F"/>
    <w:rsid w:val="00404628"/>
    <w:rsid w:val="00423989"/>
    <w:rsid w:val="00424AA1"/>
    <w:rsid w:val="0043306D"/>
    <w:rsid w:val="00441336"/>
    <w:rsid w:val="00442E72"/>
    <w:rsid w:val="00451AD2"/>
    <w:rsid w:val="00457F05"/>
    <w:rsid w:val="004604FC"/>
    <w:rsid w:val="00460567"/>
    <w:rsid w:val="00462EDE"/>
    <w:rsid w:val="0046348F"/>
    <w:rsid w:val="004673D1"/>
    <w:rsid w:val="0047464E"/>
    <w:rsid w:val="00483CC8"/>
    <w:rsid w:val="00487CB0"/>
    <w:rsid w:val="00492532"/>
    <w:rsid w:val="004A46AF"/>
    <w:rsid w:val="004A79D3"/>
    <w:rsid w:val="004C555C"/>
    <w:rsid w:val="004E7214"/>
    <w:rsid w:val="004E7BB6"/>
    <w:rsid w:val="004F49CC"/>
    <w:rsid w:val="0050023F"/>
    <w:rsid w:val="005035C3"/>
    <w:rsid w:val="00533428"/>
    <w:rsid w:val="00540E88"/>
    <w:rsid w:val="00543044"/>
    <w:rsid w:val="0054492A"/>
    <w:rsid w:val="00547FE2"/>
    <w:rsid w:val="00551F11"/>
    <w:rsid w:val="00552DEA"/>
    <w:rsid w:val="00586643"/>
    <w:rsid w:val="005A05BE"/>
    <w:rsid w:val="005A6022"/>
    <w:rsid w:val="005B5285"/>
    <w:rsid w:val="005B611D"/>
    <w:rsid w:val="005C34BA"/>
    <w:rsid w:val="005C6DF9"/>
    <w:rsid w:val="005D32EC"/>
    <w:rsid w:val="005D75F6"/>
    <w:rsid w:val="005E5A36"/>
    <w:rsid w:val="005E6957"/>
    <w:rsid w:val="005E73FC"/>
    <w:rsid w:val="005F01FF"/>
    <w:rsid w:val="005F1888"/>
    <w:rsid w:val="005F3D85"/>
    <w:rsid w:val="00605986"/>
    <w:rsid w:val="00606207"/>
    <w:rsid w:val="0062251C"/>
    <w:rsid w:val="00624122"/>
    <w:rsid w:val="006318C7"/>
    <w:rsid w:val="00634729"/>
    <w:rsid w:val="006415D6"/>
    <w:rsid w:val="00643B70"/>
    <w:rsid w:val="006650CC"/>
    <w:rsid w:val="00667167"/>
    <w:rsid w:val="00681592"/>
    <w:rsid w:val="00692BCB"/>
    <w:rsid w:val="00694A53"/>
    <w:rsid w:val="006A08E4"/>
    <w:rsid w:val="006A2CF0"/>
    <w:rsid w:val="006A71A3"/>
    <w:rsid w:val="006B6896"/>
    <w:rsid w:val="006C7655"/>
    <w:rsid w:val="006D47AA"/>
    <w:rsid w:val="006D7D57"/>
    <w:rsid w:val="006E2600"/>
    <w:rsid w:val="006E315D"/>
    <w:rsid w:val="006E31AC"/>
    <w:rsid w:val="0070773E"/>
    <w:rsid w:val="00712404"/>
    <w:rsid w:val="00720B5A"/>
    <w:rsid w:val="00722EE5"/>
    <w:rsid w:val="0072761F"/>
    <w:rsid w:val="007368B1"/>
    <w:rsid w:val="00744164"/>
    <w:rsid w:val="007528F6"/>
    <w:rsid w:val="00754575"/>
    <w:rsid w:val="0075675F"/>
    <w:rsid w:val="00756A84"/>
    <w:rsid w:val="00760F5F"/>
    <w:rsid w:val="007653F7"/>
    <w:rsid w:val="00767BF3"/>
    <w:rsid w:val="00770FAB"/>
    <w:rsid w:val="00777BAF"/>
    <w:rsid w:val="00782FBE"/>
    <w:rsid w:val="007844D1"/>
    <w:rsid w:val="00784725"/>
    <w:rsid w:val="0078722B"/>
    <w:rsid w:val="00795C9E"/>
    <w:rsid w:val="007A0D72"/>
    <w:rsid w:val="007A5ABB"/>
    <w:rsid w:val="007A61D8"/>
    <w:rsid w:val="007A6487"/>
    <w:rsid w:val="007C13AD"/>
    <w:rsid w:val="007C1909"/>
    <w:rsid w:val="007D401D"/>
    <w:rsid w:val="007E0A98"/>
    <w:rsid w:val="00804CCF"/>
    <w:rsid w:val="008051F4"/>
    <w:rsid w:val="00814631"/>
    <w:rsid w:val="0083528E"/>
    <w:rsid w:val="00847BC5"/>
    <w:rsid w:val="00850843"/>
    <w:rsid w:val="00851AC4"/>
    <w:rsid w:val="008614A8"/>
    <w:rsid w:val="0088685D"/>
    <w:rsid w:val="008977E9"/>
    <w:rsid w:val="008B48C3"/>
    <w:rsid w:val="008C20F9"/>
    <w:rsid w:val="008D1920"/>
    <w:rsid w:val="008D4BF1"/>
    <w:rsid w:val="008D68A0"/>
    <w:rsid w:val="008E1F69"/>
    <w:rsid w:val="008E4C29"/>
    <w:rsid w:val="00900F3B"/>
    <w:rsid w:val="0090604E"/>
    <w:rsid w:val="00921E82"/>
    <w:rsid w:val="009273FA"/>
    <w:rsid w:val="009356D1"/>
    <w:rsid w:val="00940C92"/>
    <w:rsid w:val="00952EC2"/>
    <w:rsid w:val="00952F82"/>
    <w:rsid w:val="00964049"/>
    <w:rsid w:val="00964D1E"/>
    <w:rsid w:val="0097052F"/>
    <w:rsid w:val="00971BA9"/>
    <w:rsid w:val="00973D28"/>
    <w:rsid w:val="0097441F"/>
    <w:rsid w:val="009842FE"/>
    <w:rsid w:val="009A64E6"/>
    <w:rsid w:val="009B431A"/>
    <w:rsid w:val="009B6B1A"/>
    <w:rsid w:val="009B6EAA"/>
    <w:rsid w:val="009B705B"/>
    <w:rsid w:val="009C2457"/>
    <w:rsid w:val="009C5BEB"/>
    <w:rsid w:val="009F6953"/>
    <w:rsid w:val="00A0267C"/>
    <w:rsid w:val="00A028FF"/>
    <w:rsid w:val="00A1177E"/>
    <w:rsid w:val="00A117F7"/>
    <w:rsid w:val="00A2427B"/>
    <w:rsid w:val="00A2477D"/>
    <w:rsid w:val="00A325E8"/>
    <w:rsid w:val="00A404A8"/>
    <w:rsid w:val="00A404B0"/>
    <w:rsid w:val="00A4079E"/>
    <w:rsid w:val="00A418BE"/>
    <w:rsid w:val="00A50417"/>
    <w:rsid w:val="00A513B0"/>
    <w:rsid w:val="00A567B6"/>
    <w:rsid w:val="00A57699"/>
    <w:rsid w:val="00A6615F"/>
    <w:rsid w:val="00A82DE2"/>
    <w:rsid w:val="00A85889"/>
    <w:rsid w:val="00A87A85"/>
    <w:rsid w:val="00A961F5"/>
    <w:rsid w:val="00AA4067"/>
    <w:rsid w:val="00AB28D5"/>
    <w:rsid w:val="00AB579E"/>
    <w:rsid w:val="00AB7E81"/>
    <w:rsid w:val="00AC293C"/>
    <w:rsid w:val="00AE0F9E"/>
    <w:rsid w:val="00AE1CFD"/>
    <w:rsid w:val="00AE4FB3"/>
    <w:rsid w:val="00B05DE3"/>
    <w:rsid w:val="00B33C8B"/>
    <w:rsid w:val="00B35182"/>
    <w:rsid w:val="00B365A9"/>
    <w:rsid w:val="00B421D8"/>
    <w:rsid w:val="00B428CC"/>
    <w:rsid w:val="00B456EE"/>
    <w:rsid w:val="00B541B8"/>
    <w:rsid w:val="00B60BBA"/>
    <w:rsid w:val="00B61327"/>
    <w:rsid w:val="00B616A7"/>
    <w:rsid w:val="00B66F2A"/>
    <w:rsid w:val="00B6763B"/>
    <w:rsid w:val="00B73F91"/>
    <w:rsid w:val="00B76A10"/>
    <w:rsid w:val="00B76C5F"/>
    <w:rsid w:val="00B82662"/>
    <w:rsid w:val="00B8514F"/>
    <w:rsid w:val="00B85DE2"/>
    <w:rsid w:val="00BA2C05"/>
    <w:rsid w:val="00BB13E3"/>
    <w:rsid w:val="00BB30BA"/>
    <w:rsid w:val="00BB7948"/>
    <w:rsid w:val="00BB7F55"/>
    <w:rsid w:val="00BC4453"/>
    <w:rsid w:val="00BC5803"/>
    <w:rsid w:val="00BC7792"/>
    <w:rsid w:val="00BD0EB8"/>
    <w:rsid w:val="00BE2834"/>
    <w:rsid w:val="00BF4D24"/>
    <w:rsid w:val="00C0054D"/>
    <w:rsid w:val="00C00F78"/>
    <w:rsid w:val="00C10402"/>
    <w:rsid w:val="00C13D82"/>
    <w:rsid w:val="00C15F7D"/>
    <w:rsid w:val="00C3279B"/>
    <w:rsid w:val="00C37BF3"/>
    <w:rsid w:val="00C4533C"/>
    <w:rsid w:val="00C4643C"/>
    <w:rsid w:val="00C90F34"/>
    <w:rsid w:val="00CA1E6A"/>
    <w:rsid w:val="00CB2E60"/>
    <w:rsid w:val="00CB3509"/>
    <w:rsid w:val="00CD584A"/>
    <w:rsid w:val="00CD5E65"/>
    <w:rsid w:val="00CF0FA7"/>
    <w:rsid w:val="00CF3D75"/>
    <w:rsid w:val="00CF6212"/>
    <w:rsid w:val="00D05C89"/>
    <w:rsid w:val="00D229C4"/>
    <w:rsid w:val="00D25D99"/>
    <w:rsid w:val="00D27101"/>
    <w:rsid w:val="00D3326B"/>
    <w:rsid w:val="00D35ED9"/>
    <w:rsid w:val="00D406E5"/>
    <w:rsid w:val="00D42077"/>
    <w:rsid w:val="00D50519"/>
    <w:rsid w:val="00D54CF1"/>
    <w:rsid w:val="00D56725"/>
    <w:rsid w:val="00D65126"/>
    <w:rsid w:val="00D90C31"/>
    <w:rsid w:val="00D928C2"/>
    <w:rsid w:val="00D97B2C"/>
    <w:rsid w:val="00DA272C"/>
    <w:rsid w:val="00DA279A"/>
    <w:rsid w:val="00DA2AD5"/>
    <w:rsid w:val="00DC0579"/>
    <w:rsid w:val="00DC0613"/>
    <w:rsid w:val="00DC558B"/>
    <w:rsid w:val="00DD2C95"/>
    <w:rsid w:val="00DF39AF"/>
    <w:rsid w:val="00E0156F"/>
    <w:rsid w:val="00E0451B"/>
    <w:rsid w:val="00E07FC2"/>
    <w:rsid w:val="00E1356F"/>
    <w:rsid w:val="00E21EA7"/>
    <w:rsid w:val="00E24F77"/>
    <w:rsid w:val="00E332A4"/>
    <w:rsid w:val="00E52E41"/>
    <w:rsid w:val="00E54232"/>
    <w:rsid w:val="00E56508"/>
    <w:rsid w:val="00E56E88"/>
    <w:rsid w:val="00E60537"/>
    <w:rsid w:val="00E60C33"/>
    <w:rsid w:val="00E62454"/>
    <w:rsid w:val="00E81DB7"/>
    <w:rsid w:val="00E86FF8"/>
    <w:rsid w:val="00E95754"/>
    <w:rsid w:val="00EA1926"/>
    <w:rsid w:val="00EA2B4F"/>
    <w:rsid w:val="00EA3276"/>
    <w:rsid w:val="00EA7BFE"/>
    <w:rsid w:val="00EB3E67"/>
    <w:rsid w:val="00EC462C"/>
    <w:rsid w:val="00ED2622"/>
    <w:rsid w:val="00ED4371"/>
    <w:rsid w:val="00ED7982"/>
    <w:rsid w:val="00EE043C"/>
    <w:rsid w:val="00F01F52"/>
    <w:rsid w:val="00F030E9"/>
    <w:rsid w:val="00F1260F"/>
    <w:rsid w:val="00F16E0C"/>
    <w:rsid w:val="00F22E8A"/>
    <w:rsid w:val="00F23DD1"/>
    <w:rsid w:val="00F4008E"/>
    <w:rsid w:val="00F56266"/>
    <w:rsid w:val="00F60584"/>
    <w:rsid w:val="00F6246A"/>
    <w:rsid w:val="00F74B5D"/>
    <w:rsid w:val="00F82137"/>
    <w:rsid w:val="00F83412"/>
    <w:rsid w:val="00F8678B"/>
    <w:rsid w:val="00F86BBC"/>
    <w:rsid w:val="00F90085"/>
    <w:rsid w:val="00FA0387"/>
    <w:rsid w:val="00FA1377"/>
    <w:rsid w:val="00FB74DE"/>
    <w:rsid w:val="00FC1193"/>
    <w:rsid w:val="00FC44B4"/>
    <w:rsid w:val="00FC652F"/>
    <w:rsid w:val="00FD3263"/>
    <w:rsid w:val="00FE3593"/>
    <w:rsid w:val="00FF059F"/>
    <w:rsid w:val="00FF493B"/>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3"/>
    <o:shapelayout v:ext="edit">
      <o:idmap v:ext="edit" data="1"/>
    </o:shapelayout>
  </w:shapeDefaults>
  <w:decimalSymbol w:val="."/>
  <w:listSeparator w:val=","/>
  <w14:docId w14:val="1887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paragraph" w:customStyle="1" w:styleId="gmail-m3126990851850744943msolistparagraph">
    <w:name w:val="gmail-m_3126990851850744943msolistparagraph"/>
    <w:basedOn w:val="Normal"/>
    <w:rsid w:val="008E4C29"/>
    <w:pPr>
      <w:spacing w:before="100" w:beforeAutospacing="1" w:after="100" w:afterAutospacing="1" w:line="240" w:lineRule="auto"/>
    </w:pPr>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71742536">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609318829">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 w:id="1251041839">
      <w:bodyDiv w:val="1"/>
      <w:marLeft w:val="0"/>
      <w:marRight w:val="0"/>
      <w:marTop w:val="0"/>
      <w:marBottom w:val="0"/>
      <w:divBdr>
        <w:top w:val="none" w:sz="0" w:space="0" w:color="auto"/>
        <w:left w:val="none" w:sz="0" w:space="0" w:color="auto"/>
        <w:bottom w:val="none" w:sz="0" w:space="0" w:color="auto"/>
        <w:right w:val="none" w:sz="0" w:space="0" w:color="auto"/>
      </w:divBdr>
    </w:div>
    <w:div w:id="1306199721">
      <w:bodyDiv w:val="1"/>
      <w:marLeft w:val="0"/>
      <w:marRight w:val="0"/>
      <w:marTop w:val="0"/>
      <w:marBottom w:val="0"/>
      <w:divBdr>
        <w:top w:val="none" w:sz="0" w:space="0" w:color="auto"/>
        <w:left w:val="none" w:sz="0" w:space="0" w:color="auto"/>
        <w:bottom w:val="none" w:sz="0" w:space="0" w:color="auto"/>
        <w:right w:val="none" w:sz="0" w:space="0" w:color="auto"/>
      </w:divBdr>
    </w:div>
    <w:div w:id="137346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org.uk/solicitors/guidance/ethics-guidance/conflicts-interes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gov.uk/guidance/ir35-find-out-if-it-appl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63FD-42D1-4800-BF60-EC1820DD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8793</Words>
  <Characters>50121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Z2012259</cp:keywords>
  <cp:lastModifiedBy/>
  <cp:revision>1</cp:revision>
  <dcterms:created xsi:type="dcterms:W3CDTF">2021-11-04T07:13:00Z</dcterms:created>
  <dcterms:modified xsi:type="dcterms:W3CDTF">2021-11-04T12:30:00Z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4433</vt:i4>
  </property>
  <property fmtid="{D5CDD505-2E9C-101B-9397-08002B2CF9AE}" pid="8" name="FILEID">
    <vt:i4>296523</vt:i4>
  </property>
  <property fmtid="{D5CDD505-2E9C-101B-9397-08002B2CF9AE}" pid="9" name="ASSOCID">
    <vt:i4>1312782</vt:i4>
  </property>
</Properties>
</file>