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1E16B0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1E16B0">
            <w:pPr>
              <w:pStyle w:val="Heading1"/>
            </w:pPr>
            <w:r>
              <w:t>MC/SOWT/HDBP/41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E16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9170" cy="114427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170" cy="1144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1E16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01/09/2016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1E16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Procuring and managing demo and SI works at the former Farnborough Police Station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1E16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1E16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1E16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E16B0" w:rsidRDefault="001E16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Project Management and Engineering Consultancy services to manage the </w:t>
            </w:r>
          </w:p>
          <w:p w:rsidR="001E16B0" w:rsidRDefault="001E16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demolition, site clearance and site investigation at the former Farnborough </w:t>
            </w:r>
          </w:p>
          <w:p w:rsidR="001E16B0" w:rsidRDefault="001E16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Police Station in Hampshire. The role will involve the co-ordination and </w:t>
            </w:r>
          </w:p>
          <w:p w:rsidR="001E16B0" w:rsidRDefault="001E16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procuring of all relevant works including surveys, utility disconnections, </w:t>
            </w:r>
          </w:p>
          <w:p w:rsidR="001E16B0" w:rsidRDefault="001E16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necessary consents and liaison with all statutory bodies as well as the </w:t>
            </w:r>
          </w:p>
          <w:p w:rsidR="001F37EE" w:rsidRDefault="001E16B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procurement and management of the demolition and site investigation contractor.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1E16B0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1E16B0">
              <w:rPr>
                <w:rFonts w:ascii="Arial" w:hAnsi="Arial"/>
                <w:sz w:val="20"/>
              </w:rPr>
              <w:t>30/06/2017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1E16B0">
              <w:rPr>
                <w:rFonts w:ascii="Arial" w:hAnsi="Arial"/>
                <w:sz w:val="20"/>
              </w:rPr>
              <w:t>30/06/2017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1E16B0">
              <w:rPr>
                <w:rFonts w:ascii="Arial" w:hAnsi="Arial"/>
                <w:sz w:val="20"/>
              </w:rPr>
              <w:t>35547.06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1E16B0">
              <w:rPr>
                <w:rFonts w:ascii="Arial" w:hAnsi="Arial"/>
                <w:sz w:val="20"/>
              </w:rPr>
              <w:t>35547.06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1E16B0">
              <w:rPr>
                <w:rFonts w:ascii="Arial" w:hAnsi="Arial"/>
                <w:sz w:val="20"/>
              </w:rPr>
              <w:t>IT71884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1E16B0">
              <w:rPr>
                <w:rFonts w:ascii="Arial" w:hAnsi="Arial"/>
                <w:sz w:val="20"/>
              </w:rPr>
              <w:t>Jonathan Turner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1E16B0">
              <w:rPr>
                <w:rFonts w:ascii="Arial" w:hAnsi="Arial"/>
                <w:sz w:val="20"/>
              </w:rPr>
              <w:t>Jonathan Turner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1E16B0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6B0" w:rsidRDefault="001E16B0" w:rsidP="001E16B0">
      <w:r>
        <w:separator/>
      </w:r>
    </w:p>
  </w:endnote>
  <w:endnote w:type="continuationSeparator" w:id="0">
    <w:p w:rsidR="001E16B0" w:rsidRDefault="001E16B0" w:rsidP="001E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B0" w:rsidRDefault="001E16B0" w:rsidP="001E16B0">
    <w:pPr>
      <w:pStyle w:val="Footer"/>
    </w:pPr>
    <w:bookmarkStart w:id="1" w:name="aliashAdvancedFooterprot1FooterEvenPages"/>
  </w:p>
  <w:bookmarkEnd w:id="1"/>
  <w:p w:rsidR="001E16B0" w:rsidRDefault="001E16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B0" w:rsidRDefault="001E16B0" w:rsidP="001E16B0">
    <w:pPr>
      <w:pStyle w:val="Footer"/>
    </w:pPr>
    <w:bookmarkStart w:id="2" w:name="aliashAdvancedFooterprotec1FooterPrimary"/>
  </w:p>
  <w:bookmarkEnd w:id="2"/>
  <w:p w:rsidR="001E16B0" w:rsidRDefault="001E16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B0" w:rsidRDefault="001E16B0" w:rsidP="001E16B0">
    <w:pPr>
      <w:pStyle w:val="Footer"/>
    </w:pPr>
    <w:bookmarkStart w:id="3" w:name="aliashAdvancedFooterprot1FooterFirstPage"/>
  </w:p>
  <w:bookmarkEnd w:id="3"/>
  <w:p w:rsidR="001E16B0" w:rsidRDefault="001E16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6B0" w:rsidRDefault="001E16B0" w:rsidP="001E16B0">
      <w:r>
        <w:separator/>
      </w:r>
    </w:p>
  </w:footnote>
  <w:footnote w:type="continuationSeparator" w:id="0">
    <w:p w:rsidR="001E16B0" w:rsidRDefault="001E16B0" w:rsidP="001E1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B0" w:rsidRDefault="001E16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B0" w:rsidRDefault="001E16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B0" w:rsidRDefault="001E16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B0"/>
    <w:rsid w:val="00073A5C"/>
    <w:rsid w:val="001E16B0"/>
    <w:rsid w:val="001F37EE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E16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16B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E16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16B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E16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E16B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E16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16B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2016-09-06T13:23:00Z</dcterms:created>
  <dcterms:modified xsi:type="dcterms:W3CDTF">2016-09-06T13:24:00Z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5934ff55-11d8-4d0e-a1af-8a3ef4d7a195</vt:lpwstr>
  </property>
  <property fmtid="{D5CDD505-2E9C-101B-9397-08002B2CF9AE}" pid="3" name="HCAGPMS">
    <vt:lpwstr>OFFICIAL</vt:lpwstr>
  </property>
</Properties>
</file>