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DC" w:rsidRDefault="00E32CDC" w:rsidP="00E32CDC">
      <w:pPr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3AB17948" wp14:editId="4586A0A3">
            <wp:extent cx="1092200" cy="454419"/>
            <wp:effectExtent l="0" t="0" r="0" b="3175"/>
            <wp:docPr id="1" name="Picture 1" descr="WakefieldCollegeLogo_3D_On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kefieldCollegeLogo_3D_OneLin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86" cy="52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DC" w:rsidRDefault="00E32CDC" w:rsidP="00E32CDC">
      <w:pPr>
        <w:rPr>
          <w:b/>
        </w:rPr>
      </w:pPr>
    </w:p>
    <w:p w:rsidR="00E32CDC" w:rsidRPr="00E32CDC" w:rsidRDefault="00E32CDC" w:rsidP="00E32CDC">
      <w:pPr>
        <w:rPr>
          <w:b/>
        </w:rPr>
      </w:pPr>
      <w:r w:rsidRPr="00E32CDC">
        <w:rPr>
          <w:b/>
        </w:rPr>
        <w:t>Key Dates</w:t>
      </w:r>
    </w:p>
    <w:p w:rsidR="00E32CDC" w:rsidRPr="00E32CDC" w:rsidRDefault="00E32CDC" w:rsidP="00E32CDC">
      <w:pPr>
        <w:keepNext/>
        <w:tabs>
          <w:tab w:val="left" w:pos="709"/>
        </w:tabs>
        <w:ind w:right="26"/>
        <w:outlineLvl w:val="6"/>
        <w:rPr>
          <w:b/>
          <w:bCs/>
          <w:szCs w:val="20"/>
        </w:rPr>
      </w:pPr>
    </w:p>
    <w:p w:rsidR="00E32CDC" w:rsidRPr="00E32CDC" w:rsidRDefault="00E32CDC" w:rsidP="00E32CDC">
      <w:r w:rsidRPr="00E32CDC">
        <w:t xml:space="preserve">The following timescales for the procurement process </w:t>
      </w:r>
      <w:proofErr w:type="gramStart"/>
      <w:r w:rsidRPr="00E32CDC">
        <w:t>are anticipated</w:t>
      </w:r>
      <w:proofErr w:type="gramEnd"/>
      <w:r w:rsidRPr="00E32CDC">
        <w:t>:</w:t>
      </w:r>
    </w:p>
    <w:p w:rsidR="00E32CDC" w:rsidRPr="00E32CDC" w:rsidRDefault="00E32CDC" w:rsidP="00E32CDC">
      <w:pPr>
        <w:spacing w:line="240" w:lineRule="exact"/>
        <w:ind w:left="405"/>
      </w:pPr>
      <w:r w:rsidRPr="00E32CDC">
        <w:t xml:space="preserve">     </w:t>
      </w:r>
    </w:p>
    <w:tbl>
      <w:tblPr>
        <w:tblW w:w="98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6975"/>
      </w:tblGrid>
      <w:tr w:rsidR="00E32CDC" w:rsidRPr="00E32CDC" w:rsidTr="005B1A54">
        <w:trPr>
          <w:trHeight w:val="368"/>
        </w:trPr>
        <w:tc>
          <w:tcPr>
            <w:tcW w:w="2847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10 November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 xml:space="preserve">Advertisement published </w:t>
            </w:r>
          </w:p>
        </w:tc>
      </w:tr>
      <w:tr w:rsidR="00E32CDC" w:rsidRPr="00E32CDC" w:rsidTr="005B1A54">
        <w:trPr>
          <w:trHeight w:val="386"/>
        </w:trPr>
        <w:tc>
          <w:tcPr>
            <w:tcW w:w="2847" w:type="dxa"/>
          </w:tcPr>
          <w:p w:rsidR="00E32CDC" w:rsidRPr="00E32CDC" w:rsidRDefault="008775AF" w:rsidP="00E32CDC">
            <w:pPr>
              <w:spacing w:line="240" w:lineRule="exact"/>
            </w:pPr>
            <w:r>
              <w:t>24</w:t>
            </w:r>
            <w:r w:rsidR="00E32CDC" w:rsidRPr="00E32CDC">
              <w:t xml:space="preserve"> November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Site visit for  A contractor</w:t>
            </w:r>
          </w:p>
        </w:tc>
      </w:tr>
      <w:tr w:rsidR="00E32CDC" w:rsidRPr="00E32CDC" w:rsidTr="005B1A54">
        <w:trPr>
          <w:trHeight w:val="392"/>
        </w:trPr>
        <w:tc>
          <w:tcPr>
            <w:tcW w:w="2847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01December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Tender return date</w:t>
            </w:r>
          </w:p>
        </w:tc>
      </w:tr>
      <w:tr w:rsidR="00E32CDC" w:rsidRPr="00E32CDC" w:rsidTr="005B1A54">
        <w:trPr>
          <w:trHeight w:val="424"/>
        </w:trPr>
        <w:tc>
          <w:tcPr>
            <w:tcW w:w="2847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07 December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Tender evaluations completed</w:t>
            </w:r>
          </w:p>
        </w:tc>
      </w:tr>
      <w:tr w:rsidR="00E32CDC" w:rsidRPr="00E32CDC" w:rsidTr="005B1A54">
        <w:trPr>
          <w:trHeight w:val="480"/>
        </w:trPr>
        <w:tc>
          <w:tcPr>
            <w:tcW w:w="2847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11 December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Unsuccessful PQQ bidders, successful/unsuccessful ITT bidders informed</w:t>
            </w:r>
          </w:p>
        </w:tc>
      </w:tr>
      <w:tr w:rsidR="00E32CDC" w:rsidRPr="00E32CDC" w:rsidTr="005B1A54">
        <w:trPr>
          <w:trHeight w:val="449"/>
        </w:trPr>
        <w:tc>
          <w:tcPr>
            <w:tcW w:w="2847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22 December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Formal contract award</w:t>
            </w:r>
          </w:p>
        </w:tc>
      </w:tr>
      <w:tr w:rsidR="00E32CDC" w:rsidRPr="00E32CDC" w:rsidTr="005B1A54">
        <w:trPr>
          <w:trHeight w:val="401"/>
        </w:trPr>
        <w:tc>
          <w:tcPr>
            <w:tcW w:w="2847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01 February 2018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Contract commences</w:t>
            </w:r>
          </w:p>
        </w:tc>
      </w:tr>
    </w:tbl>
    <w:p w:rsidR="00F2724B" w:rsidRPr="001B1B97" w:rsidRDefault="00F2724B">
      <w:bookmarkStart w:id="0" w:name="_GoBack"/>
      <w:bookmarkEnd w:id="0"/>
    </w:p>
    <w:sectPr w:rsidR="00F2724B" w:rsidRPr="001B1B97" w:rsidSect="000B5F6B">
      <w:pgSz w:w="11909" w:h="16834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DC"/>
    <w:rsid w:val="000B5F6B"/>
    <w:rsid w:val="001B1B97"/>
    <w:rsid w:val="004E09BA"/>
    <w:rsid w:val="008775AF"/>
    <w:rsid w:val="00916F67"/>
    <w:rsid w:val="009F42F4"/>
    <w:rsid w:val="00BD6742"/>
    <w:rsid w:val="00CC63FD"/>
    <w:rsid w:val="00E32CDC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14755"/>
  <w15:chartTrackingRefBased/>
  <w15:docId w15:val="{254D7CB2-C5D7-4296-A1A6-53E6865A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06B8D.6DD01A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72191CE2</Template>
  <TotalTime>1</TotalTime>
  <Pages>1</Pages>
  <Words>56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College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Jon Howard</cp:lastModifiedBy>
  <cp:revision>2</cp:revision>
  <dcterms:created xsi:type="dcterms:W3CDTF">2017-11-06T14:16:00Z</dcterms:created>
  <dcterms:modified xsi:type="dcterms:W3CDTF">2017-11-08T13:07:00Z</dcterms:modified>
</cp:coreProperties>
</file>