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1B34ED" w14:textId="77777777" w:rsidR="00AF0285" w:rsidRDefault="00AF0285">
      <w:pPr>
        <w:spacing w:after="0"/>
        <w:rPr>
          <w:b/>
          <w:bCs/>
          <w:color w:val="1F497D"/>
          <w:sz w:val="52"/>
          <w:szCs w:val="52"/>
        </w:rPr>
      </w:pPr>
    </w:p>
    <w:p w14:paraId="421B34EE" w14:textId="77777777" w:rsidR="00AF0285" w:rsidRDefault="00AF0285">
      <w:pPr>
        <w:spacing w:after="0"/>
        <w:rPr>
          <w:b/>
          <w:bCs/>
          <w:color w:val="1F497D"/>
          <w:sz w:val="52"/>
          <w:szCs w:val="52"/>
        </w:rPr>
      </w:pPr>
    </w:p>
    <w:p w14:paraId="421B34EF" w14:textId="77777777" w:rsidR="00AF0285" w:rsidRDefault="00492EE0">
      <w:pPr>
        <w:tabs>
          <w:tab w:val="left" w:pos="8340"/>
        </w:tabs>
        <w:spacing w:after="0"/>
        <w:rPr>
          <w:b/>
          <w:bCs/>
          <w:color w:val="1F497D"/>
          <w:sz w:val="52"/>
          <w:szCs w:val="52"/>
        </w:rPr>
      </w:pPr>
      <w:r>
        <w:rPr>
          <w:b/>
          <w:bCs/>
          <w:color w:val="1F497D"/>
          <w:sz w:val="52"/>
          <w:szCs w:val="52"/>
        </w:rPr>
        <w:tab/>
      </w:r>
    </w:p>
    <w:p w14:paraId="421B34F0" w14:textId="77777777" w:rsidR="00AF0285" w:rsidRDefault="00AF0285">
      <w:pPr>
        <w:spacing w:after="0"/>
        <w:rPr>
          <w:b/>
          <w:bCs/>
          <w:color w:val="1F497D"/>
          <w:sz w:val="52"/>
          <w:szCs w:val="52"/>
        </w:rPr>
      </w:pPr>
    </w:p>
    <w:p w14:paraId="421B34F1" w14:textId="77777777" w:rsidR="00AF0285" w:rsidRDefault="00AF0285">
      <w:pPr>
        <w:spacing w:after="0"/>
        <w:rPr>
          <w:b/>
          <w:bCs/>
          <w:color w:val="1F497D"/>
          <w:sz w:val="52"/>
          <w:szCs w:val="52"/>
        </w:rPr>
      </w:pPr>
    </w:p>
    <w:p w14:paraId="421B34F2" w14:textId="77777777" w:rsidR="00AF0285" w:rsidRDefault="00AF0285">
      <w:pPr>
        <w:spacing w:after="0"/>
        <w:rPr>
          <w:b/>
          <w:bCs/>
          <w:color w:val="1F497D"/>
          <w:sz w:val="52"/>
          <w:szCs w:val="52"/>
        </w:rPr>
      </w:pPr>
    </w:p>
    <w:p w14:paraId="421B34F3" w14:textId="77777777" w:rsidR="00AF0285" w:rsidRDefault="00AF0285">
      <w:pPr>
        <w:spacing w:after="0"/>
        <w:rPr>
          <w:b/>
          <w:bCs/>
          <w:color w:val="1F497D"/>
          <w:sz w:val="52"/>
          <w:szCs w:val="52"/>
        </w:rPr>
      </w:pPr>
    </w:p>
    <w:p w14:paraId="421B34F4" w14:textId="77777777" w:rsidR="00AF0285" w:rsidRDefault="00AF0285">
      <w:pPr>
        <w:spacing w:after="0"/>
        <w:rPr>
          <w:b/>
          <w:bCs/>
          <w:color w:val="1F497D"/>
          <w:sz w:val="52"/>
          <w:szCs w:val="52"/>
        </w:rPr>
      </w:pPr>
    </w:p>
    <w:p w14:paraId="421B34F5" w14:textId="77777777" w:rsidR="00AF0285" w:rsidRDefault="00492EE0">
      <w:pPr>
        <w:spacing w:after="0"/>
      </w:pPr>
      <w:r>
        <w:rPr>
          <w:b/>
          <w:bCs/>
          <w:color w:val="1F497D"/>
          <w:sz w:val="52"/>
          <w:szCs w:val="52"/>
        </w:rPr>
        <w:t xml:space="preserve">RM6160: </w:t>
      </w:r>
      <w:proofErr w:type="gramStart"/>
      <w:r>
        <w:rPr>
          <w:b/>
          <w:bCs/>
          <w:color w:val="1F497D"/>
          <w:sz w:val="52"/>
          <w:szCs w:val="52"/>
        </w:rPr>
        <w:t>Non Clinical</w:t>
      </w:r>
      <w:proofErr w:type="gramEnd"/>
      <w:r>
        <w:rPr>
          <w:b/>
          <w:bCs/>
          <w:color w:val="1F497D"/>
          <w:sz w:val="52"/>
          <w:szCs w:val="52"/>
        </w:rPr>
        <w:t xml:space="preserve"> Temporary and Fixed Term Staff</w:t>
      </w:r>
    </w:p>
    <w:p w14:paraId="421B34F6" w14:textId="77777777" w:rsidR="00AF0285" w:rsidRDefault="00492EE0">
      <w:pPr>
        <w:spacing w:after="0"/>
        <w:rPr>
          <w:b/>
          <w:bCs/>
          <w:color w:val="1F497D"/>
          <w:sz w:val="52"/>
          <w:szCs w:val="52"/>
        </w:rPr>
      </w:pPr>
      <w:r>
        <w:rPr>
          <w:b/>
          <w:bCs/>
          <w:color w:val="1F497D"/>
          <w:sz w:val="52"/>
          <w:szCs w:val="52"/>
        </w:rPr>
        <w:t>(Short Form)</w:t>
      </w:r>
    </w:p>
    <w:p w14:paraId="421B34F7" w14:textId="77777777" w:rsidR="00AF0285" w:rsidRDefault="00AF0285">
      <w:pPr>
        <w:spacing w:after="0"/>
        <w:rPr>
          <w:b/>
          <w:bCs/>
          <w:color w:val="1F497D"/>
          <w:sz w:val="52"/>
          <w:szCs w:val="52"/>
        </w:rPr>
      </w:pPr>
    </w:p>
    <w:p w14:paraId="421B34F8" w14:textId="77777777" w:rsidR="00AF0285" w:rsidRDefault="00AF0285">
      <w:pPr>
        <w:spacing w:after="0"/>
        <w:rPr>
          <w:b/>
          <w:bCs/>
          <w:color w:val="1F497D"/>
          <w:sz w:val="52"/>
          <w:szCs w:val="52"/>
        </w:rPr>
      </w:pPr>
    </w:p>
    <w:p w14:paraId="421B34F9" w14:textId="77777777" w:rsidR="00AF0285" w:rsidRDefault="00AF0285">
      <w:pPr>
        <w:spacing w:after="0"/>
        <w:rPr>
          <w:b/>
          <w:bCs/>
          <w:color w:val="1F497D"/>
          <w:sz w:val="52"/>
          <w:szCs w:val="52"/>
        </w:rPr>
      </w:pPr>
    </w:p>
    <w:p w14:paraId="421B34FA" w14:textId="77777777" w:rsidR="00AF0285" w:rsidRDefault="00AF0285">
      <w:pPr>
        <w:spacing w:after="0"/>
        <w:rPr>
          <w:b/>
          <w:bCs/>
          <w:color w:val="1F497D"/>
          <w:sz w:val="52"/>
          <w:szCs w:val="52"/>
        </w:rPr>
      </w:pPr>
    </w:p>
    <w:p w14:paraId="421B34FB" w14:textId="77777777" w:rsidR="00AF0285" w:rsidRDefault="00AF0285">
      <w:pPr>
        <w:spacing w:after="0"/>
        <w:rPr>
          <w:b/>
          <w:bCs/>
          <w:color w:val="1F497D"/>
          <w:sz w:val="52"/>
          <w:szCs w:val="52"/>
        </w:rPr>
      </w:pPr>
    </w:p>
    <w:p w14:paraId="421B34FC" w14:textId="77777777" w:rsidR="00AF0285" w:rsidRDefault="00AF0285">
      <w:pPr>
        <w:spacing w:after="0"/>
        <w:rPr>
          <w:b/>
          <w:bCs/>
          <w:color w:val="1F497D"/>
          <w:sz w:val="52"/>
          <w:szCs w:val="52"/>
        </w:rPr>
      </w:pPr>
    </w:p>
    <w:p w14:paraId="421B34FD" w14:textId="77777777" w:rsidR="00AF0285" w:rsidRDefault="00AF0285">
      <w:pPr>
        <w:spacing w:after="0"/>
        <w:rPr>
          <w:b/>
          <w:bCs/>
          <w:color w:val="1F497D"/>
          <w:sz w:val="52"/>
          <w:szCs w:val="52"/>
        </w:rPr>
      </w:pPr>
    </w:p>
    <w:p w14:paraId="421B34FE" w14:textId="77777777" w:rsidR="00AF0285" w:rsidRDefault="00492EE0">
      <w:r>
        <w:rPr>
          <w:rFonts w:ascii="Arial" w:hAnsi="Arial" w:cs="Arial"/>
          <w:b/>
          <w:sz w:val="28"/>
          <w:szCs w:val="28"/>
        </w:rPr>
        <w:lastRenderedPageBreak/>
        <w:t xml:space="preserve">For help with completing this Order Form please refer to the Short Order Form FAQ’s </w:t>
      </w:r>
      <w:hyperlink r:id="rId7" w:history="1">
        <w:r>
          <w:rPr>
            <w:rStyle w:val="Hyperlink"/>
            <w:rFonts w:ascii="Arial" w:hAnsi="Arial" w:cs="Arial"/>
            <w:b/>
            <w:sz w:val="28"/>
            <w:szCs w:val="28"/>
          </w:rPr>
          <w:t>here</w:t>
        </w:r>
      </w:hyperlink>
    </w:p>
    <w:p w14:paraId="421B34FF" w14:textId="77777777" w:rsidR="00AF0285" w:rsidRDefault="00492EE0">
      <w:r>
        <w:rPr>
          <w:rFonts w:ascii="Arial" w:hAnsi="Arial" w:cs="Arial"/>
          <w:b/>
          <w:sz w:val="24"/>
          <w:szCs w:val="24"/>
        </w:rPr>
        <w:t>Guidance: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21B3500" w14:textId="77777777" w:rsidR="00AF0285" w:rsidRDefault="00492EE0">
      <w:r>
        <w:rPr>
          <w:rFonts w:ascii="Arial" w:hAnsi="Arial" w:cs="Arial"/>
        </w:rPr>
        <w:t xml:space="preserve">This Order Form, when completed and signed by both you (the </w:t>
      </w:r>
      <w:r>
        <w:rPr>
          <w:rStyle w:val="Hyperlink"/>
          <w:rFonts w:ascii="Arial" w:hAnsi="Arial" w:cs="Arial"/>
          <w:color w:val="auto"/>
        </w:rPr>
        <w:t>Contracting Authority)</w:t>
      </w:r>
      <w:r>
        <w:rPr>
          <w:rFonts w:ascii="Arial" w:hAnsi="Arial" w:cs="Arial"/>
        </w:rPr>
        <w:t xml:space="preserve"> and the </w:t>
      </w:r>
      <w:bookmarkStart w:id="0" w:name="Buyer"/>
      <w:bookmarkStart w:id="1" w:name="Supplier"/>
      <w:r>
        <w:rPr>
          <w:rFonts w:ascii="Arial" w:hAnsi="Arial" w:cs="Arial"/>
        </w:rPr>
        <w:t>Supplier</w:t>
      </w:r>
      <w:bookmarkEnd w:id="0"/>
      <w:bookmarkEnd w:id="1"/>
      <w:r>
        <w:rPr>
          <w:rFonts w:ascii="Arial" w:hAnsi="Arial" w:cs="Arial"/>
        </w:rPr>
        <w:t xml:space="preserve">, forms a </w:t>
      </w:r>
      <w:bookmarkStart w:id="2" w:name="Call"/>
      <w:r>
        <w:rPr>
          <w:rFonts w:ascii="Arial" w:hAnsi="Arial" w:cs="Arial"/>
        </w:rPr>
        <w:t xml:space="preserve">Call-Off </w:t>
      </w:r>
      <w:bookmarkEnd w:id="2"/>
      <w:r>
        <w:rPr>
          <w:rFonts w:ascii="Arial" w:hAnsi="Arial" w:cs="Arial"/>
        </w:rPr>
        <w:t xml:space="preserve">Contract from CCS framework RM6160, </w:t>
      </w:r>
      <w:proofErr w:type="gramStart"/>
      <w:r>
        <w:rPr>
          <w:rFonts w:ascii="Arial" w:hAnsi="Arial" w:cs="Arial"/>
        </w:rPr>
        <w:t>Non Clinical</w:t>
      </w:r>
      <w:proofErr w:type="gramEnd"/>
      <w:r>
        <w:rPr>
          <w:rFonts w:ascii="Arial" w:hAnsi="Arial" w:cs="Arial"/>
        </w:rPr>
        <w:t xml:space="preserve"> Temporary and Fixed Term Staff. Signing the Order Form ensures that both parties are able to compliantly use the terms and conditions agreed from the procurement exercise. </w:t>
      </w:r>
    </w:p>
    <w:p w14:paraId="421B3501" w14:textId="77777777" w:rsidR="00AF0285" w:rsidRDefault="00492EE0">
      <w:pPr>
        <w:rPr>
          <w:rFonts w:ascii="Arial" w:hAnsi="Arial" w:cs="Arial"/>
        </w:rPr>
      </w:pPr>
      <w:r>
        <w:rPr>
          <w:rFonts w:ascii="Arial" w:hAnsi="Arial" w:cs="Arial"/>
        </w:rPr>
        <w:t>You can complete and execute a Call-Off contract by using an equivalent document or electronic purchase order system.  If an electronic purchasing system is used, the text below must be copied into the electronic order form.</w:t>
      </w:r>
    </w:p>
    <w:p w14:paraId="421B3502" w14:textId="77777777" w:rsidR="00AF0285" w:rsidRDefault="00492EE0">
      <w:pPr>
        <w:spacing w:after="0" w:line="251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Order Form Template</w:t>
      </w:r>
    </w:p>
    <w:p w14:paraId="421B3503" w14:textId="77777777" w:rsidR="00AF0285" w:rsidRDefault="00AF0285">
      <w:pPr>
        <w:spacing w:after="0" w:line="251" w:lineRule="auto"/>
        <w:rPr>
          <w:rFonts w:ascii="Arial" w:hAnsi="Arial" w:cs="Arial"/>
          <w:sz w:val="16"/>
          <w:szCs w:val="16"/>
        </w:rPr>
      </w:pPr>
    </w:p>
    <w:p w14:paraId="421B3504" w14:textId="77777777" w:rsidR="00AF0285" w:rsidRDefault="00492EE0">
      <w:pPr>
        <w:spacing w:after="0" w:line="251" w:lineRule="auto"/>
        <w:jc w:val="both"/>
      </w:pPr>
      <w:r>
        <w:rPr>
          <w:rFonts w:ascii="Arial" w:hAnsi="Arial" w:cs="Arial"/>
        </w:rPr>
        <w:t xml:space="preserve">This Order Form is for the provision of the Call-Off </w:t>
      </w:r>
      <w:bookmarkStart w:id="3" w:name="Deliverables"/>
      <w:r>
        <w:rPr>
          <w:rFonts w:ascii="Arial" w:hAnsi="Arial" w:cs="Arial"/>
        </w:rPr>
        <w:t>Deliverables</w:t>
      </w:r>
      <w:bookmarkEnd w:id="3"/>
      <w:r>
        <w:rPr>
          <w:rFonts w:ascii="Arial" w:hAnsi="Arial" w:cs="Arial"/>
        </w:rPr>
        <w:t xml:space="preserve">. It is issued under the </w:t>
      </w:r>
      <w:hyperlink r:id="rId8" w:history="1">
        <w:r>
          <w:rPr>
            <w:rStyle w:val="Hyperlink"/>
            <w:rFonts w:ascii="Arial" w:hAnsi="Arial" w:cs="Arial"/>
          </w:rPr>
          <w:t>Framework Contract RM6160</w:t>
        </w:r>
      </w:hyperlink>
      <w:r>
        <w:rPr>
          <w:rFonts w:ascii="Arial" w:hAnsi="Arial" w:cs="Arial"/>
        </w:rPr>
        <w:t xml:space="preserve">: </w:t>
      </w:r>
      <w:proofErr w:type="gramStart"/>
      <w:r>
        <w:rPr>
          <w:rFonts w:ascii="Arial" w:hAnsi="Arial" w:cs="Arial"/>
        </w:rPr>
        <w:t>Non Clinical</w:t>
      </w:r>
      <w:proofErr w:type="gramEnd"/>
      <w:r>
        <w:rPr>
          <w:rFonts w:ascii="Arial" w:hAnsi="Arial" w:cs="Arial"/>
        </w:rPr>
        <w:t xml:space="preserve"> Temporary and Fixed Term Staff.   </w:t>
      </w:r>
    </w:p>
    <w:p w14:paraId="421B3505" w14:textId="77777777" w:rsidR="00AF0285" w:rsidRDefault="00AF0285">
      <w:pPr>
        <w:spacing w:after="0" w:line="251" w:lineRule="auto"/>
        <w:rPr>
          <w:rFonts w:ascii="Arial" w:hAnsi="Arial" w:cs="Arial"/>
          <w:b/>
          <w:sz w:val="16"/>
          <w:szCs w:val="16"/>
        </w:rPr>
      </w:pPr>
    </w:p>
    <w:tbl>
      <w:tblPr>
        <w:tblW w:w="949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2"/>
        <w:gridCol w:w="6521"/>
      </w:tblGrid>
      <w:tr w:rsidR="00AF0285" w14:paraId="421B3508" w14:textId="7777777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B3506" w14:textId="77777777" w:rsidR="00AF0285" w:rsidRDefault="00492EE0">
            <w:pPr>
              <w:spacing w:after="0" w:line="240" w:lineRule="auto"/>
            </w:pPr>
            <w:r>
              <w:rPr>
                <w:rStyle w:val="Hyperlink"/>
                <w:rFonts w:ascii="Arial" w:hAnsi="Arial" w:cs="Arial"/>
                <w:b/>
                <w:color w:val="auto"/>
                <w:lang w:eastAsia="en-GB"/>
              </w:rPr>
              <w:t xml:space="preserve">Contracting Authority </w:t>
            </w:r>
            <w:r>
              <w:rPr>
                <w:rFonts w:ascii="Arial" w:hAnsi="Arial" w:cs="Arial"/>
                <w:b/>
                <w:lang w:eastAsia="en-GB"/>
              </w:rPr>
              <w:t>Name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B3507" w14:textId="08078440" w:rsidR="00AF0285" w:rsidRDefault="008B5ADC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Department of Health and Social Care</w:t>
            </w:r>
          </w:p>
        </w:tc>
      </w:tr>
      <w:tr w:rsidR="00AF0285" w14:paraId="421B350B" w14:textId="7777777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B3509" w14:textId="77777777" w:rsidR="00AF0285" w:rsidRDefault="00492EE0">
            <w:pPr>
              <w:spacing w:after="0" w:line="240" w:lineRule="auto"/>
            </w:pPr>
            <w:r>
              <w:rPr>
                <w:rStyle w:val="Hyperlink"/>
                <w:rFonts w:ascii="Arial" w:hAnsi="Arial" w:cs="Arial"/>
                <w:b/>
                <w:color w:val="auto"/>
                <w:lang w:eastAsia="en-GB"/>
              </w:rPr>
              <w:t xml:space="preserve">Contracting Authority </w:t>
            </w:r>
            <w:r>
              <w:rPr>
                <w:rFonts w:ascii="Arial" w:hAnsi="Arial" w:cs="Arial"/>
                <w:b/>
                <w:lang w:eastAsia="en-GB"/>
              </w:rPr>
              <w:t>Contact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B350A" w14:textId="38676593" w:rsidR="00AF0285" w:rsidRDefault="001C5075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REDACTED</w:t>
            </w:r>
          </w:p>
        </w:tc>
      </w:tr>
      <w:tr w:rsidR="00AF0285" w14:paraId="421B3510" w14:textId="7777777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B350C" w14:textId="77777777" w:rsidR="00AF0285" w:rsidRDefault="00492EE0">
            <w:pPr>
              <w:spacing w:after="0" w:line="240" w:lineRule="auto"/>
            </w:pPr>
            <w:r>
              <w:rPr>
                <w:rStyle w:val="Hyperlink"/>
                <w:rFonts w:ascii="Arial" w:hAnsi="Arial" w:cs="Arial"/>
                <w:b/>
                <w:color w:val="auto"/>
                <w:lang w:eastAsia="en-GB"/>
              </w:rPr>
              <w:t xml:space="preserve">Contracting Authority </w:t>
            </w:r>
            <w:r>
              <w:rPr>
                <w:rFonts w:ascii="Arial" w:hAnsi="Arial" w:cs="Arial"/>
                <w:b/>
                <w:lang w:eastAsia="en-GB"/>
              </w:rPr>
              <w:t>Address</w:t>
            </w:r>
          </w:p>
          <w:p w14:paraId="421B350D" w14:textId="77777777" w:rsidR="00AF0285" w:rsidRDefault="00AF0285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</w:p>
          <w:p w14:paraId="421B350E" w14:textId="77777777" w:rsidR="00AF0285" w:rsidRDefault="00AF0285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B350F" w14:textId="0EBDE24C" w:rsidR="00AF0285" w:rsidRDefault="001C5075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REDACTED</w:t>
            </w:r>
          </w:p>
        </w:tc>
      </w:tr>
      <w:tr w:rsidR="00AF0285" w14:paraId="421B3514" w14:textId="7777777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B3511" w14:textId="77777777" w:rsidR="00AF0285" w:rsidRDefault="00492EE0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Invoice Address </w:t>
            </w:r>
          </w:p>
          <w:p w14:paraId="421B3512" w14:textId="77777777" w:rsidR="00AF0285" w:rsidRDefault="00492EE0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(if different)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B3513" w14:textId="3EE06070" w:rsidR="00AF0285" w:rsidRDefault="00923DE3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As above</w:t>
            </w:r>
          </w:p>
        </w:tc>
      </w:tr>
    </w:tbl>
    <w:p w14:paraId="421B3515" w14:textId="77777777" w:rsidR="00AF0285" w:rsidRDefault="00AF0285">
      <w:pPr>
        <w:rPr>
          <w:rFonts w:ascii="Arial" w:hAnsi="Arial" w:cs="Arial"/>
          <w:b/>
        </w:rPr>
      </w:pPr>
    </w:p>
    <w:tbl>
      <w:tblPr>
        <w:tblW w:w="949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2"/>
        <w:gridCol w:w="6521"/>
      </w:tblGrid>
      <w:tr w:rsidR="00AF0285" w14:paraId="421B3518" w14:textId="7777777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B3516" w14:textId="77777777" w:rsidR="00AF0285" w:rsidRDefault="00492EE0">
            <w:pPr>
              <w:spacing w:after="0" w:line="240" w:lineRule="auto"/>
            </w:pPr>
            <w:r>
              <w:rPr>
                <w:rStyle w:val="Hyperlink"/>
                <w:rFonts w:ascii="Arial" w:hAnsi="Arial" w:cs="Arial"/>
                <w:b/>
                <w:color w:val="auto"/>
                <w:lang w:eastAsia="en-GB"/>
              </w:rPr>
              <w:t>Supplier</w:t>
            </w:r>
            <w:r>
              <w:rPr>
                <w:rFonts w:ascii="Arial" w:hAnsi="Arial" w:cs="Arial"/>
                <w:b/>
                <w:lang w:eastAsia="en-GB"/>
              </w:rPr>
              <w:t xml:space="preserve"> Name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B3517" w14:textId="79BA9EBF" w:rsidR="00AF0285" w:rsidRDefault="008B5ADC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Castlefield Recruitment</w:t>
            </w:r>
          </w:p>
        </w:tc>
      </w:tr>
      <w:tr w:rsidR="00AF0285" w14:paraId="421B351B" w14:textId="7777777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B3519" w14:textId="77777777" w:rsidR="00AF0285" w:rsidRDefault="00492EE0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Supplier Contact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B351A" w14:textId="66F72CFD" w:rsidR="00AF0285" w:rsidRDefault="001C5075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REDACTED</w:t>
            </w:r>
          </w:p>
        </w:tc>
      </w:tr>
      <w:tr w:rsidR="00AF0285" w14:paraId="421B3520" w14:textId="7777777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B351C" w14:textId="77777777" w:rsidR="00AF0285" w:rsidRDefault="00492EE0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Supplier Address</w:t>
            </w:r>
          </w:p>
          <w:p w14:paraId="421B351D" w14:textId="77777777" w:rsidR="00AF0285" w:rsidRDefault="00AF0285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</w:p>
          <w:p w14:paraId="421B351E" w14:textId="77777777" w:rsidR="00AF0285" w:rsidRDefault="00AF0285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B351F" w14:textId="3266BD62" w:rsidR="00AF0285" w:rsidRDefault="001C5075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REDACTED</w:t>
            </w:r>
          </w:p>
        </w:tc>
      </w:tr>
    </w:tbl>
    <w:p w14:paraId="421B3521" w14:textId="77777777" w:rsidR="00AF0285" w:rsidRDefault="00AF0285">
      <w:pPr>
        <w:rPr>
          <w:rFonts w:ascii="Arial" w:hAnsi="Arial" w:cs="Arial"/>
          <w:b/>
        </w:rPr>
      </w:pPr>
    </w:p>
    <w:tbl>
      <w:tblPr>
        <w:tblW w:w="949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2"/>
        <w:gridCol w:w="6521"/>
      </w:tblGrid>
      <w:tr w:rsidR="00AF0285" w14:paraId="421B3524" w14:textId="7777777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B3522" w14:textId="77777777" w:rsidR="00AF0285" w:rsidRDefault="00492EE0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Framework Ref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B3523" w14:textId="268A50B3" w:rsidR="00AF0285" w:rsidRDefault="00492EE0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RM6160: </w:t>
            </w:r>
            <w:r w:rsidR="00A30AA7">
              <w:rPr>
                <w:rFonts w:ascii="Arial" w:hAnsi="Arial" w:cs="Arial"/>
                <w:lang w:eastAsia="en-GB"/>
              </w:rPr>
              <w:t>Non-Clinical</w:t>
            </w:r>
            <w:r>
              <w:rPr>
                <w:rFonts w:ascii="Arial" w:hAnsi="Arial" w:cs="Arial"/>
                <w:lang w:eastAsia="en-GB"/>
              </w:rPr>
              <w:t xml:space="preserve"> Temporary and Fixed Term Staff</w:t>
            </w:r>
          </w:p>
        </w:tc>
      </w:tr>
      <w:tr w:rsidR="00AF0285" w14:paraId="421B3527" w14:textId="7777777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B3525" w14:textId="77777777" w:rsidR="00AF0285" w:rsidRDefault="00492EE0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  <w:bookmarkStart w:id="4" w:name="Framework"/>
            <w:r>
              <w:rPr>
                <w:rFonts w:ascii="Arial" w:hAnsi="Arial" w:cs="Arial"/>
                <w:b/>
                <w:lang w:eastAsia="en-GB"/>
              </w:rPr>
              <w:t>Framework Lot</w:t>
            </w:r>
            <w:bookmarkEnd w:id="4"/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B3526" w14:textId="0E68C2C1" w:rsidR="00AF0285" w:rsidRDefault="008B5ADC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  <w:r w:rsidRPr="008B5ADC">
              <w:rPr>
                <w:rFonts w:ascii="Arial" w:hAnsi="Arial" w:cs="Arial"/>
                <w:lang w:eastAsia="en-GB"/>
              </w:rPr>
              <w:t>Lot 2 Corporate Functions Supply</w:t>
            </w:r>
          </w:p>
        </w:tc>
      </w:tr>
      <w:tr w:rsidR="00AF0285" w14:paraId="421B352A" w14:textId="7777777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B3528" w14:textId="77777777" w:rsidR="00AF0285" w:rsidRDefault="00492EE0">
            <w:pPr>
              <w:spacing w:after="0" w:line="240" w:lineRule="auto"/>
            </w:pPr>
            <w:r>
              <w:rPr>
                <w:rFonts w:ascii="Arial" w:hAnsi="Arial" w:cs="Arial"/>
                <w:b/>
                <w:lang w:eastAsia="en-GB"/>
              </w:rPr>
              <w:t xml:space="preserve">Order reference number </w:t>
            </w:r>
            <w:r>
              <w:rPr>
                <w:rFonts w:ascii="Arial" w:hAnsi="Arial" w:cs="Arial"/>
                <w:b/>
                <w:sz w:val="18"/>
                <w:szCs w:val="18"/>
                <w:lang w:eastAsia="en-GB"/>
              </w:rPr>
              <w:t>(e.g. purchase order number)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B3529" w14:textId="32B7294A" w:rsidR="00AF0285" w:rsidRDefault="008B5ADC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  <w:r w:rsidRPr="008B5ADC">
              <w:rPr>
                <w:rFonts w:ascii="Arial" w:hAnsi="Arial" w:cs="Arial"/>
                <w:lang w:eastAsia="en-GB"/>
              </w:rPr>
              <w:t>CCPF21A07</w:t>
            </w:r>
          </w:p>
        </w:tc>
      </w:tr>
      <w:tr w:rsidR="00AF0285" w14:paraId="421B352D" w14:textId="7777777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B352B" w14:textId="77777777" w:rsidR="00AF0285" w:rsidRDefault="00492EE0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Date order placed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B352C" w14:textId="10E1845E" w:rsidR="00AF0285" w:rsidRDefault="008B5ADC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27/04/2021</w:t>
            </w:r>
          </w:p>
        </w:tc>
      </w:tr>
      <w:tr w:rsidR="00AF0285" w14:paraId="421B3530" w14:textId="7777777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B352E" w14:textId="77777777" w:rsidR="00AF0285" w:rsidRDefault="00492EE0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  <w:bookmarkStart w:id="5" w:name="Start"/>
            <w:r>
              <w:rPr>
                <w:rFonts w:ascii="Arial" w:hAnsi="Arial" w:cs="Arial"/>
                <w:b/>
                <w:lang w:eastAsia="en-GB"/>
              </w:rPr>
              <w:t>Call off Start Date</w:t>
            </w:r>
            <w:bookmarkEnd w:id="5"/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B352F" w14:textId="60AB2E6E" w:rsidR="00AF0285" w:rsidRDefault="008B5ADC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  <w:r w:rsidRPr="008B5ADC">
              <w:rPr>
                <w:rFonts w:ascii="Arial" w:hAnsi="Arial" w:cs="Arial"/>
                <w:lang w:eastAsia="en-GB"/>
              </w:rPr>
              <w:t>The Contract is deemed to have begun on 22/04/2021</w:t>
            </w:r>
          </w:p>
        </w:tc>
      </w:tr>
      <w:tr w:rsidR="00AF0285" w14:paraId="421B3533" w14:textId="7777777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B3531" w14:textId="77777777" w:rsidR="00AF0285" w:rsidRDefault="00492EE0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Call-Off </w:t>
            </w:r>
            <w:bookmarkStart w:id="6" w:name="End"/>
            <w:r>
              <w:rPr>
                <w:rFonts w:ascii="Arial" w:hAnsi="Arial" w:cs="Arial"/>
                <w:b/>
                <w:lang w:eastAsia="en-GB"/>
              </w:rPr>
              <w:t>Expiry Date</w:t>
            </w:r>
            <w:bookmarkEnd w:id="6"/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B3532" w14:textId="32A1A171" w:rsidR="00AF0285" w:rsidRDefault="008B5ADC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  <w:r w:rsidRPr="008B5ADC">
              <w:rPr>
                <w:rFonts w:ascii="Arial" w:hAnsi="Arial" w:cs="Arial"/>
                <w:lang w:eastAsia="en-GB"/>
              </w:rPr>
              <w:t>31/07/2021</w:t>
            </w:r>
          </w:p>
        </w:tc>
      </w:tr>
      <w:tr w:rsidR="00AF0285" w14:paraId="421B3536" w14:textId="7777777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B3534" w14:textId="77777777" w:rsidR="00AF0285" w:rsidRDefault="00492EE0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  <w:bookmarkStart w:id="7" w:name="Extension"/>
            <w:r>
              <w:rPr>
                <w:rFonts w:ascii="Arial" w:hAnsi="Arial" w:cs="Arial"/>
                <w:b/>
                <w:lang w:eastAsia="en-GB"/>
              </w:rPr>
              <w:t>Extension Options</w:t>
            </w:r>
            <w:bookmarkEnd w:id="7"/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B3535" w14:textId="36E9E2D9" w:rsidR="00AF0285" w:rsidRDefault="008B5ADC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N/A</w:t>
            </w:r>
          </w:p>
        </w:tc>
      </w:tr>
      <w:tr w:rsidR="00AF0285" w14:paraId="421B353B" w14:textId="7777777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B3537" w14:textId="77777777" w:rsidR="00AF0285" w:rsidRDefault="00492EE0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GDPR Position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B353A" w14:textId="384A178F" w:rsidR="00AF0285" w:rsidRDefault="00492EE0" w:rsidP="00923DE3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  <w:r w:rsidRPr="00A30AA7">
              <w:rPr>
                <w:rFonts w:ascii="Arial" w:hAnsi="Arial" w:cs="Arial"/>
                <w:lang w:eastAsia="en-GB"/>
              </w:rPr>
              <w:t>Independent Controller</w:t>
            </w:r>
            <w:r w:rsidR="00923DE3" w:rsidRPr="00A30AA7">
              <w:rPr>
                <w:rFonts w:ascii="Arial" w:hAnsi="Arial" w:cs="Arial"/>
                <w:lang w:eastAsia="en-GB"/>
              </w:rPr>
              <w:t>s</w:t>
            </w:r>
          </w:p>
        </w:tc>
      </w:tr>
      <w:tr w:rsidR="00AF0285" w14:paraId="421B353E" w14:textId="7777777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B353C" w14:textId="77777777" w:rsidR="00AF0285" w:rsidRDefault="00492EE0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Job role / Title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B353D" w14:textId="13916A3E" w:rsidR="00AF0285" w:rsidRDefault="00923DE3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  <w:r w:rsidRPr="00A30AA7">
              <w:rPr>
                <w:rFonts w:ascii="Arial" w:hAnsi="Arial" w:cs="Arial"/>
                <w:lang w:eastAsia="en-GB"/>
              </w:rPr>
              <w:t>Finance Business Partner</w:t>
            </w:r>
          </w:p>
        </w:tc>
      </w:tr>
      <w:tr w:rsidR="00AF0285" w14:paraId="421B3542" w14:textId="7777777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B353F" w14:textId="77777777" w:rsidR="00AF0285" w:rsidRDefault="00492EE0">
            <w:pPr>
              <w:spacing w:after="0" w:line="240" w:lineRule="auto"/>
            </w:pPr>
            <w:r>
              <w:rPr>
                <w:rFonts w:ascii="Arial" w:hAnsi="Arial" w:cs="Arial"/>
                <w:b/>
                <w:sz w:val="20"/>
                <w:szCs w:val="20"/>
                <w:lang w:eastAsia="en-GB"/>
              </w:rPr>
              <w:t>Temporary or Fixed Term Assignment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B3540" w14:textId="3222C52B" w:rsidR="00923DE3" w:rsidRPr="00A30AA7" w:rsidRDefault="00923DE3" w:rsidP="00923DE3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  <w:r w:rsidRPr="00A30AA7">
              <w:rPr>
                <w:rFonts w:ascii="Arial" w:hAnsi="Arial" w:cs="Arial"/>
                <w:lang w:eastAsia="en-GB"/>
              </w:rPr>
              <w:t>Temporary</w:t>
            </w:r>
          </w:p>
          <w:p w14:paraId="421B3541" w14:textId="4CA59AAC" w:rsidR="00AF0285" w:rsidRPr="00A30AA7" w:rsidRDefault="00AF0285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</w:p>
        </w:tc>
      </w:tr>
      <w:tr w:rsidR="00AF0285" w14:paraId="421B3545" w14:textId="7777777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B3543" w14:textId="77777777" w:rsidR="00AF0285" w:rsidRDefault="00492EE0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Hours / Days required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B3544" w14:textId="13B0E60E" w:rsidR="00AF0285" w:rsidRDefault="00923DE3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70 Working Days</w:t>
            </w:r>
          </w:p>
        </w:tc>
      </w:tr>
      <w:tr w:rsidR="00AF0285" w14:paraId="421B3548" w14:textId="7777777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B3546" w14:textId="77777777" w:rsidR="00AF0285" w:rsidRDefault="00492EE0">
            <w:pPr>
              <w:spacing w:after="0" w:line="240" w:lineRule="auto"/>
            </w:pPr>
            <w:r>
              <w:rPr>
                <w:rFonts w:ascii="Arial" w:hAnsi="Arial" w:cs="Arial"/>
                <w:b/>
                <w:lang w:eastAsia="en-GB"/>
              </w:rPr>
              <w:t>Unsocial hours required – give details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B3547" w14:textId="46D19651" w:rsidR="00AF0285" w:rsidRPr="00926625" w:rsidRDefault="00923DE3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  <w:r w:rsidRPr="00926625">
              <w:rPr>
                <w:rFonts w:ascii="Arial" w:hAnsi="Arial" w:cs="Arial"/>
                <w:lang w:eastAsia="en-GB"/>
              </w:rPr>
              <w:t>N/A</w:t>
            </w:r>
          </w:p>
        </w:tc>
      </w:tr>
      <w:tr w:rsidR="00AF0285" w14:paraId="421B354F" w14:textId="7777777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B3549" w14:textId="77777777" w:rsidR="00AF0285" w:rsidRDefault="001C5075">
            <w:pPr>
              <w:spacing w:after="0" w:line="240" w:lineRule="auto"/>
            </w:pPr>
            <w:hyperlink r:id="rId9" w:history="1">
              <w:r w:rsidR="00492EE0">
                <w:rPr>
                  <w:rStyle w:val="Hyperlink"/>
                  <w:rFonts w:ascii="Arial" w:hAnsi="Arial" w:cs="Arial"/>
                  <w:b/>
                  <w:lang w:eastAsia="en-GB"/>
                </w:rPr>
                <w:t>High cost area suppl</w:t>
              </w:r>
              <w:bookmarkStart w:id="8" w:name="_Hlt57805969"/>
              <w:bookmarkStart w:id="9" w:name="_Hlt57805970"/>
              <w:r w:rsidR="00492EE0">
                <w:rPr>
                  <w:rStyle w:val="Hyperlink"/>
                  <w:rFonts w:ascii="Arial" w:hAnsi="Arial" w:cs="Arial"/>
                  <w:b/>
                  <w:lang w:eastAsia="en-GB"/>
                </w:rPr>
                <w:t>e</w:t>
              </w:r>
              <w:bookmarkEnd w:id="8"/>
              <w:bookmarkEnd w:id="9"/>
              <w:r w:rsidR="00492EE0">
                <w:rPr>
                  <w:rStyle w:val="Hyperlink"/>
                  <w:rFonts w:ascii="Arial" w:hAnsi="Arial" w:cs="Arial"/>
                  <w:b/>
                  <w:lang w:eastAsia="en-GB"/>
                </w:rPr>
                <w:t>ment</w:t>
              </w:r>
            </w:hyperlink>
            <w:r w:rsidR="00492EE0">
              <w:rPr>
                <w:rFonts w:ascii="Arial" w:hAnsi="Arial" w:cs="Arial"/>
                <w:b/>
                <w:lang w:eastAsia="en-GB"/>
              </w:rPr>
              <w:t xml:space="preserve"> details</w:t>
            </w:r>
          </w:p>
          <w:p w14:paraId="421B354A" w14:textId="77777777" w:rsidR="00AF0285" w:rsidRDefault="00492EE0">
            <w:pPr>
              <w:spacing w:after="0" w:line="240" w:lineRule="auto"/>
            </w:pPr>
            <w:r>
              <w:rPr>
                <w:rFonts w:ascii="Arial" w:hAnsi="Arial" w:cs="Arial"/>
                <w:b/>
                <w:lang w:eastAsia="en-GB"/>
              </w:rPr>
              <w:t>(NHS only)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B354E" w14:textId="3AC14B58" w:rsidR="00AF0285" w:rsidRDefault="00492EE0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None</w:t>
            </w:r>
          </w:p>
        </w:tc>
      </w:tr>
      <w:tr w:rsidR="00AF0285" w14:paraId="421B3552" w14:textId="7777777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B3550" w14:textId="77777777" w:rsidR="00AF0285" w:rsidRDefault="00492EE0">
            <w:pPr>
              <w:spacing w:after="0" w:line="240" w:lineRule="auto"/>
            </w:pPr>
            <w:r>
              <w:rPr>
                <w:rFonts w:ascii="Arial" w:hAnsi="Arial" w:cs="Arial"/>
                <w:b/>
                <w:sz w:val="20"/>
                <w:szCs w:val="20"/>
                <w:lang w:eastAsia="en-GB"/>
              </w:rPr>
              <w:t>Immunisation requirements? (Fee type 1 only)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B3551" w14:textId="2B6ABF56" w:rsidR="00AF0285" w:rsidRDefault="008B5ADC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N/A</w:t>
            </w:r>
          </w:p>
        </w:tc>
      </w:tr>
    </w:tbl>
    <w:p w14:paraId="421B3553" w14:textId="77777777" w:rsidR="00AF0285" w:rsidRDefault="00AF0285">
      <w:pPr>
        <w:keepNext/>
        <w:spacing w:after="0" w:line="251" w:lineRule="auto"/>
        <w:rPr>
          <w:rFonts w:ascii="Arial" w:hAnsi="Arial" w:cs="Arial"/>
          <w:b/>
          <w:sz w:val="24"/>
          <w:szCs w:val="24"/>
        </w:rPr>
      </w:pPr>
    </w:p>
    <w:p w14:paraId="421B3554" w14:textId="77777777" w:rsidR="00AF0285" w:rsidRDefault="00AF0285">
      <w:pPr>
        <w:keepNext/>
        <w:spacing w:after="0" w:line="251" w:lineRule="auto"/>
        <w:rPr>
          <w:rFonts w:ascii="Arial" w:hAnsi="Arial" w:cs="Arial"/>
          <w:b/>
          <w:sz w:val="24"/>
          <w:szCs w:val="24"/>
        </w:rPr>
      </w:pPr>
    </w:p>
    <w:tbl>
      <w:tblPr>
        <w:tblW w:w="949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2"/>
        <w:gridCol w:w="6521"/>
      </w:tblGrid>
      <w:tr w:rsidR="00AF0285" w14:paraId="421B3557" w14:textId="7777777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B3555" w14:textId="77777777" w:rsidR="00AF0285" w:rsidRDefault="00492EE0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Pay band (use rate card to determine this)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78BFA" w14:textId="77777777" w:rsidR="00AF0285" w:rsidRDefault="00923DE3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Senior Executive Officer (SEO) Pay Band</w:t>
            </w:r>
          </w:p>
          <w:p w14:paraId="421B3556" w14:textId="0173837A" w:rsidR="009020F0" w:rsidRDefault="009020F0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</w:p>
        </w:tc>
      </w:tr>
      <w:tr w:rsidR="00AF0285" w14:paraId="421B355C" w14:textId="7777777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B3558" w14:textId="77777777" w:rsidR="00AF0285" w:rsidRDefault="00492EE0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Fee Type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B355B" w14:textId="1855DF5C" w:rsidR="00AF0285" w:rsidRDefault="00492EE0" w:rsidP="009020F0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Non-Patient Facing (No Disclosure required)</w:t>
            </w:r>
          </w:p>
        </w:tc>
      </w:tr>
      <w:tr w:rsidR="00AF0285" w14:paraId="421B355F" w14:textId="7777777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B355D" w14:textId="77777777" w:rsidR="00AF0285" w:rsidRDefault="00492EE0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Expenses to be paid or benefits offered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B355E" w14:textId="6B0B458C" w:rsidR="00AF0285" w:rsidRDefault="009020F0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N/A</w:t>
            </w:r>
          </w:p>
        </w:tc>
      </w:tr>
      <w:tr w:rsidR="00AF0285" w14:paraId="421B3562" w14:textId="7777777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B3560" w14:textId="77777777" w:rsidR="00AF0285" w:rsidRDefault="00492EE0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Expenses to be paid by Temporary Worker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B3561" w14:textId="28163A8B" w:rsidR="00AF0285" w:rsidRDefault="009020F0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N/A</w:t>
            </w:r>
          </w:p>
        </w:tc>
      </w:tr>
      <w:tr w:rsidR="002256E4" w14:paraId="421B3568" w14:textId="77777777" w:rsidTr="00DE7C95">
        <w:trPr>
          <w:trHeight w:val="779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B3563" w14:textId="77777777" w:rsidR="002256E4" w:rsidRDefault="002256E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GB"/>
              </w:rPr>
              <w:t>Charge rates</w:t>
            </w:r>
          </w:p>
          <w:p w14:paraId="421B3564" w14:textId="77777777" w:rsidR="002256E4" w:rsidRDefault="002256E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</w:p>
          <w:p w14:paraId="421B3565" w14:textId="77777777" w:rsidR="002256E4" w:rsidRDefault="002256E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0" w:type="auto"/>
              <w:tblLook w:val="0400" w:firstRow="0" w:lastRow="0" w:firstColumn="0" w:lastColumn="0" w:noHBand="0" w:noVBand="1"/>
            </w:tblPr>
            <w:tblGrid>
              <w:gridCol w:w="2996"/>
              <w:gridCol w:w="2126"/>
            </w:tblGrid>
            <w:tr w:rsidR="002256E4" w:rsidRPr="00926625" w14:paraId="0280B86B" w14:textId="77777777" w:rsidTr="0068271B">
              <w:tc>
                <w:tcPr>
                  <w:tcW w:w="2996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</w:tcPr>
                <w:p w14:paraId="01A42A3D" w14:textId="758BDA0E" w:rsidR="002256E4" w:rsidRPr="00926625" w:rsidRDefault="001C5075" w:rsidP="002256E4">
                  <w:pPr>
                    <w:jc w:val="right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REDACTED</w:t>
                  </w:r>
                </w:p>
              </w:tc>
              <w:tc>
                <w:tcPr>
                  <w:tcW w:w="2126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</w:tcPr>
                <w:p w14:paraId="11F51704" w14:textId="77777777" w:rsidR="002256E4" w:rsidRPr="00926625" w:rsidRDefault="002256E4" w:rsidP="002256E4">
                  <w:pPr>
                    <w:jc w:val="right"/>
                    <w:rPr>
                      <w:rFonts w:ascii="Arial" w:hAnsi="Arial" w:cs="Arial"/>
                      <w:lang w:eastAsia="en-GB"/>
                    </w:rPr>
                  </w:pPr>
                  <w:r w:rsidRPr="00926625">
                    <w:rPr>
                      <w:rFonts w:ascii="Arial" w:hAnsi="Arial" w:cs="Arial"/>
                      <w:lang w:eastAsia="en-GB"/>
                    </w:rPr>
                    <w:t>70 Working Days</w:t>
                  </w:r>
                </w:p>
              </w:tc>
            </w:tr>
            <w:tr w:rsidR="002256E4" w:rsidRPr="00926625" w14:paraId="6BD9F513" w14:textId="77777777" w:rsidTr="0068271B">
              <w:tc>
                <w:tcPr>
                  <w:tcW w:w="2996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</w:tcPr>
                <w:p w14:paraId="1F2F962F" w14:textId="77777777" w:rsidR="002256E4" w:rsidRPr="00926625" w:rsidRDefault="002256E4" w:rsidP="002256E4">
                  <w:pPr>
                    <w:jc w:val="right"/>
                    <w:rPr>
                      <w:rFonts w:ascii="Arial" w:hAnsi="Arial" w:cs="Arial"/>
                      <w:lang w:eastAsia="en-GB"/>
                    </w:rPr>
                  </w:pPr>
                  <w:r w:rsidRPr="00926625">
                    <w:rPr>
                      <w:rFonts w:ascii="Arial" w:hAnsi="Arial" w:cs="Arial"/>
                      <w:lang w:eastAsia="en-GB"/>
                    </w:rPr>
                    <w:t>Total excl. VAT</w:t>
                  </w:r>
                </w:p>
              </w:tc>
              <w:tc>
                <w:tcPr>
                  <w:tcW w:w="2126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</w:tcPr>
                <w:p w14:paraId="7FA158D6" w14:textId="77777777" w:rsidR="002256E4" w:rsidRPr="00926625" w:rsidRDefault="002256E4" w:rsidP="002256E4">
                  <w:pPr>
                    <w:jc w:val="right"/>
                    <w:rPr>
                      <w:rFonts w:ascii="Arial" w:hAnsi="Arial" w:cs="Arial"/>
                      <w:lang w:eastAsia="en-GB"/>
                    </w:rPr>
                  </w:pPr>
                  <w:r w:rsidRPr="00926625">
                    <w:rPr>
                      <w:rFonts w:ascii="Arial" w:hAnsi="Arial" w:cs="Arial"/>
                      <w:lang w:eastAsia="en-GB"/>
                    </w:rPr>
                    <w:t>£31,124.10</w:t>
                  </w:r>
                </w:p>
              </w:tc>
            </w:tr>
          </w:tbl>
          <w:p w14:paraId="421B3567" w14:textId="54CF8B2B" w:rsidR="002256E4" w:rsidRDefault="002256E4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</w:p>
        </w:tc>
      </w:tr>
      <w:tr w:rsidR="00AF0285" w14:paraId="421B3574" w14:textId="7777777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B3571" w14:textId="77777777" w:rsidR="00AF0285" w:rsidRDefault="00492EE0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Method of payment</w:t>
            </w:r>
          </w:p>
          <w:p w14:paraId="421B3572" w14:textId="77777777" w:rsidR="00AF0285" w:rsidRDefault="00AF0285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B3573" w14:textId="77777777" w:rsidR="00AF0285" w:rsidRPr="00926625" w:rsidRDefault="00AF0285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</w:p>
        </w:tc>
      </w:tr>
      <w:tr w:rsidR="00AF0285" w14:paraId="421B3577" w14:textId="7777777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B3575" w14:textId="77777777" w:rsidR="00AF0285" w:rsidRDefault="00492EE0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Discounts applicable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B3576" w14:textId="67BDF1CE" w:rsidR="00AF0285" w:rsidRPr="00926625" w:rsidRDefault="009020F0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  <w:r w:rsidRPr="00926625">
              <w:rPr>
                <w:rFonts w:ascii="Arial" w:hAnsi="Arial" w:cs="Arial"/>
                <w:lang w:eastAsia="en-GB"/>
              </w:rPr>
              <w:t>N/A</w:t>
            </w:r>
          </w:p>
        </w:tc>
      </w:tr>
    </w:tbl>
    <w:p w14:paraId="421B3578" w14:textId="77777777" w:rsidR="00AF0285" w:rsidRDefault="00AF0285">
      <w:pPr>
        <w:keepNext/>
        <w:spacing w:after="0" w:line="251" w:lineRule="auto"/>
        <w:rPr>
          <w:rFonts w:ascii="Arial" w:hAnsi="Arial" w:cs="Arial"/>
          <w:b/>
          <w:sz w:val="24"/>
          <w:szCs w:val="24"/>
        </w:rPr>
      </w:pPr>
    </w:p>
    <w:p w14:paraId="421B3579" w14:textId="77777777" w:rsidR="00AF0285" w:rsidRDefault="00AF0285">
      <w:pPr>
        <w:keepNext/>
        <w:spacing w:after="0" w:line="251" w:lineRule="auto"/>
        <w:rPr>
          <w:rFonts w:ascii="Arial" w:hAnsi="Arial" w:cs="Arial"/>
          <w:b/>
          <w:sz w:val="24"/>
          <w:szCs w:val="24"/>
        </w:rPr>
      </w:pPr>
    </w:p>
    <w:tbl>
      <w:tblPr>
        <w:tblW w:w="949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2"/>
        <w:gridCol w:w="6521"/>
      </w:tblGrid>
      <w:tr w:rsidR="00AF0285" w14:paraId="421B357C" w14:textId="7777777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B357A" w14:textId="77777777" w:rsidR="00AF0285" w:rsidRDefault="00492EE0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Criminal records check required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B357B" w14:textId="3D82749A" w:rsidR="00AF0285" w:rsidRDefault="00492EE0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No </w:t>
            </w:r>
          </w:p>
        </w:tc>
      </w:tr>
      <w:tr w:rsidR="00AF0285" w14:paraId="421B3580" w14:textId="7777777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B357D" w14:textId="77777777" w:rsidR="00AF0285" w:rsidRDefault="00492EE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GB"/>
              </w:rPr>
              <w:t>BPSS required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B357E" w14:textId="6B0E3E64" w:rsidR="00AF0285" w:rsidRPr="00926625" w:rsidRDefault="00492EE0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  <w:r w:rsidRPr="00926625">
              <w:rPr>
                <w:rFonts w:ascii="Arial" w:hAnsi="Arial" w:cs="Arial"/>
                <w:lang w:eastAsia="en-GB"/>
              </w:rPr>
              <w:t>No</w:t>
            </w:r>
          </w:p>
          <w:p w14:paraId="421B357F" w14:textId="77777777" w:rsidR="00AF0285" w:rsidRPr="00926625" w:rsidRDefault="00AF0285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</w:p>
        </w:tc>
      </w:tr>
      <w:tr w:rsidR="00AF0285" w14:paraId="421B3583" w14:textId="7777777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B3581" w14:textId="77777777" w:rsidR="00AF0285" w:rsidRDefault="00492EE0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State any other required clearance and/or background checking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B3582" w14:textId="745F8B00" w:rsidR="00AF0285" w:rsidRDefault="00A30AA7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N/A</w:t>
            </w:r>
          </w:p>
        </w:tc>
      </w:tr>
      <w:tr w:rsidR="00AF0285" w14:paraId="421B3586" w14:textId="77777777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B3584" w14:textId="77777777" w:rsidR="00AF0285" w:rsidRDefault="00492EE0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State any skills, mandatory training and qualifications necessary for the role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B3585" w14:textId="018F6F64" w:rsidR="00AF0285" w:rsidRDefault="00A30AA7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N/A</w:t>
            </w:r>
          </w:p>
        </w:tc>
      </w:tr>
    </w:tbl>
    <w:p w14:paraId="421B3587" w14:textId="77777777" w:rsidR="00AF0285" w:rsidRDefault="00AF0285">
      <w:pPr>
        <w:keepNext/>
        <w:spacing w:after="0" w:line="251" w:lineRule="auto"/>
        <w:rPr>
          <w:rFonts w:ascii="Arial" w:hAnsi="Arial" w:cs="Arial"/>
          <w:b/>
          <w:sz w:val="24"/>
          <w:szCs w:val="24"/>
        </w:rPr>
      </w:pPr>
    </w:p>
    <w:p w14:paraId="421B3588" w14:textId="77777777" w:rsidR="00AF0285" w:rsidRDefault="00AF0285">
      <w:pPr>
        <w:pageBreakBefore/>
        <w:suppressAutoHyphens w:val="0"/>
        <w:rPr>
          <w:rFonts w:ascii="Arial" w:hAnsi="Arial" w:cs="Arial"/>
          <w:b/>
          <w:sz w:val="24"/>
          <w:szCs w:val="24"/>
        </w:rPr>
      </w:pPr>
    </w:p>
    <w:p w14:paraId="421B3589" w14:textId="77777777" w:rsidR="00AF0285" w:rsidRDefault="00492EE0">
      <w:pPr>
        <w:keepNext/>
        <w:spacing w:after="0" w:line="251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CALL-OFF INCORPORATED TERMS</w:t>
      </w:r>
    </w:p>
    <w:p w14:paraId="421B358A" w14:textId="77777777" w:rsidR="00AF0285" w:rsidRDefault="00492EE0">
      <w:pPr>
        <w:keepNext/>
        <w:spacing w:after="0" w:line="251" w:lineRule="auto"/>
      </w:pPr>
      <w:r>
        <w:rPr>
          <w:rFonts w:ascii="Arial" w:hAnsi="Arial" w:cs="Arial"/>
        </w:rPr>
        <w:t xml:space="preserve">The Call-Off Contract, Core Terms and Joint Schedules’ for this Framework Contract are available on the CCS website. Visit the </w:t>
      </w:r>
      <w:hyperlink r:id="rId10" w:history="1">
        <w:proofErr w:type="gramStart"/>
        <w:r>
          <w:rPr>
            <w:rStyle w:val="Hyperlink"/>
            <w:rFonts w:ascii="Arial" w:hAnsi="Arial" w:cs="Arial"/>
          </w:rPr>
          <w:t>Non Clinical</w:t>
        </w:r>
        <w:proofErr w:type="gramEnd"/>
        <w:r>
          <w:rPr>
            <w:rStyle w:val="Hyperlink"/>
            <w:rFonts w:ascii="Arial" w:hAnsi="Arial" w:cs="Arial"/>
          </w:rPr>
          <w:t xml:space="preserve"> Temporary and Fixed Term Staff</w:t>
        </w:r>
      </w:hyperlink>
      <w:r>
        <w:rPr>
          <w:rFonts w:ascii="Arial" w:hAnsi="Arial" w:cs="Arial"/>
        </w:rPr>
        <w:t xml:space="preserve"> web page and click the ‘Documents’ tab to view and download these. </w:t>
      </w:r>
    </w:p>
    <w:p w14:paraId="421B358B" w14:textId="77777777" w:rsidR="00AF0285" w:rsidRDefault="00AF0285">
      <w:pPr>
        <w:keepNext/>
        <w:spacing w:after="0" w:line="251" w:lineRule="auto"/>
      </w:pPr>
    </w:p>
    <w:p w14:paraId="421B358C" w14:textId="77777777" w:rsidR="00AF0285" w:rsidRDefault="00492EE0">
      <w:pPr>
        <w:spacing w:after="0" w:line="251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CALL-OFF DELIVERABLES </w:t>
      </w:r>
    </w:p>
    <w:p w14:paraId="421B358D" w14:textId="77777777" w:rsidR="00AF0285" w:rsidRDefault="00AF0285">
      <w:pPr>
        <w:spacing w:after="0" w:line="251" w:lineRule="auto"/>
        <w:rPr>
          <w:rFonts w:ascii="Arial" w:hAnsi="Arial" w:cs="Arial"/>
          <w:b/>
          <w:sz w:val="24"/>
          <w:szCs w:val="24"/>
        </w:rPr>
      </w:pPr>
    </w:p>
    <w:tbl>
      <w:tblPr>
        <w:tblW w:w="949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93"/>
      </w:tblGrid>
      <w:tr w:rsidR="00AF0285" w14:paraId="421B358F" w14:textId="77777777">
        <w:trPr>
          <w:trHeight w:val="340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B358E" w14:textId="77777777" w:rsidR="00AF0285" w:rsidRDefault="00492EE0">
            <w:pPr>
              <w:spacing w:after="0" w:line="251" w:lineRule="auto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GB"/>
              </w:rPr>
              <w:t>The requirement</w:t>
            </w:r>
          </w:p>
        </w:tc>
      </w:tr>
      <w:tr w:rsidR="00AF0285" w14:paraId="421B359D" w14:textId="77777777" w:rsidTr="00926625">
        <w:trPr>
          <w:trHeight w:val="1433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EB79F" w14:textId="3DA7A2D9" w:rsidR="00914BD4" w:rsidRPr="00926625" w:rsidRDefault="00914BD4" w:rsidP="00926625">
            <w:pPr>
              <w:pStyle w:val="Heading2"/>
              <w:numPr>
                <w:ilvl w:val="0"/>
                <w:numId w:val="0"/>
              </w:numPr>
              <w:rPr>
                <w:rFonts w:eastAsia="Calibri" w:cs="Arial"/>
                <w:szCs w:val="22"/>
                <w:lang w:eastAsia="en-GB"/>
              </w:rPr>
            </w:pPr>
            <w:r w:rsidRPr="00926625">
              <w:rPr>
                <w:rFonts w:eastAsia="Calibri" w:cs="Arial" w:hint="eastAsia"/>
                <w:szCs w:val="22"/>
                <w:lang w:eastAsia="en-GB"/>
              </w:rPr>
              <w:t>Th</w:t>
            </w:r>
            <w:r w:rsidR="00926625">
              <w:rPr>
                <w:rFonts w:eastAsia="Calibri" w:cs="Arial"/>
                <w:szCs w:val="22"/>
                <w:lang w:eastAsia="en-GB"/>
              </w:rPr>
              <w:t xml:space="preserve">e </w:t>
            </w:r>
            <w:r w:rsidRPr="00926625">
              <w:rPr>
                <w:rFonts w:eastAsia="Calibri" w:cs="Arial"/>
                <w:szCs w:val="22"/>
                <w:lang w:eastAsia="en-GB"/>
              </w:rPr>
              <w:t>require</w:t>
            </w:r>
            <w:r w:rsidR="00926625">
              <w:rPr>
                <w:rFonts w:eastAsia="Calibri" w:cs="Arial"/>
                <w:szCs w:val="22"/>
                <w:lang w:eastAsia="en-GB"/>
              </w:rPr>
              <w:t>ment is for</w:t>
            </w:r>
            <w:r w:rsidRPr="00926625">
              <w:rPr>
                <w:rFonts w:eastAsia="Calibri" w:cs="Arial"/>
                <w:szCs w:val="22"/>
                <w:lang w:eastAsia="en-GB"/>
              </w:rPr>
              <w:t xml:space="preserve"> a Finance Business Partner to support dedicated operational portfolios from a financial perspective, to ensure that T&amp;T’s delivery and outcomes are linked to a robust financial and benefits plan.</w:t>
            </w:r>
          </w:p>
          <w:p w14:paraId="421B3590" w14:textId="06533B1A" w:rsidR="00914BD4" w:rsidRPr="00926625" w:rsidRDefault="00914BD4" w:rsidP="00926625">
            <w:pPr>
              <w:pStyle w:val="Heading2"/>
              <w:numPr>
                <w:ilvl w:val="0"/>
                <w:numId w:val="0"/>
              </w:numPr>
              <w:ind w:left="720" w:hanging="720"/>
              <w:rPr>
                <w:rFonts w:eastAsia="Calibri" w:cs="Arial"/>
                <w:szCs w:val="22"/>
                <w:lang w:eastAsia="en-GB"/>
              </w:rPr>
            </w:pPr>
            <w:r w:rsidRPr="00926625">
              <w:rPr>
                <w:rFonts w:eastAsia="Calibri" w:cs="Arial"/>
                <w:szCs w:val="22"/>
                <w:lang w:eastAsia="en-GB"/>
              </w:rPr>
              <w:t>The Finance Business Partner</w:t>
            </w:r>
            <w:r w:rsidR="00926625">
              <w:rPr>
                <w:rFonts w:eastAsia="Calibri" w:cs="Arial"/>
                <w:szCs w:val="22"/>
                <w:lang w:eastAsia="en-GB"/>
              </w:rPr>
              <w:t xml:space="preserve"> is required</w:t>
            </w:r>
            <w:r w:rsidRPr="00926625">
              <w:rPr>
                <w:rFonts w:eastAsia="Calibri" w:cs="Arial"/>
                <w:szCs w:val="22"/>
                <w:lang w:eastAsia="en-GB"/>
              </w:rPr>
              <w:t xml:space="preserve"> for a period of 70 working days. </w:t>
            </w:r>
          </w:p>
          <w:p w14:paraId="421B359C" w14:textId="571C81DF" w:rsidR="00AF0285" w:rsidRDefault="00AF0285">
            <w:pPr>
              <w:spacing w:after="0" w:line="251" w:lineRule="auto"/>
            </w:pPr>
          </w:p>
        </w:tc>
      </w:tr>
    </w:tbl>
    <w:p w14:paraId="421B359E" w14:textId="77777777" w:rsidR="00AF0285" w:rsidRDefault="00AF0285">
      <w:pPr>
        <w:spacing w:after="0" w:line="251" w:lineRule="auto"/>
        <w:rPr>
          <w:rFonts w:ascii="Arial" w:hAnsi="Arial" w:cs="Arial"/>
          <w:b/>
          <w:sz w:val="24"/>
          <w:szCs w:val="24"/>
        </w:rPr>
      </w:pPr>
    </w:p>
    <w:p w14:paraId="421B359F" w14:textId="77777777" w:rsidR="00AF0285" w:rsidRDefault="00492EE0">
      <w:pPr>
        <w:spacing w:after="0" w:line="251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PERFORMANCE OF THE DELIVERABLES </w:t>
      </w:r>
    </w:p>
    <w:tbl>
      <w:tblPr>
        <w:tblW w:w="949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93"/>
      </w:tblGrid>
      <w:tr w:rsidR="00AF0285" w14:paraId="421B35A1" w14:textId="77777777">
        <w:trPr>
          <w:trHeight w:val="338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B35A0" w14:textId="77777777" w:rsidR="00AF0285" w:rsidRDefault="00492EE0">
            <w:pPr>
              <w:spacing w:after="0" w:line="251" w:lineRule="auto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Key Staff</w:t>
            </w:r>
          </w:p>
        </w:tc>
      </w:tr>
      <w:tr w:rsidR="00AF0285" w14:paraId="421B35A3" w14:textId="77777777">
        <w:trPr>
          <w:trHeight w:val="338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B35A2" w14:textId="02D8C2D8" w:rsidR="00AF0285" w:rsidRDefault="00914BD4">
            <w:pPr>
              <w:spacing w:after="0" w:line="251" w:lineRule="auto"/>
            </w:pPr>
            <w:r w:rsidRPr="00926625">
              <w:rPr>
                <w:rFonts w:ascii="Arial" w:hAnsi="Arial" w:cs="Arial"/>
                <w:lang w:eastAsia="en-GB"/>
              </w:rPr>
              <w:t>N/A</w:t>
            </w:r>
          </w:p>
        </w:tc>
      </w:tr>
      <w:tr w:rsidR="00AF0285" w14:paraId="421B35A5" w14:textId="77777777">
        <w:trPr>
          <w:trHeight w:val="327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B35A4" w14:textId="77777777" w:rsidR="00AF0285" w:rsidRDefault="00492EE0">
            <w:pPr>
              <w:spacing w:after="0" w:line="251" w:lineRule="auto"/>
            </w:pPr>
            <w:bookmarkStart w:id="10" w:name="Subcontractors"/>
            <w:r>
              <w:rPr>
                <w:rStyle w:val="Emphasis"/>
                <w:rFonts w:ascii="Arial" w:hAnsi="Arial" w:cs="Arial"/>
                <w:b/>
                <w:i w:val="0"/>
                <w:iCs w:val="0"/>
                <w:lang w:eastAsia="en-GB"/>
              </w:rPr>
              <w:t>Key Subcontractors</w:t>
            </w:r>
            <w:bookmarkEnd w:id="10"/>
          </w:p>
        </w:tc>
      </w:tr>
      <w:tr w:rsidR="00AF0285" w14:paraId="421B35A7" w14:textId="77777777">
        <w:trPr>
          <w:trHeight w:val="338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B35A6" w14:textId="4BD0CBE5" w:rsidR="00AF0285" w:rsidRDefault="00914BD4">
            <w:pPr>
              <w:spacing w:after="0" w:line="251" w:lineRule="auto"/>
            </w:pPr>
            <w:r w:rsidRPr="00926625">
              <w:rPr>
                <w:rFonts w:ascii="Arial" w:hAnsi="Arial" w:cs="Arial"/>
                <w:lang w:eastAsia="en-GB"/>
              </w:rPr>
              <w:t>N/A</w:t>
            </w:r>
          </w:p>
        </w:tc>
      </w:tr>
    </w:tbl>
    <w:p w14:paraId="421B35A8" w14:textId="77777777" w:rsidR="00AF0285" w:rsidRDefault="00492EE0">
      <w:pPr>
        <w:tabs>
          <w:tab w:val="left" w:pos="2257"/>
        </w:tabs>
        <w:spacing w:after="0" w:line="251" w:lineRule="auto"/>
      </w:pPr>
      <w:r>
        <w:rPr>
          <w:rFonts w:ascii="Arial" w:hAnsi="Arial" w:cs="Arial"/>
          <w:sz w:val="24"/>
          <w:szCs w:val="24"/>
        </w:rPr>
        <w:t xml:space="preserve">  </w:t>
      </w:r>
    </w:p>
    <w:p w14:paraId="421B35A9" w14:textId="77777777" w:rsidR="00AF0285" w:rsidRDefault="00AF0285">
      <w:pPr>
        <w:tabs>
          <w:tab w:val="left" w:pos="2257"/>
        </w:tabs>
        <w:spacing w:after="0" w:line="251" w:lineRule="auto"/>
        <w:rPr>
          <w:rFonts w:ascii="Arial" w:hAnsi="Arial" w:cs="Arial"/>
          <w:b/>
          <w:sz w:val="16"/>
          <w:szCs w:val="16"/>
        </w:rPr>
      </w:pPr>
    </w:p>
    <w:tbl>
      <w:tblPr>
        <w:tblW w:w="94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14"/>
        <w:gridCol w:w="2957"/>
        <w:gridCol w:w="1544"/>
        <w:gridCol w:w="3483"/>
      </w:tblGrid>
      <w:tr w:rsidR="00AF0285" w14:paraId="421B35AC" w14:textId="77777777">
        <w:trPr>
          <w:trHeight w:val="655"/>
        </w:trPr>
        <w:tc>
          <w:tcPr>
            <w:tcW w:w="4471" w:type="dxa"/>
            <w:gridSpan w:val="2"/>
            <w:tcBorders>
              <w:top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B35AA" w14:textId="77777777" w:rsidR="00AF0285" w:rsidRDefault="00492EE0">
            <w:pPr>
              <w:pStyle w:val="MarginText"/>
              <w:ind w:left="0"/>
            </w:pPr>
            <w:r>
              <w:rPr>
                <w:rFonts w:cs="Arial"/>
                <w:b/>
                <w:sz w:val="22"/>
                <w:szCs w:val="22"/>
              </w:rPr>
              <w:t>For and on behalf of the Supplier:</w:t>
            </w:r>
          </w:p>
        </w:tc>
        <w:tc>
          <w:tcPr>
            <w:tcW w:w="5027" w:type="dxa"/>
            <w:gridSpan w:val="2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4" w:space="0" w:color="000000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B35AB" w14:textId="77777777" w:rsidR="00AF0285" w:rsidRDefault="00492EE0">
            <w:pPr>
              <w:pStyle w:val="ListParagraph"/>
              <w:keepNext/>
              <w:spacing w:before="240" w:after="120" w:line="240" w:lineRule="auto"/>
              <w:ind w:left="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For and on behalf of the Contracting Authority:</w:t>
            </w:r>
          </w:p>
        </w:tc>
      </w:tr>
      <w:tr w:rsidR="00AF0285" w14:paraId="421B35B1" w14:textId="77777777">
        <w:trPr>
          <w:trHeight w:val="655"/>
        </w:trPr>
        <w:tc>
          <w:tcPr>
            <w:tcW w:w="1514" w:type="dxa"/>
            <w:tcBorders>
              <w:top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B35AD" w14:textId="77777777" w:rsidR="00AF0285" w:rsidRDefault="00492EE0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Signature:</w:t>
            </w:r>
          </w:p>
        </w:tc>
        <w:tc>
          <w:tcPr>
            <w:tcW w:w="2957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B35AE" w14:textId="1139309E" w:rsidR="00AF0285" w:rsidRDefault="001C5075">
            <w:pPr>
              <w:pStyle w:val="MarginTex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lang w:eastAsia="en-GB"/>
              </w:rPr>
              <w:t>REDACTED</w:t>
            </w:r>
          </w:p>
        </w:tc>
        <w:tc>
          <w:tcPr>
            <w:tcW w:w="1544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B35AF" w14:textId="77777777" w:rsidR="00AF0285" w:rsidRDefault="00492EE0">
            <w:pPr>
              <w:pStyle w:val="MarginTex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Signature:</w:t>
            </w:r>
          </w:p>
        </w:tc>
        <w:tc>
          <w:tcPr>
            <w:tcW w:w="3483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B35B0" w14:textId="4D4265C0" w:rsidR="00AF0285" w:rsidRDefault="001C5075">
            <w:pPr>
              <w:pStyle w:val="MarginTex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lang w:eastAsia="en-GB"/>
              </w:rPr>
              <w:t>REDACTED</w:t>
            </w:r>
          </w:p>
        </w:tc>
      </w:tr>
      <w:tr w:rsidR="00AF0285" w14:paraId="421B35B6" w14:textId="77777777">
        <w:trPr>
          <w:trHeight w:val="655"/>
        </w:trPr>
        <w:tc>
          <w:tcPr>
            <w:tcW w:w="1514" w:type="dxa"/>
            <w:tcBorders>
              <w:top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B35B2" w14:textId="77777777" w:rsidR="00AF0285" w:rsidRDefault="00492EE0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Name:</w:t>
            </w:r>
          </w:p>
        </w:tc>
        <w:tc>
          <w:tcPr>
            <w:tcW w:w="2957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B35B3" w14:textId="5A0AD5AB" w:rsidR="00AF0285" w:rsidRDefault="001C5075">
            <w:pPr>
              <w:pStyle w:val="MarginTex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lang w:eastAsia="en-GB"/>
              </w:rPr>
              <w:t>REDACTED</w:t>
            </w:r>
          </w:p>
        </w:tc>
        <w:tc>
          <w:tcPr>
            <w:tcW w:w="1544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B35B4" w14:textId="77777777" w:rsidR="00AF0285" w:rsidRDefault="00492EE0">
            <w:pPr>
              <w:pStyle w:val="MarginTex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Name:</w:t>
            </w:r>
          </w:p>
        </w:tc>
        <w:tc>
          <w:tcPr>
            <w:tcW w:w="3483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B35B5" w14:textId="07465D08" w:rsidR="00AF0285" w:rsidRDefault="001C5075">
            <w:pPr>
              <w:pStyle w:val="MarginTex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lang w:eastAsia="en-GB"/>
              </w:rPr>
              <w:t>REDACTED</w:t>
            </w:r>
          </w:p>
        </w:tc>
      </w:tr>
      <w:tr w:rsidR="00AF0285" w14:paraId="421B35BB" w14:textId="77777777">
        <w:trPr>
          <w:trHeight w:val="655"/>
        </w:trPr>
        <w:tc>
          <w:tcPr>
            <w:tcW w:w="1514" w:type="dxa"/>
            <w:tcBorders>
              <w:top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B35B7" w14:textId="77777777" w:rsidR="00AF0285" w:rsidRDefault="00492EE0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Role:</w:t>
            </w:r>
          </w:p>
        </w:tc>
        <w:tc>
          <w:tcPr>
            <w:tcW w:w="2957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B35B8" w14:textId="6CB3EAC5" w:rsidR="00AF0285" w:rsidRDefault="001C5075">
            <w:pPr>
              <w:pStyle w:val="MarginTex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lang w:eastAsia="en-GB"/>
              </w:rPr>
              <w:t>REDACTED</w:t>
            </w:r>
          </w:p>
        </w:tc>
        <w:tc>
          <w:tcPr>
            <w:tcW w:w="1544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B35B9" w14:textId="77777777" w:rsidR="00AF0285" w:rsidRDefault="00492EE0">
            <w:pPr>
              <w:pStyle w:val="MarginTex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Role:</w:t>
            </w:r>
          </w:p>
        </w:tc>
        <w:tc>
          <w:tcPr>
            <w:tcW w:w="3483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B35BA" w14:textId="316BAD0F" w:rsidR="00AF0285" w:rsidRDefault="001C5075">
            <w:pPr>
              <w:pStyle w:val="MarginTex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lang w:eastAsia="en-GB"/>
              </w:rPr>
              <w:t>REDACTED</w:t>
            </w:r>
            <w:bookmarkStart w:id="11" w:name="_GoBack"/>
            <w:bookmarkEnd w:id="11"/>
          </w:p>
        </w:tc>
      </w:tr>
      <w:tr w:rsidR="00AF0285" w14:paraId="421B35C0" w14:textId="77777777">
        <w:trPr>
          <w:trHeight w:val="890"/>
        </w:trPr>
        <w:tc>
          <w:tcPr>
            <w:tcW w:w="1514" w:type="dxa"/>
            <w:tcBorders>
              <w:top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B35BC" w14:textId="77777777" w:rsidR="00AF0285" w:rsidRDefault="00492EE0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Date:</w:t>
            </w:r>
          </w:p>
        </w:tc>
        <w:tc>
          <w:tcPr>
            <w:tcW w:w="2957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B35BD" w14:textId="77777777" w:rsidR="00AF0285" w:rsidRDefault="00AF0285">
            <w:pPr>
              <w:pStyle w:val="MarginText"/>
              <w:rPr>
                <w:rFonts w:cs="Arial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B35BE" w14:textId="77777777" w:rsidR="00AF0285" w:rsidRDefault="00492EE0">
            <w:pPr>
              <w:pStyle w:val="MarginTex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Date:</w:t>
            </w:r>
          </w:p>
        </w:tc>
        <w:tc>
          <w:tcPr>
            <w:tcW w:w="3483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B35BF" w14:textId="77777777" w:rsidR="00AF0285" w:rsidRDefault="00AF0285">
            <w:pPr>
              <w:pStyle w:val="MarginText"/>
              <w:rPr>
                <w:rFonts w:cs="Arial"/>
                <w:sz w:val="24"/>
                <w:szCs w:val="24"/>
              </w:rPr>
            </w:pPr>
          </w:p>
        </w:tc>
      </w:tr>
    </w:tbl>
    <w:p w14:paraId="421B35C1" w14:textId="77777777" w:rsidR="00AF0285" w:rsidRDefault="00492EE0">
      <w:r>
        <w:t xml:space="preserve"> </w:t>
      </w:r>
    </w:p>
    <w:sectPr w:rsidR="00AF0285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1B35C4" w14:textId="77777777" w:rsidR="00492EE0" w:rsidRDefault="00492EE0">
      <w:pPr>
        <w:spacing w:after="0" w:line="240" w:lineRule="auto"/>
      </w:pPr>
      <w:r>
        <w:separator/>
      </w:r>
    </w:p>
  </w:endnote>
  <w:endnote w:type="continuationSeparator" w:id="0">
    <w:p w14:paraId="421B35C5" w14:textId="77777777" w:rsidR="00492EE0" w:rsidRDefault="00492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Zhongsong">
    <w:altName w:val="Arial Unicode MS"/>
    <w:charset w:val="86"/>
    <w:family w:val="auto"/>
    <w:pitch w:val="variable"/>
    <w:sig w:usb0="00000287" w:usb1="080F0000" w:usb2="00000010" w:usb3="00000000" w:csb0="0004009F" w:csb1="00000000"/>
  </w:font>
  <w:font w:name="Arial Bold">
    <w:panose1 w:val="020B07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1B35C8" w14:textId="77777777" w:rsidR="00F806FC" w:rsidRDefault="00492EE0">
    <w:pPr>
      <w:tabs>
        <w:tab w:val="center" w:pos="4513"/>
        <w:tab w:val="right" w:pos="9026"/>
      </w:tabs>
      <w:spacing w:after="0" w:line="240" w:lineRule="auto"/>
      <w:ind w:firstLine="3600"/>
    </w:pPr>
    <w:r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PAGE </w:instrText>
    </w:r>
    <w:r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t>3</w:t>
    </w:r>
    <w:r>
      <w:rPr>
        <w:rFonts w:ascii="Arial" w:hAnsi="Arial" w:cs="Arial"/>
        <w:sz w:val="20"/>
        <w:szCs w:val="20"/>
      </w:rPr>
      <w:fldChar w:fldCharType="end"/>
    </w:r>
  </w:p>
  <w:p w14:paraId="421B35C9" w14:textId="77777777" w:rsidR="00F806FC" w:rsidRDefault="00492EE0">
    <w:pPr>
      <w:overflowPunct w:val="0"/>
      <w:autoSpaceDE w:val="0"/>
      <w:spacing w:after="0" w:line="240" w:lineRule="auto"/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eastAsia="Times New Roman" w:hAnsi="Arial" w:cs="Arial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1B35CC" w14:textId="77777777" w:rsidR="00F806FC" w:rsidRDefault="00492EE0">
    <w:pPr>
      <w:tabs>
        <w:tab w:val="center" w:pos="4513"/>
        <w:tab w:val="right" w:pos="9026"/>
      </w:tabs>
      <w:overflowPunct w:val="0"/>
      <w:autoSpaceDE w:val="0"/>
      <w:spacing w:after="0"/>
      <w:jc w:val="both"/>
    </w:pPr>
    <w:r>
      <w:rPr>
        <w:b/>
        <w:bCs/>
        <w:noProof/>
        <w:color w:val="1F497D"/>
        <w:sz w:val="52"/>
        <w:szCs w:val="52"/>
        <w:lang w:eastAsia="en-GB"/>
      </w:rPr>
      <w:drawing>
        <wp:anchor distT="0" distB="0" distL="114300" distR="114300" simplePos="0" relativeHeight="251661312" behindDoc="0" locked="0" layoutInCell="1" allowOverlap="1" wp14:anchorId="421B35D2" wp14:editId="421B35D3">
          <wp:simplePos x="0" y="0"/>
          <wp:positionH relativeFrom="column">
            <wp:posOffset>-615948</wp:posOffset>
          </wp:positionH>
          <wp:positionV relativeFrom="paragraph">
            <wp:posOffset>11430</wp:posOffset>
          </wp:positionV>
          <wp:extent cx="1289047" cy="1035045"/>
          <wp:effectExtent l="0" t="0" r="6353" b="0"/>
          <wp:wrapTight wrapText="bothSides">
            <wp:wrapPolygon edited="0">
              <wp:start x="0" y="0"/>
              <wp:lineTo x="0" y="21070"/>
              <wp:lineTo x="21387" y="21070"/>
              <wp:lineTo x="21387" y="0"/>
              <wp:lineTo x="0" y="0"/>
            </wp:wrapPolygon>
          </wp:wrapTight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89047" cy="103504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b/>
        <w:bCs/>
        <w:noProof/>
        <w:color w:val="1F497D"/>
        <w:sz w:val="52"/>
        <w:szCs w:val="52"/>
        <w:lang w:eastAsia="en-GB"/>
      </w:rPr>
      <w:drawing>
        <wp:anchor distT="0" distB="0" distL="114300" distR="114300" simplePos="0" relativeHeight="251663360" behindDoc="0" locked="0" layoutInCell="1" allowOverlap="1" wp14:anchorId="421B35D4" wp14:editId="421B35D5">
          <wp:simplePos x="0" y="0"/>
          <wp:positionH relativeFrom="column">
            <wp:posOffset>4485003</wp:posOffset>
          </wp:positionH>
          <wp:positionV relativeFrom="paragraph">
            <wp:posOffset>-327656</wp:posOffset>
          </wp:positionV>
          <wp:extent cx="2041526" cy="698501"/>
          <wp:effectExtent l="0" t="0" r="0" b="6349"/>
          <wp:wrapSquare wrapText="bothSides"/>
          <wp:docPr id="3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041526" cy="69850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421B35CD" w14:textId="77777777" w:rsidR="00F806FC" w:rsidRDefault="00492EE0">
    <w:pPr>
      <w:tabs>
        <w:tab w:val="center" w:pos="4513"/>
        <w:tab w:val="right" w:pos="9026"/>
      </w:tabs>
      <w:spacing w:after="0"/>
    </w:pPr>
    <w:r>
      <w:rPr>
        <w:b/>
        <w:bCs/>
        <w:noProof/>
        <w:color w:val="1F497D"/>
        <w:sz w:val="52"/>
        <w:szCs w:val="52"/>
        <w:lang w:eastAsia="en-GB"/>
      </w:rPr>
      <w:drawing>
        <wp:anchor distT="0" distB="0" distL="114300" distR="114300" simplePos="0" relativeHeight="251662336" behindDoc="0" locked="0" layoutInCell="1" allowOverlap="1" wp14:anchorId="421B35D6" wp14:editId="421B35D7">
          <wp:simplePos x="0" y="0"/>
          <wp:positionH relativeFrom="column">
            <wp:posOffset>3927476</wp:posOffset>
          </wp:positionH>
          <wp:positionV relativeFrom="paragraph">
            <wp:posOffset>117472</wp:posOffset>
          </wp:positionV>
          <wp:extent cx="2593338" cy="609603"/>
          <wp:effectExtent l="0" t="0" r="0" b="0"/>
          <wp:wrapTight wrapText="bothSides">
            <wp:wrapPolygon edited="0">
              <wp:start x="0" y="0"/>
              <wp:lineTo x="0" y="20925"/>
              <wp:lineTo x="21420" y="20925"/>
              <wp:lineTo x="21420" y="0"/>
              <wp:lineTo x="0" y="0"/>
            </wp:wrapPolygon>
          </wp:wrapTight>
          <wp:docPr id="4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2593338" cy="6096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sz w:val="20"/>
        <w:szCs w:val="20"/>
      </w:rPr>
      <w:tab/>
      <w:t xml:space="preserve">                                           </w:t>
    </w:r>
  </w:p>
  <w:p w14:paraId="421B35CE" w14:textId="77777777" w:rsidR="00F806FC" w:rsidRDefault="00492EE0">
    <w:pPr>
      <w:pStyle w:val="Footer"/>
    </w:pPr>
    <w:r>
      <w:rPr>
        <w:rFonts w:ascii="Arial" w:hAnsi="Arial" w:cs="Arial"/>
        <w:sz w:val="20"/>
        <w:szCs w:val="20"/>
      </w:rPr>
      <w:tab/>
      <w:t xml:space="preserve"> </w:t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PAGE </w:instrText>
    </w:r>
    <w:r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t>1</w:t>
    </w:r>
    <w:r>
      <w:rPr>
        <w:rFonts w:ascii="Arial" w:hAnsi="Arial" w:cs="Arial"/>
        <w:sz w:val="20"/>
        <w:szCs w:val="20"/>
      </w:rPr>
      <w:fldChar w:fldCharType="end"/>
    </w:r>
  </w:p>
  <w:p w14:paraId="421B35CF" w14:textId="77777777" w:rsidR="00F806FC" w:rsidRDefault="00492EE0">
    <w:pPr>
      <w:overflowPunct w:val="0"/>
      <w:autoSpaceDE w:val="0"/>
      <w:spacing w:after="0" w:line="240" w:lineRule="auto"/>
      <w:jc w:val="both"/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eastAsia="Times New Roman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1B35C2" w14:textId="77777777" w:rsidR="00492EE0" w:rsidRDefault="00492EE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21B35C3" w14:textId="77777777" w:rsidR="00492EE0" w:rsidRDefault="00492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1B35C6" w14:textId="77777777" w:rsidR="00F806FC" w:rsidRDefault="00492EE0">
    <w:pPr>
      <w:pStyle w:val="Header"/>
    </w:pPr>
    <w:r>
      <w:rPr>
        <w:rFonts w:ascii="Arial" w:hAnsi="Arial" w:cs="Arial"/>
        <w:b/>
        <w:sz w:val="20"/>
      </w:rPr>
      <w:t>Order Form Template (Short Form)</w:t>
    </w:r>
    <w:r>
      <w:t xml:space="preserve"> </w:t>
    </w:r>
  </w:p>
  <w:p w14:paraId="421B35C7" w14:textId="77777777" w:rsidR="00F806FC" w:rsidRDefault="00492EE0">
    <w:pPr>
      <w:pStyle w:val="Header"/>
    </w:pPr>
    <w:r>
      <w:rPr>
        <w:rFonts w:ascii="Arial" w:hAnsi="Arial" w:cs="Arial"/>
        <w:sz w:val="20"/>
      </w:rPr>
      <w:t>Crown Copyright</w:t>
    </w:r>
    <w:r>
      <w:rPr>
        <w:rFonts w:ascii="Arial" w:hAnsi="Arial" w:cs="Arial"/>
        <w:sz w:val="14"/>
        <w:szCs w:val="16"/>
        <w:lang w:eastAsia="en-GB"/>
      </w:rPr>
      <w:t xml:space="preserve"> </w:t>
    </w:r>
    <w:r>
      <w:rPr>
        <w:rFonts w:ascii="Arial" w:hAnsi="Arial" w:cs="Arial"/>
        <w:sz w:val="20"/>
        <w:szCs w:val="16"/>
        <w:lang w:eastAsia="en-GB"/>
      </w:rPr>
      <w:t>2019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1B35CA" w14:textId="77777777" w:rsidR="00F806FC" w:rsidRDefault="00492EE0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421B35D0" wp14:editId="421B35D1">
          <wp:simplePos x="0" y="0"/>
          <wp:positionH relativeFrom="column">
            <wp:posOffset>4451354</wp:posOffset>
          </wp:positionH>
          <wp:positionV relativeFrom="paragraph">
            <wp:posOffset>-216539</wp:posOffset>
          </wp:positionV>
          <wp:extent cx="1974847" cy="1351400"/>
          <wp:effectExtent l="0" t="0" r="6353" b="1150"/>
          <wp:wrapNone/>
          <wp:docPr id="1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74847" cy="13514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sz w:val="20"/>
      </w:rPr>
      <w:t>Framework Schedule 6 (Order Form Template and Call-Off Schedules)</w:t>
    </w:r>
    <w:r>
      <w:rPr>
        <w:lang w:eastAsia="en-GB"/>
      </w:rPr>
      <w:t xml:space="preserve"> </w:t>
    </w:r>
  </w:p>
  <w:p w14:paraId="421B35CB" w14:textId="77777777" w:rsidR="00F806FC" w:rsidRDefault="00492EE0">
    <w:pPr>
      <w:pStyle w:val="Header"/>
    </w:pPr>
    <w:r>
      <w:rPr>
        <w:rFonts w:ascii="Arial" w:hAnsi="Arial" w:cs="Arial"/>
        <w:sz w:val="20"/>
      </w:rPr>
      <w:t>Crown Copyright</w:t>
    </w:r>
    <w:r>
      <w:rPr>
        <w:rFonts w:ascii="Arial" w:hAnsi="Arial" w:cs="Arial"/>
        <w:sz w:val="14"/>
        <w:szCs w:val="16"/>
        <w:lang w:eastAsia="en-GB"/>
      </w:rPr>
      <w:t xml:space="preserve"> </w:t>
    </w:r>
    <w:r>
      <w:rPr>
        <w:rFonts w:ascii="Arial" w:hAnsi="Arial" w:cs="Arial"/>
        <w:sz w:val="20"/>
        <w:szCs w:val="16"/>
        <w:lang w:eastAsia="en-GB"/>
      </w:rPr>
      <w:t>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D5339"/>
    <w:multiLevelType w:val="multilevel"/>
    <w:tmpl w:val="CFBAD26E"/>
    <w:styleLink w:val="WWOutlineListStyle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502" w:hanging="360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079502AB"/>
    <w:multiLevelType w:val="multilevel"/>
    <w:tmpl w:val="28E8B1C2"/>
    <w:styleLink w:val="WWOutlineListStyle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502" w:hanging="360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157E326B"/>
    <w:multiLevelType w:val="multilevel"/>
    <w:tmpl w:val="D97E4EF8"/>
    <w:styleLink w:val="LFO6"/>
    <w:lvl w:ilvl="0">
      <w:start w:val="1"/>
      <w:numFmt w:val="decimal"/>
      <w:pStyle w:val="GPSL6numbered"/>
      <w:lvlText w:val="%1."/>
      <w:lvlJc w:val="left"/>
      <w:pPr>
        <w:ind w:left="502" w:hanging="360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ascii="Calibri" w:hAnsi="Calibri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ind w:left="578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lowerLetter"/>
      <w:lvlText w:val="(%4)"/>
      <w:lvlJc w:val="left"/>
      <w:pPr>
        <w:ind w:left="3130" w:hanging="720"/>
      </w:pPr>
      <w:rPr>
        <w:rFonts w:ascii="Calibri" w:hAnsi="Calibri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lowerRoman"/>
      <w:lvlText w:val="(%5)"/>
      <w:lvlJc w:val="left"/>
      <w:pPr>
        <w:ind w:left="3207" w:hanging="108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lvlText w:val="(%6)"/>
      <w:lvlJc w:val="left"/>
      <w:pPr>
        <w:ind w:left="1298" w:hanging="108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lvlText w:val="%1.%2.%3.%4.%5.%6.%7"/>
      <w:lvlJc w:val="left"/>
      <w:pPr>
        <w:ind w:left="1658" w:hanging="1440"/>
      </w:pPr>
    </w:lvl>
    <w:lvl w:ilvl="7">
      <w:start w:val="1"/>
      <w:numFmt w:val="decimal"/>
      <w:lvlText w:val="%1.%2.%3.%4.%5.%6.%7.%8"/>
      <w:lvlJc w:val="left"/>
      <w:pPr>
        <w:ind w:left="1658" w:hanging="1440"/>
      </w:pPr>
    </w:lvl>
    <w:lvl w:ilvl="8">
      <w:start w:val="1"/>
      <w:numFmt w:val="decimal"/>
      <w:lvlText w:val="%1.%2.%3.%4.%5.%6.%7.%8.%9"/>
      <w:lvlJc w:val="left"/>
      <w:pPr>
        <w:ind w:left="2018" w:hanging="1800"/>
      </w:pPr>
    </w:lvl>
  </w:abstractNum>
  <w:abstractNum w:abstractNumId="3" w15:restartNumberingAfterBreak="0">
    <w:nsid w:val="24312755"/>
    <w:multiLevelType w:val="multilevel"/>
    <w:tmpl w:val="4036E5DE"/>
    <w:styleLink w:val="WWOutlineListStyle2"/>
    <w:lvl w:ilvl="0">
      <w:start w:val="1"/>
      <w:numFmt w:val="none"/>
      <w:lvlText w:val=""/>
      <w:lvlJc w:val="left"/>
    </w:lvl>
    <w:lvl w:ilvl="1">
      <w:start w:val="1"/>
      <w:numFmt w:val="decimal"/>
      <w:pStyle w:val="GPSL1CLAUSEHEADING"/>
      <w:lvlText w:val="%2."/>
      <w:lvlJc w:val="left"/>
      <w:pPr>
        <w:ind w:left="502" w:hanging="360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" w15:restartNumberingAfterBreak="0">
    <w:nsid w:val="39FD5670"/>
    <w:multiLevelType w:val="multilevel"/>
    <w:tmpl w:val="C1DC98C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3C7212B0"/>
    <w:multiLevelType w:val="multilevel"/>
    <w:tmpl w:val="33023060"/>
    <w:styleLink w:val="LFO1"/>
    <w:lvl w:ilvl="0">
      <w:start w:val="1"/>
      <w:numFmt w:val="decimal"/>
      <w:pStyle w:val="GPSL1SCHEDULEHeading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4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 w15:restartNumberingAfterBreak="0">
    <w:nsid w:val="51200365"/>
    <w:multiLevelType w:val="multilevel"/>
    <w:tmpl w:val="3124C158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aps w:val="0"/>
        <w:effect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285"/>
    <w:rsid w:val="001C5075"/>
    <w:rsid w:val="002256E4"/>
    <w:rsid w:val="00461006"/>
    <w:rsid w:val="00492EE0"/>
    <w:rsid w:val="008B5ADC"/>
    <w:rsid w:val="009020F0"/>
    <w:rsid w:val="00914BD4"/>
    <w:rsid w:val="00923DE3"/>
    <w:rsid w:val="00926625"/>
    <w:rsid w:val="00984027"/>
    <w:rsid w:val="009B55E2"/>
    <w:rsid w:val="009C1CFC"/>
    <w:rsid w:val="00A30AA7"/>
    <w:rsid w:val="00AF0285"/>
    <w:rsid w:val="00E84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B34ED"/>
  <w15:docId w15:val="{311B33BD-DC64-466C-9AFA-CBB1C1496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aliases w:val="Se,Paragraph,MPS Standard Heading 1,PA Chapter,h1,numbered indent 1,ni1,Section,Numbered - 1,Heading.CAPS,H1,A MAJOR/BOLD,Schedheading,Heading 1(Report Only),h1 chapter heading,Section Heading,Attribute Heading 1,Roman 14 B Heading,1st level,2"/>
    <w:basedOn w:val="Normal"/>
    <w:link w:val="Heading1Char"/>
    <w:uiPriority w:val="99"/>
    <w:qFormat/>
    <w:rsid w:val="00914BD4"/>
    <w:pPr>
      <w:keepNext/>
      <w:numPr>
        <w:numId w:val="7"/>
      </w:numPr>
      <w:suppressAutoHyphens w:val="0"/>
      <w:autoSpaceDN/>
      <w:adjustRightInd w:val="0"/>
      <w:spacing w:after="240" w:line="240" w:lineRule="auto"/>
      <w:jc w:val="both"/>
      <w:textAlignment w:val="auto"/>
      <w:outlineLvl w:val="0"/>
    </w:pPr>
    <w:rPr>
      <w:rFonts w:ascii="Arial" w:eastAsia="STZhongsong" w:hAnsi="Arial"/>
      <w:b/>
      <w:caps/>
      <w:szCs w:val="24"/>
      <w:lang w:eastAsia="zh-CN"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,Ma"/>
    <w:basedOn w:val="Normal"/>
    <w:link w:val="Heading2Char"/>
    <w:uiPriority w:val="99"/>
    <w:qFormat/>
    <w:rsid w:val="00914BD4"/>
    <w:pPr>
      <w:numPr>
        <w:ilvl w:val="1"/>
        <w:numId w:val="7"/>
      </w:numPr>
      <w:suppressAutoHyphens w:val="0"/>
      <w:autoSpaceDN/>
      <w:adjustRightInd w:val="0"/>
      <w:spacing w:after="240" w:line="240" w:lineRule="auto"/>
      <w:jc w:val="both"/>
      <w:textAlignment w:val="auto"/>
      <w:outlineLvl w:val="1"/>
    </w:pPr>
    <w:rPr>
      <w:rFonts w:ascii="Arial" w:eastAsia="STZhongsong" w:hAnsi="Arial"/>
      <w:szCs w:val="24"/>
      <w:lang w:eastAsia="zh-CN"/>
    </w:rPr>
  </w:style>
  <w:style w:type="paragraph" w:styleId="Heading3">
    <w:name w:val="heading 3"/>
    <w:aliases w:val="h3,heading3,heading3+,3,Numbered para,Minor,Level 1 - 1,Level 2.1,Oscar Faber 3,H3,Numbered - 3,HeadC,h31,h32,h33,Level 1 - 2,C Sub-Sub/Italic,h3 sub heading,Head 31,Head 32,C Sub-Sub/Italic1,h3 sub heading1,3m,GPH Heading 3,Sub-section,H31,L3"/>
    <w:basedOn w:val="Normal"/>
    <w:link w:val="Heading3Char"/>
    <w:uiPriority w:val="99"/>
    <w:qFormat/>
    <w:rsid w:val="00914BD4"/>
    <w:pPr>
      <w:numPr>
        <w:ilvl w:val="2"/>
        <w:numId w:val="7"/>
      </w:numPr>
      <w:suppressAutoHyphens w:val="0"/>
      <w:autoSpaceDN/>
      <w:adjustRightInd w:val="0"/>
      <w:spacing w:after="240" w:line="240" w:lineRule="auto"/>
      <w:jc w:val="both"/>
      <w:textAlignment w:val="auto"/>
      <w:outlineLvl w:val="2"/>
    </w:pPr>
    <w:rPr>
      <w:rFonts w:ascii="Arial" w:eastAsia="STZhongsong" w:hAnsi="Arial"/>
      <w:szCs w:val="24"/>
      <w:lang w:eastAsia="zh-CN"/>
    </w:rPr>
  </w:style>
  <w:style w:type="paragraph" w:styleId="Heading4">
    <w:name w:val="heading 4"/>
    <w:aliases w:val="Numbered - 4,Te,(i),Level 2 - a,Sub-Minor,Su,MPS Standard Sub- Sub-Sub Heading,PA Micro Section,n,h4,h4 sub sub heading,D Sub-Sub/Plain,Level 2 - (a),GPH Heading 4,Schedules,Second Level Heading HM,Subhead C,H4,dash,Project table,Propos"/>
    <w:basedOn w:val="Normal"/>
    <w:link w:val="Heading4Char"/>
    <w:uiPriority w:val="99"/>
    <w:qFormat/>
    <w:rsid w:val="00914BD4"/>
    <w:pPr>
      <w:numPr>
        <w:ilvl w:val="3"/>
        <w:numId w:val="7"/>
      </w:numPr>
      <w:suppressAutoHyphens w:val="0"/>
      <w:autoSpaceDN/>
      <w:adjustRightInd w:val="0"/>
      <w:spacing w:after="240" w:line="240" w:lineRule="auto"/>
      <w:jc w:val="both"/>
      <w:textAlignment w:val="auto"/>
      <w:outlineLvl w:val="3"/>
    </w:pPr>
    <w:rPr>
      <w:rFonts w:ascii="Arial" w:eastAsia="STZhongsong" w:hAnsi="Arial"/>
      <w:szCs w:val="24"/>
      <w:lang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"/>
    <w:basedOn w:val="Normal"/>
    <w:link w:val="Heading5Char"/>
    <w:qFormat/>
    <w:rsid w:val="00914BD4"/>
    <w:pPr>
      <w:numPr>
        <w:ilvl w:val="4"/>
        <w:numId w:val="7"/>
      </w:numPr>
      <w:suppressAutoHyphens w:val="0"/>
      <w:autoSpaceDN/>
      <w:adjustRightInd w:val="0"/>
      <w:spacing w:after="240" w:line="240" w:lineRule="auto"/>
      <w:jc w:val="both"/>
      <w:textAlignment w:val="auto"/>
      <w:outlineLvl w:val="4"/>
    </w:pPr>
    <w:rPr>
      <w:rFonts w:ascii="Arial" w:eastAsia="STZhongsong" w:hAnsi="Arial"/>
      <w:szCs w:val="24"/>
      <w:lang w:eastAsia="zh-CN"/>
    </w:rPr>
  </w:style>
  <w:style w:type="paragraph" w:styleId="Heading6">
    <w:name w:val="heading 6"/>
    <w:aliases w:val="Heading 6 (Do Not Use),Heading 6(unused),Legal Level 1.,L1 PIP,Heading 6  Appendix Y &amp; Z,Lev 6,H6 DO NOT USE,Bullet list,PA Appendix,H6,H61,PR14"/>
    <w:basedOn w:val="Normal"/>
    <w:link w:val="Heading6Char"/>
    <w:qFormat/>
    <w:rsid w:val="00914BD4"/>
    <w:pPr>
      <w:numPr>
        <w:ilvl w:val="5"/>
        <w:numId w:val="7"/>
      </w:numPr>
      <w:suppressAutoHyphens w:val="0"/>
      <w:autoSpaceDN/>
      <w:adjustRightInd w:val="0"/>
      <w:spacing w:after="240" w:line="240" w:lineRule="auto"/>
      <w:jc w:val="both"/>
      <w:textAlignment w:val="auto"/>
      <w:outlineLvl w:val="5"/>
    </w:pPr>
    <w:rPr>
      <w:rFonts w:ascii="Arial" w:eastAsia="STZhongsong" w:hAnsi="Arial"/>
      <w:szCs w:val="24"/>
      <w:lang w:eastAsia="zh-CN"/>
    </w:rPr>
  </w:style>
  <w:style w:type="paragraph" w:styleId="Heading7">
    <w:name w:val="heading 7"/>
    <w:aliases w:val="Heading 7 (Do Not Use),Heading 7(unused),Legal Level 1.1.,L2 PIP,Lev 7,H7DO NOT USE,PA Appendix Major"/>
    <w:basedOn w:val="Normal"/>
    <w:link w:val="Heading7Char"/>
    <w:qFormat/>
    <w:rsid w:val="00914BD4"/>
    <w:pPr>
      <w:numPr>
        <w:ilvl w:val="6"/>
        <w:numId w:val="7"/>
      </w:numPr>
      <w:suppressAutoHyphens w:val="0"/>
      <w:autoSpaceDN/>
      <w:adjustRightInd w:val="0"/>
      <w:spacing w:after="240" w:line="240" w:lineRule="auto"/>
      <w:jc w:val="both"/>
      <w:textAlignment w:val="auto"/>
      <w:outlineLvl w:val="6"/>
    </w:pPr>
    <w:rPr>
      <w:rFonts w:ascii="Arial" w:eastAsia="STZhongsong" w:hAnsi="Arial"/>
      <w:szCs w:val="24"/>
      <w:lang w:eastAsia="zh-CN"/>
    </w:rPr>
  </w:style>
  <w:style w:type="paragraph" w:styleId="Heading8">
    <w:name w:val="heading 8"/>
    <w:aliases w:val="Heading 8 (Do Not Use),Legal Level 1.1.1.,Lev 8,h8 DO NOT USE,PA Appendix Minor"/>
    <w:basedOn w:val="Normal"/>
    <w:link w:val="Heading8Char"/>
    <w:uiPriority w:val="99"/>
    <w:qFormat/>
    <w:rsid w:val="00914BD4"/>
    <w:pPr>
      <w:numPr>
        <w:ilvl w:val="7"/>
        <w:numId w:val="7"/>
      </w:numPr>
      <w:suppressAutoHyphens w:val="0"/>
      <w:autoSpaceDN/>
      <w:adjustRightInd w:val="0"/>
      <w:spacing w:after="240" w:line="240" w:lineRule="auto"/>
      <w:jc w:val="both"/>
      <w:textAlignment w:val="auto"/>
      <w:outlineLvl w:val="7"/>
    </w:pPr>
    <w:rPr>
      <w:rFonts w:ascii="Arial" w:eastAsia="STZhongsong" w:hAnsi="Arial"/>
      <w:szCs w:val="24"/>
      <w:lang w:eastAsia="zh-CN"/>
    </w:rPr>
  </w:style>
  <w:style w:type="paragraph" w:styleId="Heading9">
    <w:name w:val="heading 9"/>
    <w:aliases w:val="Heading 9 (Do Not Use),Heading 9 (defunct),Legal Level 1.1.1.1.,Lev 9,h9 DO NOT USE,App Heading,Titre 10,App1"/>
    <w:basedOn w:val="Normal"/>
    <w:link w:val="Heading9Char"/>
    <w:uiPriority w:val="99"/>
    <w:qFormat/>
    <w:rsid w:val="00914BD4"/>
    <w:pPr>
      <w:numPr>
        <w:ilvl w:val="8"/>
        <w:numId w:val="7"/>
      </w:numPr>
      <w:suppressAutoHyphens w:val="0"/>
      <w:autoSpaceDN/>
      <w:adjustRightInd w:val="0"/>
      <w:spacing w:after="240" w:line="240" w:lineRule="auto"/>
      <w:jc w:val="both"/>
      <w:textAlignment w:val="auto"/>
      <w:outlineLvl w:val="8"/>
    </w:pPr>
    <w:rPr>
      <w:rFonts w:ascii="Arial" w:eastAsia="STZhongsong" w:hAnsi="Arial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2">
    <w:name w:val="WW_OutlineListStyle_2"/>
    <w:basedOn w:val="NoList"/>
    <w:pPr>
      <w:numPr>
        <w:numId w:val="1"/>
      </w:numPr>
    </w:pPr>
  </w:style>
  <w:style w:type="paragraph" w:customStyle="1" w:styleId="GPSL1CLAUSEHEADING">
    <w:name w:val="GPS L1 CLAUSE HEADING"/>
    <w:basedOn w:val="Normal"/>
    <w:next w:val="Normal"/>
    <w:pPr>
      <w:numPr>
        <w:ilvl w:val="1"/>
        <w:numId w:val="1"/>
      </w:numPr>
      <w:tabs>
        <w:tab w:val="left" w:pos="-1506"/>
      </w:tabs>
      <w:spacing w:before="240" w:after="240" w:line="240" w:lineRule="auto"/>
      <w:jc w:val="both"/>
      <w:outlineLvl w:val="1"/>
    </w:pPr>
    <w:rPr>
      <w:rFonts w:ascii="Arial Bold" w:eastAsia="STZhongsong" w:hAnsi="Arial Bold" w:cs="Arial"/>
      <w:b/>
      <w:caps/>
      <w:lang w:eastAsia="zh-CN"/>
    </w:r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</w:style>
  <w:style w:type="character" w:styleId="Emphasis">
    <w:name w:val="Emphasis"/>
    <w:basedOn w:val="DefaultParagraphFont"/>
    <w:rPr>
      <w:i/>
      <w:iCs/>
    </w:rPr>
  </w:style>
  <w:style w:type="paragraph" w:customStyle="1" w:styleId="11table">
    <w:name w:val="1.1 table"/>
    <w:basedOn w:val="Normal"/>
    <w:pPr>
      <w:spacing w:after="0" w:line="240" w:lineRule="auto"/>
    </w:pPr>
    <w:rPr>
      <w:rFonts w:eastAsia="STZhongsong"/>
      <w:b/>
      <w:lang w:eastAsia="zh-CN"/>
    </w:rPr>
  </w:style>
  <w:style w:type="character" w:customStyle="1" w:styleId="11tableChar">
    <w:name w:val="1.1 table Char"/>
    <w:rPr>
      <w:rFonts w:ascii="Calibri" w:eastAsia="STZhongsong" w:hAnsi="Calibri" w:cs="Times New Roman"/>
      <w:b/>
      <w:lang w:eastAsia="zh-CN"/>
    </w:rPr>
  </w:style>
  <w:style w:type="paragraph" w:customStyle="1" w:styleId="MarginText">
    <w:name w:val="Margin Text"/>
    <w:basedOn w:val="Normal"/>
    <w:pPr>
      <w:keepNext/>
      <w:spacing w:before="240" w:after="120" w:line="240" w:lineRule="auto"/>
      <w:ind w:left="142"/>
      <w:jc w:val="both"/>
    </w:pPr>
    <w:rPr>
      <w:rFonts w:ascii="Arial" w:eastAsia="STZhongsong" w:hAnsi="Arial"/>
      <w:sz w:val="18"/>
      <w:szCs w:val="18"/>
      <w:lang w:eastAsia="zh-CN"/>
    </w:rPr>
  </w:style>
  <w:style w:type="character" w:customStyle="1" w:styleId="MarginTextChar">
    <w:name w:val="Margin Text Char"/>
    <w:rPr>
      <w:rFonts w:ascii="Arial" w:eastAsia="STZhongsong" w:hAnsi="Arial" w:cs="Times New Roman"/>
      <w:sz w:val="18"/>
      <w:szCs w:val="18"/>
      <w:lang w:eastAsia="zh-CN"/>
    </w:rPr>
  </w:style>
  <w:style w:type="paragraph" w:styleId="ListParagraph">
    <w:name w:val="List Paragraph"/>
    <w:basedOn w:val="Normal"/>
    <w:pPr>
      <w:ind w:left="720"/>
    </w:pPr>
  </w:style>
  <w:style w:type="paragraph" w:customStyle="1" w:styleId="GPSL2NumberedBoldHeading">
    <w:name w:val="GPS L2 Numbered Bold Heading"/>
    <w:basedOn w:val="Normal"/>
    <w:pPr>
      <w:tabs>
        <w:tab w:val="left" w:pos="1134"/>
      </w:tabs>
      <w:spacing w:before="120" w:after="120" w:line="240" w:lineRule="auto"/>
      <w:ind w:left="1494" w:hanging="218"/>
      <w:jc w:val="both"/>
    </w:pPr>
    <w:rPr>
      <w:rFonts w:eastAsia="Times New Roman" w:cs="Arial"/>
      <w:b/>
      <w:lang w:eastAsia="zh-CN"/>
    </w:r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pPr>
      <w:suppressAutoHyphens/>
      <w:spacing w:after="0" w:line="240" w:lineRule="auto"/>
    </w:pPr>
  </w:style>
  <w:style w:type="paragraph" w:customStyle="1" w:styleId="GPSL2numberedclause">
    <w:name w:val="GPS L2 numbered clause"/>
    <w:basedOn w:val="Normal"/>
    <w:pPr>
      <w:tabs>
        <w:tab w:val="left" w:pos="632"/>
      </w:tabs>
      <w:spacing w:before="120" w:after="120" w:line="240" w:lineRule="auto"/>
      <w:jc w:val="both"/>
    </w:pPr>
    <w:rPr>
      <w:rFonts w:eastAsia="Times New Roman" w:cs="Arial"/>
      <w:lang w:eastAsia="zh-CN"/>
    </w:rPr>
  </w:style>
  <w:style w:type="paragraph" w:customStyle="1" w:styleId="GPSL3numberedclause">
    <w:name w:val="GPS L3 numbered clause"/>
    <w:basedOn w:val="GPSL2numberedclause"/>
    <w:pPr>
      <w:tabs>
        <w:tab w:val="clear" w:pos="632"/>
        <w:tab w:val="left" w:pos="1407"/>
        <w:tab w:val="left" w:pos="1549"/>
      </w:tabs>
    </w:pPr>
  </w:style>
  <w:style w:type="paragraph" w:customStyle="1" w:styleId="GPSL4numberedclause">
    <w:name w:val="GPS L4 numbered clause"/>
    <w:basedOn w:val="GPSL3numberedclause"/>
    <w:pPr>
      <w:tabs>
        <w:tab w:val="clear" w:pos="1407"/>
        <w:tab w:val="clear" w:pos="1549"/>
        <w:tab w:val="left" w:pos="360"/>
        <w:tab w:val="left" w:pos="1985"/>
      </w:tabs>
      <w:ind w:left="2835" w:hanging="708"/>
    </w:pPr>
    <w:rPr>
      <w:szCs w:val="20"/>
    </w:rPr>
  </w:style>
  <w:style w:type="paragraph" w:customStyle="1" w:styleId="GPSL5numberedclause">
    <w:name w:val="GPS L5 numbered clause"/>
    <w:basedOn w:val="GPSL4numberedclause"/>
    <w:pPr>
      <w:tabs>
        <w:tab w:val="left" w:pos="3402"/>
      </w:tabs>
      <w:ind w:left="3402" w:hanging="567"/>
    </w:pPr>
  </w:style>
  <w:style w:type="paragraph" w:customStyle="1" w:styleId="GPSL6numbered">
    <w:name w:val="GPS L6 numbered"/>
    <w:basedOn w:val="GPSL5numberedclause"/>
    <w:pPr>
      <w:numPr>
        <w:numId w:val="5"/>
      </w:numPr>
      <w:tabs>
        <w:tab w:val="clear" w:pos="360"/>
        <w:tab w:val="clear" w:pos="1985"/>
        <w:tab w:val="clear" w:pos="3402"/>
        <w:tab w:val="left" w:pos="6160"/>
        <w:tab w:val="left" w:pos="7785"/>
        <w:tab w:val="left" w:pos="9202"/>
        <w:tab w:val="left" w:pos="10053"/>
      </w:tabs>
    </w:pPr>
  </w:style>
  <w:style w:type="character" w:customStyle="1" w:styleId="GPSL3numberedclauseChar">
    <w:name w:val="GPS L3 numbered clause Char"/>
    <w:rPr>
      <w:rFonts w:ascii="Calibri" w:eastAsia="Times New Roman" w:hAnsi="Calibri" w:cs="Arial"/>
      <w:lang w:eastAsia="zh-CN"/>
    </w:rPr>
  </w:style>
  <w:style w:type="paragraph" w:customStyle="1" w:styleId="GPSL2Numbered">
    <w:name w:val="GPS L2 Numbered"/>
    <w:basedOn w:val="GPSL2NumberedBoldHeading"/>
    <w:pPr>
      <w:tabs>
        <w:tab w:val="left" w:pos="709"/>
      </w:tabs>
      <w:ind w:left="644" w:hanging="360"/>
    </w:pPr>
    <w:rPr>
      <w:b w:val="0"/>
    </w:rPr>
  </w:style>
  <w:style w:type="character" w:customStyle="1" w:styleId="GPSL2NumberedChar">
    <w:name w:val="GPS L2 Numbered Char"/>
    <w:rPr>
      <w:rFonts w:ascii="Calibri" w:eastAsia="Times New Roman" w:hAnsi="Calibri" w:cs="Arial"/>
      <w:lang w:eastAsia="zh-CN"/>
    </w:rPr>
  </w:style>
  <w:style w:type="paragraph" w:customStyle="1" w:styleId="GPSL1SCHEDULEHeading">
    <w:name w:val="GPS L1 SCHEDULE Heading"/>
    <w:basedOn w:val="GPSL1CLAUSEHEADING"/>
    <w:pPr>
      <w:numPr>
        <w:ilvl w:val="0"/>
        <w:numId w:val="4"/>
      </w:numPr>
      <w:tabs>
        <w:tab w:val="clear" w:pos="-1506"/>
        <w:tab w:val="left" w:pos="-938"/>
      </w:tabs>
      <w:spacing w:before="120"/>
    </w:pPr>
    <w:rPr>
      <w:rFonts w:ascii="Calibri" w:hAnsi="Calibri"/>
    </w:rPr>
  </w:style>
  <w:style w:type="character" w:customStyle="1" w:styleId="GPSL1SCHEDULEHeadingChar">
    <w:name w:val="GPS L1 SCHEDULE Heading Char"/>
    <w:rPr>
      <w:rFonts w:ascii="Calibri" w:eastAsia="STZhongsong" w:hAnsi="Calibri" w:cs="Arial"/>
      <w:b/>
      <w:caps/>
      <w:lang w:eastAsia="zh-CN"/>
    </w:rPr>
  </w:style>
  <w:style w:type="character" w:styleId="Hyperlink">
    <w:name w:val="Hyperlink"/>
    <w:basedOn w:val="DefaultParagraphFont"/>
    <w:rPr>
      <w:color w:val="C00000"/>
      <w:u w:val="non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numbering" w:customStyle="1" w:styleId="WWOutlineListStyle1">
    <w:name w:val="WW_OutlineListStyle_1"/>
    <w:basedOn w:val="NoList"/>
    <w:pPr>
      <w:numPr>
        <w:numId w:val="2"/>
      </w:numPr>
    </w:pPr>
  </w:style>
  <w:style w:type="numbering" w:customStyle="1" w:styleId="WWOutlineListStyle">
    <w:name w:val="WW_OutlineListStyle"/>
    <w:basedOn w:val="NoList"/>
    <w:pPr>
      <w:numPr>
        <w:numId w:val="3"/>
      </w:numPr>
    </w:pPr>
  </w:style>
  <w:style w:type="numbering" w:customStyle="1" w:styleId="LFO1">
    <w:name w:val="LFO1"/>
    <w:basedOn w:val="NoList"/>
    <w:pPr>
      <w:numPr>
        <w:numId w:val="4"/>
      </w:numPr>
    </w:pPr>
  </w:style>
  <w:style w:type="numbering" w:customStyle="1" w:styleId="LFO6">
    <w:name w:val="LFO6"/>
    <w:basedOn w:val="NoList"/>
    <w:pPr>
      <w:numPr>
        <w:numId w:val="5"/>
      </w:numPr>
    </w:pPr>
  </w:style>
  <w:style w:type="character" w:customStyle="1" w:styleId="Heading1Char">
    <w:name w:val="Heading 1 Char"/>
    <w:aliases w:val="Se Char,Paragraph Char,MPS Standard Heading 1 Char,PA Chapter Char,h1 Char,numbered indent 1 Char,ni1 Char,Section Char,Numbered - 1 Char,Heading.CAPS Char,H1 Char,A MAJOR/BOLD Char,Schedheading Char,Heading 1(Report Only) Char,2 Char"/>
    <w:basedOn w:val="DefaultParagraphFont"/>
    <w:link w:val="Heading1"/>
    <w:uiPriority w:val="99"/>
    <w:rsid w:val="00914BD4"/>
    <w:rPr>
      <w:rFonts w:ascii="Arial" w:eastAsia="STZhongsong" w:hAnsi="Arial"/>
      <w:b/>
      <w:caps/>
      <w:szCs w:val="24"/>
      <w:lang w:eastAsia="zh-CN"/>
    </w:rPr>
  </w:style>
  <w:style w:type="character" w:customStyle="1" w:styleId="Heading2Char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basedOn w:val="DefaultParagraphFont"/>
    <w:link w:val="Heading2"/>
    <w:uiPriority w:val="99"/>
    <w:rsid w:val="00914BD4"/>
    <w:rPr>
      <w:rFonts w:ascii="Arial" w:eastAsia="STZhongsong" w:hAnsi="Arial"/>
      <w:szCs w:val="24"/>
      <w:lang w:eastAsia="zh-CN"/>
    </w:rPr>
  </w:style>
  <w:style w:type="character" w:customStyle="1" w:styleId="Heading3Char">
    <w:name w:val="Heading 3 Char"/>
    <w:aliases w:val="h3 Char,heading3 Char,heading3+ Char,3 Char,Numbered para Char,Minor Char,Level 1 - 1 Char,Level 2.1 Char,Oscar Faber 3 Char,H3 Char,Numbered - 3 Char,HeadC Char,h31 Char,h32 Char,h33 Char,Level 1 - 2 Char,C Sub-Sub/Italic Char,3m Char"/>
    <w:basedOn w:val="DefaultParagraphFont"/>
    <w:link w:val="Heading3"/>
    <w:uiPriority w:val="99"/>
    <w:rsid w:val="00914BD4"/>
    <w:rPr>
      <w:rFonts w:ascii="Arial" w:eastAsia="STZhongsong" w:hAnsi="Arial"/>
      <w:szCs w:val="24"/>
      <w:lang w:eastAsia="zh-CN"/>
    </w:rPr>
  </w:style>
  <w:style w:type="character" w:customStyle="1" w:styleId="Heading4Char">
    <w:name w:val="Heading 4 Char"/>
    <w:aliases w:val="Numbered - 4 Char,Te Char,(i) Char,Level 2 - a Char,Sub-Minor Char,Su Char,MPS Standard Sub- Sub-Sub Heading Char,PA Micro Section Char,n Char,h4 Char,h4 sub sub heading Char,D Sub-Sub/Plain Char,Level 2 - (a) Char,GPH Heading 4 Char"/>
    <w:basedOn w:val="DefaultParagraphFont"/>
    <w:link w:val="Heading4"/>
    <w:uiPriority w:val="99"/>
    <w:rsid w:val="00914BD4"/>
    <w:rPr>
      <w:rFonts w:ascii="Arial" w:eastAsia="STZhongsong" w:hAnsi="Arial"/>
      <w:szCs w:val="24"/>
      <w:lang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914BD4"/>
    <w:rPr>
      <w:rFonts w:ascii="Arial" w:eastAsia="STZhongsong" w:hAnsi="Arial"/>
      <w:szCs w:val="24"/>
      <w:lang w:eastAsia="zh-CN"/>
    </w:rPr>
  </w:style>
  <w:style w:type="character" w:customStyle="1" w:styleId="Heading6Char">
    <w:name w:val="Heading 6 Char"/>
    <w:aliases w:val="Heading 6 (Do Not Use) Char,Heading 6(unused) Char,Legal Level 1. Char,L1 PIP Char,Heading 6  Appendix Y &amp; Z Char,Lev 6 Char,H6 DO NOT USE Char,Bullet list Char,PA Appendix Char,H6 Char,H61 Char,PR14 Char"/>
    <w:basedOn w:val="DefaultParagraphFont"/>
    <w:link w:val="Heading6"/>
    <w:rsid w:val="00914BD4"/>
    <w:rPr>
      <w:rFonts w:ascii="Arial" w:eastAsia="STZhongsong" w:hAnsi="Arial"/>
      <w:szCs w:val="24"/>
      <w:lang w:eastAsia="zh-CN"/>
    </w:rPr>
  </w:style>
  <w:style w:type="character" w:customStyle="1" w:styleId="Heading7Char">
    <w:name w:val="Heading 7 Char"/>
    <w:aliases w:val="Heading 7 (Do Not Use) Char,Heading 7(unused) Char,Legal Level 1.1. Char,L2 PIP Char,Lev 7 Char,H7DO NOT USE Char,PA Appendix Major Char"/>
    <w:basedOn w:val="DefaultParagraphFont"/>
    <w:link w:val="Heading7"/>
    <w:rsid w:val="00914BD4"/>
    <w:rPr>
      <w:rFonts w:ascii="Arial" w:eastAsia="STZhongsong" w:hAnsi="Arial"/>
      <w:szCs w:val="24"/>
      <w:lang w:eastAsia="zh-CN"/>
    </w:rPr>
  </w:style>
  <w:style w:type="character" w:customStyle="1" w:styleId="Heading8Char">
    <w:name w:val="Heading 8 Char"/>
    <w:aliases w:val="Heading 8 (Do Not Use) Char,Legal Level 1.1.1. Char,Lev 8 Char,h8 DO NOT USE Char,PA Appendix Minor Char"/>
    <w:basedOn w:val="DefaultParagraphFont"/>
    <w:link w:val="Heading8"/>
    <w:uiPriority w:val="99"/>
    <w:rsid w:val="00914BD4"/>
    <w:rPr>
      <w:rFonts w:ascii="Arial" w:eastAsia="STZhongsong" w:hAnsi="Arial"/>
      <w:szCs w:val="24"/>
      <w:lang w:eastAsia="zh-CN"/>
    </w:rPr>
  </w:style>
  <w:style w:type="character" w:customStyle="1" w:styleId="Heading9Char">
    <w:name w:val="Heading 9 Char"/>
    <w:aliases w:val="Heading 9 (Do Not Use) Char,Heading 9 (defunct) Char,Legal Level 1.1.1.1. Char,Lev 9 Char,h9 DO NOT USE Char,App Heading Char,Titre 10 Char,App1 Char"/>
    <w:basedOn w:val="DefaultParagraphFont"/>
    <w:link w:val="Heading9"/>
    <w:uiPriority w:val="99"/>
    <w:rsid w:val="00914BD4"/>
    <w:rPr>
      <w:rFonts w:ascii="Arial" w:eastAsia="STZhongsong" w:hAnsi="Arial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rowncommercial.gov.uk/agreements/RM6160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assets.crowncommercial.gov.uk/wp-content/uploads/RM6160-Short-Order-Form-FAQ-v2.pdf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crowncommercial.gov.uk/agreements/RM616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hsemployers.org/tchandbook/annex-4-to-10/annex-8-high-cost-area-payment-zones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Danielle Withey</dc:creator>
  <cp:lastModifiedBy>Arian Aseeley</cp:lastModifiedBy>
  <cp:revision>13</cp:revision>
  <dcterms:created xsi:type="dcterms:W3CDTF">2021-04-23T13:12:00Z</dcterms:created>
  <dcterms:modified xsi:type="dcterms:W3CDTF">2021-05-19T12:03:00Z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D1V8</vt:lpwstr>
  </property>
</Properties>
</file>