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9A1" w:rsidRPr="002059A1" w:rsidRDefault="002059A1" w:rsidP="002059A1">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2059A1">
        <w:rPr>
          <w:rFonts w:ascii="Times New Roman" w:eastAsia="Times New Roman" w:hAnsi="Times New Roman" w:cs="Times New Roman"/>
          <w:b/>
          <w:bCs/>
          <w:sz w:val="36"/>
          <w:szCs w:val="36"/>
          <w:lang w:val="en" w:eastAsia="en-GB"/>
        </w:rPr>
        <w:t xml:space="preserve">UK-Telford: Firefighting vehicles. </w:t>
      </w:r>
    </w:p>
    <w:p w:rsidR="002059A1" w:rsidRPr="002059A1" w:rsidRDefault="002059A1" w:rsidP="002059A1">
      <w:pPr>
        <w:spacing w:before="100" w:beforeAutospacing="1" w:after="100" w:afterAutospacing="1" w:line="240" w:lineRule="auto"/>
        <w:rPr>
          <w:rFonts w:ascii="Times New Roman" w:eastAsia="Times New Roman" w:hAnsi="Times New Roman" w:cs="Times New Roman"/>
          <w:sz w:val="24"/>
          <w:szCs w:val="24"/>
          <w:lang w:val="en" w:eastAsia="en-GB"/>
        </w:rPr>
      </w:pPr>
      <w:r w:rsidRPr="002059A1">
        <w:rPr>
          <w:rFonts w:ascii="Times New Roman" w:eastAsia="Times New Roman" w:hAnsi="Times New Roman" w:cs="Times New Roman"/>
          <w:sz w:val="24"/>
          <w:szCs w:val="24"/>
          <w:lang w:val="en" w:eastAsia="en-GB"/>
        </w:rPr>
        <w:t>UK-Telford: Firefighting vehicles.</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Section I: Contracting Authority</w:t>
      </w:r>
      <w:r w:rsidRPr="002059A1">
        <w:rPr>
          <w:rFonts w:ascii="Times New Roman" w:eastAsia="Times New Roman" w:hAnsi="Times New Roman" w:cs="Times New Roman"/>
          <w:sz w:val="24"/>
          <w:szCs w:val="24"/>
          <w:lang w:val="en" w:eastAsia="en-GB"/>
        </w:rPr>
        <w:br/>
        <w:t>   I.1</w:t>
      </w:r>
      <w:proofErr w:type="gramStart"/>
      <w:r w:rsidRPr="002059A1">
        <w:rPr>
          <w:rFonts w:ascii="Times New Roman" w:eastAsia="Times New Roman" w:hAnsi="Times New Roman" w:cs="Times New Roman"/>
          <w:sz w:val="24"/>
          <w:szCs w:val="24"/>
          <w:lang w:val="en" w:eastAsia="en-GB"/>
        </w:rPr>
        <w:t>)Name</w:t>
      </w:r>
      <w:proofErr w:type="gramEnd"/>
      <w:r w:rsidRPr="002059A1">
        <w:rPr>
          <w:rFonts w:ascii="Times New Roman" w:eastAsia="Times New Roman" w:hAnsi="Times New Roman" w:cs="Times New Roman"/>
          <w:sz w:val="24"/>
          <w:szCs w:val="24"/>
          <w:lang w:val="en" w:eastAsia="en-GB"/>
        </w:rPr>
        <w:t>, Addresses and Contact Point(s):</w:t>
      </w:r>
      <w:r w:rsidRPr="002059A1">
        <w:rPr>
          <w:rFonts w:ascii="Times New Roman" w:eastAsia="Times New Roman" w:hAnsi="Times New Roman" w:cs="Times New Roman"/>
          <w:sz w:val="24"/>
          <w:szCs w:val="24"/>
          <w:lang w:val="en" w:eastAsia="en-GB"/>
        </w:rPr>
        <w:br/>
        <w:t xml:space="preserve">       Ministry of </w:t>
      </w:r>
      <w:proofErr w:type="spellStart"/>
      <w:r w:rsidRPr="002059A1">
        <w:rPr>
          <w:rFonts w:ascii="Times New Roman" w:eastAsia="Times New Roman" w:hAnsi="Times New Roman" w:cs="Times New Roman"/>
          <w:sz w:val="24"/>
          <w:szCs w:val="24"/>
          <w:lang w:val="en" w:eastAsia="en-GB"/>
        </w:rPr>
        <w:t>Defence</w:t>
      </w:r>
      <w:proofErr w:type="spellEnd"/>
      <w:r w:rsidRPr="002059A1">
        <w:rPr>
          <w:rFonts w:ascii="Times New Roman" w:eastAsia="Times New Roman" w:hAnsi="Times New Roman" w:cs="Times New Roman"/>
          <w:sz w:val="24"/>
          <w:szCs w:val="24"/>
          <w:lang w:val="en" w:eastAsia="en-GB"/>
        </w:rPr>
        <w:t xml:space="preserve">, DSG, </w:t>
      </w:r>
      <w:proofErr w:type="spellStart"/>
      <w:r w:rsidRPr="002059A1">
        <w:rPr>
          <w:rFonts w:ascii="Times New Roman" w:eastAsia="Times New Roman" w:hAnsi="Times New Roman" w:cs="Times New Roman"/>
          <w:sz w:val="24"/>
          <w:szCs w:val="24"/>
          <w:lang w:val="en" w:eastAsia="en-GB"/>
        </w:rPr>
        <w:t>Defence</w:t>
      </w:r>
      <w:proofErr w:type="spellEnd"/>
      <w:r w:rsidRPr="002059A1">
        <w:rPr>
          <w:rFonts w:ascii="Times New Roman" w:eastAsia="Times New Roman" w:hAnsi="Times New Roman" w:cs="Times New Roman"/>
          <w:sz w:val="24"/>
          <w:szCs w:val="24"/>
          <w:lang w:val="en" w:eastAsia="en-GB"/>
        </w:rPr>
        <w:t xml:space="preserve"> Support Group (DSG)</w:t>
      </w:r>
      <w:r w:rsidRPr="002059A1">
        <w:rPr>
          <w:rFonts w:ascii="Times New Roman" w:eastAsia="Times New Roman" w:hAnsi="Times New Roman" w:cs="Times New Roman"/>
          <w:sz w:val="24"/>
          <w:szCs w:val="24"/>
          <w:lang w:val="en" w:eastAsia="en-GB"/>
        </w:rPr>
        <w:br/>
        <w:t xml:space="preserve">       </w:t>
      </w:r>
      <w:proofErr w:type="spellStart"/>
      <w:r w:rsidRPr="002059A1">
        <w:rPr>
          <w:rFonts w:ascii="Times New Roman" w:eastAsia="Times New Roman" w:hAnsi="Times New Roman" w:cs="Times New Roman"/>
          <w:sz w:val="24"/>
          <w:szCs w:val="24"/>
          <w:lang w:val="en" w:eastAsia="en-GB"/>
        </w:rPr>
        <w:t>Babacock</w:t>
      </w:r>
      <w:proofErr w:type="spellEnd"/>
      <w:r w:rsidRPr="002059A1">
        <w:rPr>
          <w:rFonts w:ascii="Times New Roman" w:eastAsia="Times New Roman" w:hAnsi="Times New Roman" w:cs="Times New Roman"/>
          <w:sz w:val="24"/>
          <w:szCs w:val="24"/>
          <w:lang w:val="en" w:eastAsia="en-GB"/>
        </w:rPr>
        <w:t xml:space="preserve"> DSG Ltd, Building B15,, MOD </w:t>
      </w:r>
      <w:proofErr w:type="spellStart"/>
      <w:r w:rsidRPr="002059A1">
        <w:rPr>
          <w:rFonts w:ascii="Times New Roman" w:eastAsia="Times New Roman" w:hAnsi="Times New Roman" w:cs="Times New Roman"/>
          <w:sz w:val="24"/>
          <w:szCs w:val="24"/>
          <w:lang w:val="en" w:eastAsia="en-GB"/>
        </w:rPr>
        <w:t>Donnington</w:t>
      </w:r>
      <w:proofErr w:type="spellEnd"/>
      <w:r w:rsidRPr="002059A1">
        <w:rPr>
          <w:rFonts w:ascii="Times New Roman" w:eastAsia="Times New Roman" w:hAnsi="Times New Roman" w:cs="Times New Roman"/>
          <w:sz w:val="24"/>
          <w:szCs w:val="24"/>
          <w:lang w:val="en" w:eastAsia="en-GB"/>
        </w:rPr>
        <w:t xml:space="preserve"> ,, Telford, TF2 8JT, United Kingdom</w:t>
      </w:r>
      <w:r w:rsidRPr="002059A1">
        <w:rPr>
          <w:rFonts w:ascii="Times New Roman" w:eastAsia="Times New Roman" w:hAnsi="Times New Roman" w:cs="Times New Roman"/>
          <w:sz w:val="24"/>
          <w:szCs w:val="24"/>
          <w:lang w:val="en" w:eastAsia="en-GB"/>
        </w:rPr>
        <w:br/>
        <w:t>       Tel. +44 01952673985, Fax. +44 01952673906, Email: samuel.thangaraj@babacockinternational.com</w:t>
      </w:r>
      <w:r w:rsidRPr="002059A1">
        <w:rPr>
          <w:rFonts w:ascii="Times New Roman" w:eastAsia="Times New Roman" w:hAnsi="Times New Roman" w:cs="Times New Roman"/>
          <w:sz w:val="24"/>
          <w:szCs w:val="24"/>
          <w:lang w:val="en" w:eastAsia="en-GB"/>
        </w:rPr>
        <w:br/>
        <w:t>       Contact: Samuel Alfred Davidson Thangaraj</w:t>
      </w:r>
      <w:r w:rsidRPr="002059A1">
        <w:rPr>
          <w:rFonts w:ascii="Times New Roman" w:eastAsia="Times New Roman" w:hAnsi="Times New Roman" w:cs="Times New Roman"/>
          <w:sz w:val="24"/>
          <w:szCs w:val="24"/>
          <w:lang w:val="en" w:eastAsia="en-GB"/>
        </w:rPr>
        <w:br/>
        <w:t>       Main Address: www.babcockinternational.com</w:t>
      </w:r>
      <w:r w:rsidRPr="002059A1">
        <w:rPr>
          <w:rFonts w:ascii="Times New Roman" w:eastAsia="Times New Roman" w:hAnsi="Times New Roman" w:cs="Times New Roman"/>
          <w:sz w:val="24"/>
          <w:szCs w:val="24"/>
          <w:lang w:val="en" w:eastAsia="en-GB"/>
        </w:rPr>
        <w:br/>
        <w:t>       NUTS Code: UKG21</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Further information can be obtained at: As Above       </w:t>
      </w:r>
      <w:r w:rsidRPr="002059A1">
        <w:rPr>
          <w:rFonts w:ascii="Times New Roman" w:eastAsia="Times New Roman" w:hAnsi="Times New Roman" w:cs="Times New Roman"/>
          <w:sz w:val="24"/>
          <w:szCs w:val="24"/>
          <w:lang w:val="en" w:eastAsia="en-GB"/>
        </w:rPr>
        <w:br/>
        <w:t>      Specifications and additional documents: As Above       </w:t>
      </w:r>
      <w:r w:rsidRPr="002059A1">
        <w:rPr>
          <w:rFonts w:ascii="Times New Roman" w:eastAsia="Times New Roman" w:hAnsi="Times New Roman" w:cs="Times New Roman"/>
          <w:sz w:val="24"/>
          <w:szCs w:val="24"/>
          <w:lang w:val="en" w:eastAsia="en-GB"/>
        </w:rPr>
        <w:br/>
        <w:t>      Applications must be sent to: As Above       </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I.2)Type of the contracting authority and main activity or activities:</w:t>
      </w:r>
      <w:r w:rsidRPr="002059A1">
        <w:rPr>
          <w:rFonts w:ascii="Times New Roman" w:eastAsia="Times New Roman" w:hAnsi="Times New Roman" w:cs="Times New Roman"/>
          <w:sz w:val="24"/>
          <w:szCs w:val="24"/>
          <w:lang w:val="en" w:eastAsia="en-GB"/>
        </w:rPr>
        <w:br/>
        <w:t xml:space="preserve">      Ministry or any other national or federal authority, including their regional or local subdivisions </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I.3) Main activity:</w:t>
      </w:r>
      <w:r w:rsidRPr="002059A1">
        <w:rPr>
          <w:rFonts w:ascii="Times New Roman" w:eastAsia="Times New Roman" w:hAnsi="Times New Roman" w:cs="Times New Roman"/>
          <w:sz w:val="24"/>
          <w:szCs w:val="24"/>
          <w:lang w:val="en" w:eastAsia="en-GB"/>
        </w:rPr>
        <w:br/>
        <w:t>      </w:t>
      </w:r>
      <w:proofErr w:type="spellStart"/>
      <w:r w:rsidRPr="002059A1">
        <w:rPr>
          <w:rFonts w:ascii="Times New Roman" w:eastAsia="Times New Roman" w:hAnsi="Times New Roman" w:cs="Times New Roman"/>
          <w:sz w:val="24"/>
          <w:szCs w:val="24"/>
          <w:lang w:val="en" w:eastAsia="en-GB"/>
        </w:rPr>
        <w:t>Defence</w:t>
      </w:r>
      <w:proofErr w:type="spellEnd"/>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I.4) Contract award on behalf of other contracting authorities/entity:</w:t>
      </w:r>
      <w:r w:rsidRPr="002059A1">
        <w:rPr>
          <w:rFonts w:ascii="Times New Roman" w:eastAsia="Times New Roman" w:hAnsi="Times New Roman" w:cs="Times New Roman"/>
          <w:sz w:val="24"/>
          <w:szCs w:val="24"/>
          <w:lang w:val="en" w:eastAsia="en-GB"/>
        </w:rPr>
        <w:br/>
        <w:t xml:space="preserve">      The contracting authority is purchasing on behalf of other contracting authorities: No </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Section II: Object Of The Contract: SERVICES</w:t>
      </w:r>
      <w:r w:rsidRPr="002059A1">
        <w:rPr>
          <w:rFonts w:ascii="Times New Roman" w:eastAsia="Times New Roman" w:hAnsi="Times New Roman" w:cs="Times New Roman"/>
          <w:sz w:val="24"/>
          <w:szCs w:val="24"/>
          <w:lang w:val="en" w:eastAsia="en-GB"/>
        </w:rPr>
        <w:br/>
        <w:t>   II.1)Description</w:t>
      </w:r>
      <w:r w:rsidRPr="002059A1">
        <w:rPr>
          <w:rFonts w:ascii="Times New Roman" w:eastAsia="Times New Roman" w:hAnsi="Times New Roman" w:cs="Times New Roman"/>
          <w:sz w:val="24"/>
          <w:szCs w:val="24"/>
          <w:lang w:val="en" w:eastAsia="en-GB"/>
        </w:rPr>
        <w:br/>
        <w:t>      II.1.1)Title attributed to the contract by the contracting authority/entity: In Service Support For Fire Fighting Vehicles</w:t>
      </w:r>
      <w:r w:rsidRPr="002059A1">
        <w:rPr>
          <w:rFonts w:ascii="Times New Roman" w:eastAsia="Times New Roman" w:hAnsi="Times New Roman" w:cs="Times New Roman"/>
          <w:sz w:val="24"/>
          <w:szCs w:val="24"/>
          <w:lang w:val="en" w:eastAsia="en-GB"/>
        </w:rPr>
        <w:br/>
        <w:t>      II.1.2)Type of contract and location of works, place of delivery or of performance: SERVICES         </w:t>
      </w:r>
      <w:r w:rsidRPr="002059A1">
        <w:rPr>
          <w:rFonts w:ascii="Times New Roman" w:eastAsia="Times New Roman" w:hAnsi="Times New Roman" w:cs="Times New Roman"/>
          <w:sz w:val="24"/>
          <w:szCs w:val="24"/>
          <w:lang w:val="en" w:eastAsia="en-GB"/>
        </w:rPr>
        <w:br/>
        <w:t>         Service Category: 1</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xml:space="preserve">         Region Codes: UKG21 - Telford and </w:t>
      </w:r>
      <w:proofErr w:type="spellStart"/>
      <w:r w:rsidRPr="002059A1">
        <w:rPr>
          <w:rFonts w:ascii="Times New Roman" w:eastAsia="Times New Roman" w:hAnsi="Times New Roman" w:cs="Times New Roman"/>
          <w:sz w:val="24"/>
          <w:szCs w:val="24"/>
          <w:lang w:val="en" w:eastAsia="en-GB"/>
        </w:rPr>
        <w:t>Wrekin</w:t>
      </w:r>
      <w:proofErr w:type="spellEnd"/>
      <w:r w:rsidRPr="002059A1">
        <w:rPr>
          <w:rFonts w:ascii="Times New Roman" w:eastAsia="Times New Roman" w:hAnsi="Times New Roman" w:cs="Times New Roman"/>
          <w:sz w:val="24"/>
          <w:szCs w:val="24"/>
          <w:lang w:val="en" w:eastAsia="en-GB"/>
        </w:rPr>
        <w:t>         </w:t>
      </w:r>
      <w:r w:rsidRPr="002059A1">
        <w:rPr>
          <w:rFonts w:ascii="Times New Roman" w:eastAsia="Times New Roman" w:hAnsi="Times New Roman" w:cs="Times New Roman"/>
          <w:sz w:val="24"/>
          <w:szCs w:val="24"/>
          <w:lang w:val="en" w:eastAsia="en-GB"/>
        </w:rPr>
        <w:br/>
        <w:t xml:space="preserve">      II.1.3)Framework agreements: The establishment of a framework agreement                                                         </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II.1.4)Information on framework agreement:</w:t>
      </w:r>
      <w:r w:rsidRPr="002059A1">
        <w:rPr>
          <w:rFonts w:ascii="Times New Roman" w:eastAsia="Times New Roman" w:hAnsi="Times New Roman" w:cs="Times New Roman"/>
          <w:sz w:val="24"/>
          <w:szCs w:val="24"/>
          <w:lang w:val="en" w:eastAsia="en-GB"/>
        </w:rPr>
        <w:br/>
        <w:t>         Estimated total value of purchases for the entire duration of the framework agreement:</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xml:space="preserve">            Estimated value excluding VAT: 4,745,000 </w:t>
      </w:r>
      <w:r w:rsidRPr="002059A1">
        <w:rPr>
          <w:rFonts w:ascii="Times New Roman" w:eastAsia="Times New Roman" w:hAnsi="Times New Roman" w:cs="Times New Roman"/>
          <w:sz w:val="24"/>
          <w:szCs w:val="24"/>
          <w:lang w:val="en" w:eastAsia="en-GB"/>
        </w:rPr>
        <w:br/>
        <w:t>            Currency: GBP</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II.1.5)Short description of the contract or purchase:</w:t>
      </w:r>
      <w:r w:rsidRPr="002059A1">
        <w:rPr>
          <w:rFonts w:ascii="Times New Roman" w:eastAsia="Times New Roman" w:hAnsi="Times New Roman" w:cs="Times New Roman"/>
          <w:sz w:val="24"/>
          <w:szCs w:val="24"/>
          <w:lang w:val="en" w:eastAsia="en-GB"/>
        </w:rPr>
        <w:br/>
        <w:t xml:space="preserve">      Firefighting vehicles. The Authority has a requirement for the provision of In-Service Support for MOD FFV’s. </w:t>
      </w:r>
      <w:proofErr w:type="gramStart"/>
      <w:r w:rsidRPr="002059A1">
        <w:rPr>
          <w:rFonts w:ascii="Times New Roman" w:eastAsia="Times New Roman" w:hAnsi="Times New Roman" w:cs="Times New Roman"/>
          <w:sz w:val="24"/>
          <w:szCs w:val="24"/>
          <w:lang w:val="en" w:eastAsia="en-GB"/>
        </w:rPr>
        <w:t>contractors</w:t>
      </w:r>
      <w:proofErr w:type="gramEnd"/>
      <w:r w:rsidRPr="002059A1">
        <w:rPr>
          <w:rFonts w:ascii="Times New Roman" w:eastAsia="Times New Roman" w:hAnsi="Times New Roman" w:cs="Times New Roman"/>
          <w:sz w:val="24"/>
          <w:szCs w:val="24"/>
          <w:lang w:val="en" w:eastAsia="en-GB"/>
        </w:rPr>
        <w:t xml:space="preserve"> who can demonstrate specialist mechanical and </w:t>
      </w:r>
      <w:r w:rsidRPr="002059A1">
        <w:rPr>
          <w:rFonts w:ascii="Times New Roman" w:eastAsia="Times New Roman" w:hAnsi="Times New Roman" w:cs="Times New Roman"/>
          <w:sz w:val="24"/>
          <w:szCs w:val="24"/>
          <w:lang w:val="en" w:eastAsia="en-GB"/>
        </w:rPr>
        <w:lastRenderedPageBreak/>
        <w:t xml:space="preserve">electrical knowledge of these FFVs and their systems are required to assist in the support of repair and maintenance of this capability. The vehicles currently within the </w:t>
      </w:r>
      <w:proofErr w:type="spellStart"/>
      <w:r w:rsidRPr="002059A1">
        <w:rPr>
          <w:rFonts w:ascii="Times New Roman" w:eastAsia="Times New Roman" w:hAnsi="Times New Roman" w:cs="Times New Roman"/>
          <w:sz w:val="24"/>
          <w:szCs w:val="24"/>
          <w:lang w:val="en" w:eastAsia="en-GB"/>
        </w:rPr>
        <w:t>MoD</w:t>
      </w:r>
      <w:proofErr w:type="spellEnd"/>
      <w:r w:rsidRPr="002059A1">
        <w:rPr>
          <w:rFonts w:ascii="Times New Roman" w:eastAsia="Times New Roman" w:hAnsi="Times New Roman" w:cs="Times New Roman"/>
          <w:sz w:val="24"/>
          <w:szCs w:val="24"/>
          <w:lang w:val="en" w:eastAsia="en-GB"/>
        </w:rPr>
        <w:t xml:space="preserve"> FFV fleet are: </w:t>
      </w:r>
      <w:r w:rsidRPr="002059A1">
        <w:rPr>
          <w:rFonts w:ascii="Times New Roman" w:eastAsia="Times New Roman" w:hAnsi="Times New Roman" w:cs="Times New Roman"/>
          <w:sz w:val="24"/>
          <w:szCs w:val="24"/>
          <w:lang w:val="en" w:eastAsia="en-GB"/>
        </w:rPr>
        <w:br/>
        <w:t xml:space="preserve">Major Foam Vehicle 2 – Airfield Fire Fighting Vehicle x 73 including 10 Florian </w:t>
      </w:r>
      <w:r w:rsidRPr="002059A1">
        <w:rPr>
          <w:rFonts w:ascii="Times New Roman" w:eastAsia="Times New Roman" w:hAnsi="Times New Roman" w:cs="Times New Roman"/>
          <w:sz w:val="24"/>
          <w:szCs w:val="24"/>
          <w:lang w:val="en" w:eastAsia="en-GB"/>
        </w:rPr>
        <w:br/>
        <w:t>Rapid Intervention Vehicle – Airfield Fire Fighting Vehicle x 76</w:t>
      </w:r>
      <w:r w:rsidRPr="002059A1">
        <w:rPr>
          <w:rFonts w:ascii="Times New Roman" w:eastAsia="Times New Roman" w:hAnsi="Times New Roman" w:cs="Times New Roman"/>
          <w:sz w:val="24"/>
          <w:szCs w:val="24"/>
          <w:lang w:val="en" w:eastAsia="en-GB"/>
        </w:rPr>
        <w:br/>
        <w:t>Volvo Saxon – Domestic Fire Appliance x 16</w:t>
      </w:r>
      <w:r w:rsidRPr="002059A1">
        <w:rPr>
          <w:rFonts w:ascii="Times New Roman" w:eastAsia="Times New Roman" w:hAnsi="Times New Roman" w:cs="Times New Roman"/>
          <w:sz w:val="24"/>
          <w:szCs w:val="24"/>
          <w:lang w:val="en" w:eastAsia="en-GB"/>
        </w:rPr>
        <w:br/>
        <w:t>MAN Emergency One – Domestic Fire Appliance x 11</w:t>
      </w:r>
      <w:r w:rsidRPr="002059A1">
        <w:rPr>
          <w:rFonts w:ascii="Times New Roman" w:eastAsia="Times New Roman" w:hAnsi="Times New Roman" w:cs="Times New Roman"/>
          <w:sz w:val="24"/>
          <w:szCs w:val="24"/>
          <w:lang w:val="en" w:eastAsia="en-GB"/>
        </w:rPr>
        <w:br/>
        <w:t>Various vehicle/trailer mounted Fire Express Systems</w:t>
      </w:r>
      <w:r w:rsidRPr="002059A1">
        <w:rPr>
          <w:rFonts w:ascii="Times New Roman" w:eastAsia="Times New Roman" w:hAnsi="Times New Roman" w:cs="Times New Roman"/>
          <w:sz w:val="24"/>
          <w:szCs w:val="24"/>
          <w:lang w:val="en" w:eastAsia="en-GB"/>
        </w:rPr>
        <w:br/>
        <w:t xml:space="preserve">The support required includes and some of them need overseas travel but is not limited to: </w:t>
      </w:r>
      <w:r w:rsidRPr="002059A1">
        <w:rPr>
          <w:rFonts w:ascii="Times New Roman" w:eastAsia="Times New Roman" w:hAnsi="Times New Roman" w:cs="Times New Roman"/>
          <w:sz w:val="24"/>
          <w:szCs w:val="24"/>
          <w:lang w:val="en" w:eastAsia="en-GB"/>
        </w:rPr>
        <w:br/>
        <w:t xml:space="preserve">1. On-Site Routine vehicle servicing: Provide a suitably qualified technician and components to perform routine 6,12 or 24 monthly vehicle servicing to the nominated vehicle at the specified military location. The contractor is required to provide all the necessary tools and equipment to carry out this tasking. Routinely a minimum of 2 weeks’ notice will be given by the Authority and date will be by mutual agreement. </w:t>
      </w:r>
      <w:r w:rsidRPr="002059A1">
        <w:rPr>
          <w:rFonts w:ascii="Times New Roman" w:eastAsia="Times New Roman" w:hAnsi="Times New Roman" w:cs="Times New Roman"/>
          <w:sz w:val="24"/>
          <w:szCs w:val="24"/>
          <w:lang w:val="en" w:eastAsia="en-GB"/>
        </w:rPr>
        <w:br/>
        <w:t xml:space="preserve">2. On-Site Vehicle breakdown and repair: Provide a suitably qualified technician, spares and tools and equipment to carry out the requirement within an agreed timescale. Routinely the repair would be required within 24 hours of notice, if due to lead times or the inability to carry out the repair at the </w:t>
      </w:r>
      <w:proofErr w:type="spellStart"/>
      <w:r w:rsidRPr="002059A1">
        <w:rPr>
          <w:rFonts w:ascii="Times New Roman" w:eastAsia="Times New Roman" w:hAnsi="Times New Roman" w:cs="Times New Roman"/>
          <w:sz w:val="24"/>
          <w:szCs w:val="24"/>
          <w:lang w:val="en" w:eastAsia="en-GB"/>
        </w:rPr>
        <w:t>MoD</w:t>
      </w:r>
      <w:proofErr w:type="spellEnd"/>
      <w:r w:rsidRPr="002059A1">
        <w:rPr>
          <w:rFonts w:ascii="Times New Roman" w:eastAsia="Times New Roman" w:hAnsi="Times New Roman" w:cs="Times New Roman"/>
          <w:sz w:val="24"/>
          <w:szCs w:val="24"/>
          <w:lang w:val="en" w:eastAsia="en-GB"/>
        </w:rPr>
        <w:t xml:space="preserve"> unit due to lack of facilities and movement of vehicle to contractor’s workshop may be agreed by mutual consent. </w:t>
      </w:r>
      <w:r w:rsidRPr="002059A1">
        <w:rPr>
          <w:rFonts w:ascii="Times New Roman" w:eastAsia="Times New Roman" w:hAnsi="Times New Roman" w:cs="Times New Roman"/>
          <w:sz w:val="24"/>
          <w:szCs w:val="24"/>
          <w:lang w:val="en" w:eastAsia="en-GB"/>
        </w:rPr>
        <w:br/>
        <w:t xml:space="preserve">3. On-site Vehicle Equipment Service and Repair. Provide a suitably qualified technician, spares and all the necessary tools and equipment to carry out </w:t>
      </w:r>
      <w:proofErr w:type="spellStart"/>
      <w:r w:rsidRPr="002059A1">
        <w:rPr>
          <w:rFonts w:ascii="Times New Roman" w:eastAsia="Times New Roman" w:hAnsi="Times New Roman" w:cs="Times New Roman"/>
          <w:sz w:val="24"/>
          <w:szCs w:val="24"/>
          <w:lang w:val="en" w:eastAsia="en-GB"/>
        </w:rPr>
        <w:t>Webasto</w:t>
      </w:r>
      <w:proofErr w:type="spellEnd"/>
      <w:r w:rsidRPr="002059A1">
        <w:rPr>
          <w:rFonts w:ascii="Times New Roman" w:eastAsia="Times New Roman" w:hAnsi="Times New Roman" w:cs="Times New Roman"/>
          <w:sz w:val="24"/>
          <w:szCs w:val="24"/>
          <w:lang w:val="en" w:eastAsia="en-GB"/>
        </w:rPr>
        <w:t xml:space="preserve"> &amp; </w:t>
      </w:r>
      <w:proofErr w:type="spellStart"/>
      <w:r w:rsidRPr="002059A1">
        <w:rPr>
          <w:rFonts w:ascii="Times New Roman" w:eastAsia="Times New Roman" w:hAnsi="Times New Roman" w:cs="Times New Roman"/>
          <w:sz w:val="24"/>
          <w:szCs w:val="24"/>
          <w:lang w:val="en" w:eastAsia="en-GB"/>
        </w:rPr>
        <w:t>Eberspacher</w:t>
      </w:r>
      <w:proofErr w:type="spellEnd"/>
      <w:r w:rsidRPr="002059A1">
        <w:rPr>
          <w:rFonts w:ascii="Times New Roman" w:eastAsia="Times New Roman" w:hAnsi="Times New Roman" w:cs="Times New Roman"/>
          <w:sz w:val="24"/>
          <w:szCs w:val="24"/>
          <w:lang w:val="en" w:eastAsia="en-GB"/>
        </w:rPr>
        <w:t xml:space="preserve"> heater servicing and repair, On-Board Godiva Water Pump service and repair, Foam Mix system service and calibration and Light Portable Pump (LPP) servicing and repair within an agreed timescales. </w:t>
      </w:r>
      <w:r w:rsidRPr="002059A1">
        <w:rPr>
          <w:rFonts w:ascii="Times New Roman" w:eastAsia="Times New Roman" w:hAnsi="Times New Roman" w:cs="Times New Roman"/>
          <w:sz w:val="24"/>
          <w:szCs w:val="24"/>
          <w:lang w:val="en" w:eastAsia="en-GB"/>
        </w:rPr>
        <w:br/>
        <w:t xml:space="preserve">4. Dry Powder &amp; Foam System Servicing and </w:t>
      </w:r>
      <w:proofErr w:type="spellStart"/>
      <w:r w:rsidRPr="002059A1">
        <w:rPr>
          <w:rFonts w:ascii="Times New Roman" w:eastAsia="Times New Roman" w:hAnsi="Times New Roman" w:cs="Times New Roman"/>
          <w:sz w:val="24"/>
          <w:szCs w:val="24"/>
          <w:lang w:val="en" w:eastAsia="en-GB"/>
        </w:rPr>
        <w:t>Certification</w:t>
      </w:r>
      <w:proofErr w:type="gramStart"/>
      <w:r w:rsidRPr="002059A1">
        <w:rPr>
          <w:rFonts w:ascii="Times New Roman" w:eastAsia="Times New Roman" w:hAnsi="Times New Roman" w:cs="Times New Roman"/>
          <w:sz w:val="24"/>
          <w:szCs w:val="24"/>
          <w:lang w:val="en" w:eastAsia="en-GB"/>
        </w:rPr>
        <w:t>:Provide</w:t>
      </w:r>
      <w:proofErr w:type="spellEnd"/>
      <w:proofErr w:type="gramEnd"/>
      <w:r w:rsidRPr="002059A1">
        <w:rPr>
          <w:rFonts w:ascii="Times New Roman" w:eastAsia="Times New Roman" w:hAnsi="Times New Roman" w:cs="Times New Roman"/>
          <w:sz w:val="24"/>
          <w:szCs w:val="24"/>
          <w:lang w:val="en" w:eastAsia="en-GB"/>
        </w:rPr>
        <w:t xml:space="preserve"> a suitably qualified technician, spares and all the necessary tools and equipment to carry out the dry powder and foam system servicing and certification within an agreed timescale. Routinely 1 month would be given. </w:t>
      </w:r>
      <w:r w:rsidRPr="002059A1">
        <w:rPr>
          <w:rFonts w:ascii="Times New Roman" w:eastAsia="Times New Roman" w:hAnsi="Times New Roman" w:cs="Times New Roman"/>
          <w:sz w:val="24"/>
          <w:szCs w:val="24"/>
          <w:lang w:val="en" w:eastAsia="en-GB"/>
        </w:rPr>
        <w:br/>
        <w:t>5. Bodywork, Paint, Corrosion, Mechanical System Repair and Vehicle Modification</w:t>
      </w:r>
      <w:r w:rsidRPr="002059A1">
        <w:rPr>
          <w:rFonts w:ascii="Times New Roman" w:eastAsia="Times New Roman" w:hAnsi="Times New Roman" w:cs="Times New Roman"/>
          <w:sz w:val="24"/>
          <w:szCs w:val="24"/>
          <w:lang w:val="en" w:eastAsia="en-GB"/>
        </w:rPr>
        <w:br/>
        <w:t>Provide suitable workshop facilities to carry out Bodywork, Paint, Corrosion &amp; Mechanical Vehicle and Fire Pump System repair and modification to agreed specification within an agreed timescale.</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II.1.6</w:t>
      </w:r>
      <w:proofErr w:type="gramStart"/>
      <w:r w:rsidRPr="002059A1">
        <w:rPr>
          <w:rFonts w:ascii="Times New Roman" w:eastAsia="Times New Roman" w:hAnsi="Times New Roman" w:cs="Times New Roman"/>
          <w:sz w:val="24"/>
          <w:szCs w:val="24"/>
          <w:lang w:val="en" w:eastAsia="en-GB"/>
        </w:rPr>
        <w:t>)Common</w:t>
      </w:r>
      <w:proofErr w:type="gramEnd"/>
      <w:r w:rsidRPr="002059A1">
        <w:rPr>
          <w:rFonts w:ascii="Times New Roman" w:eastAsia="Times New Roman" w:hAnsi="Times New Roman" w:cs="Times New Roman"/>
          <w:sz w:val="24"/>
          <w:szCs w:val="24"/>
          <w:lang w:val="en" w:eastAsia="en-GB"/>
        </w:rPr>
        <w:t xml:space="preserve"> Procurement Vocabulary:</w:t>
      </w:r>
      <w:r w:rsidRPr="002059A1">
        <w:rPr>
          <w:rFonts w:ascii="Times New Roman" w:eastAsia="Times New Roman" w:hAnsi="Times New Roman" w:cs="Times New Roman"/>
          <w:sz w:val="24"/>
          <w:szCs w:val="24"/>
          <w:lang w:val="en" w:eastAsia="en-GB"/>
        </w:rPr>
        <w:br/>
        <w:t>         34144210 - Firefighting vehicles.</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II.1.7)Information about subcontracting:      </w:t>
      </w:r>
      <w:r w:rsidRPr="002059A1">
        <w:rPr>
          <w:rFonts w:ascii="Times New Roman" w:eastAsia="Times New Roman" w:hAnsi="Times New Roman" w:cs="Times New Roman"/>
          <w:sz w:val="24"/>
          <w:szCs w:val="24"/>
          <w:lang w:val="en" w:eastAsia="en-GB"/>
        </w:rPr>
        <w:br/>
        <w:t>         Not Provided      </w:t>
      </w:r>
      <w:r w:rsidRPr="002059A1">
        <w:rPr>
          <w:rFonts w:ascii="Times New Roman" w:eastAsia="Times New Roman" w:hAnsi="Times New Roman" w:cs="Times New Roman"/>
          <w:sz w:val="24"/>
          <w:szCs w:val="24"/>
          <w:lang w:val="en" w:eastAsia="en-GB"/>
        </w:rPr>
        <w:br/>
        <w:t>      II.1.8</w:t>
      </w:r>
      <w:proofErr w:type="gramStart"/>
      <w:r w:rsidRPr="002059A1">
        <w:rPr>
          <w:rFonts w:ascii="Times New Roman" w:eastAsia="Times New Roman" w:hAnsi="Times New Roman" w:cs="Times New Roman"/>
          <w:sz w:val="24"/>
          <w:szCs w:val="24"/>
          <w:lang w:val="en" w:eastAsia="en-GB"/>
        </w:rPr>
        <w:t>)Division</w:t>
      </w:r>
      <w:proofErr w:type="gramEnd"/>
      <w:r w:rsidRPr="002059A1">
        <w:rPr>
          <w:rFonts w:ascii="Times New Roman" w:eastAsia="Times New Roman" w:hAnsi="Times New Roman" w:cs="Times New Roman"/>
          <w:sz w:val="24"/>
          <w:szCs w:val="24"/>
          <w:lang w:val="en" w:eastAsia="en-GB"/>
        </w:rPr>
        <w:t xml:space="preserve"> into lots: No </w:t>
      </w:r>
      <w:r w:rsidRPr="002059A1">
        <w:rPr>
          <w:rFonts w:ascii="Times New Roman" w:eastAsia="Times New Roman" w:hAnsi="Times New Roman" w:cs="Times New Roman"/>
          <w:sz w:val="24"/>
          <w:szCs w:val="24"/>
          <w:lang w:val="en" w:eastAsia="en-GB"/>
        </w:rPr>
        <w:br/>
        <w:t>      II.1.9)Variants will be accepted: Not Provided   </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II.2)Quantity Or Scope Of The Contract</w:t>
      </w:r>
      <w:r w:rsidRPr="002059A1">
        <w:rPr>
          <w:rFonts w:ascii="Times New Roman" w:eastAsia="Times New Roman" w:hAnsi="Times New Roman" w:cs="Times New Roman"/>
          <w:sz w:val="24"/>
          <w:szCs w:val="24"/>
          <w:lang w:val="en" w:eastAsia="en-GB"/>
        </w:rPr>
        <w:br/>
        <w:t>      II.2.1)Total quantity or scope (including all lots, renewals and options):</w:t>
      </w:r>
      <w:r w:rsidRPr="002059A1">
        <w:rPr>
          <w:rFonts w:ascii="Times New Roman" w:eastAsia="Times New Roman" w:hAnsi="Times New Roman" w:cs="Times New Roman"/>
          <w:sz w:val="24"/>
          <w:szCs w:val="24"/>
          <w:lang w:val="en" w:eastAsia="en-GB"/>
        </w:rPr>
        <w:br/>
        <w:t>      Not Provided      </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xml:space="preserve">      II.2.2)Options: Yes </w:t>
      </w:r>
      <w:r w:rsidRPr="002059A1">
        <w:rPr>
          <w:rFonts w:ascii="Times New Roman" w:eastAsia="Times New Roman" w:hAnsi="Times New Roman" w:cs="Times New Roman"/>
          <w:sz w:val="24"/>
          <w:szCs w:val="24"/>
          <w:lang w:val="en" w:eastAsia="en-GB"/>
        </w:rPr>
        <w:br/>
        <w:t>         If yes, description of these options: In addition to the 1 year proposed duration any resulting contracts has the option to extend 3*1 year.       </w:t>
      </w:r>
      <w:r w:rsidRPr="002059A1">
        <w:rPr>
          <w:rFonts w:ascii="Times New Roman" w:eastAsia="Times New Roman" w:hAnsi="Times New Roman" w:cs="Times New Roman"/>
          <w:sz w:val="24"/>
          <w:szCs w:val="24"/>
          <w:lang w:val="en" w:eastAsia="en-GB"/>
        </w:rPr>
        <w:br/>
        <w:t>      If known, Provisional timetable for recourse to these options:</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lastRenderedPageBreak/>
        <w:t>                  </w:t>
      </w:r>
      <w:r w:rsidRPr="002059A1">
        <w:rPr>
          <w:rFonts w:ascii="Times New Roman" w:eastAsia="Times New Roman" w:hAnsi="Times New Roman" w:cs="Times New Roman"/>
          <w:sz w:val="24"/>
          <w:szCs w:val="24"/>
          <w:lang w:val="en" w:eastAsia="en-GB"/>
        </w:rPr>
        <w:br/>
        <w:t xml:space="preserve">         Duration in months: 12 (from the award of the contract) </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II.2.3)Renewals: Not Provided         </w:t>
      </w:r>
      <w:r w:rsidRPr="002059A1">
        <w:rPr>
          <w:rFonts w:ascii="Times New Roman" w:eastAsia="Times New Roman" w:hAnsi="Times New Roman" w:cs="Times New Roman"/>
          <w:sz w:val="24"/>
          <w:szCs w:val="24"/>
          <w:lang w:val="en" w:eastAsia="en-GB"/>
        </w:rPr>
        <w:br/>
        <w:t>   II.3)Duration Of The Contract Or Time-Limit For Completion      </w:t>
      </w:r>
      <w:r w:rsidRPr="002059A1">
        <w:rPr>
          <w:rFonts w:ascii="Times New Roman" w:eastAsia="Times New Roman" w:hAnsi="Times New Roman" w:cs="Times New Roman"/>
          <w:sz w:val="24"/>
          <w:szCs w:val="24"/>
          <w:lang w:val="en" w:eastAsia="en-GB"/>
        </w:rPr>
        <w:br/>
        <w:t>         Duration in months: 12 (from the award of the contract)</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Section III: Legal, Economic, Financial And Technical Information</w:t>
      </w:r>
      <w:r w:rsidRPr="002059A1">
        <w:rPr>
          <w:rFonts w:ascii="Times New Roman" w:eastAsia="Times New Roman" w:hAnsi="Times New Roman" w:cs="Times New Roman"/>
          <w:sz w:val="24"/>
          <w:szCs w:val="24"/>
          <w:lang w:val="en" w:eastAsia="en-GB"/>
        </w:rPr>
        <w:br/>
        <w:t>   III.1)Conditions relating to the contract</w:t>
      </w:r>
      <w:r w:rsidRPr="002059A1">
        <w:rPr>
          <w:rFonts w:ascii="Times New Roman" w:eastAsia="Times New Roman" w:hAnsi="Times New Roman" w:cs="Times New Roman"/>
          <w:sz w:val="24"/>
          <w:szCs w:val="24"/>
          <w:lang w:val="en" w:eastAsia="en-GB"/>
        </w:rPr>
        <w:br/>
        <w:t>      III.1.1)Deposits and guarantees required:</w:t>
      </w:r>
      <w:r w:rsidRPr="002059A1">
        <w:rPr>
          <w:rFonts w:ascii="Times New Roman" w:eastAsia="Times New Roman" w:hAnsi="Times New Roman" w:cs="Times New Roman"/>
          <w:sz w:val="24"/>
          <w:szCs w:val="24"/>
          <w:lang w:val="en" w:eastAsia="en-GB"/>
        </w:rPr>
        <w:br/>
        <w:t>      Not Provided</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III.1.2)Main financing conditions and payment arrangements and/or reference to the relevant provisions governing them:</w:t>
      </w:r>
      <w:r w:rsidRPr="002059A1">
        <w:rPr>
          <w:rFonts w:ascii="Times New Roman" w:eastAsia="Times New Roman" w:hAnsi="Times New Roman" w:cs="Times New Roman"/>
          <w:sz w:val="24"/>
          <w:szCs w:val="24"/>
          <w:lang w:val="en" w:eastAsia="en-GB"/>
        </w:rPr>
        <w:br/>
        <w:t>      Not Provided</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III.1.3)Legal form to be taken by the group of economic operators to whom the contract is to be awarded:</w:t>
      </w:r>
      <w:r w:rsidRPr="002059A1">
        <w:rPr>
          <w:rFonts w:ascii="Times New Roman" w:eastAsia="Times New Roman" w:hAnsi="Times New Roman" w:cs="Times New Roman"/>
          <w:sz w:val="24"/>
          <w:szCs w:val="24"/>
          <w:lang w:val="en" w:eastAsia="en-GB"/>
        </w:rPr>
        <w:br/>
        <w:t>      Not Provided</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III.1.4) Other particular conditions to which the performance of the contract is subject, in particular with regard to security of supply and security of information: Not Provided   </w:t>
      </w:r>
      <w:r w:rsidRPr="002059A1">
        <w:rPr>
          <w:rFonts w:ascii="Times New Roman" w:eastAsia="Times New Roman" w:hAnsi="Times New Roman" w:cs="Times New Roman"/>
          <w:sz w:val="24"/>
          <w:szCs w:val="24"/>
          <w:lang w:val="en" w:eastAsia="en-GB"/>
        </w:rPr>
        <w:br/>
        <w:t>   III.1.5) Information about security clearance</w:t>
      </w:r>
      <w:r w:rsidRPr="002059A1">
        <w:rPr>
          <w:rFonts w:ascii="Times New Roman" w:eastAsia="Times New Roman" w:hAnsi="Times New Roman" w:cs="Times New Roman"/>
          <w:sz w:val="24"/>
          <w:szCs w:val="24"/>
          <w:lang w:val="en" w:eastAsia="en-GB"/>
        </w:rPr>
        <w:br/>
        <w:t>      Candidates which do not yet hold security clearance may obtain such clearance until: Not Provided   </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III.2)Conditions For Participation</w:t>
      </w:r>
      <w:r w:rsidRPr="002059A1">
        <w:rPr>
          <w:rFonts w:ascii="Times New Roman" w:eastAsia="Times New Roman" w:hAnsi="Times New Roman" w:cs="Times New Roman"/>
          <w:sz w:val="24"/>
          <w:szCs w:val="24"/>
          <w:lang w:val="en" w:eastAsia="en-GB"/>
        </w:rPr>
        <w:br/>
        <w:t>      III.2.1)Economic and financial capacity:         </w:t>
      </w:r>
      <w:r w:rsidRPr="002059A1">
        <w:rPr>
          <w:rFonts w:ascii="Times New Roman" w:eastAsia="Times New Roman" w:hAnsi="Times New Roman" w:cs="Times New Roman"/>
          <w:sz w:val="24"/>
          <w:szCs w:val="24"/>
          <w:lang w:val="en" w:eastAsia="en-GB"/>
        </w:rPr>
        <w:br/>
        <w:t>         Criteria regarding the personal situation of economic operators (that may lead to their exclusion) including requirements relating to enrolment on professional or trade registers.</w:t>
      </w:r>
      <w:r w:rsidRPr="002059A1">
        <w:rPr>
          <w:rFonts w:ascii="Times New Roman" w:eastAsia="Times New Roman" w:hAnsi="Times New Roman" w:cs="Times New Roman"/>
          <w:sz w:val="24"/>
          <w:szCs w:val="24"/>
          <w:lang w:val="en" w:eastAsia="en-GB"/>
        </w:rPr>
        <w:br/>
        <w:t xml:space="preserve">         The Authority will apply all the offences listed in Article 39(1) of Directive 2009/81/EC (implemented as Regulation 23(1) of the </w:t>
      </w:r>
      <w:proofErr w:type="spellStart"/>
      <w:r w:rsidRPr="002059A1">
        <w:rPr>
          <w:rFonts w:ascii="Times New Roman" w:eastAsia="Times New Roman" w:hAnsi="Times New Roman" w:cs="Times New Roman"/>
          <w:sz w:val="24"/>
          <w:szCs w:val="24"/>
          <w:lang w:val="en" w:eastAsia="en-GB"/>
        </w:rPr>
        <w:t>Defence</w:t>
      </w:r>
      <w:proofErr w:type="spellEnd"/>
      <w:r w:rsidRPr="002059A1">
        <w:rPr>
          <w:rFonts w:ascii="Times New Roman" w:eastAsia="Times New Roman" w:hAnsi="Times New Roman" w:cs="Times New Roman"/>
          <w:sz w:val="24"/>
          <w:szCs w:val="24"/>
          <w:lang w:val="en" w:eastAsia="en-GB"/>
        </w:rPr>
        <w:t xml:space="preserve"> and Security Public Contract Regulations (DSPCR) 2011 in the UK) and all of the professional misconducts listed at Article 39(2) of Directive 2009/81/EC (see also Regulation 23(2) in the DSPCR 2011) to the decision of whether a Candidate is eligible to be invited to tender.</w:t>
      </w:r>
      <w:r w:rsidRPr="002059A1">
        <w:rPr>
          <w:rFonts w:ascii="Times New Roman" w:eastAsia="Times New Roman" w:hAnsi="Times New Roman" w:cs="Times New Roman"/>
          <w:sz w:val="24"/>
          <w:szCs w:val="24"/>
          <w:lang w:val="en" w:eastAsia="en-GB"/>
        </w:rPr>
        <w:br/>
        <w:t xml:space="preserve">                                     </w:t>
      </w:r>
      <w:r w:rsidRPr="002059A1">
        <w:rPr>
          <w:rFonts w:ascii="Times New Roman" w:eastAsia="Times New Roman" w:hAnsi="Times New Roman" w:cs="Times New Roman"/>
          <w:sz w:val="24"/>
          <w:szCs w:val="24"/>
          <w:lang w:val="en" w:eastAsia="en-GB"/>
        </w:rPr>
        <w:br/>
        <w:t>         A full list of these criteria are at http://www.contracts.mod.uk/delta/project/reasonsForExclusion.html#dspr</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Candidates will be required to sign a declaration confirming whether they do or do not have any of the listed criteria as part of the pre-qualification process.</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xml:space="preserve">         Candidates who have been convicted of any of the offences under Article 39(1) are ineligible and will not be selected to bid, unless there are overriding requirements in the general interest (including </w:t>
      </w:r>
      <w:proofErr w:type="spellStart"/>
      <w:r w:rsidRPr="002059A1">
        <w:rPr>
          <w:rFonts w:ascii="Times New Roman" w:eastAsia="Times New Roman" w:hAnsi="Times New Roman" w:cs="Times New Roman"/>
          <w:sz w:val="24"/>
          <w:szCs w:val="24"/>
          <w:lang w:val="en" w:eastAsia="en-GB"/>
        </w:rPr>
        <w:t>defence</w:t>
      </w:r>
      <w:proofErr w:type="spellEnd"/>
      <w:r w:rsidRPr="002059A1">
        <w:rPr>
          <w:rFonts w:ascii="Times New Roman" w:eastAsia="Times New Roman" w:hAnsi="Times New Roman" w:cs="Times New Roman"/>
          <w:sz w:val="24"/>
          <w:szCs w:val="24"/>
          <w:lang w:val="en" w:eastAsia="en-GB"/>
        </w:rPr>
        <w:t xml:space="preserve"> and security factors) for doing so.</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Candidates who are guilty of any of the offences, circumstances or misconduct under Article 39(2) may be excluded from being selected to bid at the discretion of the Authority.</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lastRenderedPageBreak/>
        <w:t>      III.2.2) Economic and financial standing:      </w:t>
      </w:r>
      <w:r w:rsidRPr="002059A1">
        <w:rPr>
          <w:rFonts w:ascii="Times New Roman" w:eastAsia="Times New Roman" w:hAnsi="Times New Roman" w:cs="Times New Roman"/>
          <w:sz w:val="24"/>
          <w:szCs w:val="24"/>
          <w:lang w:val="en" w:eastAsia="en-GB"/>
        </w:rPr>
        <w:br/>
        <w:t>         Criteria regarding the economic and financial standing of economic operators (that may lead to their exclusion)</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Information and formalities necessary for evaluating if the requirements are met:</w:t>
      </w:r>
      <w:r w:rsidRPr="002059A1">
        <w:rPr>
          <w:rFonts w:ascii="Times New Roman" w:eastAsia="Times New Roman" w:hAnsi="Times New Roman" w:cs="Times New Roman"/>
          <w:sz w:val="24"/>
          <w:szCs w:val="24"/>
          <w:lang w:val="en" w:eastAsia="en-GB"/>
        </w:rPr>
        <w:br/>
        <w:t xml:space="preserve">            Shall be detailed within any subsequent Pre-Qualification </w:t>
      </w:r>
      <w:proofErr w:type="spellStart"/>
      <w:r w:rsidRPr="002059A1">
        <w:rPr>
          <w:rFonts w:ascii="Times New Roman" w:eastAsia="Times New Roman" w:hAnsi="Times New Roman" w:cs="Times New Roman"/>
          <w:sz w:val="24"/>
          <w:szCs w:val="24"/>
          <w:lang w:val="en" w:eastAsia="en-GB"/>
        </w:rPr>
        <w:t>Questionaire</w:t>
      </w:r>
      <w:proofErr w:type="spellEnd"/>
      <w:r w:rsidRPr="002059A1">
        <w:rPr>
          <w:rFonts w:ascii="Times New Roman" w:eastAsia="Times New Roman" w:hAnsi="Times New Roman" w:cs="Times New Roman"/>
          <w:sz w:val="24"/>
          <w:szCs w:val="24"/>
          <w:lang w:val="en" w:eastAsia="en-GB"/>
        </w:rPr>
        <w:t xml:space="preserve"> (PPQ) or Tender Documentation.      </w:t>
      </w:r>
      <w:r w:rsidRPr="002059A1">
        <w:rPr>
          <w:rFonts w:ascii="Times New Roman" w:eastAsia="Times New Roman" w:hAnsi="Times New Roman" w:cs="Times New Roman"/>
          <w:sz w:val="24"/>
          <w:szCs w:val="24"/>
          <w:lang w:val="en" w:eastAsia="en-GB"/>
        </w:rPr>
        <w:br/>
        <w:t>      III.2.3) Technical and/or professional capacity:      </w:t>
      </w:r>
      <w:r w:rsidRPr="002059A1">
        <w:rPr>
          <w:rFonts w:ascii="Times New Roman" w:eastAsia="Times New Roman" w:hAnsi="Times New Roman" w:cs="Times New Roman"/>
          <w:sz w:val="24"/>
          <w:szCs w:val="24"/>
          <w:lang w:val="en" w:eastAsia="en-GB"/>
        </w:rPr>
        <w:br/>
        <w:t>         Criteria regarding the technical and/or professional ability of economic operators (that may lead to their exclusion)</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(a) in the case of a supply contract requiring the siting or installation of goods, a services contract or a works contract, the economic operator's technical ability, taking into account in particular that economic operator's skills, efficiency, experience and reliability;</w:t>
      </w:r>
      <w:r w:rsidRPr="002059A1">
        <w:rPr>
          <w:rFonts w:ascii="Times New Roman" w:eastAsia="Times New Roman" w:hAnsi="Times New Roman" w:cs="Times New Roman"/>
          <w:sz w:val="24"/>
          <w:szCs w:val="24"/>
          <w:lang w:val="en" w:eastAsia="en-GB"/>
        </w:rPr>
        <w:br/>
        <w:t>         (n) a certificate: (</w:t>
      </w:r>
      <w:proofErr w:type="spellStart"/>
      <w:r w:rsidRPr="002059A1">
        <w:rPr>
          <w:rFonts w:ascii="Times New Roman" w:eastAsia="Times New Roman" w:hAnsi="Times New Roman" w:cs="Times New Roman"/>
          <w:sz w:val="24"/>
          <w:szCs w:val="24"/>
          <w:lang w:val="en" w:eastAsia="en-GB"/>
        </w:rPr>
        <w:t>i</w:t>
      </w:r>
      <w:proofErr w:type="spellEnd"/>
      <w:r w:rsidRPr="002059A1">
        <w:rPr>
          <w:rFonts w:ascii="Times New Roman" w:eastAsia="Times New Roman" w:hAnsi="Times New Roman" w:cs="Times New Roman"/>
          <w:sz w:val="24"/>
          <w:szCs w:val="24"/>
          <w:lang w:val="en" w:eastAsia="en-GB"/>
        </w:rPr>
        <w:t>) attesting conformity to quality management systems standards based on the relevant European standard; and (ii) from an independent accredited body established in any member State conforming to the European standards concerning accreditation and certification;</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Information and formalities necessary for evaluating if the requirements are met:</w:t>
      </w:r>
      <w:r w:rsidRPr="002059A1">
        <w:rPr>
          <w:rFonts w:ascii="Times New Roman" w:eastAsia="Times New Roman" w:hAnsi="Times New Roman" w:cs="Times New Roman"/>
          <w:sz w:val="24"/>
          <w:szCs w:val="24"/>
          <w:lang w:val="en" w:eastAsia="en-GB"/>
        </w:rPr>
        <w:br/>
        <w:t xml:space="preserve">            Shall be detailed within any subsequent Pre-Qualification </w:t>
      </w:r>
      <w:proofErr w:type="spellStart"/>
      <w:r w:rsidRPr="002059A1">
        <w:rPr>
          <w:rFonts w:ascii="Times New Roman" w:eastAsia="Times New Roman" w:hAnsi="Times New Roman" w:cs="Times New Roman"/>
          <w:sz w:val="24"/>
          <w:szCs w:val="24"/>
          <w:lang w:val="en" w:eastAsia="en-GB"/>
        </w:rPr>
        <w:t>Questionaire</w:t>
      </w:r>
      <w:proofErr w:type="spellEnd"/>
      <w:r w:rsidRPr="002059A1">
        <w:rPr>
          <w:rFonts w:ascii="Times New Roman" w:eastAsia="Times New Roman" w:hAnsi="Times New Roman" w:cs="Times New Roman"/>
          <w:sz w:val="24"/>
          <w:szCs w:val="24"/>
          <w:lang w:val="en" w:eastAsia="en-GB"/>
        </w:rPr>
        <w:t xml:space="preserve"> (PPQ) or Tender Documentation.      </w:t>
      </w:r>
      <w:r w:rsidRPr="002059A1">
        <w:rPr>
          <w:rFonts w:ascii="Times New Roman" w:eastAsia="Times New Roman" w:hAnsi="Times New Roman" w:cs="Times New Roman"/>
          <w:sz w:val="24"/>
          <w:szCs w:val="24"/>
          <w:lang w:val="en" w:eastAsia="en-GB"/>
        </w:rPr>
        <w:br/>
        <w:t>      III.2.4) Information about reserved contracts: Not Provided   </w:t>
      </w:r>
      <w:r w:rsidRPr="002059A1">
        <w:rPr>
          <w:rFonts w:ascii="Times New Roman" w:eastAsia="Times New Roman" w:hAnsi="Times New Roman" w:cs="Times New Roman"/>
          <w:sz w:val="24"/>
          <w:szCs w:val="24"/>
          <w:lang w:val="en" w:eastAsia="en-GB"/>
        </w:rPr>
        <w:br/>
        <w:t>   III.3)Conditions Specific To Service Contracts</w:t>
      </w:r>
      <w:r w:rsidRPr="002059A1">
        <w:rPr>
          <w:rFonts w:ascii="Times New Roman" w:eastAsia="Times New Roman" w:hAnsi="Times New Roman" w:cs="Times New Roman"/>
          <w:sz w:val="24"/>
          <w:szCs w:val="24"/>
          <w:lang w:val="en" w:eastAsia="en-GB"/>
        </w:rPr>
        <w:br/>
        <w:t>      III.3.1)Execution of service is reserved to particular profession: Not Provided      </w:t>
      </w:r>
      <w:r w:rsidRPr="002059A1">
        <w:rPr>
          <w:rFonts w:ascii="Times New Roman" w:eastAsia="Times New Roman" w:hAnsi="Times New Roman" w:cs="Times New Roman"/>
          <w:sz w:val="24"/>
          <w:szCs w:val="24"/>
          <w:lang w:val="en" w:eastAsia="en-GB"/>
        </w:rPr>
        <w:br/>
        <w:t>      III.3.2)Legal person should indicate the names and professional qualifications of the staff responsible for execution of the service: Not Provided</w:t>
      </w:r>
      <w:r w:rsidRPr="002059A1">
        <w:rPr>
          <w:rFonts w:ascii="Times New Roman" w:eastAsia="Times New Roman" w:hAnsi="Times New Roman" w:cs="Times New Roman"/>
          <w:sz w:val="24"/>
          <w:szCs w:val="24"/>
          <w:lang w:val="en" w:eastAsia="en-GB"/>
        </w:rPr>
        <w:br/>
        <w:t>Section IV: Procedure</w:t>
      </w:r>
      <w:r w:rsidRPr="002059A1">
        <w:rPr>
          <w:rFonts w:ascii="Times New Roman" w:eastAsia="Times New Roman" w:hAnsi="Times New Roman" w:cs="Times New Roman"/>
          <w:sz w:val="24"/>
          <w:szCs w:val="24"/>
          <w:lang w:val="en" w:eastAsia="en-GB"/>
        </w:rPr>
        <w:br/>
        <w:t>   IV.1)Type Of Procedure</w:t>
      </w:r>
      <w:r w:rsidRPr="002059A1">
        <w:rPr>
          <w:rFonts w:ascii="Times New Roman" w:eastAsia="Times New Roman" w:hAnsi="Times New Roman" w:cs="Times New Roman"/>
          <w:sz w:val="24"/>
          <w:szCs w:val="24"/>
          <w:lang w:val="en" w:eastAsia="en-GB"/>
        </w:rPr>
        <w:br/>
        <w:t>      IV.1.1)Type of procedure: Restricted</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IV.1.2)Limitations on the number of operators who will be invited to tender or to participate:</w:t>
      </w:r>
      <w:r w:rsidRPr="002059A1">
        <w:rPr>
          <w:rFonts w:ascii="Times New Roman" w:eastAsia="Times New Roman" w:hAnsi="Times New Roman" w:cs="Times New Roman"/>
          <w:sz w:val="24"/>
          <w:szCs w:val="24"/>
          <w:lang w:val="en" w:eastAsia="en-GB"/>
        </w:rPr>
        <w:br/>
        <w:t>                        Envisaged minimum number: 3 and maximum number: 6   </w:t>
      </w:r>
      <w:r w:rsidRPr="002059A1">
        <w:rPr>
          <w:rFonts w:ascii="Times New Roman" w:eastAsia="Times New Roman" w:hAnsi="Times New Roman" w:cs="Times New Roman"/>
          <w:sz w:val="24"/>
          <w:szCs w:val="24"/>
          <w:lang w:val="en" w:eastAsia="en-GB"/>
        </w:rPr>
        <w:br/>
        <w:t>   IV.2)Award Criteria</w:t>
      </w:r>
      <w:r w:rsidRPr="002059A1">
        <w:rPr>
          <w:rFonts w:ascii="Times New Roman" w:eastAsia="Times New Roman" w:hAnsi="Times New Roman" w:cs="Times New Roman"/>
          <w:sz w:val="24"/>
          <w:szCs w:val="24"/>
          <w:lang w:val="en" w:eastAsia="en-GB"/>
        </w:rPr>
        <w:br/>
        <w:t>      IV.2.1)Award criteria:      </w:t>
      </w:r>
      <w:r w:rsidRPr="002059A1">
        <w:rPr>
          <w:rFonts w:ascii="Times New Roman" w:eastAsia="Times New Roman" w:hAnsi="Times New Roman" w:cs="Times New Roman"/>
          <w:sz w:val="24"/>
          <w:szCs w:val="24"/>
          <w:lang w:val="en" w:eastAsia="en-GB"/>
        </w:rPr>
        <w:br/>
        <w:t>         The most economically advantageous tender in terms of</w:t>
      </w:r>
      <w:r w:rsidRPr="002059A1">
        <w:rPr>
          <w:rFonts w:ascii="Times New Roman" w:eastAsia="Times New Roman" w:hAnsi="Times New Roman" w:cs="Times New Roman"/>
          <w:sz w:val="24"/>
          <w:szCs w:val="24"/>
          <w:lang w:val="en" w:eastAsia="en-GB"/>
        </w:rPr>
        <w:br/>
        <w:t>            The criteria stated in the specifications, in the invitation to tender or to negotiate or in the descriptive document</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IV.2.2)An electronic auction will be used: No       </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IV.3)Administrative Information</w:t>
      </w:r>
      <w:r w:rsidRPr="002059A1">
        <w:rPr>
          <w:rFonts w:ascii="Times New Roman" w:eastAsia="Times New Roman" w:hAnsi="Times New Roman" w:cs="Times New Roman"/>
          <w:sz w:val="24"/>
          <w:szCs w:val="24"/>
          <w:lang w:val="en" w:eastAsia="en-GB"/>
        </w:rPr>
        <w:br/>
        <w:t>      IV.3.1)File reference number attributed by the contracting authority: IRM16/1276      </w:t>
      </w:r>
      <w:r w:rsidRPr="002059A1">
        <w:rPr>
          <w:rFonts w:ascii="Times New Roman" w:eastAsia="Times New Roman" w:hAnsi="Times New Roman" w:cs="Times New Roman"/>
          <w:sz w:val="24"/>
          <w:szCs w:val="24"/>
          <w:lang w:val="en" w:eastAsia="en-GB"/>
        </w:rPr>
        <w:br/>
        <w:t>      IV.3.2)Previous publication(s) concerning the same contract: Not Provided</w:t>
      </w:r>
      <w:r w:rsidRPr="002059A1">
        <w:rPr>
          <w:rFonts w:ascii="Times New Roman" w:eastAsia="Times New Roman" w:hAnsi="Times New Roman" w:cs="Times New Roman"/>
          <w:sz w:val="24"/>
          <w:szCs w:val="24"/>
          <w:lang w:val="en" w:eastAsia="en-GB"/>
        </w:rPr>
        <w:br/>
        <w:t>      IV.3.3)Conditions for obtaining specifications and additional documents or descriptive document:</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Date: 23/10/2016         Time-limit for receipt of requests for documents or for accessing documents: 12:00      </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lastRenderedPageBreak/>
        <w:t>      </w:t>
      </w:r>
      <w:r w:rsidRPr="002059A1">
        <w:rPr>
          <w:rFonts w:ascii="Times New Roman" w:eastAsia="Times New Roman" w:hAnsi="Times New Roman" w:cs="Times New Roman"/>
          <w:sz w:val="24"/>
          <w:szCs w:val="24"/>
          <w:lang w:val="en" w:eastAsia="en-GB"/>
        </w:rPr>
        <w:br/>
        <w:t>      IV.3.4)Time-limit for receipt of tenders or requests to participate</w:t>
      </w:r>
      <w:r w:rsidRPr="002059A1">
        <w:rPr>
          <w:rFonts w:ascii="Times New Roman" w:eastAsia="Times New Roman" w:hAnsi="Times New Roman" w:cs="Times New Roman"/>
          <w:sz w:val="24"/>
          <w:szCs w:val="24"/>
          <w:lang w:val="en" w:eastAsia="en-GB"/>
        </w:rPr>
        <w:br/>
        <w:t>         Date: 28/10/2016</w:t>
      </w:r>
      <w:r w:rsidRPr="002059A1">
        <w:rPr>
          <w:rFonts w:ascii="Times New Roman" w:eastAsia="Times New Roman" w:hAnsi="Times New Roman" w:cs="Times New Roman"/>
          <w:sz w:val="24"/>
          <w:szCs w:val="24"/>
          <w:lang w:val="en" w:eastAsia="en-GB"/>
        </w:rPr>
        <w:br/>
        <w:t>         Time: 12:00      </w:t>
      </w:r>
      <w:r w:rsidRPr="002059A1">
        <w:rPr>
          <w:rFonts w:ascii="Times New Roman" w:eastAsia="Times New Roman" w:hAnsi="Times New Roman" w:cs="Times New Roman"/>
          <w:sz w:val="24"/>
          <w:szCs w:val="24"/>
          <w:lang w:val="en" w:eastAsia="en-GB"/>
        </w:rPr>
        <w:br/>
        <w:t>      IV.3.5)Date of dispatch of invitations to tender or to participate to selected candidates: 23/10/2016      </w:t>
      </w:r>
      <w:r w:rsidRPr="002059A1">
        <w:rPr>
          <w:rFonts w:ascii="Times New Roman" w:eastAsia="Times New Roman" w:hAnsi="Times New Roman" w:cs="Times New Roman"/>
          <w:sz w:val="24"/>
          <w:szCs w:val="24"/>
          <w:lang w:val="en" w:eastAsia="en-GB"/>
        </w:rPr>
        <w:br/>
        <w:t>      IV.3.6)Language(s) in which tenders or requests to participate may be drawn up: Not Provided         </w:t>
      </w:r>
      <w:r w:rsidRPr="002059A1">
        <w:rPr>
          <w:rFonts w:ascii="Times New Roman" w:eastAsia="Times New Roman" w:hAnsi="Times New Roman" w:cs="Times New Roman"/>
          <w:sz w:val="24"/>
          <w:szCs w:val="24"/>
          <w:lang w:val="en" w:eastAsia="en-GB"/>
        </w:rPr>
        <w:br/>
        <w:t>Section VI: Complementary Information</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xml:space="preserve">   VI.1)This Is A Recurrent Procurement: No </w:t>
      </w:r>
      <w:r w:rsidRPr="002059A1">
        <w:rPr>
          <w:rFonts w:ascii="Times New Roman" w:eastAsia="Times New Roman" w:hAnsi="Times New Roman" w:cs="Times New Roman"/>
          <w:sz w:val="24"/>
          <w:szCs w:val="24"/>
          <w:lang w:val="en" w:eastAsia="en-GB"/>
        </w:rPr>
        <w:br/>
        <w:t xml:space="preserve">   VI.2)The contract is related to a project and/or </w:t>
      </w:r>
      <w:proofErr w:type="spellStart"/>
      <w:r w:rsidRPr="002059A1">
        <w:rPr>
          <w:rFonts w:ascii="Times New Roman" w:eastAsia="Times New Roman" w:hAnsi="Times New Roman" w:cs="Times New Roman"/>
          <w:sz w:val="24"/>
          <w:szCs w:val="24"/>
          <w:lang w:val="en" w:eastAsia="en-GB"/>
        </w:rPr>
        <w:t>programme</w:t>
      </w:r>
      <w:proofErr w:type="spellEnd"/>
      <w:r w:rsidRPr="002059A1">
        <w:rPr>
          <w:rFonts w:ascii="Times New Roman" w:eastAsia="Times New Roman" w:hAnsi="Times New Roman" w:cs="Times New Roman"/>
          <w:sz w:val="24"/>
          <w:szCs w:val="24"/>
          <w:lang w:val="en" w:eastAsia="en-GB"/>
        </w:rPr>
        <w:t xml:space="preserve"> financed by European Union funds: No       </w:t>
      </w:r>
      <w:r w:rsidRPr="002059A1">
        <w:rPr>
          <w:rFonts w:ascii="Times New Roman" w:eastAsia="Times New Roman" w:hAnsi="Times New Roman" w:cs="Times New Roman"/>
          <w:sz w:val="24"/>
          <w:szCs w:val="24"/>
          <w:lang w:val="en" w:eastAsia="en-GB"/>
        </w:rPr>
        <w:br/>
        <w:t>   VI.3)Additional Information: 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https://www.gov.uk/government/publications/government-security-classifications</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xml:space="preserve">Advertising Regime OJEU:- This contract opportunity is published in the Official Journal of the European Union (OJEU),the </w:t>
      </w:r>
      <w:proofErr w:type="spellStart"/>
      <w:r w:rsidRPr="002059A1">
        <w:rPr>
          <w:rFonts w:ascii="Times New Roman" w:eastAsia="Times New Roman" w:hAnsi="Times New Roman" w:cs="Times New Roman"/>
          <w:sz w:val="24"/>
          <w:szCs w:val="24"/>
          <w:lang w:val="en" w:eastAsia="en-GB"/>
        </w:rPr>
        <w:t>MoD</w:t>
      </w:r>
      <w:proofErr w:type="spellEnd"/>
      <w:r w:rsidRPr="002059A1">
        <w:rPr>
          <w:rFonts w:ascii="Times New Roman" w:eastAsia="Times New Roman" w:hAnsi="Times New Roman" w:cs="Times New Roman"/>
          <w:sz w:val="24"/>
          <w:szCs w:val="24"/>
          <w:lang w:val="en" w:eastAsia="en-GB"/>
        </w:rPr>
        <w:t xml:space="preserve"> </w:t>
      </w:r>
      <w:proofErr w:type="spellStart"/>
      <w:r w:rsidRPr="002059A1">
        <w:rPr>
          <w:rFonts w:ascii="Times New Roman" w:eastAsia="Times New Roman" w:hAnsi="Times New Roman" w:cs="Times New Roman"/>
          <w:sz w:val="24"/>
          <w:szCs w:val="24"/>
          <w:lang w:val="en" w:eastAsia="en-GB"/>
        </w:rPr>
        <w:t>Defence</w:t>
      </w:r>
      <w:proofErr w:type="spellEnd"/>
      <w:r w:rsidRPr="002059A1">
        <w:rPr>
          <w:rFonts w:ascii="Times New Roman" w:eastAsia="Times New Roman" w:hAnsi="Times New Roman" w:cs="Times New Roman"/>
          <w:sz w:val="24"/>
          <w:szCs w:val="24"/>
          <w:lang w:val="en" w:eastAsia="en-GB"/>
        </w:rPr>
        <w:t xml:space="preserve"> Contracts Bulletin and www.contracts.mod.uk</w:t>
      </w:r>
      <w:r w:rsidRPr="002059A1">
        <w:rPr>
          <w:rFonts w:ascii="Times New Roman" w:eastAsia="Times New Roman" w:hAnsi="Times New Roman" w:cs="Times New Roman"/>
          <w:sz w:val="24"/>
          <w:szCs w:val="24"/>
          <w:lang w:val="en" w:eastAsia="en-GB"/>
        </w:rPr>
        <w:br/>
        <w:t>Suppliers must read through this set of instructions and follow the process to respond to this opportunity.</w:t>
      </w:r>
      <w:r w:rsidRPr="002059A1">
        <w:rPr>
          <w:rFonts w:ascii="Times New Roman" w:eastAsia="Times New Roman" w:hAnsi="Times New Roman" w:cs="Times New Roman"/>
          <w:sz w:val="24"/>
          <w:szCs w:val="24"/>
          <w:lang w:val="en" w:eastAsia="en-GB"/>
        </w:rPr>
        <w:br/>
        <w:t>The information and/or documents for this opportunity are available on http://www.contracts.mod.uk.</w:t>
      </w:r>
      <w:r w:rsidRPr="002059A1">
        <w:rPr>
          <w:rFonts w:ascii="Times New Roman" w:eastAsia="Times New Roman" w:hAnsi="Times New Roman" w:cs="Times New Roman"/>
          <w:sz w:val="24"/>
          <w:szCs w:val="24"/>
          <w:lang w:val="en" w:eastAsia="en-GB"/>
        </w:rPr>
        <w:br/>
        <w:t>You must register on this site to respond, if you are already registered you will not need to register again, simply use your existing username and password. Please note there is a password reminder link on the homepage.</w:t>
      </w:r>
      <w:r w:rsidRPr="002059A1">
        <w:rPr>
          <w:rFonts w:ascii="Times New Roman" w:eastAsia="Times New Roman" w:hAnsi="Times New Roman" w:cs="Times New Roman"/>
          <w:sz w:val="24"/>
          <w:szCs w:val="24"/>
          <w:lang w:val="en" w:eastAsia="en-GB"/>
        </w:rPr>
        <w:br/>
        <w:t>Suppliers must log in, go to your Response Manager and add the following Access Code: 8272H5MGEV.</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Please ensure you follow any instruction provided to you here.</w:t>
      </w:r>
      <w:r w:rsidRPr="002059A1">
        <w:rPr>
          <w:rFonts w:ascii="Times New Roman" w:eastAsia="Times New Roman" w:hAnsi="Times New Roman" w:cs="Times New Roman"/>
          <w:sz w:val="24"/>
          <w:szCs w:val="24"/>
          <w:lang w:val="en"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2059A1">
        <w:rPr>
          <w:rFonts w:ascii="Times New Roman" w:eastAsia="Times New Roman" w:hAnsi="Times New Roman" w:cs="Times New Roman"/>
          <w:sz w:val="24"/>
          <w:szCs w:val="24"/>
          <w:lang w:val="en" w:eastAsia="en-GB"/>
        </w:rPr>
        <w:br/>
        <w:t>Please ensure that you allow yourself plenty of time when responding to this opportunity prior to the closing date and time, especially if you have been asked to upload documents.</w:t>
      </w:r>
      <w:r w:rsidRPr="002059A1">
        <w:rPr>
          <w:rFonts w:ascii="Times New Roman" w:eastAsia="Times New Roman" w:hAnsi="Times New Roman" w:cs="Times New Roman"/>
          <w:sz w:val="24"/>
          <w:szCs w:val="24"/>
          <w:lang w:val="en" w:eastAsia="en-GB"/>
        </w:rPr>
        <w:br/>
        <w:t>If you experience any difficulties please refer to the online Frequently Asked Questions (FAQs) or the User Guides or contact the MOD DCO Helpdesk by emailing support@contracts.mod.uk or Telephone 0800 282 324.</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VI.4)Procedures For Appeal</w:t>
      </w:r>
      <w:r w:rsidRPr="002059A1">
        <w:rPr>
          <w:rFonts w:ascii="Times New Roman" w:eastAsia="Times New Roman" w:hAnsi="Times New Roman" w:cs="Times New Roman"/>
          <w:sz w:val="24"/>
          <w:szCs w:val="24"/>
          <w:lang w:val="en" w:eastAsia="en-GB"/>
        </w:rPr>
        <w:br/>
        <w:t>      VI.4.1)Body responsible for appeal procedures:</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lastRenderedPageBreak/>
        <w:t xml:space="preserve">       Ministry of </w:t>
      </w:r>
      <w:proofErr w:type="spellStart"/>
      <w:r w:rsidRPr="002059A1">
        <w:rPr>
          <w:rFonts w:ascii="Times New Roman" w:eastAsia="Times New Roman" w:hAnsi="Times New Roman" w:cs="Times New Roman"/>
          <w:sz w:val="24"/>
          <w:szCs w:val="24"/>
          <w:lang w:val="en" w:eastAsia="en-GB"/>
        </w:rPr>
        <w:t>Defence</w:t>
      </w:r>
      <w:proofErr w:type="spellEnd"/>
      <w:r w:rsidRPr="002059A1">
        <w:rPr>
          <w:rFonts w:ascii="Times New Roman" w:eastAsia="Times New Roman" w:hAnsi="Times New Roman" w:cs="Times New Roman"/>
          <w:sz w:val="24"/>
          <w:szCs w:val="24"/>
          <w:lang w:val="en" w:eastAsia="en-GB"/>
        </w:rPr>
        <w:t>,</w:t>
      </w:r>
      <w:r w:rsidRPr="002059A1">
        <w:rPr>
          <w:rFonts w:ascii="Times New Roman" w:eastAsia="Times New Roman" w:hAnsi="Times New Roman" w:cs="Times New Roman"/>
          <w:sz w:val="24"/>
          <w:szCs w:val="24"/>
          <w:lang w:val="en" w:eastAsia="en-GB"/>
        </w:rPr>
        <w:br/>
        <w:t xml:space="preserve">       Babcock </w:t>
      </w:r>
      <w:proofErr w:type="spellStart"/>
      <w:r w:rsidRPr="002059A1">
        <w:rPr>
          <w:rFonts w:ascii="Times New Roman" w:eastAsia="Times New Roman" w:hAnsi="Times New Roman" w:cs="Times New Roman"/>
          <w:sz w:val="24"/>
          <w:szCs w:val="24"/>
          <w:lang w:val="en" w:eastAsia="en-GB"/>
        </w:rPr>
        <w:t>Internatiion</w:t>
      </w:r>
      <w:proofErr w:type="spellEnd"/>
      <w:r w:rsidRPr="002059A1">
        <w:rPr>
          <w:rFonts w:ascii="Times New Roman" w:eastAsia="Times New Roman" w:hAnsi="Times New Roman" w:cs="Times New Roman"/>
          <w:sz w:val="24"/>
          <w:szCs w:val="24"/>
          <w:lang w:val="en" w:eastAsia="en-GB"/>
        </w:rPr>
        <w:t xml:space="preserve"> DSG Ltd, Building 15, MOD </w:t>
      </w:r>
      <w:proofErr w:type="spellStart"/>
      <w:r w:rsidRPr="002059A1">
        <w:rPr>
          <w:rFonts w:ascii="Times New Roman" w:eastAsia="Times New Roman" w:hAnsi="Times New Roman" w:cs="Times New Roman"/>
          <w:sz w:val="24"/>
          <w:szCs w:val="24"/>
          <w:lang w:val="en" w:eastAsia="en-GB"/>
        </w:rPr>
        <w:t>Donnington</w:t>
      </w:r>
      <w:proofErr w:type="spellEnd"/>
      <w:r w:rsidRPr="002059A1">
        <w:rPr>
          <w:rFonts w:ascii="Times New Roman" w:eastAsia="Times New Roman" w:hAnsi="Times New Roman" w:cs="Times New Roman"/>
          <w:sz w:val="24"/>
          <w:szCs w:val="24"/>
          <w:lang w:val="en" w:eastAsia="en-GB"/>
        </w:rPr>
        <w:t>, Telford, TF2 8JT, United Kingdom</w:t>
      </w:r>
      <w:r w:rsidRPr="002059A1">
        <w:rPr>
          <w:rFonts w:ascii="Times New Roman" w:eastAsia="Times New Roman" w:hAnsi="Times New Roman" w:cs="Times New Roman"/>
          <w:sz w:val="24"/>
          <w:szCs w:val="24"/>
          <w:lang w:val="en" w:eastAsia="en-GB"/>
        </w:rPr>
        <w:br/>
        <w:t>       Tel. +441952673985, Fax. +441952673906, Email: samuel.thangaraj@babcockinternational.com</w:t>
      </w:r>
      <w:r w:rsidRPr="002059A1">
        <w:rPr>
          <w:rFonts w:ascii="Times New Roman" w:eastAsia="Times New Roman" w:hAnsi="Times New Roman" w:cs="Times New Roman"/>
          <w:sz w:val="24"/>
          <w:szCs w:val="24"/>
          <w:lang w:val="en" w:eastAsia="en-GB"/>
        </w:rPr>
        <w:br/>
        <w:t>       Internet address: www.babcockinternational.com</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xml:space="preserve">      Body responsible for mediation procedures: </w:t>
      </w:r>
      <w:r w:rsidRPr="002059A1">
        <w:rPr>
          <w:rFonts w:ascii="Times New Roman" w:eastAsia="Times New Roman" w:hAnsi="Times New Roman" w:cs="Times New Roman"/>
          <w:sz w:val="24"/>
          <w:szCs w:val="24"/>
          <w:lang w:val="en" w:eastAsia="en-GB"/>
        </w:rPr>
        <w:br/>
        <w:t xml:space="preserve">          Ministry of </w:t>
      </w:r>
      <w:proofErr w:type="spellStart"/>
      <w:r w:rsidRPr="002059A1">
        <w:rPr>
          <w:rFonts w:ascii="Times New Roman" w:eastAsia="Times New Roman" w:hAnsi="Times New Roman" w:cs="Times New Roman"/>
          <w:sz w:val="24"/>
          <w:szCs w:val="24"/>
          <w:lang w:val="en" w:eastAsia="en-GB"/>
        </w:rPr>
        <w:t>Defence</w:t>
      </w:r>
      <w:proofErr w:type="spellEnd"/>
      <w:r w:rsidRPr="002059A1">
        <w:rPr>
          <w:rFonts w:ascii="Times New Roman" w:eastAsia="Times New Roman" w:hAnsi="Times New Roman" w:cs="Times New Roman"/>
          <w:sz w:val="24"/>
          <w:szCs w:val="24"/>
          <w:lang w:val="en" w:eastAsia="en-GB"/>
        </w:rPr>
        <w:br/>
        <w:t xml:space="preserve">          </w:t>
      </w:r>
      <w:proofErr w:type="spellStart"/>
      <w:r w:rsidRPr="002059A1">
        <w:rPr>
          <w:rFonts w:ascii="Times New Roman" w:eastAsia="Times New Roman" w:hAnsi="Times New Roman" w:cs="Times New Roman"/>
          <w:sz w:val="24"/>
          <w:szCs w:val="24"/>
          <w:lang w:val="en" w:eastAsia="en-GB"/>
        </w:rPr>
        <w:t>Babcockinternaton</w:t>
      </w:r>
      <w:proofErr w:type="spellEnd"/>
      <w:r w:rsidRPr="002059A1">
        <w:rPr>
          <w:rFonts w:ascii="Times New Roman" w:eastAsia="Times New Roman" w:hAnsi="Times New Roman" w:cs="Times New Roman"/>
          <w:sz w:val="24"/>
          <w:szCs w:val="24"/>
          <w:lang w:val="en" w:eastAsia="en-GB"/>
        </w:rPr>
        <w:t xml:space="preserve"> DSG LTD</w:t>
      </w:r>
      <w:proofErr w:type="gramStart"/>
      <w:r w:rsidRPr="002059A1">
        <w:rPr>
          <w:rFonts w:ascii="Times New Roman" w:eastAsia="Times New Roman" w:hAnsi="Times New Roman" w:cs="Times New Roman"/>
          <w:sz w:val="24"/>
          <w:szCs w:val="24"/>
          <w:lang w:val="en" w:eastAsia="en-GB"/>
        </w:rPr>
        <w:t>,,</w:t>
      </w:r>
      <w:proofErr w:type="gramEnd"/>
      <w:r w:rsidRPr="002059A1">
        <w:rPr>
          <w:rFonts w:ascii="Times New Roman" w:eastAsia="Times New Roman" w:hAnsi="Times New Roman" w:cs="Times New Roman"/>
          <w:sz w:val="24"/>
          <w:szCs w:val="24"/>
          <w:lang w:val="en" w:eastAsia="en-GB"/>
        </w:rPr>
        <w:t xml:space="preserve"> Building 15, MOD </w:t>
      </w:r>
      <w:proofErr w:type="spellStart"/>
      <w:r w:rsidRPr="002059A1">
        <w:rPr>
          <w:rFonts w:ascii="Times New Roman" w:eastAsia="Times New Roman" w:hAnsi="Times New Roman" w:cs="Times New Roman"/>
          <w:sz w:val="24"/>
          <w:szCs w:val="24"/>
          <w:lang w:val="en" w:eastAsia="en-GB"/>
        </w:rPr>
        <w:t>Donnington</w:t>
      </w:r>
      <w:proofErr w:type="spellEnd"/>
      <w:r w:rsidRPr="002059A1">
        <w:rPr>
          <w:rFonts w:ascii="Times New Roman" w:eastAsia="Times New Roman" w:hAnsi="Times New Roman" w:cs="Times New Roman"/>
          <w:sz w:val="24"/>
          <w:szCs w:val="24"/>
          <w:lang w:val="en" w:eastAsia="en-GB"/>
        </w:rPr>
        <w:t>, Telford, TF2 7PQ, United Kingdom</w:t>
      </w:r>
      <w:r w:rsidRPr="002059A1">
        <w:rPr>
          <w:rFonts w:ascii="Times New Roman" w:eastAsia="Times New Roman" w:hAnsi="Times New Roman" w:cs="Times New Roman"/>
          <w:sz w:val="24"/>
          <w:szCs w:val="24"/>
          <w:lang w:val="en" w:eastAsia="en-GB"/>
        </w:rPr>
        <w:br/>
        <w:t>          Tel. +441952673985, Fax. +441952673906, Email: samuel.thangaraj@babcockinternational.com</w:t>
      </w:r>
      <w:r w:rsidRPr="002059A1">
        <w:rPr>
          <w:rFonts w:ascii="Times New Roman" w:eastAsia="Times New Roman" w:hAnsi="Times New Roman" w:cs="Times New Roman"/>
          <w:sz w:val="24"/>
          <w:szCs w:val="24"/>
          <w:lang w:val="en" w:eastAsia="en-GB"/>
        </w:rPr>
        <w:br/>
        <w:t>          Internet address: www.babcockinternational.com</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VI.4.2)Procedures for appeal: stand still period 10 days   </w:t>
      </w:r>
      <w:r w:rsidRPr="002059A1">
        <w:rPr>
          <w:rFonts w:ascii="Times New Roman" w:eastAsia="Times New Roman" w:hAnsi="Times New Roman" w:cs="Times New Roman"/>
          <w:sz w:val="24"/>
          <w:szCs w:val="24"/>
          <w:lang w:val="en" w:eastAsia="en-GB"/>
        </w:rPr>
        <w:br/>
        <w:t>   </w:t>
      </w:r>
      <w:r w:rsidRPr="002059A1">
        <w:rPr>
          <w:rFonts w:ascii="Times New Roman" w:eastAsia="Times New Roman" w:hAnsi="Times New Roman" w:cs="Times New Roman"/>
          <w:sz w:val="24"/>
          <w:szCs w:val="24"/>
          <w:lang w:val="en" w:eastAsia="en-GB"/>
        </w:rPr>
        <w:br/>
        <w:t>      VI.4.3)Service from which information about the lodging of appeals may be obtained:</w:t>
      </w:r>
      <w:r w:rsidRPr="002059A1">
        <w:rPr>
          <w:rFonts w:ascii="Times New Roman" w:eastAsia="Times New Roman" w:hAnsi="Times New Roman" w:cs="Times New Roman"/>
          <w:sz w:val="24"/>
          <w:szCs w:val="24"/>
          <w:lang w:val="en" w:eastAsia="en-GB"/>
        </w:rPr>
        <w:br/>
        <w:t xml:space="preserve">             Ministry of </w:t>
      </w:r>
      <w:proofErr w:type="spellStart"/>
      <w:r w:rsidRPr="002059A1">
        <w:rPr>
          <w:rFonts w:ascii="Times New Roman" w:eastAsia="Times New Roman" w:hAnsi="Times New Roman" w:cs="Times New Roman"/>
          <w:sz w:val="24"/>
          <w:szCs w:val="24"/>
          <w:lang w:val="en" w:eastAsia="en-GB"/>
        </w:rPr>
        <w:t>Defence</w:t>
      </w:r>
      <w:proofErr w:type="spellEnd"/>
      <w:r w:rsidRPr="002059A1">
        <w:rPr>
          <w:rFonts w:ascii="Times New Roman" w:eastAsia="Times New Roman" w:hAnsi="Times New Roman" w:cs="Times New Roman"/>
          <w:sz w:val="24"/>
          <w:szCs w:val="24"/>
          <w:lang w:val="en" w:eastAsia="en-GB"/>
        </w:rPr>
        <w:br/>
        <w:t xml:space="preserve">       </w:t>
      </w:r>
      <w:proofErr w:type="spellStart"/>
      <w:r w:rsidRPr="002059A1">
        <w:rPr>
          <w:rFonts w:ascii="Times New Roman" w:eastAsia="Times New Roman" w:hAnsi="Times New Roman" w:cs="Times New Roman"/>
          <w:sz w:val="24"/>
          <w:szCs w:val="24"/>
          <w:lang w:val="en" w:eastAsia="en-GB"/>
        </w:rPr>
        <w:t>Babcockinternational</w:t>
      </w:r>
      <w:proofErr w:type="spellEnd"/>
      <w:r w:rsidRPr="002059A1">
        <w:rPr>
          <w:rFonts w:ascii="Times New Roman" w:eastAsia="Times New Roman" w:hAnsi="Times New Roman" w:cs="Times New Roman"/>
          <w:sz w:val="24"/>
          <w:szCs w:val="24"/>
          <w:lang w:val="en" w:eastAsia="en-GB"/>
        </w:rPr>
        <w:t xml:space="preserve"> DSG Ltd, Building 15, MOD </w:t>
      </w:r>
      <w:proofErr w:type="spellStart"/>
      <w:r w:rsidRPr="002059A1">
        <w:rPr>
          <w:rFonts w:ascii="Times New Roman" w:eastAsia="Times New Roman" w:hAnsi="Times New Roman" w:cs="Times New Roman"/>
          <w:sz w:val="24"/>
          <w:szCs w:val="24"/>
          <w:lang w:val="en" w:eastAsia="en-GB"/>
        </w:rPr>
        <w:t>Donnington</w:t>
      </w:r>
      <w:proofErr w:type="spellEnd"/>
      <w:r w:rsidRPr="002059A1">
        <w:rPr>
          <w:rFonts w:ascii="Times New Roman" w:eastAsia="Times New Roman" w:hAnsi="Times New Roman" w:cs="Times New Roman"/>
          <w:sz w:val="24"/>
          <w:szCs w:val="24"/>
          <w:lang w:val="en" w:eastAsia="en-GB"/>
        </w:rPr>
        <w:t>, Telford, TF2 8JT, United Kingdom</w:t>
      </w:r>
      <w:r w:rsidRPr="002059A1">
        <w:rPr>
          <w:rFonts w:ascii="Times New Roman" w:eastAsia="Times New Roman" w:hAnsi="Times New Roman" w:cs="Times New Roman"/>
          <w:sz w:val="24"/>
          <w:szCs w:val="24"/>
          <w:lang w:val="en" w:eastAsia="en-GB"/>
        </w:rPr>
        <w:br/>
        <w:t>       Tel. +441952673985, Fax. +441952673906, Email: samuel.thangaraj@babcockinternational.com</w:t>
      </w:r>
      <w:r w:rsidRPr="002059A1">
        <w:rPr>
          <w:rFonts w:ascii="Times New Roman" w:eastAsia="Times New Roman" w:hAnsi="Times New Roman" w:cs="Times New Roman"/>
          <w:sz w:val="24"/>
          <w:szCs w:val="24"/>
          <w:lang w:val="en" w:eastAsia="en-GB"/>
        </w:rPr>
        <w:br/>
        <w:t>       Internet address: www.babcockinternational.com</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 xml:space="preserve">   VI.5) Date </w:t>
      </w:r>
      <w:proofErr w:type="gramStart"/>
      <w:r w:rsidRPr="002059A1">
        <w:rPr>
          <w:rFonts w:ascii="Times New Roman" w:eastAsia="Times New Roman" w:hAnsi="Times New Roman" w:cs="Times New Roman"/>
          <w:sz w:val="24"/>
          <w:szCs w:val="24"/>
          <w:lang w:val="en" w:eastAsia="en-GB"/>
        </w:rPr>
        <w:t>Of Dispatch Of</w:t>
      </w:r>
      <w:proofErr w:type="gramEnd"/>
      <w:r w:rsidRPr="002059A1">
        <w:rPr>
          <w:rFonts w:ascii="Times New Roman" w:eastAsia="Times New Roman" w:hAnsi="Times New Roman" w:cs="Times New Roman"/>
          <w:sz w:val="24"/>
          <w:szCs w:val="24"/>
          <w:lang w:val="en" w:eastAsia="en-GB"/>
        </w:rPr>
        <w:t xml:space="preserve"> This Notice: 16/11/2016</w:t>
      </w:r>
      <w:r w:rsidRPr="002059A1">
        <w:rPr>
          <w:rFonts w:ascii="Times New Roman" w:eastAsia="Times New Roman" w:hAnsi="Times New Roman" w:cs="Times New Roman"/>
          <w:sz w:val="24"/>
          <w:szCs w:val="24"/>
          <w:lang w:val="en" w:eastAsia="en-GB"/>
        </w:rPr>
        <w:br/>
      </w:r>
      <w:r w:rsidRPr="002059A1">
        <w:rPr>
          <w:rFonts w:ascii="Times New Roman" w:eastAsia="Times New Roman" w:hAnsi="Times New Roman" w:cs="Times New Roman"/>
          <w:sz w:val="24"/>
          <w:szCs w:val="24"/>
          <w:lang w:val="en" w:eastAsia="en-GB"/>
        </w:rPr>
        <w:br/>
        <w:t>ANNEX A</w:t>
      </w:r>
    </w:p>
    <w:p w:rsidR="002811FD" w:rsidRDefault="002811FD">
      <w:bookmarkStart w:id="0" w:name="_GoBack"/>
      <w:bookmarkEnd w:id="0"/>
    </w:p>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A1"/>
    <w:rsid w:val="002059A1"/>
    <w:rsid w:val="002811FD"/>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056603">
      <w:bodyDiv w:val="1"/>
      <w:marLeft w:val="0"/>
      <w:marRight w:val="0"/>
      <w:marTop w:val="0"/>
      <w:marBottom w:val="0"/>
      <w:divBdr>
        <w:top w:val="none" w:sz="0" w:space="0" w:color="auto"/>
        <w:left w:val="none" w:sz="0" w:space="0" w:color="auto"/>
        <w:bottom w:val="none" w:sz="0" w:space="0" w:color="auto"/>
        <w:right w:val="none" w:sz="0" w:space="0" w:color="auto"/>
      </w:divBdr>
      <w:divsChild>
        <w:div w:id="1291210001">
          <w:marLeft w:val="0"/>
          <w:marRight w:val="0"/>
          <w:marTop w:val="0"/>
          <w:marBottom w:val="0"/>
          <w:divBdr>
            <w:top w:val="none" w:sz="0" w:space="0" w:color="auto"/>
            <w:left w:val="none" w:sz="0" w:space="0" w:color="auto"/>
            <w:bottom w:val="none" w:sz="0" w:space="0" w:color="auto"/>
            <w:right w:val="none" w:sz="0" w:space="0" w:color="auto"/>
          </w:divBdr>
          <w:divsChild>
            <w:div w:id="2140568186">
              <w:marLeft w:val="0"/>
              <w:marRight w:val="0"/>
              <w:marTop w:val="0"/>
              <w:marBottom w:val="0"/>
              <w:divBdr>
                <w:top w:val="none" w:sz="0" w:space="0" w:color="auto"/>
                <w:left w:val="none" w:sz="0" w:space="0" w:color="auto"/>
                <w:bottom w:val="none" w:sz="0" w:space="0" w:color="auto"/>
                <w:right w:val="none" w:sz="0" w:space="0" w:color="auto"/>
              </w:divBdr>
              <w:divsChild>
                <w:div w:id="1153451013">
                  <w:marLeft w:val="0"/>
                  <w:marRight w:val="0"/>
                  <w:marTop w:val="0"/>
                  <w:marBottom w:val="0"/>
                  <w:divBdr>
                    <w:top w:val="none" w:sz="0" w:space="0" w:color="auto"/>
                    <w:left w:val="none" w:sz="0" w:space="0" w:color="auto"/>
                    <w:bottom w:val="none" w:sz="0" w:space="0" w:color="auto"/>
                    <w:right w:val="none" w:sz="0" w:space="0" w:color="auto"/>
                  </w:divBdr>
                  <w:divsChild>
                    <w:div w:id="21121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Thangaraj, Samuel</dc:creator>
  <cp:lastModifiedBy>Thangaraj, Samuel</cp:lastModifiedBy>
  <cp:revision>1</cp:revision>
  <cp:lastPrinted>2016-11-16T13:30:00Z</cp:lastPrinted>
  <dcterms:created xsi:type="dcterms:W3CDTF">2016-11-16T13:30:00Z</dcterms:created>
  <dcterms:modified xsi:type="dcterms:W3CDTF">2016-11-16T13:31:00Z</dcterms:modified>
</cp:coreProperties>
</file>