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6CD6C" w14:textId="77777777" w:rsidR="00315EE2" w:rsidRDefault="00315EE2" w:rsidP="008850B4">
      <w:pPr>
        <w:tabs>
          <w:tab w:val="left" w:pos="142"/>
        </w:tabs>
        <w:spacing w:before="360"/>
        <w:ind w:left="-142" w:right="-426"/>
        <w:rPr>
          <w:rFonts w:ascii="Verdana" w:hAnsi="Verdana"/>
          <w:b/>
          <w:noProof/>
          <w:sz w:val="44"/>
          <w:szCs w:val="48"/>
          <w:lang w:eastAsia="en-GB"/>
        </w:rPr>
      </w:pPr>
      <w:r>
        <w:rPr>
          <w:rFonts w:ascii="Verdana" w:hAnsi="Verdana"/>
          <w:noProof/>
          <w:lang w:eastAsia="en-GB"/>
        </w:rPr>
        <w:drawing>
          <wp:inline distT="0" distB="0" distL="0" distR="0" wp14:anchorId="36B3CFBB" wp14:editId="2B3512ED">
            <wp:extent cx="2070100" cy="1252577"/>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0" cy="1252577"/>
                    </a:xfrm>
                    <a:prstGeom prst="rect">
                      <a:avLst/>
                    </a:prstGeom>
                    <a:noFill/>
                    <a:ln>
                      <a:noFill/>
                    </a:ln>
                  </pic:spPr>
                </pic:pic>
              </a:graphicData>
            </a:graphic>
          </wp:inline>
        </w:drawing>
      </w:r>
    </w:p>
    <w:p w14:paraId="1EA3806D" w14:textId="77777777" w:rsidR="00527086" w:rsidRDefault="00527086" w:rsidP="00315EE2">
      <w:pPr>
        <w:jc w:val="center"/>
        <w:rPr>
          <w:rFonts w:ascii="Verdana" w:hAnsi="Verdana"/>
          <w:b/>
          <w:color w:val="17365D"/>
          <w:sz w:val="32"/>
          <w:szCs w:val="32"/>
        </w:rPr>
      </w:pPr>
    </w:p>
    <w:p w14:paraId="0182A76C" w14:textId="77777777" w:rsidR="00527086" w:rsidRDefault="00527086" w:rsidP="00315EE2">
      <w:pPr>
        <w:jc w:val="center"/>
        <w:rPr>
          <w:rFonts w:ascii="Verdana" w:hAnsi="Verdana"/>
          <w:b/>
          <w:color w:val="17365D"/>
          <w:sz w:val="32"/>
          <w:szCs w:val="32"/>
        </w:rPr>
      </w:pPr>
    </w:p>
    <w:p w14:paraId="0C5D9B33" w14:textId="77777777" w:rsidR="00315EE2" w:rsidRPr="00315EE2" w:rsidRDefault="00315EE2" w:rsidP="00315EE2">
      <w:pPr>
        <w:jc w:val="center"/>
        <w:rPr>
          <w:rFonts w:ascii="Verdana" w:hAnsi="Verdana"/>
          <w:b/>
          <w:color w:val="17365D"/>
          <w:sz w:val="32"/>
          <w:szCs w:val="32"/>
        </w:rPr>
      </w:pPr>
      <w:r w:rsidRPr="00315EE2">
        <w:rPr>
          <w:rFonts w:ascii="Verdana" w:hAnsi="Verdana"/>
          <w:b/>
          <w:color w:val="17365D"/>
          <w:sz w:val="32"/>
          <w:szCs w:val="32"/>
        </w:rPr>
        <w:t>THE INFORMATION COMMISSIONER’S</w:t>
      </w:r>
    </w:p>
    <w:p w14:paraId="7E17B982" w14:textId="77777777" w:rsidR="00315EE2" w:rsidRPr="00315EE2" w:rsidRDefault="00315EE2" w:rsidP="00315EE2">
      <w:pPr>
        <w:jc w:val="center"/>
        <w:rPr>
          <w:rFonts w:ascii="Verdana" w:hAnsi="Verdana"/>
          <w:b/>
          <w:color w:val="17365D"/>
          <w:sz w:val="32"/>
          <w:szCs w:val="32"/>
        </w:rPr>
      </w:pPr>
    </w:p>
    <w:p w14:paraId="6F34AE97" w14:textId="77777777" w:rsidR="00315EE2" w:rsidRPr="00315EE2" w:rsidRDefault="00315EE2" w:rsidP="00315EE2">
      <w:pPr>
        <w:jc w:val="center"/>
        <w:rPr>
          <w:rFonts w:ascii="Verdana" w:hAnsi="Verdana"/>
          <w:b/>
          <w:color w:val="17365D"/>
          <w:sz w:val="32"/>
          <w:szCs w:val="32"/>
        </w:rPr>
      </w:pPr>
    </w:p>
    <w:p w14:paraId="531AD0EA" w14:textId="77777777" w:rsidR="00315EE2" w:rsidRDefault="00315EE2" w:rsidP="00315EE2">
      <w:pPr>
        <w:jc w:val="center"/>
        <w:rPr>
          <w:rFonts w:ascii="Verdana" w:hAnsi="Verdana"/>
          <w:b/>
          <w:color w:val="17365D"/>
          <w:sz w:val="32"/>
          <w:szCs w:val="32"/>
        </w:rPr>
      </w:pPr>
      <w:r w:rsidRPr="00315EE2">
        <w:rPr>
          <w:rFonts w:ascii="Verdana" w:hAnsi="Verdana"/>
          <w:b/>
          <w:color w:val="17365D"/>
          <w:sz w:val="32"/>
          <w:szCs w:val="32"/>
        </w:rPr>
        <w:t xml:space="preserve">INVITATION TO TENDER: PART </w:t>
      </w:r>
      <w:r>
        <w:rPr>
          <w:rFonts w:ascii="Verdana" w:hAnsi="Verdana"/>
          <w:b/>
          <w:color w:val="17365D"/>
          <w:sz w:val="32"/>
          <w:szCs w:val="32"/>
        </w:rPr>
        <w:t>B</w:t>
      </w:r>
    </w:p>
    <w:p w14:paraId="46CD76CD" w14:textId="77777777" w:rsidR="00315EE2" w:rsidRPr="00315EE2" w:rsidRDefault="00315EE2" w:rsidP="00315EE2">
      <w:pPr>
        <w:jc w:val="center"/>
        <w:rPr>
          <w:rFonts w:ascii="Verdana" w:hAnsi="Verdana"/>
          <w:b/>
          <w:color w:val="17365D"/>
          <w:sz w:val="32"/>
          <w:szCs w:val="32"/>
        </w:rPr>
      </w:pPr>
      <w:r>
        <w:rPr>
          <w:rFonts w:ascii="Verdana" w:hAnsi="Verdana"/>
          <w:b/>
          <w:color w:val="17365D"/>
          <w:sz w:val="32"/>
          <w:szCs w:val="32"/>
        </w:rPr>
        <w:t>TENDER SUBMISSION</w:t>
      </w:r>
    </w:p>
    <w:p w14:paraId="53536F7D" w14:textId="77777777" w:rsidR="00315EE2" w:rsidRPr="00315EE2" w:rsidRDefault="00315EE2" w:rsidP="00315EE2">
      <w:pPr>
        <w:jc w:val="center"/>
        <w:rPr>
          <w:rFonts w:ascii="Verdana" w:hAnsi="Verdana"/>
          <w:b/>
          <w:color w:val="17365D"/>
          <w:sz w:val="32"/>
          <w:szCs w:val="32"/>
        </w:rPr>
      </w:pPr>
    </w:p>
    <w:p w14:paraId="42E8E028" w14:textId="77777777" w:rsidR="00315EE2" w:rsidRPr="00315EE2" w:rsidRDefault="00315EE2" w:rsidP="00315EE2">
      <w:pPr>
        <w:jc w:val="center"/>
        <w:rPr>
          <w:rFonts w:ascii="Verdana" w:hAnsi="Verdana"/>
          <w:b/>
          <w:color w:val="17365D"/>
          <w:sz w:val="32"/>
          <w:szCs w:val="32"/>
        </w:rPr>
      </w:pPr>
    </w:p>
    <w:p w14:paraId="7AEC3EE3" w14:textId="77777777" w:rsidR="00315EE2" w:rsidRPr="00315EE2" w:rsidRDefault="00315EE2" w:rsidP="00315EE2">
      <w:pPr>
        <w:jc w:val="center"/>
        <w:rPr>
          <w:rFonts w:ascii="Verdana" w:hAnsi="Verdana"/>
          <w:b/>
          <w:color w:val="17365D"/>
          <w:sz w:val="32"/>
          <w:szCs w:val="32"/>
        </w:rPr>
      </w:pPr>
    </w:p>
    <w:p w14:paraId="54357AEE" w14:textId="77777777" w:rsidR="00847610" w:rsidRPr="00847610" w:rsidRDefault="00847610" w:rsidP="00847610">
      <w:pPr>
        <w:jc w:val="center"/>
        <w:rPr>
          <w:rFonts w:ascii="Verdana" w:hAnsi="Verdana"/>
          <w:b/>
          <w:color w:val="17365D"/>
          <w:sz w:val="32"/>
          <w:szCs w:val="32"/>
        </w:rPr>
      </w:pPr>
      <w:r w:rsidRPr="00847610">
        <w:rPr>
          <w:rFonts w:ascii="Verdana" w:hAnsi="Verdana"/>
          <w:b/>
          <w:color w:val="17365D"/>
          <w:sz w:val="32"/>
          <w:szCs w:val="32"/>
        </w:rPr>
        <w:t>ITT for the provision of UK and European political monitoring services</w:t>
      </w:r>
    </w:p>
    <w:p w14:paraId="22B9EF07" w14:textId="77777777" w:rsidR="00315EE2" w:rsidRDefault="00315EE2" w:rsidP="00315EE2">
      <w:pPr>
        <w:jc w:val="center"/>
        <w:rPr>
          <w:rFonts w:ascii="Verdana" w:hAnsi="Verdana"/>
          <w:b/>
          <w:color w:val="17365D"/>
          <w:sz w:val="32"/>
          <w:szCs w:val="32"/>
        </w:rPr>
      </w:pPr>
    </w:p>
    <w:p w14:paraId="5213AEF7" w14:textId="77777777" w:rsidR="00315EE2" w:rsidRDefault="00315EE2" w:rsidP="00315EE2">
      <w:pPr>
        <w:jc w:val="center"/>
        <w:rPr>
          <w:rFonts w:ascii="Verdana" w:hAnsi="Verdana"/>
          <w:b/>
          <w:color w:val="17365D"/>
          <w:sz w:val="32"/>
          <w:szCs w:val="32"/>
        </w:rPr>
      </w:pPr>
    </w:p>
    <w:p w14:paraId="582C2840" w14:textId="77777777" w:rsidR="00315EE2" w:rsidRPr="00315EE2" w:rsidRDefault="00315EE2" w:rsidP="00315EE2">
      <w:pPr>
        <w:jc w:val="center"/>
        <w:rPr>
          <w:rFonts w:ascii="Verdana" w:hAnsi="Verdana"/>
          <w:b/>
          <w:color w:val="17365D"/>
          <w:sz w:val="32"/>
          <w:szCs w:val="32"/>
        </w:rPr>
      </w:pPr>
    </w:p>
    <w:p w14:paraId="3110F605" w14:textId="77777777" w:rsidR="00315EE2" w:rsidRPr="00315EE2" w:rsidRDefault="00315EE2" w:rsidP="00315EE2">
      <w:pPr>
        <w:jc w:val="center"/>
        <w:rPr>
          <w:rFonts w:ascii="Verdana" w:hAnsi="Verdana"/>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03DF9" w:rsidRPr="00A176C7" w14:paraId="05F0256B" w14:textId="77777777" w:rsidTr="00A176C7">
        <w:trPr>
          <w:trHeight w:val="1295"/>
        </w:trPr>
        <w:tc>
          <w:tcPr>
            <w:tcW w:w="10420" w:type="dxa"/>
            <w:shd w:val="clear" w:color="auto" w:fill="D9D9D9" w:themeFill="background1" w:themeFillShade="D9"/>
          </w:tcPr>
          <w:p w14:paraId="72BADE54" w14:textId="77777777" w:rsidR="00303DF9" w:rsidRPr="00A176C7" w:rsidRDefault="00303DF9" w:rsidP="00315EE2">
            <w:pPr>
              <w:spacing w:before="360" w:after="360"/>
              <w:jc w:val="center"/>
              <w:rPr>
                <w:rFonts w:ascii="Verdana" w:hAnsi="Verdana"/>
                <w:b/>
                <w:bCs/>
                <w:color w:val="000000" w:themeColor="text1"/>
                <w:sz w:val="32"/>
                <w:szCs w:val="32"/>
              </w:rPr>
            </w:pPr>
            <w:r w:rsidRPr="00A176C7">
              <w:rPr>
                <w:rFonts w:ascii="Verdana" w:hAnsi="Verdana"/>
                <w:b/>
                <w:bCs/>
                <w:sz w:val="28"/>
                <w:szCs w:val="32"/>
              </w:rPr>
              <w:t xml:space="preserve">THIS DOCUMENT IS TO BE COMPLETED BY THE TENDERER </w:t>
            </w:r>
            <w:r w:rsidRPr="00A176C7">
              <w:rPr>
                <w:rFonts w:ascii="Verdana" w:hAnsi="Verdana"/>
                <w:b/>
                <w:bCs/>
                <w:sz w:val="28"/>
                <w:szCs w:val="32"/>
              </w:rPr>
              <w:br/>
              <w:t>AND SUBMITTED TO</w:t>
            </w:r>
            <w:r w:rsidR="00315EE2">
              <w:rPr>
                <w:rFonts w:ascii="Verdana" w:hAnsi="Verdana"/>
                <w:b/>
                <w:bCs/>
                <w:sz w:val="28"/>
                <w:szCs w:val="32"/>
              </w:rPr>
              <w:t xml:space="preserve"> ICO</w:t>
            </w:r>
          </w:p>
        </w:tc>
      </w:tr>
    </w:tbl>
    <w:p w14:paraId="68D838BC" w14:textId="77777777" w:rsidR="00303DF9" w:rsidRPr="00A176C7" w:rsidRDefault="00303DF9" w:rsidP="00303DF9">
      <w:pPr>
        <w:tabs>
          <w:tab w:val="left" w:pos="6030"/>
        </w:tabs>
        <w:spacing w:before="480"/>
        <w:jc w:val="center"/>
        <w:textAlignment w:val="baseline"/>
        <w:rPr>
          <w:rFonts w:ascii="Verdana" w:hAnsi="Verdana"/>
          <w:b/>
          <w:sz w:val="32"/>
          <w:szCs w:val="32"/>
        </w:rPr>
      </w:pPr>
      <w:r w:rsidRPr="00A176C7">
        <w:rPr>
          <w:rFonts w:ascii="Verdana" w:hAnsi="Verdana"/>
          <w:b/>
          <w:sz w:val="32"/>
          <w:szCs w:val="32"/>
        </w:rPr>
        <w:t xml:space="preserve">Closing date for submission of </w:t>
      </w:r>
      <w:r w:rsidR="00315EE2">
        <w:rPr>
          <w:rFonts w:ascii="Verdana" w:hAnsi="Verdana"/>
          <w:b/>
          <w:sz w:val="32"/>
          <w:szCs w:val="32"/>
        </w:rPr>
        <w:t>T</w:t>
      </w:r>
      <w:r w:rsidRPr="00A176C7">
        <w:rPr>
          <w:rFonts w:ascii="Verdana" w:hAnsi="Verdana"/>
          <w:b/>
          <w:sz w:val="32"/>
          <w:szCs w:val="32"/>
        </w:rPr>
        <w:t>ender</w:t>
      </w:r>
    </w:p>
    <w:p w14:paraId="4A056D59" w14:textId="04424753" w:rsidR="00303DF9" w:rsidRPr="00A176C7" w:rsidRDefault="00A36A1D" w:rsidP="00303DF9">
      <w:pPr>
        <w:tabs>
          <w:tab w:val="left" w:pos="6030"/>
        </w:tabs>
        <w:spacing w:before="120" w:after="480"/>
        <w:jc w:val="center"/>
        <w:textAlignment w:val="baseline"/>
        <w:rPr>
          <w:rFonts w:ascii="Verdana" w:hAnsi="Verdana"/>
          <w:b/>
          <w:sz w:val="32"/>
          <w:szCs w:val="32"/>
        </w:rPr>
      </w:pPr>
      <w:r w:rsidRPr="00A36A1D">
        <w:rPr>
          <w:rFonts w:ascii="Verdana" w:hAnsi="Verdana"/>
          <w:b/>
          <w:sz w:val="32"/>
          <w:szCs w:val="32"/>
        </w:rPr>
        <w:t>12 Noon 31</w:t>
      </w:r>
      <w:r w:rsidR="0069174B" w:rsidRPr="00A36A1D">
        <w:rPr>
          <w:rFonts w:ascii="Verdana" w:hAnsi="Verdana"/>
          <w:b/>
          <w:sz w:val="32"/>
          <w:szCs w:val="32"/>
        </w:rPr>
        <w:t xml:space="preserve"> October </w:t>
      </w:r>
      <w:r w:rsidR="00847610" w:rsidRPr="00A36A1D">
        <w:rPr>
          <w:rFonts w:ascii="Verdana" w:hAnsi="Verdana"/>
          <w:b/>
          <w:sz w:val="32"/>
          <w:szCs w:val="32"/>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03DF9" w:rsidRPr="003E32CC" w14:paraId="52300372" w14:textId="77777777" w:rsidTr="00C76F9D">
        <w:tc>
          <w:tcPr>
            <w:tcW w:w="10420" w:type="dxa"/>
            <w:shd w:val="clear" w:color="auto" w:fill="auto"/>
          </w:tcPr>
          <w:p w14:paraId="4D40BC22" w14:textId="77777777" w:rsidR="00303DF9" w:rsidRDefault="00303DF9" w:rsidP="009D73AE">
            <w:pPr>
              <w:tabs>
                <w:tab w:val="left" w:pos="6030"/>
              </w:tabs>
              <w:spacing w:before="360" w:after="120"/>
              <w:ind w:left="567"/>
              <w:textAlignment w:val="baseline"/>
              <w:rPr>
                <w:rFonts w:ascii="Verdana" w:hAnsi="Verdana"/>
                <w:sz w:val="28"/>
                <w:szCs w:val="28"/>
              </w:rPr>
            </w:pPr>
            <w:r w:rsidRPr="003E32CC">
              <w:rPr>
                <w:rFonts w:ascii="Verdana" w:hAnsi="Verdana"/>
                <w:b/>
                <w:sz w:val="32"/>
                <w:szCs w:val="32"/>
              </w:rPr>
              <w:t>NAME OF TENDERER:</w:t>
            </w:r>
            <w:r w:rsidRPr="003E32CC">
              <w:rPr>
                <w:rFonts w:ascii="Verdana" w:hAnsi="Verdana"/>
                <w:sz w:val="32"/>
                <w:szCs w:val="32"/>
              </w:rPr>
              <w:t>………………………………………</w:t>
            </w:r>
            <w:r w:rsidR="00556592">
              <w:rPr>
                <w:rFonts w:ascii="Verdana" w:hAnsi="Verdana"/>
                <w:sz w:val="32"/>
                <w:szCs w:val="32"/>
              </w:rPr>
              <w:t>….</w:t>
            </w:r>
            <w:r w:rsidRPr="003E32CC">
              <w:rPr>
                <w:rFonts w:ascii="Verdana" w:hAnsi="Verdana"/>
                <w:sz w:val="32"/>
                <w:szCs w:val="32"/>
              </w:rPr>
              <w:t>………</w:t>
            </w:r>
            <w:r w:rsidRPr="007D10C5">
              <w:rPr>
                <w:rFonts w:ascii="Verdana" w:hAnsi="Verdana"/>
                <w:sz w:val="28"/>
                <w:szCs w:val="28"/>
              </w:rPr>
              <w:t>..</w:t>
            </w:r>
          </w:p>
          <w:p w14:paraId="477E4529" w14:textId="77777777" w:rsidR="00303DF9" w:rsidRPr="007D10C5" w:rsidRDefault="00303DF9" w:rsidP="00C76F9D">
            <w:pPr>
              <w:tabs>
                <w:tab w:val="left" w:pos="6030"/>
              </w:tabs>
              <w:spacing w:before="120" w:after="360"/>
              <w:jc w:val="center"/>
              <w:textAlignment w:val="baseline"/>
              <w:rPr>
                <w:rFonts w:ascii="Verdana" w:hAnsi="Verdana"/>
                <w:b/>
                <w:sz w:val="32"/>
                <w:szCs w:val="32"/>
              </w:rPr>
            </w:pPr>
            <w:r w:rsidRPr="007D10C5">
              <w:rPr>
                <w:rFonts w:ascii="Verdana" w:hAnsi="Verdana"/>
                <w:b/>
                <w:sz w:val="28"/>
                <w:szCs w:val="28"/>
              </w:rPr>
              <w:t>Company Registration No:</w:t>
            </w:r>
            <w:r w:rsidRPr="005A62C6">
              <w:rPr>
                <w:rFonts w:ascii="Verdana" w:hAnsi="Verdana"/>
                <w:sz w:val="28"/>
                <w:szCs w:val="28"/>
              </w:rPr>
              <w:t>……………………………………………</w:t>
            </w:r>
            <w:r>
              <w:rPr>
                <w:rFonts w:ascii="Verdana" w:hAnsi="Verdana"/>
                <w:sz w:val="28"/>
                <w:szCs w:val="28"/>
              </w:rPr>
              <w:t>…………..</w:t>
            </w:r>
          </w:p>
        </w:tc>
      </w:tr>
    </w:tbl>
    <w:p w14:paraId="1701062E" w14:textId="77777777" w:rsidR="00315EE2" w:rsidRDefault="00315EE2" w:rsidP="00315EE2">
      <w:pPr>
        <w:rPr>
          <w:rFonts w:ascii="Verdana" w:hAnsi="Verdana"/>
          <w:b/>
          <w:color w:val="17365D" w:themeColor="text2" w:themeShade="BF"/>
          <w:sz w:val="24"/>
          <w:szCs w:val="24"/>
        </w:rPr>
      </w:pPr>
    </w:p>
    <w:p w14:paraId="1D56DD6B" w14:textId="77777777" w:rsidR="00315EE2" w:rsidRDefault="00315EE2" w:rsidP="00315EE2">
      <w:pPr>
        <w:rPr>
          <w:rFonts w:ascii="Verdana" w:hAnsi="Verdana"/>
          <w:b/>
          <w:color w:val="17365D" w:themeColor="text2" w:themeShade="BF"/>
          <w:sz w:val="24"/>
          <w:szCs w:val="24"/>
        </w:rPr>
      </w:pPr>
    </w:p>
    <w:p w14:paraId="28790905" w14:textId="16D2DEF6" w:rsidR="00315EE2" w:rsidRPr="00315EE2" w:rsidRDefault="00303DF9" w:rsidP="00315EE2">
      <w:pPr>
        <w:rPr>
          <w:rFonts w:ascii="Verdana" w:hAnsi="Verdana" w:cs="Times New Roman"/>
          <w:b/>
          <w:kern w:val="0"/>
          <w:sz w:val="24"/>
          <w:szCs w:val="24"/>
          <w:lang w:val="fr-FR" w:eastAsia="ar-SA"/>
        </w:rPr>
      </w:pPr>
      <w:r w:rsidRPr="00315EE2">
        <w:rPr>
          <w:rFonts w:ascii="Verdana" w:hAnsi="Verdana"/>
          <w:b/>
          <w:color w:val="17365D" w:themeColor="text2" w:themeShade="BF"/>
          <w:sz w:val="24"/>
          <w:szCs w:val="24"/>
        </w:rPr>
        <w:t>To be returned to:</w:t>
      </w:r>
      <w:r w:rsidRPr="00315EE2">
        <w:rPr>
          <w:rFonts w:ascii="Verdana" w:hAnsi="Verdana"/>
          <w:b/>
          <w:color w:val="17365D" w:themeColor="text2" w:themeShade="BF"/>
          <w:sz w:val="24"/>
          <w:szCs w:val="24"/>
        </w:rPr>
        <w:br/>
      </w:r>
      <w:r w:rsidR="00353338">
        <w:rPr>
          <w:rFonts w:ascii="Verdana" w:hAnsi="Verdana" w:cs="Times New Roman"/>
          <w:b/>
          <w:kern w:val="0"/>
          <w:sz w:val="24"/>
          <w:szCs w:val="24"/>
          <w:lang w:val="fr-FR" w:eastAsia="ar-SA"/>
        </w:rPr>
        <w:t>ICO-political</w:t>
      </w:r>
      <w:r w:rsidR="00353338" w:rsidRPr="00353338">
        <w:rPr>
          <w:rFonts w:ascii="Verdana" w:hAnsi="Verdana" w:cs="Times New Roman"/>
          <w:b/>
          <w:kern w:val="0"/>
          <w:sz w:val="24"/>
          <w:szCs w:val="24"/>
          <w:lang w:val="fr-FR" w:eastAsia="ar-SA"/>
        </w:rPr>
        <w:t>monitoring@eversheds-sutherland.com</w:t>
      </w:r>
    </w:p>
    <w:p w14:paraId="4BADB965" w14:textId="77777777" w:rsidR="00303DF9" w:rsidRPr="008100DC" w:rsidRDefault="00303DF9" w:rsidP="00092BD9">
      <w:pPr>
        <w:tabs>
          <w:tab w:val="left" w:pos="0"/>
        </w:tabs>
        <w:spacing w:before="480"/>
        <w:ind w:right="284"/>
        <w:jc w:val="center"/>
        <w:textAlignment w:val="baseline"/>
        <w:rPr>
          <w:rFonts w:ascii="Verdana" w:hAnsi="Verdana"/>
          <w:b/>
          <w:color w:val="17365D" w:themeColor="text2" w:themeShade="BF"/>
          <w:szCs w:val="22"/>
          <w:lang w:val="fr-FR"/>
        </w:rPr>
      </w:pPr>
    </w:p>
    <w:p w14:paraId="62AE3846" w14:textId="77777777" w:rsidR="007446C5" w:rsidRPr="008100DC" w:rsidRDefault="007446C5" w:rsidP="00303DF9">
      <w:pPr>
        <w:tabs>
          <w:tab w:val="left" w:pos="1365"/>
        </w:tabs>
        <w:jc w:val="center"/>
        <w:rPr>
          <w:rFonts w:ascii="Verdana" w:hAnsi="Verdana"/>
          <w:b/>
          <w:bCs/>
          <w:szCs w:val="22"/>
        </w:rPr>
      </w:pPr>
    </w:p>
    <w:p w14:paraId="50B1B470" w14:textId="77777777" w:rsidR="00D23850" w:rsidRPr="00541582" w:rsidRDefault="00D23850" w:rsidP="00D23850">
      <w:pPr>
        <w:pBdr>
          <w:bottom w:val="single" w:sz="6" w:space="1" w:color="auto"/>
        </w:pBdr>
        <w:spacing w:before="120" w:after="120"/>
        <w:rPr>
          <w:rFonts w:ascii="Verdana" w:hAnsi="Verdana"/>
          <w:b/>
          <w:color w:val="1F497D" w:themeColor="text2"/>
          <w:sz w:val="32"/>
          <w:szCs w:val="32"/>
        </w:rPr>
      </w:pPr>
      <w:r w:rsidRPr="00541582">
        <w:rPr>
          <w:rFonts w:ascii="Verdana" w:hAnsi="Verdana"/>
          <w:b/>
          <w:color w:val="1F497D" w:themeColor="text2"/>
          <w:sz w:val="32"/>
          <w:szCs w:val="32"/>
        </w:rPr>
        <w:t>Contents</w:t>
      </w:r>
    </w:p>
    <w:p w14:paraId="4C6412D0" w14:textId="77777777" w:rsidR="00D23850" w:rsidRPr="008850B4" w:rsidRDefault="00D23850" w:rsidP="009D73AE">
      <w:pPr>
        <w:spacing w:before="240"/>
        <w:rPr>
          <w:rFonts w:ascii="Verdana" w:hAnsi="Verdana"/>
          <w:szCs w:val="22"/>
        </w:rPr>
      </w:pPr>
      <w:r w:rsidRPr="008850B4">
        <w:rPr>
          <w:rFonts w:ascii="Verdana" w:hAnsi="Verdana"/>
          <w:szCs w:val="22"/>
        </w:rPr>
        <w:t xml:space="preserve">This </w:t>
      </w:r>
      <w:r w:rsidR="00194958">
        <w:rPr>
          <w:rFonts w:ascii="Verdana" w:hAnsi="Verdana"/>
          <w:szCs w:val="22"/>
        </w:rPr>
        <w:t>Part B is for completion by the T</w:t>
      </w:r>
      <w:r w:rsidRPr="008850B4">
        <w:rPr>
          <w:rFonts w:ascii="Verdana" w:hAnsi="Verdana"/>
          <w:szCs w:val="22"/>
        </w:rPr>
        <w:t>enderer and return to</w:t>
      </w:r>
      <w:r w:rsidR="00194958">
        <w:rPr>
          <w:rFonts w:ascii="Verdana" w:hAnsi="Verdana"/>
          <w:szCs w:val="22"/>
        </w:rPr>
        <w:t xml:space="preserve"> ICO </w:t>
      </w:r>
      <w:r w:rsidRPr="008850B4">
        <w:rPr>
          <w:rFonts w:ascii="Verdana" w:hAnsi="Verdana"/>
          <w:szCs w:val="22"/>
        </w:rPr>
        <w:t xml:space="preserve">in accordance with the instructions given in </w:t>
      </w:r>
      <w:r w:rsidR="00194958">
        <w:rPr>
          <w:rFonts w:ascii="Verdana" w:hAnsi="Verdana"/>
          <w:szCs w:val="22"/>
        </w:rPr>
        <w:t xml:space="preserve">the </w:t>
      </w:r>
      <w:r w:rsidRPr="008850B4">
        <w:rPr>
          <w:rFonts w:ascii="Verdana" w:hAnsi="Verdana"/>
          <w:szCs w:val="22"/>
        </w:rPr>
        <w:t>I</w:t>
      </w:r>
      <w:r w:rsidR="00194958">
        <w:rPr>
          <w:rFonts w:ascii="Verdana" w:hAnsi="Verdana"/>
          <w:szCs w:val="22"/>
        </w:rPr>
        <w:t xml:space="preserve">TT </w:t>
      </w:r>
      <w:r w:rsidRPr="008850B4">
        <w:rPr>
          <w:rFonts w:ascii="Verdana" w:hAnsi="Verdana"/>
          <w:szCs w:val="22"/>
        </w:rPr>
        <w:t xml:space="preserve">for completing and submitting a </w:t>
      </w:r>
      <w:r w:rsidR="00194958">
        <w:rPr>
          <w:rFonts w:ascii="Verdana" w:hAnsi="Verdana"/>
          <w:szCs w:val="22"/>
        </w:rPr>
        <w:t>T</w:t>
      </w:r>
      <w:r w:rsidRPr="008850B4">
        <w:rPr>
          <w:rFonts w:ascii="Verdana" w:hAnsi="Verdana"/>
          <w:szCs w:val="22"/>
        </w:rPr>
        <w:t>ender (section 5 of the I</w:t>
      </w:r>
      <w:r w:rsidR="00194958">
        <w:rPr>
          <w:rFonts w:ascii="Verdana" w:hAnsi="Verdana"/>
          <w:szCs w:val="22"/>
        </w:rPr>
        <w:t>TT</w:t>
      </w:r>
      <w:r w:rsidRPr="008850B4">
        <w:rPr>
          <w:rFonts w:ascii="Verdana" w:hAnsi="Verdana"/>
          <w:szCs w:val="22"/>
        </w:rPr>
        <w:t>, Part A).</w:t>
      </w:r>
    </w:p>
    <w:p w14:paraId="3632A582" w14:textId="77777777" w:rsidR="00D23850" w:rsidRPr="008850B4" w:rsidRDefault="00D23850" w:rsidP="009D73AE">
      <w:pPr>
        <w:spacing w:before="240" w:after="120"/>
        <w:rPr>
          <w:rFonts w:ascii="Verdana" w:hAnsi="Verdana"/>
          <w:b/>
          <w:szCs w:val="22"/>
        </w:rPr>
      </w:pPr>
      <w:r w:rsidRPr="008850B4">
        <w:rPr>
          <w:rFonts w:ascii="Verdana" w:hAnsi="Verdana"/>
          <w:b/>
          <w:szCs w:val="22"/>
        </w:rPr>
        <w:t>PART B</w:t>
      </w:r>
    </w:p>
    <w:p w14:paraId="1A2DF680" w14:textId="77777777" w:rsidR="00FA0915" w:rsidRDefault="00D6059D">
      <w:pPr>
        <w:pStyle w:val="TOC1"/>
        <w:tabs>
          <w:tab w:val="left" w:pos="660"/>
          <w:tab w:val="right" w:leader="dot" w:pos="10456"/>
        </w:tabs>
        <w:rPr>
          <w:rFonts w:asciiTheme="minorHAnsi" w:eastAsiaTheme="minorEastAsia" w:hAnsiTheme="minorHAnsi" w:cstheme="minorBidi"/>
          <w:noProof/>
          <w:kern w:val="0"/>
          <w:szCs w:val="22"/>
          <w:lang w:eastAsia="en-GB"/>
        </w:rPr>
      </w:pPr>
      <w:r w:rsidRPr="008850B4">
        <w:rPr>
          <w:rFonts w:ascii="Verdana" w:hAnsi="Verdana"/>
          <w:color w:val="FF0000"/>
          <w:szCs w:val="22"/>
        </w:rPr>
        <w:fldChar w:fldCharType="begin"/>
      </w:r>
      <w:r w:rsidRPr="008850B4">
        <w:rPr>
          <w:rFonts w:ascii="Verdana" w:hAnsi="Verdana"/>
          <w:color w:val="FF0000"/>
          <w:szCs w:val="22"/>
        </w:rPr>
        <w:instrText xml:space="preserve"> TOC \o "1-3" \h \z \u </w:instrText>
      </w:r>
      <w:r w:rsidRPr="008850B4">
        <w:rPr>
          <w:rFonts w:ascii="Verdana" w:hAnsi="Verdana"/>
          <w:color w:val="FF0000"/>
          <w:szCs w:val="22"/>
        </w:rPr>
        <w:fldChar w:fldCharType="separate"/>
      </w:r>
      <w:hyperlink w:anchor="_Toc494895101" w:history="1">
        <w:r w:rsidR="00FA0915" w:rsidRPr="00B914E8">
          <w:rPr>
            <w:rStyle w:val="Hyperlink"/>
            <w:rFonts w:ascii="Verdana" w:hAnsi="Verdana"/>
            <w:b/>
            <w:noProof/>
          </w:rPr>
          <w:t>1.</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COMPANY DETAILS</w:t>
        </w:r>
        <w:r w:rsidR="00FA0915">
          <w:rPr>
            <w:noProof/>
            <w:webHidden/>
          </w:rPr>
          <w:tab/>
        </w:r>
        <w:r w:rsidR="00FA0915">
          <w:rPr>
            <w:noProof/>
            <w:webHidden/>
          </w:rPr>
          <w:fldChar w:fldCharType="begin"/>
        </w:r>
        <w:r w:rsidR="00FA0915">
          <w:rPr>
            <w:noProof/>
            <w:webHidden/>
          </w:rPr>
          <w:instrText xml:space="preserve"> PAGEREF _Toc494895101 \h </w:instrText>
        </w:r>
        <w:r w:rsidR="00FA0915">
          <w:rPr>
            <w:noProof/>
            <w:webHidden/>
          </w:rPr>
        </w:r>
        <w:r w:rsidR="00FA0915">
          <w:rPr>
            <w:noProof/>
            <w:webHidden/>
          </w:rPr>
          <w:fldChar w:fldCharType="separate"/>
        </w:r>
        <w:r w:rsidR="00476267">
          <w:rPr>
            <w:noProof/>
            <w:webHidden/>
          </w:rPr>
          <w:t>3</w:t>
        </w:r>
        <w:r w:rsidR="00FA0915">
          <w:rPr>
            <w:noProof/>
            <w:webHidden/>
          </w:rPr>
          <w:fldChar w:fldCharType="end"/>
        </w:r>
      </w:hyperlink>
    </w:p>
    <w:p w14:paraId="70564DC3"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2" w:history="1">
        <w:r w:rsidR="00FA0915" w:rsidRPr="00B914E8">
          <w:rPr>
            <w:rStyle w:val="Hyperlink"/>
            <w:rFonts w:ascii="Verdana" w:hAnsi="Verdana"/>
            <w:b/>
            <w:noProof/>
          </w:rPr>
          <w:t>2.</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RESPONSE TO REQUIREMENT AND SPECIFICATION</w:t>
        </w:r>
        <w:r w:rsidR="00FA0915">
          <w:rPr>
            <w:noProof/>
            <w:webHidden/>
          </w:rPr>
          <w:tab/>
        </w:r>
        <w:r w:rsidR="00FA0915">
          <w:rPr>
            <w:noProof/>
            <w:webHidden/>
          </w:rPr>
          <w:fldChar w:fldCharType="begin"/>
        </w:r>
        <w:r w:rsidR="00FA0915">
          <w:rPr>
            <w:noProof/>
            <w:webHidden/>
          </w:rPr>
          <w:instrText xml:space="preserve"> PAGEREF _Toc494895102 \h </w:instrText>
        </w:r>
        <w:r w:rsidR="00FA0915">
          <w:rPr>
            <w:noProof/>
            <w:webHidden/>
          </w:rPr>
        </w:r>
        <w:r w:rsidR="00FA0915">
          <w:rPr>
            <w:noProof/>
            <w:webHidden/>
          </w:rPr>
          <w:fldChar w:fldCharType="separate"/>
        </w:r>
        <w:r w:rsidR="00476267">
          <w:rPr>
            <w:noProof/>
            <w:webHidden/>
          </w:rPr>
          <w:t>4</w:t>
        </w:r>
        <w:r w:rsidR="00FA0915">
          <w:rPr>
            <w:noProof/>
            <w:webHidden/>
          </w:rPr>
          <w:fldChar w:fldCharType="end"/>
        </w:r>
      </w:hyperlink>
    </w:p>
    <w:p w14:paraId="39F213B2"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3" w:history="1">
        <w:r w:rsidR="00FA0915" w:rsidRPr="00B914E8">
          <w:rPr>
            <w:rStyle w:val="Hyperlink"/>
            <w:rFonts w:ascii="Verdana" w:hAnsi="Verdana"/>
            <w:b/>
            <w:noProof/>
          </w:rPr>
          <w:t>3.</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COSTS SCHEDULE</w:t>
        </w:r>
        <w:r w:rsidR="00FA0915">
          <w:rPr>
            <w:noProof/>
            <w:webHidden/>
          </w:rPr>
          <w:tab/>
        </w:r>
        <w:r w:rsidR="00FA0915">
          <w:rPr>
            <w:noProof/>
            <w:webHidden/>
          </w:rPr>
          <w:fldChar w:fldCharType="begin"/>
        </w:r>
        <w:r w:rsidR="00FA0915">
          <w:rPr>
            <w:noProof/>
            <w:webHidden/>
          </w:rPr>
          <w:instrText xml:space="preserve"> PAGEREF _Toc494895103 \h </w:instrText>
        </w:r>
        <w:r w:rsidR="00FA0915">
          <w:rPr>
            <w:noProof/>
            <w:webHidden/>
          </w:rPr>
        </w:r>
        <w:r w:rsidR="00FA0915">
          <w:rPr>
            <w:noProof/>
            <w:webHidden/>
          </w:rPr>
          <w:fldChar w:fldCharType="separate"/>
        </w:r>
        <w:r w:rsidR="00476267">
          <w:rPr>
            <w:noProof/>
            <w:webHidden/>
          </w:rPr>
          <w:t>8</w:t>
        </w:r>
        <w:r w:rsidR="00FA0915">
          <w:rPr>
            <w:noProof/>
            <w:webHidden/>
          </w:rPr>
          <w:fldChar w:fldCharType="end"/>
        </w:r>
      </w:hyperlink>
    </w:p>
    <w:p w14:paraId="16EA7633"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4" w:history="1">
        <w:r w:rsidR="00FA0915" w:rsidRPr="00B914E8">
          <w:rPr>
            <w:rStyle w:val="Hyperlink"/>
            <w:rFonts w:ascii="Verdana" w:hAnsi="Verdana"/>
            <w:b/>
            <w:noProof/>
          </w:rPr>
          <w:t>4.</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FREEDOM OF INFORMATION EXCLUSION SCHEDULE</w:t>
        </w:r>
        <w:r w:rsidR="00FA0915">
          <w:rPr>
            <w:noProof/>
            <w:webHidden/>
          </w:rPr>
          <w:tab/>
        </w:r>
        <w:r w:rsidR="00FA0915">
          <w:rPr>
            <w:noProof/>
            <w:webHidden/>
          </w:rPr>
          <w:fldChar w:fldCharType="begin"/>
        </w:r>
        <w:r w:rsidR="00FA0915">
          <w:rPr>
            <w:noProof/>
            <w:webHidden/>
          </w:rPr>
          <w:instrText xml:space="preserve"> PAGEREF _Toc494895104 \h </w:instrText>
        </w:r>
        <w:r w:rsidR="00FA0915">
          <w:rPr>
            <w:noProof/>
            <w:webHidden/>
          </w:rPr>
        </w:r>
        <w:r w:rsidR="00FA0915">
          <w:rPr>
            <w:noProof/>
            <w:webHidden/>
          </w:rPr>
          <w:fldChar w:fldCharType="separate"/>
        </w:r>
        <w:r w:rsidR="00476267">
          <w:rPr>
            <w:noProof/>
            <w:webHidden/>
          </w:rPr>
          <w:t>10</w:t>
        </w:r>
        <w:r w:rsidR="00FA0915">
          <w:rPr>
            <w:noProof/>
            <w:webHidden/>
          </w:rPr>
          <w:fldChar w:fldCharType="end"/>
        </w:r>
      </w:hyperlink>
    </w:p>
    <w:p w14:paraId="3BC53089"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5" w:history="1">
        <w:r w:rsidR="00FA0915" w:rsidRPr="00B914E8">
          <w:rPr>
            <w:rStyle w:val="Hyperlink"/>
            <w:rFonts w:ascii="Verdana" w:hAnsi="Verdana"/>
            <w:b/>
            <w:noProof/>
          </w:rPr>
          <w:t>5.</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TENDERING DECLARATION</w:t>
        </w:r>
        <w:r w:rsidR="00FA0915">
          <w:rPr>
            <w:noProof/>
            <w:webHidden/>
          </w:rPr>
          <w:tab/>
        </w:r>
        <w:r w:rsidR="00FA0915">
          <w:rPr>
            <w:noProof/>
            <w:webHidden/>
          </w:rPr>
          <w:fldChar w:fldCharType="begin"/>
        </w:r>
        <w:r w:rsidR="00FA0915">
          <w:rPr>
            <w:noProof/>
            <w:webHidden/>
          </w:rPr>
          <w:instrText xml:space="preserve"> PAGEREF _Toc494895105 \h </w:instrText>
        </w:r>
        <w:r w:rsidR="00FA0915">
          <w:rPr>
            <w:noProof/>
            <w:webHidden/>
          </w:rPr>
        </w:r>
        <w:r w:rsidR="00FA0915">
          <w:rPr>
            <w:noProof/>
            <w:webHidden/>
          </w:rPr>
          <w:fldChar w:fldCharType="separate"/>
        </w:r>
        <w:r w:rsidR="00476267">
          <w:rPr>
            <w:noProof/>
            <w:webHidden/>
          </w:rPr>
          <w:t>11</w:t>
        </w:r>
        <w:r w:rsidR="00FA0915">
          <w:rPr>
            <w:noProof/>
            <w:webHidden/>
          </w:rPr>
          <w:fldChar w:fldCharType="end"/>
        </w:r>
      </w:hyperlink>
    </w:p>
    <w:p w14:paraId="16E3BF7B"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6" w:history="1">
        <w:r w:rsidR="00FA0915" w:rsidRPr="00B914E8">
          <w:rPr>
            <w:rStyle w:val="Hyperlink"/>
            <w:rFonts w:ascii="Verdana" w:hAnsi="Verdana"/>
            <w:b/>
            <w:noProof/>
          </w:rPr>
          <w:t>6.</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DECLARATION OF INTERESTS IN OR</w:t>
        </w:r>
        <w:r w:rsidR="00FA0915">
          <w:rPr>
            <w:noProof/>
            <w:webHidden/>
          </w:rPr>
          <w:tab/>
        </w:r>
        <w:r w:rsidR="00FA0915">
          <w:rPr>
            <w:noProof/>
            <w:webHidden/>
          </w:rPr>
          <w:fldChar w:fldCharType="begin"/>
        </w:r>
        <w:r w:rsidR="00FA0915">
          <w:rPr>
            <w:noProof/>
            <w:webHidden/>
          </w:rPr>
          <w:instrText xml:space="preserve"> PAGEREF _Toc494895106 \h </w:instrText>
        </w:r>
        <w:r w:rsidR="00FA0915">
          <w:rPr>
            <w:noProof/>
            <w:webHidden/>
          </w:rPr>
        </w:r>
        <w:r w:rsidR="00FA0915">
          <w:rPr>
            <w:noProof/>
            <w:webHidden/>
          </w:rPr>
          <w:fldChar w:fldCharType="separate"/>
        </w:r>
        <w:r w:rsidR="00476267">
          <w:rPr>
            <w:noProof/>
            <w:webHidden/>
          </w:rPr>
          <w:t>13</w:t>
        </w:r>
        <w:r w:rsidR="00FA0915">
          <w:rPr>
            <w:noProof/>
            <w:webHidden/>
          </w:rPr>
          <w:fldChar w:fldCharType="end"/>
        </w:r>
      </w:hyperlink>
    </w:p>
    <w:p w14:paraId="3A357EA4" w14:textId="77777777" w:rsidR="00FA0915" w:rsidRDefault="001D7D92">
      <w:pPr>
        <w:pStyle w:val="TOC1"/>
        <w:tabs>
          <w:tab w:val="right" w:leader="dot" w:pos="10456"/>
        </w:tabs>
        <w:rPr>
          <w:rFonts w:asciiTheme="minorHAnsi" w:eastAsiaTheme="minorEastAsia" w:hAnsiTheme="minorHAnsi" w:cstheme="minorBidi"/>
          <w:noProof/>
          <w:kern w:val="0"/>
          <w:szCs w:val="22"/>
          <w:lang w:eastAsia="en-GB"/>
        </w:rPr>
      </w:pPr>
      <w:hyperlink w:anchor="_Toc494895107" w:history="1">
        <w:r w:rsidR="00FA0915" w:rsidRPr="00B914E8">
          <w:rPr>
            <w:rStyle w:val="Hyperlink"/>
            <w:rFonts w:ascii="Verdana" w:hAnsi="Verdana"/>
            <w:b/>
            <w:noProof/>
          </w:rPr>
          <w:t>CONNECTIONS WITH ICO</w:t>
        </w:r>
        <w:r w:rsidR="00FA0915">
          <w:rPr>
            <w:noProof/>
            <w:webHidden/>
          </w:rPr>
          <w:tab/>
        </w:r>
        <w:r w:rsidR="00FA0915">
          <w:rPr>
            <w:noProof/>
            <w:webHidden/>
          </w:rPr>
          <w:fldChar w:fldCharType="begin"/>
        </w:r>
        <w:r w:rsidR="00FA0915">
          <w:rPr>
            <w:noProof/>
            <w:webHidden/>
          </w:rPr>
          <w:instrText xml:space="preserve"> PAGEREF _Toc494895107 \h </w:instrText>
        </w:r>
        <w:r w:rsidR="00FA0915">
          <w:rPr>
            <w:noProof/>
            <w:webHidden/>
          </w:rPr>
        </w:r>
        <w:r w:rsidR="00FA0915">
          <w:rPr>
            <w:noProof/>
            <w:webHidden/>
          </w:rPr>
          <w:fldChar w:fldCharType="separate"/>
        </w:r>
        <w:r w:rsidR="00476267">
          <w:rPr>
            <w:noProof/>
            <w:webHidden/>
          </w:rPr>
          <w:t>13</w:t>
        </w:r>
        <w:r w:rsidR="00FA0915">
          <w:rPr>
            <w:noProof/>
            <w:webHidden/>
          </w:rPr>
          <w:fldChar w:fldCharType="end"/>
        </w:r>
      </w:hyperlink>
    </w:p>
    <w:p w14:paraId="314832D2"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8" w:history="1">
        <w:r w:rsidR="00FA0915" w:rsidRPr="00B914E8">
          <w:rPr>
            <w:rStyle w:val="Hyperlink"/>
            <w:rFonts w:ascii="Verdana" w:hAnsi="Verdana"/>
            <w:b/>
            <w:noProof/>
          </w:rPr>
          <w:t>7.</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QUALIFICATION OF TENDER</w:t>
        </w:r>
        <w:r w:rsidR="00FA0915">
          <w:rPr>
            <w:noProof/>
            <w:webHidden/>
          </w:rPr>
          <w:tab/>
        </w:r>
        <w:r w:rsidR="00FA0915">
          <w:rPr>
            <w:noProof/>
            <w:webHidden/>
          </w:rPr>
          <w:fldChar w:fldCharType="begin"/>
        </w:r>
        <w:r w:rsidR="00FA0915">
          <w:rPr>
            <w:noProof/>
            <w:webHidden/>
          </w:rPr>
          <w:instrText xml:space="preserve"> PAGEREF _Toc494895108 \h </w:instrText>
        </w:r>
        <w:r w:rsidR="00FA0915">
          <w:rPr>
            <w:noProof/>
            <w:webHidden/>
          </w:rPr>
        </w:r>
        <w:r w:rsidR="00FA0915">
          <w:rPr>
            <w:noProof/>
            <w:webHidden/>
          </w:rPr>
          <w:fldChar w:fldCharType="separate"/>
        </w:r>
        <w:r w:rsidR="00476267">
          <w:rPr>
            <w:noProof/>
            <w:webHidden/>
          </w:rPr>
          <w:t>14</w:t>
        </w:r>
        <w:r w:rsidR="00FA0915">
          <w:rPr>
            <w:noProof/>
            <w:webHidden/>
          </w:rPr>
          <w:fldChar w:fldCharType="end"/>
        </w:r>
      </w:hyperlink>
    </w:p>
    <w:p w14:paraId="39D26294" w14:textId="77777777" w:rsidR="00FA0915" w:rsidRDefault="001D7D9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94895109" w:history="1">
        <w:r w:rsidR="00FA0915" w:rsidRPr="00B914E8">
          <w:rPr>
            <w:rStyle w:val="Hyperlink"/>
            <w:rFonts w:ascii="Verdana" w:hAnsi="Verdana"/>
            <w:b/>
            <w:noProof/>
          </w:rPr>
          <w:t>8.</w:t>
        </w:r>
        <w:r w:rsidR="00FA0915">
          <w:rPr>
            <w:rFonts w:asciiTheme="minorHAnsi" w:eastAsiaTheme="minorEastAsia" w:hAnsiTheme="minorHAnsi" w:cstheme="minorBidi"/>
            <w:noProof/>
            <w:kern w:val="0"/>
            <w:szCs w:val="22"/>
            <w:lang w:eastAsia="en-GB"/>
          </w:rPr>
          <w:tab/>
        </w:r>
        <w:r w:rsidR="00FA0915" w:rsidRPr="00B914E8">
          <w:rPr>
            <w:rStyle w:val="Hyperlink"/>
            <w:rFonts w:ascii="Verdana" w:hAnsi="Verdana"/>
            <w:b/>
            <w:noProof/>
          </w:rPr>
          <w:t>ENCLOSURES CHECKLIST</w:t>
        </w:r>
        <w:r w:rsidR="00FA0915">
          <w:rPr>
            <w:noProof/>
            <w:webHidden/>
          </w:rPr>
          <w:tab/>
        </w:r>
        <w:r w:rsidR="00FA0915">
          <w:rPr>
            <w:noProof/>
            <w:webHidden/>
          </w:rPr>
          <w:fldChar w:fldCharType="begin"/>
        </w:r>
        <w:r w:rsidR="00FA0915">
          <w:rPr>
            <w:noProof/>
            <w:webHidden/>
          </w:rPr>
          <w:instrText xml:space="preserve"> PAGEREF _Toc494895109 \h </w:instrText>
        </w:r>
        <w:r w:rsidR="00FA0915">
          <w:rPr>
            <w:noProof/>
            <w:webHidden/>
          </w:rPr>
        </w:r>
        <w:r w:rsidR="00FA0915">
          <w:rPr>
            <w:noProof/>
            <w:webHidden/>
          </w:rPr>
          <w:fldChar w:fldCharType="separate"/>
        </w:r>
        <w:r w:rsidR="00476267">
          <w:rPr>
            <w:noProof/>
            <w:webHidden/>
          </w:rPr>
          <w:t>15</w:t>
        </w:r>
        <w:r w:rsidR="00FA0915">
          <w:rPr>
            <w:noProof/>
            <w:webHidden/>
          </w:rPr>
          <w:fldChar w:fldCharType="end"/>
        </w:r>
      </w:hyperlink>
    </w:p>
    <w:p w14:paraId="21EC0216" w14:textId="77777777" w:rsidR="00541582" w:rsidRDefault="00D6059D" w:rsidP="00541582">
      <w:pPr>
        <w:pStyle w:val="Heading1"/>
        <w:numPr>
          <w:ilvl w:val="0"/>
          <w:numId w:val="0"/>
        </w:numPr>
        <w:pBdr>
          <w:bottom w:val="single" w:sz="12" w:space="1" w:color="auto"/>
        </w:pBdr>
        <w:spacing w:before="0" w:after="240"/>
        <w:rPr>
          <w:rFonts w:ascii="Verdana" w:hAnsi="Verdana"/>
          <w:color w:val="FF0000"/>
          <w:szCs w:val="22"/>
        </w:rPr>
      </w:pPr>
      <w:r w:rsidRPr="008850B4">
        <w:rPr>
          <w:rFonts w:ascii="Verdana" w:hAnsi="Verdana"/>
          <w:color w:val="FF0000"/>
          <w:szCs w:val="22"/>
        </w:rPr>
        <w:fldChar w:fldCharType="end"/>
      </w:r>
    </w:p>
    <w:p w14:paraId="7618DBC8" w14:textId="77777777" w:rsidR="00541582" w:rsidRDefault="00541582">
      <w:pPr>
        <w:widowControl/>
        <w:overflowPunct/>
        <w:autoSpaceDE/>
        <w:autoSpaceDN/>
        <w:adjustRightInd/>
        <w:rPr>
          <w:rFonts w:ascii="Verdana" w:hAnsi="Verdana"/>
          <w:color w:val="FF0000"/>
          <w:szCs w:val="22"/>
        </w:rPr>
      </w:pPr>
      <w:r>
        <w:rPr>
          <w:rFonts w:ascii="Verdana" w:hAnsi="Verdana"/>
          <w:color w:val="FF0000"/>
          <w:szCs w:val="22"/>
        </w:rPr>
        <w:br w:type="page"/>
      </w:r>
    </w:p>
    <w:p w14:paraId="32B48709" w14:textId="77777777" w:rsidR="00541582" w:rsidRPr="00541582" w:rsidRDefault="00541582" w:rsidP="00541582">
      <w:pPr>
        <w:pStyle w:val="Heading1"/>
        <w:numPr>
          <w:ilvl w:val="0"/>
          <w:numId w:val="0"/>
        </w:numPr>
        <w:pBdr>
          <w:bottom w:val="single" w:sz="12" w:space="1" w:color="auto"/>
        </w:pBdr>
        <w:spacing w:before="0" w:after="240"/>
        <w:rPr>
          <w:rFonts w:ascii="Verdana" w:hAnsi="Verdana"/>
          <w:b/>
          <w:sz w:val="32"/>
        </w:rPr>
      </w:pPr>
    </w:p>
    <w:p w14:paraId="52AD3604" w14:textId="77777777" w:rsidR="00FA76E9" w:rsidRPr="00541582" w:rsidRDefault="00CF126E" w:rsidP="00541582">
      <w:pPr>
        <w:pStyle w:val="Heading1"/>
        <w:numPr>
          <w:ilvl w:val="0"/>
          <w:numId w:val="16"/>
        </w:numPr>
        <w:pBdr>
          <w:bottom w:val="single" w:sz="12" w:space="1" w:color="auto"/>
        </w:pBdr>
        <w:spacing w:before="0" w:after="240"/>
        <w:rPr>
          <w:rFonts w:ascii="Verdana" w:hAnsi="Verdana"/>
          <w:b/>
          <w:color w:val="1F497D" w:themeColor="text2"/>
          <w:sz w:val="32"/>
          <w:szCs w:val="32"/>
        </w:rPr>
      </w:pPr>
      <w:bookmarkStart w:id="0" w:name="_Toc494895101"/>
      <w:r w:rsidRPr="00541582">
        <w:rPr>
          <w:rFonts w:ascii="Verdana" w:hAnsi="Verdana"/>
          <w:b/>
          <w:color w:val="1F497D" w:themeColor="text2"/>
          <w:sz w:val="32"/>
          <w:szCs w:val="32"/>
        </w:rPr>
        <w:t>COMPANY DETAILS</w:t>
      </w:r>
      <w:bookmarkEnd w:id="0"/>
    </w:p>
    <w:p w14:paraId="59FE17CF" w14:textId="77777777" w:rsidR="004F7C0D" w:rsidRPr="00696FD2" w:rsidRDefault="004F7C0D" w:rsidP="009D73AE">
      <w:pPr>
        <w:widowControl/>
        <w:rPr>
          <w:rFonts w:ascii="Verdana" w:hAnsi="Verdana"/>
          <w:color w:val="000000"/>
          <w:szCs w:val="21"/>
        </w:rPr>
      </w:pPr>
      <w:r w:rsidRPr="00696FD2">
        <w:rPr>
          <w:rFonts w:ascii="Verdana" w:hAnsi="Verdana"/>
          <w:color w:val="000000"/>
          <w:szCs w:val="21"/>
        </w:rPr>
        <w:t>General information questions are asked for information purposes only and the responses will not be evaluated.  The answers do however give the evaluation panel an overview of the organisation and its structure so it is important these are completed in full.</w:t>
      </w:r>
    </w:p>
    <w:p w14:paraId="03E450AC" w14:textId="77777777" w:rsidR="004F7C0D" w:rsidRDefault="004F7C0D"/>
    <w:tbl>
      <w:tblPr>
        <w:tblStyle w:val="TableGrid"/>
        <w:tblW w:w="0" w:type="auto"/>
        <w:tblLook w:val="04A0" w:firstRow="1" w:lastRow="0" w:firstColumn="1" w:lastColumn="0" w:noHBand="0" w:noVBand="1"/>
      </w:tblPr>
      <w:tblGrid>
        <w:gridCol w:w="858"/>
        <w:gridCol w:w="9598"/>
      </w:tblGrid>
      <w:tr w:rsidR="009C64B2" w:rsidRPr="00BB2860" w14:paraId="693ECB07" w14:textId="77777777" w:rsidTr="0057725F">
        <w:tc>
          <w:tcPr>
            <w:tcW w:w="858" w:type="dxa"/>
            <w:shd w:val="clear" w:color="auto" w:fill="D9D9D9" w:themeFill="background1" w:themeFillShade="D9"/>
          </w:tcPr>
          <w:p w14:paraId="68F77C3F" w14:textId="77777777" w:rsidR="009C64B2" w:rsidRPr="00BB2860" w:rsidRDefault="00BB2860">
            <w:pPr>
              <w:rPr>
                <w:rFonts w:ascii="Verdana" w:hAnsi="Verdana"/>
                <w:b/>
                <w:sz w:val="24"/>
                <w:szCs w:val="24"/>
              </w:rPr>
            </w:pPr>
            <w:r w:rsidRPr="00BB2860">
              <w:rPr>
                <w:rFonts w:ascii="Verdana" w:hAnsi="Verdana"/>
                <w:b/>
                <w:sz w:val="24"/>
                <w:szCs w:val="24"/>
              </w:rPr>
              <w:t>A.1</w:t>
            </w:r>
          </w:p>
        </w:tc>
        <w:tc>
          <w:tcPr>
            <w:tcW w:w="9598" w:type="dxa"/>
            <w:shd w:val="clear" w:color="auto" w:fill="D9D9D9" w:themeFill="background1" w:themeFillShade="D9"/>
          </w:tcPr>
          <w:p w14:paraId="79666BB4" w14:textId="77777777" w:rsidR="009C64B2" w:rsidRPr="00BB2860" w:rsidRDefault="00BB2860">
            <w:pPr>
              <w:rPr>
                <w:rFonts w:ascii="Verdana" w:hAnsi="Verdana"/>
                <w:b/>
                <w:sz w:val="24"/>
                <w:szCs w:val="24"/>
              </w:rPr>
            </w:pPr>
            <w:r w:rsidRPr="00BB2860">
              <w:rPr>
                <w:rFonts w:ascii="Verdana" w:hAnsi="Verdana"/>
                <w:b/>
                <w:sz w:val="24"/>
                <w:szCs w:val="24"/>
              </w:rPr>
              <w:t>ORGANISATION DETAILS</w:t>
            </w:r>
          </w:p>
        </w:tc>
      </w:tr>
      <w:tr w:rsidR="009C64B2" w:rsidRPr="00BB2860" w14:paraId="4BA8A57C" w14:textId="77777777" w:rsidTr="0057725F">
        <w:tc>
          <w:tcPr>
            <w:tcW w:w="858" w:type="dxa"/>
          </w:tcPr>
          <w:p w14:paraId="28FFC873" w14:textId="77777777" w:rsidR="009C64B2" w:rsidRPr="00D01B35" w:rsidRDefault="00BB2860">
            <w:pPr>
              <w:rPr>
                <w:rFonts w:ascii="Verdana" w:hAnsi="Verdana"/>
                <w:szCs w:val="22"/>
              </w:rPr>
            </w:pPr>
            <w:r w:rsidRPr="00D01B35">
              <w:rPr>
                <w:rFonts w:ascii="Verdana" w:hAnsi="Verdana"/>
                <w:szCs w:val="22"/>
              </w:rPr>
              <w:t>A.1.1</w:t>
            </w:r>
          </w:p>
        </w:tc>
        <w:tc>
          <w:tcPr>
            <w:tcW w:w="9598" w:type="dxa"/>
          </w:tcPr>
          <w:p w14:paraId="77B9B5BF" w14:textId="77777777" w:rsidR="00BB2860" w:rsidRPr="00D01B35" w:rsidRDefault="00BB2860">
            <w:pPr>
              <w:rPr>
                <w:rFonts w:ascii="Verdana" w:hAnsi="Verdana"/>
                <w:szCs w:val="22"/>
              </w:rPr>
            </w:pPr>
            <w:r w:rsidRPr="00D01B35">
              <w:rPr>
                <w:rFonts w:ascii="Verdana" w:hAnsi="Verdana"/>
                <w:szCs w:val="22"/>
              </w:rPr>
              <w:t>Please state the full name of the organisation submitting this Tender:</w:t>
            </w:r>
          </w:p>
          <w:p w14:paraId="2A7E55A7" w14:textId="77777777" w:rsidR="00BB2860" w:rsidRPr="00D01B35" w:rsidRDefault="00BB2860">
            <w:pPr>
              <w:rPr>
                <w:rFonts w:ascii="Verdana" w:hAnsi="Verdana"/>
                <w:szCs w:val="22"/>
              </w:rPr>
            </w:pPr>
          </w:p>
        </w:tc>
      </w:tr>
      <w:tr w:rsidR="009C64B2" w:rsidRPr="00BB2860" w14:paraId="3D3AF3D4" w14:textId="77777777" w:rsidTr="0057725F">
        <w:tc>
          <w:tcPr>
            <w:tcW w:w="858" w:type="dxa"/>
          </w:tcPr>
          <w:p w14:paraId="1FE15A45" w14:textId="77777777" w:rsidR="009C64B2" w:rsidRPr="00D01B35" w:rsidRDefault="00BB2860">
            <w:pPr>
              <w:rPr>
                <w:rFonts w:ascii="Verdana" w:hAnsi="Verdana"/>
                <w:szCs w:val="22"/>
              </w:rPr>
            </w:pPr>
            <w:r w:rsidRPr="00D01B35">
              <w:rPr>
                <w:rFonts w:ascii="Verdana" w:hAnsi="Verdana"/>
                <w:szCs w:val="22"/>
              </w:rPr>
              <w:t>A.1.2</w:t>
            </w:r>
          </w:p>
        </w:tc>
        <w:tc>
          <w:tcPr>
            <w:tcW w:w="9598" w:type="dxa"/>
          </w:tcPr>
          <w:p w14:paraId="2350C2D7" w14:textId="77777777" w:rsidR="00BB2860" w:rsidRPr="00D01B35" w:rsidRDefault="00BB2860">
            <w:pPr>
              <w:rPr>
                <w:rFonts w:ascii="Verdana" w:hAnsi="Verdana"/>
                <w:color w:val="000000"/>
                <w:szCs w:val="22"/>
              </w:rPr>
            </w:pPr>
            <w:r w:rsidRPr="00D01B35">
              <w:rPr>
                <w:rFonts w:ascii="Verdana" w:hAnsi="Verdana"/>
                <w:color w:val="000000"/>
                <w:szCs w:val="22"/>
              </w:rPr>
              <w:t>Please state the full registered office address including post code:</w:t>
            </w:r>
          </w:p>
          <w:p w14:paraId="6C4F674D" w14:textId="77777777" w:rsidR="00BB2860" w:rsidRPr="00D01B35" w:rsidRDefault="00BB2860">
            <w:pPr>
              <w:rPr>
                <w:rFonts w:ascii="Verdana" w:hAnsi="Verdana"/>
                <w:szCs w:val="22"/>
              </w:rPr>
            </w:pPr>
          </w:p>
        </w:tc>
      </w:tr>
      <w:tr w:rsidR="009C64B2" w:rsidRPr="00BB2860" w14:paraId="5638BF12" w14:textId="77777777" w:rsidTr="0057725F">
        <w:tc>
          <w:tcPr>
            <w:tcW w:w="858" w:type="dxa"/>
          </w:tcPr>
          <w:p w14:paraId="19A8D36D" w14:textId="77777777" w:rsidR="009C64B2" w:rsidRPr="00D01B35" w:rsidRDefault="00BB2860">
            <w:pPr>
              <w:rPr>
                <w:rFonts w:ascii="Verdana" w:hAnsi="Verdana"/>
                <w:szCs w:val="22"/>
              </w:rPr>
            </w:pPr>
            <w:r w:rsidRPr="00D01B35">
              <w:rPr>
                <w:rFonts w:ascii="Verdana" w:hAnsi="Verdana"/>
                <w:szCs w:val="22"/>
              </w:rPr>
              <w:t>A.1.3</w:t>
            </w:r>
          </w:p>
        </w:tc>
        <w:tc>
          <w:tcPr>
            <w:tcW w:w="9598" w:type="dxa"/>
          </w:tcPr>
          <w:p w14:paraId="7CC3B40B" w14:textId="77777777" w:rsidR="009C64B2" w:rsidRPr="00D01B35" w:rsidRDefault="00BB2860">
            <w:pPr>
              <w:rPr>
                <w:rFonts w:ascii="Verdana" w:hAnsi="Verdana"/>
                <w:szCs w:val="22"/>
              </w:rPr>
            </w:pPr>
            <w:r w:rsidRPr="00D01B35">
              <w:rPr>
                <w:rFonts w:ascii="Verdana" w:hAnsi="Verdana"/>
                <w:szCs w:val="22"/>
              </w:rPr>
              <w:t>Please state the company registration number:</w:t>
            </w:r>
          </w:p>
          <w:p w14:paraId="7ADEF3B7" w14:textId="77777777" w:rsidR="00BB2860" w:rsidRPr="00D01B35" w:rsidRDefault="00BB2860">
            <w:pPr>
              <w:rPr>
                <w:rFonts w:ascii="Verdana" w:hAnsi="Verdana"/>
                <w:szCs w:val="22"/>
              </w:rPr>
            </w:pPr>
          </w:p>
        </w:tc>
      </w:tr>
      <w:tr w:rsidR="009C64B2" w:rsidRPr="00BB2860" w14:paraId="7D1699DB" w14:textId="77777777" w:rsidTr="0057725F">
        <w:tc>
          <w:tcPr>
            <w:tcW w:w="858" w:type="dxa"/>
          </w:tcPr>
          <w:p w14:paraId="5A06FEAA" w14:textId="77777777" w:rsidR="009C64B2" w:rsidRPr="00D01B35" w:rsidRDefault="00BB2860">
            <w:pPr>
              <w:rPr>
                <w:rFonts w:ascii="Verdana" w:hAnsi="Verdana"/>
                <w:szCs w:val="22"/>
              </w:rPr>
            </w:pPr>
            <w:r w:rsidRPr="00D01B35">
              <w:rPr>
                <w:rFonts w:ascii="Verdana" w:hAnsi="Verdana"/>
                <w:szCs w:val="22"/>
              </w:rPr>
              <w:t>A.1.4</w:t>
            </w:r>
          </w:p>
        </w:tc>
        <w:tc>
          <w:tcPr>
            <w:tcW w:w="9598" w:type="dxa"/>
          </w:tcPr>
          <w:p w14:paraId="59649387" w14:textId="77777777" w:rsidR="009C64B2" w:rsidRPr="00D01B35" w:rsidRDefault="00BB2860">
            <w:pPr>
              <w:rPr>
                <w:rFonts w:ascii="Verdana" w:hAnsi="Verdana"/>
                <w:szCs w:val="22"/>
              </w:rPr>
            </w:pPr>
            <w:r w:rsidRPr="00D01B35">
              <w:rPr>
                <w:rFonts w:ascii="Verdana" w:hAnsi="Verdana"/>
                <w:szCs w:val="22"/>
              </w:rPr>
              <w:t>Please state the VAT registration number:</w:t>
            </w:r>
          </w:p>
          <w:p w14:paraId="027C7EBC" w14:textId="77777777" w:rsidR="00BB2860" w:rsidRPr="00D01B35" w:rsidRDefault="00BB2860">
            <w:pPr>
              <w:rPr>
                <w:rFonts w:ascii="Verdana" w:hAnsi="Verdana"/>
                <w:szCs w:val="22"/>
              </w:rPr>
            </w:pPr>
          </w:p>
        </w:tc>
      </w:tr>
      <w:tr w:rsidR="00BB2860" w:rsidRPr="00BB2860" w14:paraId="0DD84700" w14:textId="77777777" w:rsidTr="0057725F">
        <w:tc>
          <w:tcPr>
            <w:tcW w:w="858" w:type="dxa"/>
            <w:shd w:val="clear" w:color="auto" w:fill="D9D9D9" w:themeFill="background1" w:themeFillShade="D9"/>
          </w:tcPr>
          <w:p w14:paraId="64998ADA" w14:textId="248757EA" w:rsidR="00BB2860" w:rsidRPr="00D01B35" w:rsidRDefault="0057725F">
            <w:pPr>
              <w:rPr>
                <w:rFonts w:ascii="Verdana" w:hAnsi="Verdana"/>
                <w:b/>
                <w:sz w:val="24"/>
                <w:szCs w:val="24"/>
              </w:rPr>
            </w:pPr>
            <w:r>
              <w:rPr>
                <w:rFonts w:ascii="Verdana" w:hAnsi="Verdana"/>
                <w:b/>
                <w:sz w:val="24"/>
                <w:szCs w:val="24"/>
              </w:rPr>
              <w:t>A.2</w:t>
            </w:r>
          </w:p>
        </w:tc>
        <w:tc>
          <w:tcPr>
            <w:tcW w:w="9598" w:type="dxa"/>
            <w:shd w:val="clear" w:color="auto" w:fill="D9D9D9" w:themeFill="background1" w:themeFillShade="D9"/>
          </w:tcPr>
          <w:p w14:paraId="7170C23B" w14:textId="77777777" w:rsidR="00BB2860" w:rsidRPr="00D01B35" w:rsidRDefault="00BB2860">
            <w:pPr>
              <w:rPr>
                <w:rFonts w:ascii="Verdana" w:hAnsi="Verdana"/>
                <w:b/>
                <w:sz w:val="24"/>
                <w:szCs w:val="24"/>
              </w:rPr>
            </w:pPr>
            <w:r w:rsidRPr="00D01B35">
              <w:rPr>
                <w:rFonts w:ascii="Verdana" w:hAnsi="Verdana"/>
                <w:b/>
                <w:szCs w:val="22"/>
              </w:rPr>
              <w:t>CONTACT DETAILS (for communications, correspondence and enquiries relating to this Tender submission)</w:t>
            </w:r>
          </w:p>
        </w:tc>
      </w:tr>
      <w:tr w:rsidR="00BB2860" w:rsidRPr="00BB2860" w14:paraId="4844F790" w14:textId="77777777" w:rsidTr="0057725F">
        <w:tc>
          <w:tcPr>
            <w:tcW w:w="858" w:type="dxa"/>
          </w:tcPr>
          <w:p w14:paraId="3D287E54" w14:textId="1976B707" w:rsidR="00BB2860" w:rsidRPr="00D01B35" w:rsidRDefault="0057725F">
            <w:pPr>
              <w:rPr>
                <w:rFonts w:ascii="Verdana" w:hAnsi="Verdana"/>
                <w:szCs w:val="22"/>
              </w:rPr>
            </w:pPr>
            <w:r>
              <w:rPr>
                <w:rFonts w:ascii="Verdana" w:hAnsi="Verdana"/>
                <w:szCs w:val="22"/>
              </w:rPr>
              <w:t>A.2</w:t>
            </w:r>
            <w:r w:rsidR="00BB2860" w:rsidRPr="00D01B35">
              <w:rPr>
                <w:rFonts w:ascii="Verdana" w:hAnsi="Verdana"/>
                <w:szCs w:val="22"/>
              </w:rPr>
              <w:t>.1</w:t>
            </w:r>
          </w:p>
        </w:tc>
        <w:tc>
          <w:tcPr>
            <w:tcW w:w="9598" w:type="dxa"/>
          </w:tcPr>
          <w:p w14:paraId="55832040" w14:textId="77777777" w:rsidR="00BB2860" w:rsidRPr="00D01B35" w:rsidRDefault="00BB2860">
            <w:pPr>
              <w:rPr>
                <w:rFonts w:ascii="Verdana" w:hAnsi="Verdana"/>
                <w:szCs w:val="22"/>
              </w:rPr>
            </w:pPr>
            <w:r w:rsidRPr="00D01B35">
              <w:rPr>
                <w:rFonts w:ascii="Verdana" w:hAnsi="Verdana"/>
                <w:szCs w:val="22"/>
              </w:rPr>
              <w:t>Please state the contact’s name, and position within the organisation:</w:t>
            </w:r>
          </w:p>
          <w:p w14:paraId="227918E2" w14:textId="77777777" w:rsidR="00BB2860" w:rsidRPr="00D01B35" w:rsidRDefault="000A2B20">
            <w:pPr>
              <w:rPr>
                <w:rFonts w:ascii="Verdana" w:hAnsi="Verdana"/>
                <w:szCs w:val="22"/>
              </w:rPr>
            </w:pPr>
            <w:r w:rsidRPr="00D01B35">
              <w:rPr>
                <w:rFonts w:ascii="Verdana" w:hAnsi="Verdana"/>
                <w:szCs w:val="22"/>
              </w:rPr>
              <w:t xml:space="preserve">Name - </w:t>
            </w:r>
          </w:p>
          <w:p w14:paraId="05480963" w14:textId="13C5C372" w:rsidR="00BB2860" w:rsidRDefault="000A2B20">
            <w:pPr>
              <w:rPr>
                <w:rFonts w:ascii="Verdana" w:hAnsi="Verdana"/>
                <w:szCs w:val="22"/>
              </w:rPr>
            </w:pPr>
            <w:r w:rsidRPr="00D01B35">
              <w:rPr>
                <w:rFonts w:ascii="Verdana" w:hAnsi="Verdana"/>
                <w:szCs w:val="22"/>
              </w:rPr>
              <w:t xml:space="preserve">Position </w:t>
            </w:r>
            <w:r w:rsidR="009871DB">
              <w:rPr>
                <w:rFonts w:ascii="Verdana" w:hAnsi="Verdana"/>
                <w:szCs w:val="22"/>
              </w:rPr>
              <w:t>–</w:t>
            </w:r>
            <w:r w:rsidRPr="00D01B35">
              <w:rPr>
                <w:rFonts w:ascii="Verdana" w:hAnsi="Verdana"/>
                <w:szCs w:val="22"/>
              </w:rPr>
              <w:t xml:space="preserve"> </w:t>
            </w:r>
          </w:p>
          <w:p w14:paraId="1ABC6394" w14:textId="77777777" w:rsidR="009871DB" w:rsidRPr="00D01B35" w:rsidRDefault="009871DB">
            <w:pPr>
              <w:rPr>
                <w:rFonts w:ascii="Verdana" w:hAnsi="Verdana"/>
                <w:szCs w:val="22"/>
              </w:rPr>
            </w:pPr>
          </w:p>
        </w:tc>
      </w:tr>
      <w:tr w:rsidR="00BB2860" w:rsidRPr="00BB2860" w14:paraId="1CE9738F" w14:textId="77777777" w:rsidTr="0057725F">
        <w:tc>
          <w:tcPr>
            <w:tcW w:w="858" w:type="dxa"/>
          </w:tcPr>
          <w:p w14:paraId="18DA1E24" w14:textId="25308840" w:rsidR="00BB2860" w:rsidRPr="00D01B35" w:rsidRDefault="0057725F">
            <w:pPr>
              <w:rPr>
                <w:rFonts w:ascii="Verdana" w:hAnsi="Verdana"/>
                <w:szCs w:val="22"/>
              </w:rPr>
            </w:pPr>
            <w:r>
              <w:rPr>
                <w:rFonts w:ascii="Verdana" w:hAnsi="Verdana"/>
                <w:szCs w:val="22"/>
              </w:rPr>
              <w:t>A.2</w:t>
            </w:r>
            <w:r w:rsidR="00BB2860" w:rsidRPr="00D01B35">
              <w:rPr>
                <w:rFonts w:ascii="Verdana" w:hAnsi="Verdana"/>
                <w:szCs w:val="22"/>
              </w:rPr>
              <w:t>.2</w:t>
            </w:r>
          </w:p>
        </w:tc>
        <w:tc>
          <w:tcPr>
            <w:tcW w:w="9598" w:type="dxa"/>
          </w:tcPr>
          <w:p w14:paraId="02C301DB" w14:textId="77777777" w:rsidR="000A2B20" w:rsidRPr="00D01B35" w:rsidRDefault="000A2B20">
            <w:pPr>
              <w:rPr>
                <w:rFonts w:ascii="Verdana" w:hAnsi="Verdana"/>
                <w:color w:val="000000"/>
                <w:szCs w:val="22"/>
              </w:rPr>
            </w:pPr>
            <w:r w:rsidRPr="00D01B35">
              <w:rPr>
                <w:rFonts w:ascii="Verdana" w:hAnsi="Verdana"/>
                <w:color w:val="000000"/>
                <w:szCs w:val="22"/>
              </w:rPr>
              <w:t>Please state the contact’s full address:</w:t>
            </w:r>
          </w:p>
          <w:p w14:paraId="0E2AD992" w14:textId="77777777" w:rsidR="000A2B20" w:rsidRPr="00D01B35" w:rsidRDefault="000A2B20">
            <w:pPr>
              <w:rPr>
                <w:rFonts w:ascii="Verdana" w:hAnsi="Verdana"/>
                <w:szCs w:val="22"/>
              </w:rPr>
            </w:pPr>
          </w:p>
        </w:tc>
      </w:tr>
      <w:tr w:rsidR="00BB2860" w:rsidRPr="00BB2860" w14:paraId="656C671C" w14:textId="77777777" w:rsidTr="0057725F">
        <w:tc>
          <w:tcPr>
            <w:tcW w:w="858" w:type="dxa"/>
          </w:tcPr>
          <w:p w14:paraId="4303044C" w14:textId="43443E46" w:rsidR="00BB2860" w:rsidRPr="00D01B35" w:rsidRDefault="0057725F">
            <w:pPr>
              <w:rPr>
                <w:rFonts w:ascii="Verdana" w:hAnsi="Verdana"/>
                <w:szCs w:val="22"/>
              </w:rPr>
            </w:pPr>
            <w:r>
              <w:rPr>
                <w:rFonts w:ascii="Verdana" w:hAnsi="Verdana"/>
                <w:szCs w:val="22"/>
              </w:rPr>
              <w:t>A.2</w:t>
            </w:r>
            <w:r w:rsidR="000A2B20" w:rsidRPr="00D01B35">
              <w:rPr>
                <w:rFonts w:ascii="Verdana" w:hAnsi="Verdana"/>
                <w:szCs w:val="22"/>
              </w:rPr>
              <w:t>.3</w:t>
            </w:r>
          </w:p>
        </w:tc>
        <w:tc>
          <w:tcPr>
            <w:tcW w:w="9598" w:type="dxa"/>
          </w:tcPr>
          <w:p w14:paraId="65C8BF29" w14:textId="77777777" w:rsidR="00BB2860" w:rsidRPr="00D01B35" w:rsidRDefault="000A2B20">
            <w:pPr>
              <w:rPr>
                <w:rFonts w:ascii="Verdana" w:hAnsi="Verdana"/>
                <w:szCs w:val="22"/>
              </w:rPr>
            </w:pPr>
            <w:r w:rsidRPr="00D01B35">
              <w:rPr>
                <w:rFonts w:ascii="Verdana" w:hAnsi="Verdana"/>
                <w:szCs w:val="22"/>
              </w:rPr>
              <w:t>Please state the contact’s telephone number and email address:</w:t>
            </w:r>
          </w:p>
          <w:p w14:paraId="615A62C8" w14:textId="77777777" w:rsidR="000A2B20" w:rsidRPr="00D01B35" w:rsidRDefault="000A2B20">
            <w:pPr>
              <w:rPr>
                <w:rFonts w:ascii="Verdana" w:hAnsi="Verdana"/>
                <w:szCs w:val="22"/>
              </w:rPr>
            </w:pPr>
            <w:r w:rsidRPr="00D01B35">
              <w:rPr>
                <w:rFonts w:ascii="Verdana" w:hAnsi="Verdana"/>
                <w:szCs w:val="22"/>
              </w:rPr>
              <w:t xml:space="preserve">Telephone number – </w:t>
            </w:r>
          </w:p>
          <w:p w14:paraId="638C7928" w14:textId="77777777" w:rsidR="000A2B20" w:rsidRPr="00D01B35" w:rsidRDefault="000A2B20">
            <w:pPr>
              <w:rPr>
                <w:rFonts w:ascii="Verdana" w:hAnsi="Verdana"/>
                <w:szCs w:val="22"/>
              </w:rPr>
            </w:pPr>
            <w:r w:rsidRPr="00D01B35">
              <w:rPr>
                <w:rFonts w:ascii="Verdana" w:hAnsi="Verdana"/>
                <w:szCs w:val="22"/>
              </w:rPr>
              <w:t xml:space="preserve">Email address - </w:t>
            </w:r>
          </w:p>
          <w:p w14:paraId="1F10DFF4" w14:textId="77777777" w:rsidR="000A2B20" w:rsidRPr="00D01B35" w:rsidRDefault="000A2B20">
            <w:pPr>
              <w:rPr>
                <w:rFonts w:ascii="Verdana" w:hAnsi="Verdana"/>
                <w:szCs w:val="22"/>
              </w:rPr>
            </w:pPr>
          </w:p>
        </w:tc>
      </w:tr>
      <w:tr w:rsidR="00D23ACD" w:rsidRPr="00BB2860" w14:paraId="6EDDD5C4" w14:textId="77777777" w:rsidTr="0057725F">
        <w:tc>
          <w:tcPr>
            <w:tcW w:w="858" w:type="dxa"/>
            <w:shd w:val="clear" w:color="auto" w:fill="D9D9D9" w:themeFill="background1" w:themeFillShade="D9"/>
          </w:tcPr>
          <w:p w14:paraId="0ABC845A" w14:textId="5D6936A7" w:rsidR="00D23ACD" w:rsidRPr="00D01B35" w:rsidRDefault="0057725F">
            <w:pPr>
              <w:rPr>
                <w:rFonts w:ascii="Verdana" w:hAnsi="Verdana"/>
                <w:b/>
                <w:szCs w:val="22"/>
              </w:rPr>
            </w:pPr>
            <w:r>
              <w:rPr>
                <w:rFonts w:ascii="Verdana" w:hAnsi="Verdana"/>
                <w:b/>
                <w:szCs w:val="22"/>
              </w:rPr>
              <w:t>A.3</w:t>
            </w:r>
          </w:p>
        </w:tc>
        <w:tc>
          <w:tcPr>
            <w:tcW w:w="9598" w:type="dxa"/>
            <w:shd w:val="clear" w:color="auto" w:fill="D9D9D9" w:themeFill="background1" w:themeFillShade="D9"/>
          </w:tcPr>
          <w:p w14:paraId="7D2E28BD" w14:textId="77777777" w:rsidR="00D23ACD" w:rsidRPr="00D01B35" w:rsidRDefault="00D23ACD">
            <w:pPr>
              <w:rPr>
                <w:rFonts w:ascii="Verdana" w:hAnsi="Verdana"/>
                <w:b/>
                <w:szCs w:val="22"/>
              </w:rPr>
            </w:pPr>
            <w:r w:rsidRPr="00D01B35">
              <w:rPr>
                <w:rFonts w:ascii="Verdana" w:hAnsi="Verdana"/>
                <w:b/>
                <w:szCs w:val="22"/>
              </w:rPr>
              <w:t>SUB-CONTRACTING</w:t>
            </w:r>
          </w:p>
        </w:tc>
      </w:tr>
      <w:tr w:rsidR="00D23ACD" w:rsidRPr="00BB2860" w14:paraId="21AA25E4" w14:textId="77777777" w:rsidTr="0057725F">
        <w:tc>
          <w:tcPr>
            <w:tcW w:w="858" w:type="dxa"/>
          </w:tcPr>
          <w:p w14:paraId="4F5EAAD3" w14:textId="66038E3E" w:rsidR="00D23ACD" w:rsidRPr="00D01B35" w:rsidRDefault="0057725F">
            <w:pPr>
              <w:rPr>
                <w:rFonts w:ascii="Verdana" w:hAnsi="Verdana"/>
                <w:szCs w:val="22"/>
              </w:rPr>
            </w:pPr>
            <w:r>
              <w:rPr>
                <w:rFonts w:ascii="Verdana" w:hAnsi="Verdana"/>
                <w:szCs w:val="22"/>
              </w:rPr>
              <w:t>A.3</w:t>
            </w:r>
            <w:r w:rsidR="00D23ACD" w:rsidRPr="00D01B35">
              <w:rPr>
                <w:rFonts w:ascii="Verdana" w:hAnsi="Verdana"/>
                <w:szCs w:val="22"/>
              </w:rPr>
              <w:t>.1</w:t>
            </w:r>
          </w:p>
        </w:tc>
        <w:tc>
          <w:tcPr>
            <w:tcW w:w="9598" w:type="dxa"/>
          </w:tcPr>
          <w:p w14:paraId="34667AD8" w14:textId="77777777" w:rsidR="00D23ACD" w:rsidRDefault="00D23ACD">
            <w:pPr>
              <w:rPr>
                <w:rFonts w:ascii="Verdana" w:hAnsi="Verdana"/>
                <w:szCs w:val="22"/>
              </w:rPr>
            </w:pPr>
            <w:r w:rsidRPr="00D01B35">
              <w:rPr>
                <w:rFonts w:ascii="Verdana" w:hAnsi="Verdana"/>
                <w:szCs w:val="22"/>
              </w:rPr>
              <w:t xml:space="preserve">Do you intend to sub-contract any element of the Services?       </w:t>
            </w:r>
            <w:r w:rsidR="009871DB">
              <w:rPr>
                <w:rFonts w:ascii="Verdana" w:hAnsi="Verdana"/>
                <w:szCs w:val="22"/>
              </w:rPr>
              <w:t xml:space="preserve">              </w:t>
            </w:r>
            <w:r w:rsidRPr="00D01B35">
              <w:rPr>
                <w:rFonts w:ascii="Verdana" w:hAnsi="Verdana"/>
                <w:szCs w:val="22"/>
              </w:rPr>
              <w:t>YES / NO</w:t>
            </w:r>
          </w:p>
          <w:p w14:paraId="7DCC4CC5" w14:textId="5971F841" w:rsidR="009871DB" w:rsidRPr="00D01B35" w:rsidRDefault="009871DB">
            <w:pPr>
              <w:rPr>
                <w:rFonts w:ascii="Verdana" w:hAnsi="Verdana"/>
                <w:szCs w:val="22"/>
              </w:rPr>
            </w:pPr>
          </w:p>
        </w:tc>
      </w:tr>
      <w:tr w:rsidR="00D23ACD" w:rsidRPr="00BB2860" w14:paraId="1617093C" w14:textId="77777777" w:rsidTr="0057725F">
        <w:tc>
          <w:tcPr>
            <w:tcW w:w="858" w:type="dxa"/>
          </w:tcPr>
          <w:p w14:paraId="177C6D47" w14:textId="66D08B70" w:rsidR="00D23ACD" w:rsidRPr="00D01B35" w:rsidRDefault="0057725F">
            <w:pPr>
              <w:rPr>
                <w:rFonts w:ascii="Verdana" w:hAnsi="Verdana"/>
                <w:szCs w:val="22"/>
              </w:rPr>
            </w:pPr>
            <w:r>
              <w:rPr>
                <w:rFonts w:ascii="Verdana" w:hAnsi="Verdana"/>
                <w:szCs w:val="22"/>
              </w:rPr>
              <w:t>A.3</w:t>
            </w:r>
            <w:r w:rsidR="00D23ACD" w:rsidRPr="00D01B35">
              <w:rPr>
                <w:rFonts w:ascii="Verdana" w:hAnsi="Verdana"/>
                <w:szCs w:val="22"/>
              </w:rPr>
              <w:t>.2</w:t>
            </w:r>
          </w:p>
        </w:tc>
        <w:tc>
          <w:tcPr>
            <w:tcW w:w="9598" w:type="dxa"/>
          </w:tcPr>
          <w:p w14:paraId="1B790148" w14:textId="77777777" w:rsidR="00D23ACD" w:rsidRPr="00D01B35" w:rsidRDefault="00D23ACD">
            <w:pPr>
              <w:rPr>
                <w:rFonts w:ascii="Verdana" w:hAnsi="Verdana"/>
                <w:szCs w:val="22"/>
              </w:rPr>
            </w:pPr>
            <w:r w:rsidRPr="00D01B35">
              <w:rPr>
                <w:rFonts w:ascii="Verdana" w:hAnsi="Verdana"/>
                <w:szCs w:val="22"/>
              </w:rPr>
              <w:t>If YES please list the names of the sub-contractors and the Service element which will be sub-contracted to them:</w:t>
            </w:r>
          </w:p>
          <w:p w14:paraId="0C32DB62" w14:textId="77777777" w:rsidR="00D23ACD" w:rsidRPr="00D01B35" w:rsidRDefault="00D23ACD">
            <w:pPr>
              <w:rPr>
                <w:rFonts w:ascii="Verdana" w:hAnsi="Verdana"/>
                <w:szCs w:val="22"/>
              </w:rPr>
            </w:pPr>
          </w:p>
        </w:tc>
      </w:tr>
      <w:tr w:rsidR="00D01B35" w:rsidRPr="00BB2860" w14:paraId="235864A6" w14:textId="77777777" w:rsidTr="0057725F">
        <w:tc>
          <w:tcPr>
            <w:tcW w:w="858" w:type="dxa"/>
            <w:shd w:val="clear" w:color="auto" w:fill="D9D9D9" w:themeFill="background1" w:themeFillShade="D9"/>
          </w:tcPr>
          <w:p w14:paraId="0CC9F2FB" w14:textId="422FF3FD" w:rsidR="00D01B35" w:rsidRPr="00D01B35" w:rsidRDefault="0057725F" w:rsidP="005D1EB8">
            <w:pPr>
              <w:rPr>
                <w:rFonts w:ascii="Verdana" w:hAnsi="Verdana"/>
                <w:b/>
                <w:szCs w:val="22"/>
              </w:rPr>
            </w:pPr>
            <w:r>
              <w:rPr>
                <w:rFonts w:ascii="Verdana" w:hAnsi="Verdana"/>
                <w:b/>
                <w:szCs w:val="22"/>
              </w:rPr>
              <w:t>A.4</w:t>
            </w:r>
          </w:p>
        </w:tc>
        <w:tc>
          <w:tcPr>
            <w:tcW w:w="9598" w:type="dxa"/>
            <w:shd w:val="clear" w:color="auto" w:fill="D9D9D9" w:themeFill="background1" w:themeFillShade="D9"/>
          </w:tcPr>
          <w:p w14:paraId="3A7B32CB" w14:textId="77777777" w:rsidR="00D01B35" w:rsidRPr="00D01B35" w:rsidRDefault="00D01B35" w:rsidP="005D1EB8">
            <w:pPr>
              <w:rPr>
                <w:rFonts w:ascii="Verdana" w:hAnsi="Verdana"/>
                <w:b/>
                <w:szCs w:val="22"/>
              </w:rPr>
            </w:pPr>
            <w:r w:rsidRPr="00D01B35">
              <w:rPr>
                <w:rFonts w:ascii="Verdana" w:hAnsi="Verdana"/>
                <w:b/>
                <w:szCs w:val="22"/>
              </w:rPr>
              <w:t>MODERN SLAVERY ACT 2015</w:t>
            </w:r>
          </w:p>
        </w:tc>
      </w:tr>
      <w:tr w:rsidR="00D01B35" w:rsidRPr="00BB2860" w14:paraId="1671EE4A" w14:textId="77777777" w:rsidTr="0057725F">
        <w:tc>
          <w:tcPr>
            <w:tcW w:w="858" w:type="dxa"/>
          </w:tcPr>
          <w:p w14:paraId="1119F20C" w14:textId="3042FD4E" w:rsidR="00D01B35" w:rsidRPr="00D01B35" w:rsidRDefault="0057725F" w:rsidP="005D1EB8">
            <w:pPr>
              <w:rPr>
                <w:rFonts w:ascii="Verdana" w:hAnsi="Verdana"/>
                <w:szCs w:val="22"/>
              </w:rPr>
            </w:pPr>
            <w:r>
              <w:rPr>
                <w:rFonts w:ascii="Verdana" w:hAnsi="Verdana"/>
                <w:szCs w:val="22"/>
              </w:rPr>
              <w:t>A.4</w:t>
            </w:r>
            <w:r w:rsidR="00D01B35" w:rsidRPr="00D01B35">
              <w:rPr>
                <w:rFonts w:ascii="Verdana" w:hAnsi="Verdana"/>
                <w:szCs w:val="22"/>
              </w:rPr>
              <w:t>.1</w:t>
            </w:r>
          </w:p>
        </w:tc>
        <w:tc>
          <w:tcPr>
            <w:tcW w:w="9598" w:type="dxa"/>
          </w:tcPr>
          <w:p w14:paraId="2B67839D" w14:textId="77777777" w:rsidR="00D01B35" w:rsidRPr="00D01B35" w:rsidRDefault="00D01B35" w:rsidP="005D1EB8">
            <w:pPr>
              <w:rPr>
                <w:rFonts w:ascii="Verdana" w:hAnsi="Verdana"/>
                <w:szCs w:val="22"/>
              </w:rPr>
            </w:pPr>
            <w:r w:rsidRPr="00D01B35">
              <w:rPr>
                <w:rFonts w:ascii="Verdana" w:hAnsi="Verdana"/>
                <w:szCs w:val="22"/>
              </w:rPr>
              <w:t>Are you a relevant commercial organisation as defined by section 54 ("Transparency in supply chains etc.") of the Modern Slavery Act 2015 ("the</w:t>
            </w:r>
          </w:p>
          <w:p w14:paraId="00E59672" w14:textId="77777777" w:rsidR="009871DB" w:rsidRDefault="00D01B35" w:rsidP="005D1EB8">
            <w:pPr>
              <w:rPr>
                <w:rFonts w:ascii="Verdana" w:hAnsi="Verdana"/>
                <w:szCs w:val="22"/>
              </w:rPr>
            </w:pPr>
            <w:r w:rsidRPr="00D01B35">
              <w:rPr>
                <w:rFonts w:ascii="Verdana" w:hAnsi="Verdana"/>
                <w:szCs w:val="22"/>
              </w:rPr>
              <w:t xml:space="preserve">Act")?                 </w:t>
            </w:r>
          </w:p>
          <w:p w14:paraId="3D30DBED" w14:textId="00A873E0" w:rsidR="00D01B35" w:rsidRPr="00D01B35" w:rsidRDefault="00D01B35" w:rsidP="005D1EB8">
            <w:pPr>
              <w:rPr>
                <w:rFonts w:ascii="Verdana" w:hAnsi="Verdana"/>
                <w:b/>
                <w:bCs/>
                <w:szCs w:val="22"/>
              </w:rPr>
            </w:pPr>
            <w:r w:rsidRPr="00D01B35">
              <w:rPr>
                <w:rFonts w:ascii="Verdana" w:hAnsi="Verdana"/>
                <w:szCs w:val="22"/>
              </w:rPr>
              <w:t xml:space="preserve">                                                                                 </w:t>
            </w:r>
            <w:r w:rsidR="009871DB">
              <w:rPr>
                <w:rFonts w:ascii="Verdana" w:hAnsi="Verdana"/>
                <w:szCs w:val="22"/>
              </w:rPr>
              <w:t xml:space="preserve">                          </w:t>
            </w:r>
            <w:r w:rsidRPr="00D01B35">
              <w:rPr>
                <w:rFonts w:ascii="Verdana" w:hAnsi="Verdana"/>
                <w:szCs w:val="22"/>
              </w:rPr>
              <w:t>YES / N/A</w:t>
            </w:r>
          </w:p>
        </w:tc>
      </w:tr>
      <w:tr w:rsidR="00D01B35" w:rsidRPr="00BB2860" w14:paraId="61254382" w14:textId="77777777" w:rsidTr="0057725F">
        <w:tc>
          <w:tcPr>
            <w:tcW w:w="858" w:type="dxa"/>
          </w:tcPr>
          <w:p w14:paraId="2BCF4288" w14:textId="2F520B45" w:rsidR="00D01B35" w:rsidRPr="00D01B35" w:rsidRDefault="0057725F" w:rsidP="005D1EB8">
            <w:pPr>
              <w:rPr>
                <w:rFonts w:ascii="Verdana" w:hAnsi="Verdana"/>
                <w:szCs w:val="22"/>
              </w:rPr>
            </w:pPr>
            <w:r>
              <w:rPr>
                <w:rFonts w:ascii="Verdana" w:hAnsi="Verdana"/>
                <w:szCs w:val="22"/>
              </w:rPr>
              <w:t>A.4</w:t>
            </w:r>
            <w:r w:rsidR="00D01B35" w:rsidRPr="00D01B35">
              <w:rPr>
                <w:rFonts w:ascii="Verdana" w:hAnsi="Verdana"/>
                <w:szCs w:val="22"/>
              </w:rPr>
              <w:t>.2</w:t>
            </w:r>
          </w:p>
        </w:tc>
        <w:tc>
          <w:tcPr>
            <w:tcW w:w="9598" w:type="dxa"/>
          </w:tcPr>
          <w:p w14:paraId="49383758" w14:textId="77777777" w:rsidR="00D01B35" w:rsidRPr="00D01B35" w:rsidRDefault="00D01B35" w:rsidP="005D1EB8">
            <w:pPr>
              <w:rPr>
                <w:rFonts w:ascii="Verdana" w:hAnsi="Verdana"/>
                <w:szCs w:val="22"/>
              </w:rPr>
            </w:pPr>
            <w:r w:rsidRPr="00D01B35">
              <w:rPr>
                <w:rFonts w:ascii="Verdana" w:hAnsi="Verdana"/>
                <w:szCs w:val="22"/>
              </w:rPr>
              <w:t>If you have answered yes to question 1 are you compliant with the annual reporting requirements contained within Section 54 of the Act 2015?</w:t>
            </w:r>
          </w:p>
          <w:p w14:paraId="0CAFFFF1" w14:textId="77777777" w:rsidR="00D01B35" w:rsidRPr="00D01B35" w:rsidRDefault="00D01B35" w:rsidP="005D1EB8">
            <w:pPr>
              <w:rPr>
                <w:rFonts w:ascii="Verdana" w:hAnsi="Verdana"/>
                <w:szCs w:val="22"/>
              </w:rPr>
            </w:pPr>
            <w:r w:rsidRPr="00D01B35">
              <w:rPr>
                <w:rFonts w:ascii="Verdana" w:hAnsi="Verdana"/>
                <w:szCs w:val="22"/>
              </w:rPr>
              <w:t xml:space="preserve">Yes </w:t>
            </w:r>
            <w:r w:rsidRPr="00D01B35">
              <w:rPr>
                <w:rFonts w:ascii="MS Gothic" w:eastAsia="MS Gothic" w:hAnsi="MS Gothic" w:hint="eastAsia"/>
                <w:szCs w:val="22"/>
                <w:lang w:val="en-US"/>
              </w:rPr>
              <w:t>☐</w:t>
            </w:r>
            <w:r w:rsidRPr="00D01B35">
              <w:rPr>
                <w:rFonts w:ascii="Verdana" w:hAnsi="Verdana"/>
                <w:szCs w:val="22"/>
              </w:rPr>
              <w:t xml:space="preserve"> Please provide relevant the url …</w:t>
            </w:r>
          </w:p>
          <w:p w14:paraId="044DB6B2" w14:textId="77777777" w:rsidR="00D01B35" w:rsidRDefault="00D01B35" w:rsidP="005D1EB8">
            <w:pPr>
              <w:rPr>
                <w:rFonts w:ascii="Verdana" w:hAnsi="Verdana"/>
                <w:szCs w:val="22"/>
              </w:rPr>
            </w:pPr>
            <w:r w:rsidRPr="00D01B35">
              <w:rPr>
                <w:rFonts w:ascii="Verdana" w:hAnsi="Verdana"/>
                <w:szCs w:val="22"/>
              </w:rPr>
              <w:t xml:space="preserve">No  </w:t>
            </w:r>
            <w:r w:rsidRPr="00D01B35">
              <w:rPr>
                <w:rFonts w:ascii="MS Gothic" w:eastAsia="MS Gothic" w:hAnsi="MS Gothic" w:hint="eastAsia"/>
                <w:szCs w:val="22"/>
                <w:lang w:val="en-US"/>
              </w:rPr>
              <w:t>☐</w:t>
            </w:r>
            <w:r w:rsidRPr="00D01B35">
              <w:rPr>
                <w:rFonts w:ascii="MS Gothic" w:eastAsia="MS Gothic" w:hAnsi="MS Gothic"/>
                <w:szCs w:val="22"/>
                <w:lang w:val="en-US"/>
              </w:rPr>
              <w:t xml:space="preserve"> </w:t>
            </w:r>
            <w:r w:rsidRPr="00D01B35">
              <w:rPr>
                <w:rFonts w:ascii="Verdana" w:hAnsi="Verdana"/>
                <w:szCs w:val="22"/>
              </w:rPr>
              <w:t>Please provide an Explanation</w:t>
            </w:r>
          </w:p>
          <w:p w14:paraId="56FA7347" w14:textId="77777777" w:rsidR="009871DB" w:rsidRPr="00D01B35" w:rsidRDefault="009871DB" w:rsidP="005D1EB8">
            <w:pPr>
              <w:rPr>
                <w:rFonts w:ascii="Verdana" w:hAnsi="Verdana"/>
                <w:szCs w:val="22"/>
              </w:rPr>
            </w:pPr>
          </w:p>
        </w:tc>
      </w:tr>
      <w:tr w:rsidR="00411725" w:rsidRPr="00BB2860" w14:paraId="5BFEA3CB" w14:textId="77777777" w:rsidTr="00411725">
        <w:tc>
          <w:tcPr>
            <w:tcW w:w="858" w:type="dxa"/>
            <w:shd w:val="clear" w:color="auto" w:fill="D9D9D9" w:themeFill="background1" w:themeFillShade="D9"/>
          </w:tcPr>
          <w:p w14:paraId="15E282B8" w14:textId="548F6298" w:rsidR="00411725" w:rsidRPr="00411725" w:rsidRDefault="00411725" w:rsidP="005D1EB8">
            <w:pPr>
              <w:rPr>
                <w:rFonts w:ascii="Verdana" w:hAnsi="Verdana"/>
                <w:b/>
                <w:szCs w:val="22"/>
              </w:rPr>
            </w:pPr>
            <w:r w:rsidRPr="00411725">
              <w:rPr>
                <w:rFonts w:ascii="Verdana" w:hAnsi="Verdana"/>
                <w:b/>
                <w:szCs w:val="22"/>
              </w:rPr>
              <w:t>A.5</w:t>
            </w:r>
          </w:p>
        </w:tc>
        <w:tc>
          <w:tcPr>
            <w:tcW w:w="9598" w:type="dxa"/>
            <w:shd w:val="clear" w:color="auto" w:fill="D9D9D9" w:themeFill="background1" w:themeFillShade="D9"/>
          </w:tcPr>
          <w:p w14:paraId="2DBD8E08" w14:textId="3F731A16" w:rsidR="00411725" w:rsidRPr="00411725" w:rsidRDefault="00411725" w:rsidP="005D1EB8">
            <w:pPr>
              <w:rPr>
                <w:rFonts w:ascii="Verdana" w:hAnsi="Verdana"/>
                <w:b/>
                <w:szCs w:val="22"/>
              </w:rPr>
            </w:pPr>
            <w:r>
              <w:rPr>
                <w:rFonts w:ascii="Verdana" w:hAnsi="Verdana"/>
                <w:b/>
                <w:szCs w:val="22"/>
              </w:rPr>
              <w:t>TRADE AND PROFESSIONAL ASSOCIATIONS</w:t>
            </w:r>
          </w:p>
        </w:tc>
      </w:tr>
      <w:tr w:rsidR="00411725" w:rsidRPr="00BB2860" w14:paraId="1A068C86" w14:textId="77777777" w:rsidTr="0057725F">
        <w:tc>
          <w:tcPr>
            <w:tcW w:w="858" w:type="dxa"/>
          </w:tcPr>
          <w:p w14:paraId="56E5042B" w14:textId="1E1C8866" w:rsidR="00411725" w:rsidRDefault="00411725" w:rsidP="005D1EB8">
            <w:pPr>
              <w:rPr>
                <w:rFonts w:ascii="Verdana" w:hAnsi="Verdana"/>
                <w:szCs w:val="22"/>
              </w:rPr>
            </w:pPr>
            <w:r>
              <w:rPr>
                <w:rFonts w:ascii="Verdana" w:hAnsi="Verdana"/>
                <w:szCs w:val="22"/>
              </w:rPr>
              <w:t>A.5.1</w:t>
            </w:r>
          </w:p>
        </w:tc>
        <w:tc>
          <w:tcPr>
            <w:tcW w:w="9598" w:type="dxa"/>
          </w:tcPr>
          <w:p w14:paraId="072C6FD2" w14:textId="77777777" w:rsidR="009871DB" w:rsidRDefault="00411725" w:rsidP="00BF3265">
            <w:pPr>
              <w:rPr>
                <w:rFonts w:ascii="Verdana" w:hAnsi="Verdana"/>
                <w:szCs w:val="22"/>
              </w:rPr>
            </w:pPr>
            <w:r w:rsidRPr="00411725">
              <w:rPr>
                <w:rFonts w:ascii="Verdana" w:hAnsi="Verdana"/>
                <w:szCs w:val="22"/>
              </w:rPr>
              <w:t>Please provide details of any Trade Associations or Professi</w:t>
            </w:r>
            <w:r w:rsidR="00BF3265">
              <w:rPr>
                <w:rFonts w:ascii="Verdana" w:hAnsi="Verdana"/>
                <w:szCs w:val="22"/>
              </w:rPr>
              <w:t>onal Associations you belong to relevant to the delivery of this Contract.</w:t>
            </w:r>
          </w:p>
          <w:p w14:paraId="2ADDCCCD" w14:textId="161A39E9" w:rsidR="00BF3265" w:rsidRPr="00D01B35" w:rsidRDefault="00BF3265" w:rsidP="00BF3265">
            <w:pPr>
              <w:rPr>
                <w:rFonts w:ascii="Verdana" w:hAnsi="Verdana"/>
                <w:szCs w:val="22"/>
              </w:rPr>
            </w:pPr>
          </w:p>
        </w:tc>
      </w:tr>
      <w:tr w:rsidR="009A2643" w:rsidRPr="00BB2860" w14:paraId="60BDB57F" w14:textId="77777777" w:rsidTr="009A2643">
        <w:tc>
          <w:tcPr>
            <w:tcW w:w="858" w:type="dxa"/>
            <w:shd w:val="clear" w:color="auto" w:fill="D9D9D9" w:themeFill="background1" w:themeFillShade="D9"/>
          </w:tcPr>
          <w:p w14:paraId="5D2EBA04" w14:textId="68E8BFE5" w:rsidR="009A2643" w:rsidRPr="009A2643" w:rsidRDefault="009A2643" w:rsidP="005D1EB8">
            <w:pPr>
              <w:rPr>
                <w:rFonts w:ascii="Verdana" w:hAnsi="Verdana"/>
                <w:b/>
                <w:szCs w:val="22"/>
              </w:rPr>
            </w:pPr>
            <w:r w:rsidRPr="009A2643">
              <w:rPr>
                <w:rFonts w:ascii="Verdana" w:hAnsi="Verdana"/>
                <w:b/>
                <w:szCs w:val="22"/>
              </w:rPr>
              <w:t>A6</w:t>
            </w:r>
          </w:p>
        </w:tc>
        <w:tc>
          <w:tcPr>
            <w:tcW w:w="9598" w:type="dxa"/>
            <w:shd w:val="clear" w:color="auto" w:fill="D9D9D9" w:themeFill="background1" w:themeFillShade="D9"/>
          </w:tcPr>
          <w:p w14:paraId="64A31DDE" w14:textId="4416B093" w:rsidR="009A2643" w:rsidRPr="009A2643" w:rsidRDefault="009A2643" w:rsidP="005D1EB8">
            <w:pPr>
              <w:rPr>
                <w:rFonts w:ascii="Verdana" w:hAnsi="Verdana"/>
                <w:b/>
                <w:szCs w:val="22"/>
              </w:rPr>
            </w:pPr>
            <w:r w:rsidRPr="009A2643">
              <w:rPr>
                <w:rFonts w:ascii="Verdana" w:hAnsi="Verdana"/>
                <w:b/>
                <w:szCs w:val="22"/>
              </w:rPr>
              <w:t>INSURANCE LEVELS</w:t>
            </w:r>
          </w:p>
        </w:tc>
      </w:tr>
      <w:tr w:rsidR="009A2643" w:rsidRPr="00BB2860" w14:paraId="6821CE47" w14:textId="77777777" w:rsidTr="0057725F">
        <w:tc>
          <w:tcPr>
            <w:tcW w:w="858" w:type="dxa"/>
          </w:tcPr>
          <w:p w14:paraId="2A98AF3C" w14:textId="4BB456D3" w:rsidR="009A2643" w:rsidRPr="009A2643" w:rsidRDefault="009A2643" w:rsidP="005D1EB8">
            <w:pPr>
              <w:rPr>
                <w:rFonts w:ascii="Verdana" w:hAnsi="Verdana"/>
                <w:szCs w:val="22"/>
              </w:rPr>
            </w:pPr>
            <w:r>
              <w:rPr>
                <w:rFonts w:ascii="Verdana" w:hAnsi="Verdana"/>
                <w:szCs w:val="22"/>
              </w:rPr>
              <w:t>A.6.1</w:t>
            </w:r>
          </w:p>
        </w:tc>
        <w:tc>
          <w:tcPr>
            <w:tcW w:w="9598" w:type="dxa"/>
          </w:tcPr>
          <w:p w14:paraId="4CA0859E" w14:textId="77777777" w:rsidR="009A2643" w:rsidRDefault="009A2643" w:rsidP="009A2643">
            <w:pPr>
              <w:widowControl/>
              <w:suppressAutoHyphens/>
              <w:overflowPunct/>
              <w:autoSpaceDE/>
              <w:adjustRightInd/>
              <w:spacing w:after="120"/>
              <w:rPr>
                <w:rFonts w:ascii="Verdana" w:hAnsi="Verdana"/>
                <w:kern w:val="0"/>
                <w:szCs w:val="22"/>
                <w:lang w:eastAsia="ar-SA"/>
              </w:rPr>
            </w:pPr>
            <w:r>
              <w:rPr>
                <w:rFonts w:ascii="Verdana" w:hAnsi="Verdana"/>
                <w:kern w:val="0"/>
                <w:szCs w:val="22"/>
                <w:lang w:eastAsia="ar-SA"/>
              </w:rPr>
              <w:t>Please state the levels of insurance you hold for the following:</w:t>
            </w:r>
          </w:p>
          <w:p w14:paraId="4532D5D7" w14:textId="77777777" w:rsidR="009A2643" w:rsidRPr="009A2643" w:rsidRDefault="009A2643" w:rsidP="009A2643">
            <w:pPr>
              <w:widowControl/>
              <w:suppressAutoHyphens/>
              <w:overflowPunct/>
              <w:autoSpaceDE/>
              <w:adjustRightInd/>
              <w:spacing w:after="120"/>
              <w:rPr>
                <w:rFonts w:ascii="Verdana" w:hAnsi="Verdana"/>
                <w:kern w:val="0"/>
                <w:szCs w:val="22"/>
                <w:lang w:eastAsia="ar-SA"/>
              </w:rPr>
            </w:pPr>
            <w:r w:rsidRPr="009A2643">
              <w:rPr>
                <w:rFonts w:ascii="Verdana" w:hAnsi="Verdana"/>
                <w:kern w:val="0"/>
                <w:szCs w:val="22"/>
                <w:lang w:eastAsia="ar-SA"/>
              </w:rPr>
              <w:t xml:space="preserve">Public Liability – </w:t>
            </w:r>
          </w:p>
          <w:p w14:paraId="08F13D88" w14:textId="77777777" w:rsidR="009A2643" w:rsidRDefault="009A2643" w:rsidP="009A2643">
            <w:pPr>
              <w:rPr>
                <w:rFonts w:ascii="Verdana" w:hAnsi="Verdana"/>
                <w:kern w:val="0"/>
                <w:szCs w:val="22"/>
                <w:lang w:eastAsia="ar-SA"/>
              </w:rPr>
            </w:pPr>
            <w:r>
              <w:rPr>
                <w:rFonts w:ascii="Verdana" w:hAnsi="Verdana"/>
                <w:kern w:val="0"/>
                <w:szCs w:val="22"/>
                <w:lang w:eastAsia="ar-SA"/>
              </w:rPr>
              <w:t>Employer’s Liability –</w:t>
            </w:r>
          </w:p>
          <w:p w14:paraId="7FE7EC6D" w14:textId="77777777" w:rsidR="009A2643" w:rsidRDefault="009A2643" w:rsidP="009A2643">
            <w:pPr>
              <w:rPr>
                <w:rFonts w:ascii="Verdana" w:hAnsi="Verdana"/>
                <w:kern w:val="0"/>
                <w:szCs w:val="22"/>
                <w:lang w:eastAsia="ar-SA"/>
              </w:rPr>
            </w:pPr>
          </w:p>
          <w:p w14:paraId="022FF7F4" w14:textId="77777777" w:rsidR="009A2643" w:rsidRDefault="009A2643" w:rsidP="009A2643">
            <w:pPr>
              <w:rPr>
                <w:rFonts w:ascii="Verdana" w:hAnsi="Verdana"/>
                <w:kern w:val="0"/>
                <w:szCs w:val="22"/>
                <w:lang w:eastAsia="ar-SA"/>
              </w:rPr>
            </w:pPr>
            <w:r>
              <w:rPr>
                <w:rFonts w:ascii="Verdana" w:hAnsi="Verdana"/>
                <w:kern w:val="0"/>
                <w:szCs w:val="22"/>
                <w:lang w:eastAsia="ar-SA"/>
              </w:rPr>
              <w:t>Professional Indemnity –</w:t>
            </w:r>
          </w:p>
          <w:p w14:paraId="3E875056" w14:textId="29D2327F" w:rsidR="009871DB" w:rsidRPr="009A2643" w:rsidRDefault="009871DB" w:rsidP="009A2643">
            <w:pPr>
              <w:rPr>
                <w:rFonts w:ascii="Verdana" w:hAnsi="Verdana"/>
                <w:b/>
                <w:szCs w:val="22"/>
              </w:rPr>
            </w:pPr>
          </w:p>
        </w:tc>
      </w:tr>
    </w:tbl>
    <w:p w14:paraId="6D9BAE76" w14:textId="77777777" w:rsidR="009C64B2" w:rsidRDefault="009C64B2"/>
    <w:p w14:paraId="51936FDF" w14:textId="77777777" w:rsidR="009C64B2" w:rsidRDefault="009C64B2"/>
    <w:p w14:paraId="2037A62A" w14:textId="322D62C3" w:rsidR="00120CBF" w:rsidRPr="00541582" w:rsidRDefault="00120CBF" w:rsidP="00051C69">
      <w:pPr>
        <w:pStyle w:val="Heading1"/>
        <w:numPr>
          <w:ilvl w:val="0"/>
          <w:numId w:val="16"/>
        </w:numPr>
        <w:pBdr>
          <w:bottom w:val="single" w:sz="12" w:space="1" w:color="auto"/>
        </w:pBdr>
        <w:spacing w:before="0" w:after="0"/>
        <w:rPr>
          <w:rFonts w:ascii="Verdana" w:hAnsi="Verdana"/>
          <w:b/>
          <w:color w:val="1F497D" w:themeColor="text2"/>
          <w:sz w:val="32"/>
          <w:szCs w:val="32"/>
        </w:rPr>
      </w:pPr>
      <w:bookmarkStart w:id="1" w:name="_Toc494895102"/>
      <w:r w:rsidRPr="00541582">
        <w:rPr>
          <w:rFonts w:ascii="Verdana" w:hAnsi="Verdana"/>
          <w:b/>
          <w:color w:val="1F497D" w:themeColor="text2"/>
          <w:sz w:val="32"/>
          <w:szCs w:val="32"/>
        </w:rPr>
        <w:t xml:space="preserve">RESPONSE TO </w:t>
      </w:r>
      <w:r w:rsidR="000921A8" w:rsidRPr="00541582">
        <w:rPr>
          <w:rFonts w:ascii="Verdana" w:hAnsi="Verdana"/>
          <w:b/>
          <w:color w:val="1F497D" w:themeColor="text2"/>
          <w:sz w:val="32"/>
          <w:szCs w:val="32"/>
        </w:rPr>
        <w:t xml:space="preserve">REQUIREMENT AND </w:t>
      </w:r>
      <w:r w:rsidRPr="00541582">
        <w:rPr>
          <w:rFonts w:ascii="Verdana" w:hAnsi="Verdana"/>
          <w:b/>
          <w:color w:val="1F497D" w:themeColor="text2"/>
          <w:sz w:val="32"/>
          <w:szCs w:val="32"/>
        </w:rPr>
        <w:t>SPECIFICATION</w:t>
      </w:r>
      <w:bookmarkEnd w:id="1"/>
    </w:p>
    <w:p w14:paraId="79871860" w14:textId="2D078567" w:rsidR="0057725F" w:rsidRDefault="0057725F" w:rsidP="00AA7C41">
      <w:pPr>
        <w:pStyle w:val="MainParagraphNumbered"/>
        <w:numPr>
          <w:ilvl w:val="0"/>
          <w:numId w:val="0"/>
        </w:numPr>
        <w:tabs>
          <w:tab w:val="clear" w:pos="0"/>
        </w:tabs>
        <w:spacing w:before="240"/>
        <w:jc w:val="both"/>
        <w:rPr>
          <w:rFonts w:ascii="Verdana" w:hAnsi="Verdana"/>
          <w:color w:val="1F497D" w:themeColor="text2"/>
          <w:sz w:val="24"/>
          <w:szCs w:val="24"/>
        </w:rPr>
      </w:pPr>
      <w:r>
        <w:rPr>
          <w:rFonts w:ascii="Verdana" w:hAnsi="Verdana"/>
          <w:color w:val="1F497D" w:themeColor="text2"/>
          <w:sz w:val="24"/>
          <w:szCs w:val="24"/>
        </w:rPr>
        <w:t xml:space="preserve">Stage 2 – Selection Criteria </w:t>
      </w:r>
    </w:p>
    <w:p w14:paraId="04339EB8" w14:textId="52C155DC" w:rsidR="00836590" w:rsidRPr="00836590" w:rsidRDefault="00836590" w:rsidP="00836590">
      <w:pPr>
        <w:widowControl/>
        <w:suppressAutoHyphens/>
        <w:overflowPunct/>
        <w:autoSpaceDE/>
        <w:autoSpaceDN/>
        <w:adjustRightInd/>
        <w:spacing w:after="120"/>
        <w:rPr>
          <w:rFonts w:ascii="Verdana" w:hAnsi="Verdana"/>
          <w:b/>
          <w:color w:val="1F497D" w:themeColor="text2"/>
          <w:sz w:val="24"/>
          <w:szCs w:val="24"/>
        </w:rPr>
      </w:pPr>
    </w:p>
    <w:tbl>
      <w:tblPr>
        <w:tblStyle w:val="TableGrid"/>
        <w:tblW w:w="0" w:type="auto"/>
        <w:tblLook w:val="04A0" w:firstRow="1" w:lastRow="0" w:firstColumn="1" w:lastColumn="0" w:noHBand="0" w:noVBand="1"/>
      </w:tblPr>
      <w:tblGrid>
        <w:gridCol w:w="1555"/>
        <w:gridCol w:w="4005"/>
        <w:gridCol w:w="4896"/>
      </w:tblGrid>
      <w:tr w:rsidR="00836590" w14:paraId="3CF9F7AD" w14:textId="77777777" w:rsidTr="00836590">
        <w:tc>
          <w:tcPr>
            <w:tcW w:w="1555" w:type="dxa"/>
            <w:shd w:val="clear" w:color="auto" w:fill="D9D9D9" w:themeFill="background1" w:themeFillShade="D9"/>
          </w:tcPr>
          <w:p w14:paraId="194E7D97" w14:textId="5970A816" w:rsidR="00836590" w:rsidRDefault="00836590" w:rsidP="00836590">
            <w:pPr>
              <w:widowControl/>
              <w:suppressAutoHyphens/>
              <w:overflowPunct/>
              <w:autoSpaceDE/>
              <w:autoSpaceDN/>
              <w:adjustRightInd/>
              <w:spacing w:after="120"/>
              <w:rPr>
                <w:rFonts w:ascii="Verdana" w:hAnsi="Verdana"/>
                <w:b/>
                <w:sz w:val="24"/>
                <w:szCs w:val="24"/>
              </w:rPr>
            </w:pPr>
            <w:r>
              <w:rPr>
                <w:rFonts w:ascii="Verdana" w:hAnsi="Verdana"/>
                <w:b/>
                <w:sz w:val="24"/>
                <w:szCs w:val="24"/>
              </w:rPr>
              <w:t>Question number</w:t>
            </w:r>
          </w:p>
        </w:tc>
        <w:tc>
          <w:tcPr>
            <w:tcW w:w="4005" w:type="dxa"/>
            <w:shd w:val="clear" w:color="auto" w:fill="D9D9D9" w:themeFill="background1" w:themeFillShade="D9"/>
          </w:tcPr>
          <w:p w14:paraId="0667EFCF" w14:textId="2B3CE02B" w:rsidR="00836590" w:rsidRPr="00836590" w:rsidRDefault="00836590" w:rsidP="00836590">
            <w:pPr>
              <w:widowControl/>
              <w:suppressAutoHyphens/>
              <w:overflowPunct/>
              <w:autoSpaceDE/>
              <w:autoSpaceDN/>
              <w:adjustRightInd/>
              <w:spacing w:after="120"/>
              <w:rPr>
                <w:rFonts w:ascii="Verdana" w:hAnsi="Verdana"/>
                <w:b/>
                <w:sz w:val="24"/>
                <w:szCs w:val="24"/>
              </w:rPr>
            </w:pPr>
            <w:r>
              <w:rPr>
                <w:rFonts w:ascii="Verdana" w:hAnsi="Verdana"/>
                <w:b/>
                <w:sz w:val="24"/>
                <w:szCs w:val="24"/>
              </w:rPr>
              <w:t xml:space="preserve">Question </w:t>
            </w:r>
          </w:p>
        </w:tc>
        <w:tc>
          <w:tcPr>
            <w:tcW w:w="4896" w:type="dxa"/>
            <w:shd w:val="clear" w:color="auto" w:fill="D9D9D9" w:themeFill="background1" w:themeFillShade="D9"/>
          </w:tcPr>
          <w:p w14:paraId="5C678F1F" w14:textId="78BC6AA5" w:rsidR="00836590" w:rsidRDefault="00836590" w:rsidP="00836590">
            <w:pPr>
              <w:widowControl/>
              <w:suppressAutoHyphens/>
              <w:overflowPunct/>
              <w:autoSpaceDE/>
              <w:autoSpaceDN/>
              <w:adjustRightInd/>
              <w:spacing w:after="120"/>
              <w:rPr>
                <w:rFonts w:ascii="Verdana" w:hAnsi="Verdana"/>
                <w:b/>
                <w:color w:val="1F497D" w:themeColor="text2"/>
                <w:sz w:val="24"/>
                <w:szCs w:val="24"/>
              </w:rPr>
            </w:pPr>
            <w:r w:rsidRPr="00836590">
              <w:rPr>
                <w:rFonts w:ascii="Verdana" w:hAnsi="Verdana"/>
                <w:b/>
                <w:sz w:val="24"/>
                <w:szCs w:val="24"/>
              </w:rPr>
              <w:t>Answer</w:t>
            </w:r>
          </w:p>
        </w:tc>
      </w:tr>
      <w:tr w:rsidR="00836590" w14:paraId="33061055" w14:textId="77777777" w:rsidTr="00836590">
        <w:tc>
          <w:tcPr>
            <w:tcW w:w="1555" w:type="dxa"/>
          </w:tcPr>
          <w:p w14:paraId="4AB1C7A5" w14:textId="30EA64DA" w:rsidR="00836590" w:rsidRPr="00836590" w:rsidRDefault="00836590" w:rsidP="00836590">
            <w:pPr>
              <w:widowControl/>
              <w:suppressAutoHyphens/>
              <w:overflowPunct/>
              <w:autoSpaceDE/>
              <w:autoSpaceDN/>
              <w:adjustRightInd/>
              <w:spacing w:after="120"/>
              <w:rPr>
                <w:rFonts w:ascii="Verdana" w:hAnsi="Verdana"/>
                <w:szCs w:val="22"/>
              </w:rPr>
            </w:pPr>
            <w:r w:rsidRPr="00836590">
              <w:rPr>
                <w:rFonts w:ascii="Verdana" w:hAnsi="Verdana"/>
                <w:szCs w:val="22"/>
              </w:rPr>
              <w:t>1.2.1</w:t>
            </w:r>
          </w:p>
        </w:tc>
        <w:tc>
          <w:tcPr>
            <w:tcW w:w="4005" w:type="dxa"/>
          </w:tcPr>
          <w:p w14:paraId="41F36390" w14:textId="39559F4E" w:rsidR="009871DB" w:rsidRPr="00836590" w:rsidRDefault="009871DB" w:rsidP="009871DB">
            <w:pPr>
              <w:widowControl/>
              <w:suppressAutoHyphens/>
              <w:overflowPunct/>
              <w:autoSpaceDE/>
              <w:autoSpaceDN/>
              <w:adjustRightInd/>
              <w:spacing w:after="120"/>
              <w:rPr>
                <w:rFonts w:ascii="Verdana" w:hAnsi="Verdana"/>
                <w:szCs w:val="22"/>
              </w:rPr>
            </w:pPr>
            <w:r>
              <w:rPr>
                <w:rFonts w:ascii="Verdana" w:hAnsi="Verdana"/>
                <w:szCs w:val="22"/>
              </w:rPr>
              <w:t>Does your organisation have a minimum</w:t>
            </w:r>
            <w:r w:rsidR="00411725">
              <w:rPr>
                <w:rFonts w:ascii="Verdana" w:hAnsi="Verdana"/>
                <w:szCs w:val="22"/>
              </w:rPr>
              <w:t xml:space="preserve"> </w:t>
            </w:r>
            <w:r w:rsidR="00836590" w:rsidRPr="00836590">
              <w:rPr>
                <w:rFonts w:ascii="Verdana" w:hAnsi="Verdana"/>
                <w:szCs w:val="22"/>
              </w:rPr>
              <w:t xml:space="preserve">annual turnover of </w:t>
            </w:r>
            <w:r w:rsidR="00411725">
              <w:rPr>
                <w:rFonts w:ascii="Verdana" w:hAnsi="Verdana"/>
                <w:szCs w:val="22"/>
              </w:rPr>
              <w:t>£160,000</w:t>
            </w:r>
            <w:r w:rsidR="00BF4EC0">
              <w:rPr>
                <w:rFonts w:ascii="Verdana" w:hAnsi="Verdana"/>
                <w:szCs w:val="22"/>
              </w:rPr>
              <w:t xml:space="preserve"> </w:t>
            </w:r>
            <w:r w:rsidR="00C71F41">
              <w:rPr>
                <w:rFonts w:ascii="Verdana" w:hAnsi="Verdana"/>
                <w:szCs w:val="22"/>
              </w:rPr>
              <w:t>over the last two years</w:t>
            </w:r>
            <w:r w:rsidR="00411725">
              <w:rPr>
                <w:rFonts w:ascii="Verdana" w:hAnsi="Verdana"/>
                <w:szCs w:val="22"/>
              </w:rPr>
              <w:t>?</w:t>
            </w:r>
          </w:p>
        </w:tc>
        <w:tc>
          <w:tcPr>
            <w:tcW w:w="4896" w:type="dxa"/>
          </w:tcPr>
          <w:p w14:paraId="313F599D" w14:textId="77777777" w:rsidR="00836590" w:rsidRDefault="00836590" w:rsidP="00836590">
            <w:pPr>
              <w:widowControl/>
              <w:suppressAutoHyphens/>
              <w:overflowPunct/>
              <w:autoSpaceDE/>
              <w:autoSpaceDN/>
              <w:adjustRightInd/>
              <w:spacing w:after="120"/>
              <w:rPr>
                <w:rFonts w:ascii="Verdana" w:hAnsi="Verdana"/>
                <w:b/>
                <w:color w:val="1F497D" w:themeColor="text2"/>
                <w:sz w:val="24"/>
                <w:szCs w:val="24"/>
              </w:rPr>
            </w:pPr>
          </w:p>
        </w:tc>
      </w:tr>
      <w:tr w:rsidR="00836590" w14:paraId="1BEC4DB0" w14:textId="77777777" w:rsidTr="00836590">
        <w:tc>
          <w:tcPr>
            <w:tcW w:w="1555" w:type="dxa"/>
          </w:tcPr>
          <w:p w14:paraId="341F48D4" w14:textId="116B081A" w:rsidR="00836590" w:rsidRDefault="009871DB" w:rsidP="00836590">
            <w:pPr>
              <w:widowControl/>
              <w:suppressAutoHyphens/>
              <w:overflowPunct/>
              <w:autoSpaceDE/>
              <w:autoSpaceDN/>
              <w:adjustRightInd/>
              <w:spacing w:after="120"/>
              <w:rPr>
                <w:rFonts w:ascii="Verdana" w:hAnsi="Verdana"/>
                <w:szCs w:val="22"/>
              </w:rPr>
            </w:pPr>
            <w:r>
              <w:rPr>
                <w:rFonts w:ascii="Verdana" w:hAnsi="Verdana"/>
                <w:szCs w:val="22"/>
              </w:rPr>
              <w:t>1.2.2</w:t>
            </w:r>
          </w:p>
        </w:tc>
        <w:tc>
          <w:tcPr>
            <w:tcW w:w="4005" w:type="dxa"/>
          </w:tcPr>
          <w:p w14:paraId="5C6FF2B1" w14:textId="7CECD130" w:rsidR="00836590" w:rsidRPr="00836590" w:rsidRDefault="00411725" w:rsidP="008A62A3">
            <w:pPr>
              <w:widowControl/>
              <w:suppressAutoHyphens/>
              <w:overflowPunct/>
              <w:autoSpaceDE/>
              <w:autoSpaceDN/>
              <w:adjustRightInd/>
              <w:spacing w:after="120"/>
              <w:rPr>
                <w:rFonts w:ascii="Verdana" w:hAnsi="Verdana"/>
                <w:kern w:val="0"/>
                <w:szCs w:val="22"/>
                <w:lang w:eastAsia="ar-SA"/>
              </w:rPr>
            </w:pPr>
            <w:r>
              <w:rPr>
                <w:rFonts w:ascii="Verdana" w:hAnsi="Verdana"/>
                <w:szCs w:val="22"/>
              </w:rPr>
              <w:t>Do you have a system in place to measure and maintain quality?</w:t>
            </w:r>
            <w:r>
              <w:t xml:space="preserve"> </w:t>
            </w:r>
            <w:r w:rsidRPr="00411725">
              <w:rPr>
                <w:rFonts w:ascii="Verdana" w:hAnsi="Verdana"/>
                <w:szCs w:val="22"/>
              </w:rPr>
              <w:t xml:space="preserve">If ‘yes’ please </w:t>
            </w:r>
            <w:r>
              <w:rPr>
                <w:rFonts w:ascii="Verdana" w:hAnsi="Verdana"/>
                <w:szCs w:val="22"/>
              </w:rPr>
              <w:t xml:space="preserve">briefly describe the quality system in place. </w:t>
            </w:r>
            <w:r w:rsidR="008A62A3" w:rsidRPr="008A62A3">
              <w:rPr>
                <w:rFonts w:ascii="Verdana" w:hAnsi="Verdana"/>
                <w:szCs w:val="22"/>
              </w:rPr>
              <w:t xml:space="preserve">If ‘no’ provide details of how you </w:t>
            </w:r>
            <w:r w:rsidR="008A62A3">
              <w:rPr>
                <w:rFonts w:ascii="Verdana" w:hAnsi="Verdana"/>
                <w:szCs w:val="22"/>
              </w:rPr>
              <w:t xml:space="preserve">ensure and maintain quality of service delivery. </w:t>
            </w:r>
          </w:p>
        </w:tc>
        <w:tc>
          <w:tcPr>
            <w:tcW w:w="4896" w:type="dxa"/>
          </w:tcPr>
          <w:p w14:paraId="4DBE6317" w14:textId="77777777" w:rsidR="00836590" w:rsidRDefault="00836590" w:rsidP="00836590">
            <w:pPr>
              <w:widowControl/>
              <w:suppressAutoHyphens/>
              <w:overflowPunct/>
              <w:autoSpaceDE/>
              <w:autoSpaceDN/>
              <w:adjustRightInd/>
              <w:spacing w:after="120"/>
              <w:rPr>
                <w:rFonts w:ascii="Verdana" w:hAnsi="Verdana"/>
                <w:b/>
                <w:color w:val="1F497D" w:themeColor="text2"/>
                <w:sz w:val="24"/>
                <w:szCs w:val="24"/>
              </w:rPr>
            </w:pPr>
          </w:p>
        </w:tc>
      </w:tr>
      <w:tr w:rsidR="00836590" w14:paraId="6CD42D9F" w14:textId="77777777" w:rsidTr="00836590">
        <w:tc>
          <w:tcPr>
            <w:tcW w:w="1555" w:type="dxa"/>
          </w:tcPr>
          <w:p w14:paraId="09BCCE24" w14:textId="0F2EE121" w:rsidR="00836590" w:rsidRDefault="009871DB" w:rsidP="00836590">
            <w:pPr>
              <w:widowControl/>
              <w:suppressAutoHyphens/>
              <w:overflowPunct/>
              <w:autoSpaceDE/>
              <w:autoSpaceDN/>
              <w:adjustRightInd/>
              <w:spacing w:after="120"/>
              <w:rPr>
                <w:rFonts w:ascii="Verdana" w:hAnsi="Verdana"/>
                <w:szCs w:val="22"/>
              </w:rPr>
            </w:pPr>
            <w:r>
              <w:rPr>
                <w:rFonts w:ascii="Verdana" w:hAnsi="Verdana"/>
                <w:szCs w:val="22"/>
              </w:rPr>
              <w:t>1.2.3</w:t>
            </w:r>
          </w:p>
        </w:tc>
        <w:tc>
          <w:tcPr>
            <w:tcW w:w="4005" w:type="dxa"/>
          </w:tcPr>
          <w:p w14:paraId="4A76102D" w14:textId="420C4420" w:rsidR="00836590" w:rsidRPr="00836590" w:rsidRDefault="00836590" w:rsidP="00836590">
            <w:pPr>
              <w:widowControl/>
              <w:suppressAutoHyphens/>
              <w:overflowPunct/>
              <w:autoSpaceDE/>
              <w:autoSpaceDN/>
              <w:adjustRightInd/>
              <w:spacing w:after="120"/>
              <w:rPr>
                <w:rFonts w:ascii="Verdana" w:hAnsi="Verdana"/>
                <w:kern w:val="0"/>
                <w:szCs w:val="22"/>
                <w:lang w:eastAsia="ar-SA"/>
              </w:rPr>
            </w:pPr>
            <w:r w:rsidRPr="00836590">
              <w:rPr>
                <w:rFonts w:ascii="Verdana" w:hAnsi="Verdana"/>
                <w:szCs w:val="22"/>
              </w:rPr>
              <w:t>Do you have a Data Protection policy? If ‘yes’ please provide a copy. If ‘no’ provide details of how you comply with Data Protection legislation.</w:t>
            </w:r>
          </w:p>
        </w:tc>
        <w:tc>
          <w:tcPr>
            <w:tcW w:w="4896" w:type="dxa"/>
          </w:tcPr>
          <w:p w14:paraId="2E577946" w14:textId="77777777" w:rsidR="00836590" w:rsidRDefault="00836590" w:rsidP="00836590">
            <w:pPr>
              <w:widowControl/>
              <w:suppressAutoHyphens/>
              <w:overflowPunct/>
              <w:autoSpaceDE/>
              <w:autoSpaceDN/>
              <w:adjustRightInd/>
              <w:spacing w:after="120"/>
              <w:rPr>
                <w:rFonts w:ascii="Verdana" w:hAnsi="Verdana"/>
                <w:b/>
                <w:color w:val="1F497D" w:themeColor="text2"/>
                <w:sz w:val="24"/>
                <w:szCs w:val="24"/>
              </w:rPr>
            </w:pPr>
          </w:p>
        </w:tc>
      </w:tr>
    </w:tbl>
    <w:p w14:paraId="7826C0D7" w14:textId="77777777" w:rsidR="00836590" w:rsidRPr="00836590" w:rsidRDefault="00836590" w:rsidP="00836590">
      <w:pPr>
        <w:widowControl/>
        <w:suppressAutoHyphens/>
        <w:overflowPunct/>
        <w:autoSpaceDE/>
        <w:autoSpaceDN/>
        <w:adjustRightInd/>
        <w:spacing w:after="120"/>
        <w:rPr>
          <w:rFonts w:ascii="Verdana" w:hAnsi="Verdana"/>
          <w:b/>
          <w:color w:val="1F497D" w:themeColor="text2"/>
          <w:kern w:val="0"/>
          <w:sz w:val="24"/>
          <w:szCs w:val="24"/>
          <w:lang w:eastAsia="ar-SA"/>
        </w:rPr>
      </w:pPr>
    </w:p>
    <w:p w14:paraId="13D19244" w14:textId="0C45F63F" w:rsidR="002D71B4" w:rsidRPr="002D71B4" w:rsidRDefault="002D71B4" w:rsidP="002D71B4">
      <w:pPr>
        <w:pStyle w:val="ListParagraph"/>
        <w:widowControl/>
        <w:numPr>
          <w:ilvl w:val="0"/>
          <w:numId w:val="22"/>
        </w:numPr>
        <w:suppressAutoHyphens/>
        <w:overflowPunct/>
        <w:autoSpaceDE/>
        <w:autoSpaceDN/>
        <w:adjustRightInd/>
        <w:spacing w:after="120"/>
        <w:rPr>
          <w:rFonts w:ascii="Verdana" w:hAnsi="Verdana"/>
          <w:b/>
          <w:color w:val="1F497D" w:themeColor="text2"/>
          <w:kern w:val="0"/>
          <w:sz w:val="24"/>
          <w:szCs w:val="24"/>
          <w:lang w:eastAsia="ar-SA"/>
        </w:rPr>
      </w:pPr>
      <w:r w:rsidRPr="002D71B4">
        <w:rPr>
          <w:rFonts w:ascii="Verdana" w:hAnsi="Verdana"/>
          <w:b/>
          <w:color w:val="1F497D" w:themeColor="text2"/>
          <w:kern w:val="0"/>
          <w:sz w:val="24"/>
          <w:szCs w:val="24"/>
          <w:lang w:eastAsia="ar-SA"/>
        </w:rPr>
        <w:t>References</w:t>
      </w:r>
    </w:p>
    <w:p w14:paraId="69E4E603" w14:textId="0EB4459E" w:rsidR="002D71B4" w:rsidRDefault="002D71B4" w:rsidP="002D71B4">
      <w:pPr>
        <w:widowControl/>
        <w:suppressAutoHyphens/>
        <w:overflowPunct/>
        <w:autoSpaceDE/>
        <w:autoSpaceDN/>
        <w:adjustRightInd/>
        <w:spacing w:after="120"/>
        <w:rPr>
          <w:rFonts w:ascii="Verdana" w:hAnsi="Verdana"/>
          <w:kern w:val="0"/>
          <w:szCs w:val="22"/>
          <w:lang w:eastAsia="ar-SA"/>
        </w:rPr>
      </w:pPr>
      <w:r w:rsidRPr="00D07D78">
        <w:rPr>
          <w:rFonts w:ascii="Verdana" w:hAnsi="Verdana"/>
          <w:kern w:val="0"/>
          <w:szCs w:val="22"/>
          <w:lang w:eastAsia="ar-SA"/>
        </w:rPr>
        <w:t xml:space="preserve">Please provide details of up to three </w:t>
      </w:r>
      <w:r>
        <w:rPr>
          <w:rFonts w:ascii="Verdana" w:hAnsi="Verdana"/>
          <w:kern w:val="0"/>
          <w:szCs w:val="22"/>
          <w:lang w:eastAsia="ar-SA"/>
        </w:rPr>
        <w:t>of your existing or recent c</w:t>
      </w:r>
      <w:r w:rsidRPr="00D07D78">
        <w:rPr>
          <w:rFonts w:ascii="Verdana" w:hAnsi="Verdana"/>
          <w:kern w:val="0"/>
          <w:szCs w:val="22"/>
          <w:lang w:eastAsia="ar-SA"/>
        </w:rPr>
        <w:t xml:space="preserve">ontracts that are </w:t>
      </w:r>
      <w:r>
        <w:rPr>
          <w:rFonts w:ascii="Verdana" w:hAnsi="Verdana"/>
          <w:kern w:val="0"/>
          <w:szCs w:val="22"/>
          <w:lang w:eastAsia="ar-SA"/>
        </w:rPr>
        <w:t xml:space="preserve">similar and </w:t>
      </w:r>
      <w:r w:rsidRPr="00D07D78">
        <w:rPr>
          <w:rFonts w:ascii="Verdana" w:hAnsi="Verdana"/>
          <w:kern w:val="0"/>
          <w:szCs w:val="22"/>
          <w:lang w:eastAsia="ar-SA"/>
        </w:rPr>
        <w:t xml:space="preserve">relevant to ICO’s requirements. Contracts for the supply of goods or services should have been performed during the past </w:t>
      </w:r>
      <w:r w:rsidRPr="00D07D78">
        <w:rPr>
          <w:rFonts w:ascii="Verdana" w:hAnsi="Verdana"/>
          <w:kern w:val="0"/>
          <w:szCs w:val="22"/>
          <w:u w:val="single"/>
          <w:lang w:eastAsia="ar-SA"/>
        </w:rPr>
        <w:t>three</w:t>
      </w:r>
      <w:r w:rsidRPr="00D07D78">
        <w:rPr>
          <w:rFonts w:ascii="Verdana" w:hAnsi="Verdana"/>
          <w:kern w:val="0"/>
          <w:szCs w:val="22"/>
          <w:lang w:eastAsia="ar-SA"/>
        </w:rPr>
        <w:t xml:space="preserve"> years. The </w:t>
      </w:r>
      <w:r w:rsidR="005D1EB8">
        <w:rPr>
          <w:rFonts w:ascii="Verdana" w:hAnsi="Verdana"/>
          <w:kern w:val="0"/>
          <w:szCs w:val="22"/>
          <w:lang w:eastAsia="ar-SA"/>
        </w:rPr>
        <w:t>people named</w:t>
      </w:r>
      <w:r>
        <w:rPr>
          <w:rFonts w:ascii="Verdana" w:hAnsi="Verdana"/>
          <w:kern w:val="0"/>
          <w:szCs w:val="22"/>
          <w:lang w:eastAsia="ar-SA"/>
        </w:rPr>
        <w:t xml:space="preserve"> as </w:t>
      </w:r>
      <w:r w:rsidRPr="00D07D78">
        <w:rPr>
          <w:rFonts w:ascii="Verdana" w:hAnsi="Verdana"/>
          <w:kern w:val="0"/>
          <w:szCs w:val="22"/>
          <w:lang w:eastAsia="ar-SA"/>
        </w:rPr>
        <w:t>contact</w:t>
      </w:r>
      <w:r>
        <w:rPr>
          <w:rFonts w:ascii="Verdana" w:hAnsi="Verdana"/>
          <w:kern w:val="0"/>
          <w:szCs w:val="22"/>
          <w:lang w:eastAsia="ar-SA"/>
        </w:rPr>
        <w:t>s</w:t>
      </w:r>
      <w:r w:rsidRPr="00D07D78">
        <w:rPr>
          <w:rFonts w:ascii="Verdana" w:hAnsi="Verdana"/>
          <w:kern w:val="0"/>
          <w:szCs w:val="22"/>
          <w:lang w:eastAsia="ar-SA"/>
        </w:rPr>
        <w:t xml:space="preserve"> should be prepared to speak to ICO to confirm the accuracy of the information provided below if we wish to contact them.</w:t>
      </w:r>
      <w:r w:rsidR="005B619A">
        <w:rPr>
          <w:rFonts w:ascii="Verdana" w:hAnsi="Verdana"/>
          <w:kern w:val="0"/>
          <w:szCs w:val="22"/>
          <w:lang w:eastAsia="ar-SA"/>
        </w:rPr>
        <w:t xml:space="preserve"> </w:t>
      </w:r>
      <w:r w:rsidR="005B619A" w:rsidRPr="005B619A">
        <w:rPr>
          <w:rFonts w:ascii="Verdana" w:hAnsi="Verdana"/>
          <w:kern w:val="0"/>
          <w:szCs w:val="22"/>
          <w:lang w:eastAsia="ar-SA"/>
        </w:rPr>
        <w:t>This will not be scored.</w:t>
      </w:r>
    </w:p>
    <w:p w14:paraId="43CC1EF1" w14:textId="77777777" w:rsidR="005D1EB8" w:rsidRPr="00D07D78" w:rsidRDefault="005D1EB8" w:rsidP="002D71B4">
      <w:pPr>
        <w:widowControl/>
        <w:suppressAutoHyphens/>
        <w:overflowPunct/>
        <w:autoSpaceDE/>
        <w:autoSpaceDN/>
        <w:adjustRightInd/>
        <w:spacing w:after="120"/>
        <w:rPr>
          <w:rFonts w:ascii="Verdana" w:hAnsi="Verdana"/>
          <w:kern w:val="0"/>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676"/>
        <w:gridCol w:w="2835"/>
        <w:gridCol w:w="2693"/>
      </w:tblGrid>
      <w:tr w:rsidR="002D71B4" w:rsidRPr="00D07D78" w14:paraId="35D20712" w14:textId="77777777" w:rsidTr="005D1EB8">
        <w:tc>
          <w:tcPr>
            <w:tcW w:w="1719" w:type="dxa"/>
            <w:shd w:val="clear" w:color="auto" w:fill="D9D9D9"/>
          </w:tcPr>
          <w:p w14:paraId="0D58F17C"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c>
          <w:tcPr>
            <w:tcW w:w="2676" w:type="dxa"/>
            <w:shd w:val="clear" w:color="auto" w:fill="D9D9D9"/>
          </w:tcPr>
          <w:p w14:paraId="2834E735"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1 </w:t>
            </w:r>
          </w:p>
        </w:tc>
        <w:tc>
          <w:tcPr>
            <w:tcW w:w="2835" w:type="dxa"/>
            <w:shd w:val="clear" w:color="auto" w:fill="D9D9D9"/>
          </w:tcPr>
          <w:p w14:paraId="1096A8D5"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2 </w:t>
            </w:r>
          </w:p>
        </w:tc>
        <w:tc>
          <w:tcPr>
            <w:tcW w:w="2693" w:type="dxa"/>
            <w:shd w:val="clear" w:color="auto" w:fill="D9D9D9"/>
          </w:tcPr>
          <w:p w14:paraId="7ED7BF47"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3 </w:t>
            </w:r>
          </w:p>
        </w:tc>
      </w:tr>
      <w:tr w:rsidR="002D71B4" w:rsidRPr="00D07D78" w14:paraId="35E31E3F" w14:textId="77777777" w:rsidTr="005D1EB8">
        <w:tc>
          <w:tcPr>
            <w:tcW w:w="1719" w:type="dxa"/>
            <w:shd w:val="clear" w:color="auto" w:fill="auto"/>
          </w:tcPr>
          <w:p w14:paraId="5566162E" w14:textId="77777777" w:rsidR="002D71B4" w:rsidRPr="00D07D78" w:rsidRDefault="002D71B4" w:rsidP="005D1EB8">
            <w:pPr>
              <w:widowControl/>
              <w:suppressAutoHyphens/>
              <w:overflowPunct/>
              <w:rPr>
                <w:rFonts w:ascii="Verdana" w:eastAsia="Calibri" w:hAnsi="Verdana"/>
                <w:color w:val="000000"/>
                <w:kern w:val="0"/>
                <w:szCs w:val="22"/>
              </w:rPr>
            </w:pPr>
          </w:p>
          <w:p w14:paraId="486DB7FB"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Name of Organisation:</w:t>
            </w:r>
          </w:p>
          <w:p w14:paraId="3437E6C9"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tc>
        <w:tc>
          <w:tcPr>
            <w:tcW w:w="2676" w:type="dxa"/>
            <w:shd w:val="clear" w:color="auto" w:fill="auto"/>
          </w:tcPr>
          <w:p w14:paraId="5F9D7540"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c>
          <w:tcPr>
            <w:tcW w:w="2835" w:type="dxa"/>
            <w:shd w:val="clear" w:color="auto" w:fill="auto"/>
          </w:tcPr>
          <w:p w14:paraId="36A7F5FC"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c>
          <w:tcPr>
            <w:tcW w:w="2693" w:type="dxa"/>
            <w:shd w:val="clear" w:color="auto" w:fill="auto"/>
          </w:tcPr>
          <w:p w14:paraId="6494A74D"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r>
      <w:tr w:rsidR="002D71B4" w:rsidRPr="00D07D78" w14:paraId="5CE43884" w14:textId="77777777" w:rsidTr="005D1EB8">
        <w:tc>
          <w:tcPr>
            <w:tcW w:w="1719" w:type="dxa"/>
            <w:shd w:val="clear" w:color="auto" w:fill="auto"/>
          </w:tcPr>
          <w:p w14:paraId="650C3897" w14:textId="77777777" w:rsidR="002D71B4" w:rsidRPr="00D07D78" w:rsidRDefault="002D71B4" w:rsidP="005D1EB8">
            <w:pPr>
              <w:widowControl/>
              <w:suppressAutoHyphens/>
              <w:overflowPunct/>
              <w:rPr>
                <w:rFonts w:ascii="Verdana" w:eastAsia="Calibri" w:hAnsi="Verdana"/>
                <w:color w:val="000000"/>
                <w:kern w:val="0"/>
                <w:szCs w:val="22"/>
              </w:rPr>
            </w:pPr>
          </w:p>
          <w:p w14:paraId="20E3F3AA" w14:textId="77777777" w:rsidR="002D71B4"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Contact </w:t>
            </w:r>
            <w:r>
              <w:rPr>
                <w:rFonts w:ascii="Verdana" w:eastAsia="Calibri" w:hAnsi="Verdana"/>
                <w:color w:val="000000"/>
                <w:kern w:val="0"/>
                <w:szCs w:val="22"/>
              </w:rPr>
              <w:t>details:</w:t>
            </w:r>
          </w:p>
          <w:p w14:paraId="64078F6E"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p w14:paraId="11166487" w14:textId="77777777" w:rsidR="002D71B4" w:rsidRPr="00D07D78" w:rsidRDefault="002D71B4" w:rsidP="005D1EB8">
            <w:pPr>
              <w:widowControl/>
              <w:suppressAutoHyphens/>
              <w:overflowPunct/>
              <w:rPr>
                <w:rFonts w:ascii="Verdana" w:eastAsia="Calibri" w:hAnsi="Verdana"/>
                <w:color w:val="000000"/>
                <w:kern w:val="0"/>
                <w:szCs w:val="22"/>
              </w:rPr>
            </w:pPr>
          </w:p>
        </w:tc>
        <w:tc>
          <w:tcPr>
            <w:tcW w:w="2676" w:type="dxa"/>
            <w:shd w:val="clear" w:color="auto" w:fill="auto"/>
          </w:tcPr>
          <w:p w14:paraId="231B424C"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14:paraId="67CB1A60"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75BFBAA0"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14:paraId="57677F97"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38969A40"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14:paraId="04A84D4A"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tc>
        <w:tc>
          <w:tcPr>
            <w:tcW w:w="2835" w:type="dxa"/>
            <w:shd w:val="clear" w:color="auto" w:fill="auto"/>
          </w:tcPr>
          <w:p w14:paraId="47A9C0A9"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14:paraId="5650F6C0"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7B16F80B"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14:paraId="3B36A519"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3A688786"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14:paraId="5723F88B"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tc>
        <w:tc>
          <w:tcPr>
            <w:tcW w:w="2693" w:type="dxa"/>
            <w:shd w:val="clear" w:color="auto" w:fill="auto"/>
          </w:tcPr>
          <w:p w14:paraId="1A02D6AC"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14:paraId="79F246B8"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5E8FF08F"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14:paraId="530C978F"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251F1B39"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14:paraId="35641E1E"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tc>
      </w:tr>
      <w:tr w:rsidR="002D71B4" w:rsidRPr="00D07D78" w14:paraId="11BAC271" w14:textId="77777777" w:rsidTr="005D1EB8">
        <w:tc>
          <w:tcPr>
            <w:tcW w:w="1719" w:type="dxa"/>
            <w:shd w:val="clear" w:color="auto" w:fill="auto"/>
          </w:tcPr>
          <w:p w14:paraId="3A591511" w14:textId="77777777" w:rsidR="002D71B4" w:rsidRPr="00D07D78" w:rsidRDefault="002D71B4" w:rsidP="005D1EB8">
            <w:pPr>
              <w:widowControl/>
              <w:suppressAutoHyphens/>
              <w:overflowPunct/>
              <w:rPr>
                <w:rFonts w:ascii="Verdana" w:eastAsia="Calibri" w:hAnsi="Verdana"/>
                <w:color w:val="000000"/>
                <w:kern w:val="0"/>
                <w:szCs w:val="22"/>
              </w:rPr>
            </w:pPr>
          </w:p>
          <w:p w14:paraId="068A0359"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Contract </w:t>
            </w:r>
            <w:r>
              <w:rPr>
                <w:rFonts w:ascii="Verdana" w:eastAsia="Calibri" w:hAnsi="Verdana"/>
                <w:color w:val="000000"/>
                <w:kern w:val="0"/>
                <w:szCs w:val="22"/>
              </w:rPr>
              <w:t>details:</w:t>
            </w:r>
            <w:r w:rsidRPr="00D07D78">
              <w:rPr>
                <w:rFonts w:ascii="Verdana" w:eastAsia="Calibri" w:hAnsi="Verdana"/>
                <w:color w:val="000000"/>
                <w:kern w:val="0"/>
                <w:szCs w:val="22"/>
              </w:rPr>
              <w:t xml:space="preserve"> </w:t>
            </w:r>
          </w:p>
          <w:p w14:paraId="77AF1C75" w14:textId="77777777" w:rsidR="002D71B4" w:rsidRPr="00D07D78" w:rsidRDefault="002D71B4" w:rsidP="005D1EB8">
            <w:pPr>
              <w:widowControl/>
              <w:suppressAutoHyphens/>
              <w:overflowPunct/>
              <w:rPr>
                <w:rFonts w:ascii="Verdana" w:eastAsia="Calibri" w:hAnsi="Verdana"/>
                <w:color w:val="000000"/>
                <w:kern w:val="0"/>
                <w:szCs w:val="22"/>
              </w:rPr>
            </w:pPr>
          </w:p>
          <w:p w14:paraId="13E3BE60" w14:textId="77777777" w:rsidR="002D71B4" w:rsidRPr="00D07D78" w:rsidRDefault="002D71B4" w:rsidP="005D1EB8">
            <w:pPr>
              <w:widowControl/>
              <w:suppressAutoHyphens/>
              <w:overflowPunct/>
              <w:rPr>
                <w:rFonts w:ascii="Verdana" w:eastAsia="Calibri" w:hAnsi="Verdana"/>
                <w:color w:val="000000"/>
                <w:kern w:val="0"/>
                <w:szCs w:val="22"/>
              </w:rPr>
            </w:pPr>
          </w:p>
          <w:p w14:paraId="230B24BF" w14:textId="77777777" w:rsidR="002D71B4" w:rsidRPr="00D07D78"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tc>
        <w:tc>
          <w:tcPr>
            <w:tcW w:w="2676" w:type="dxa"/>
            <w:shd w:val="clear" w:color="auto" w:fill="auto"/>
          </w:tcPr>
          <w:p w14:paraId="7D8D6BE1"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Start date:</w:t>
            </w:r>
          </w:p>
          <w:p w14:paraId="3570954B"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3B1C3025"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14:paraId="436FC35F"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31A6FBBD"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6E144E89"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1C15C58C"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0A48555E"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14:paraId="13FFB1E5"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53586140"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tc>
        <w:tc>
          <w:tcPr>
            <w:tcW w:w="2835" w:type="dxa"/>
            <w:shd w:val="clear" w:color="auto" w:fill="auto"/>
          </w:tcPr>
          <w:p w14:paraId="0097C3E6"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Start date:</w:t>
            </w:r>
          </w:p>
          <w:p w14:paraId="5942F464"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78A6961D"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14:paraId="29D9D085"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24214D11"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2C965B58"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1F3B1477"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388CD65F"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14:paraId="0E08DCBF"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tc>
        <w:tc>
          <w:tcPr>
            <w:tcW w:w="2693" w:type="dxa"/>
            <w:shd w:val="clear" w:color="auto" w:fill="auto"/>
          </w:tcPr>
          <w:p w14:paraId="050943E3"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Start date:</w:t>
            </w:r>
          </w:p>
          <w:p w14:paraId="4F7E0D4B"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31D0C812"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14:paraId="31981B81"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p w14:paraId="3363E9D9"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1B0EF656"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280D062E" w14:textId="77777777" w:rsidR="002D71B4" w:rsidRDefault="002D71B4" w:rsidP="005D1EB8">
            <w:pPr>
              <w:widowControl/>
              <w:suppressAutoHyphens/>
              <w:overflowPunct/>
              <w:autoSpaceDE/>
              <w:autoSpaceDN/>
              <w:adjustRightInd/>
              <w:rPr>
                <w:rFonts w:ascii="Verdana" w:hAnsi="Verdana"/>
                <w:kern w:val="0"/>
                <w:sz w:val="18"/>
                <w:szCs w:val="18"/>
                <w:lang w:eastAsia="ar-SA"/>
              </w:rPr>
            </w:pPr>
          </w:p>
          <w:p w14:paraId="16B2CA63"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14:paraId="640AE9DD" w14:textId="77777777" w:rsidR="002D71B4" w:rsidRPr="0097230C" w:rsidRDefault="002D71B4" w:rsidP="005D1EB8">
            <w:pPr>
              <w:widowControl/>
              <w:suppressAutoHyphens/>
              <w:overflowPunct/>
              <w:autoSpaceDE/>
              <w:autoSpaceDN/>
              <w:adjustRightInd/>
              <w:rPr>
                <w:rFonts w:ascii="Verdana" w:hAnsi="Verdana"/>
                <w:kern w:val="0"/>
                <w:sz w:val="18"/>
                <w:szCs w:val="18"/>
                <w:lang w:eastAsia="ar-SA"/>
              </w:rPr>
            </w:pPr>
          </w:p>
        </w:tc>
      </w:tr>
      <w:tr w:rsidR="002D71B4" w:rsidRPr="00D07D78" w14:paraId="7C30CB60" w14:textId="77777777" w:rsidTr="005D1EB8">
        <w:trPr>
          <w:trHeight w:val="4526"/>
        </w:trPr>
        <w:tc>
          <w:tcPr>
            <w:tcW w:w="1719" w:type="dxa"/>
            <w:shd w:val="clear" w:color="auto" w:fill="auto"/>
          </w:tcPr>
          <w:p w14:paraId="44C225E5" w14:textId="77777777" w:rsidR="002D71B4" w:rsidRPr="00D07D78" w:rsidRDefault="002D71B4" w:rsidP="005D1EB8">
            <w:pPr>
              <w:widowControl/>
              <w:suppressAutoHyphens/>
              <w:overflowPunct/>
              <w:rPr>
                <w:rFonts w:ascii="Verdana" w:eastAsia="Calibri" w:hAnsi="Verdana"/>
                <w:color w:val="000000"/>
                <w:kern w:val="0"/>
                <w:szCs w:val="22"/>
              </w:rPr>
            </w:pPr>
          </w:p>
          <w:p w14:paraId="6734888C" w14:textId="77777777" w:rsidR="002D71B4" w:rsidRDefault="002D71B4" w:rsidP="005D1EB8">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Brief description of contract</w:t>
            </w:r>
            <w:r>
              <w:rPr>
                <w:rFonts w:ascii="Verdana" w:eastAsia="Calibri" w:hAnsi="Verdana"/>
                <w:color w:val="000000"/>
                <w:kern w:val="0"/>
                <w:szCs w:val="22"/>
              </w:rPr>
              <w:t>:</w:t>
            </w:r>
            <w:r w:rsidRPr="00D07D78">
              <w:rPr>
                <w:rFonts w:ascii="Verdana" w:eastAsia="Calibri" w:hAnsi="Verdana"/>
                <w:color w:val="000000"/>
                <w:kern w:val="0"/>
                <w:szCs w:val="22"/>
              </w:rPr>
              <w:t xml:space="preserve"> </w:t>
            </w:r>
          </w:p>
          <w:p w14:paraId="7A64B34A" w14:textId="35C2F43B" w:rsidR="00C71F41" w:rsidRPr="00D07D78" w:rsidRDefault="00C71F41" w:rsidP="00C71F41">
            <w:pPr>
              <w:widowControl/>
              <w:suppressAutoHyphens/>
              <w:overflowPunct/>
              <w:rPr>
                <w:rFonts w:ascii="Verdana" w:eastAsia="Calibri" w:hAnsi="Verdana"/>
                <w:color w:val="000000"/>
                <w:kern w:val="0"/>
                <w:szCs w:val="22"/>
              </w:rPr>
            </w:pPr>
            <w:r>
              <w:rPr>
                <w:rFonts w:ascii="Verdana" w:eastAsia="Calibri" w:hAnsi="Verdana"/>
                <w:color w:val="000000"/>
                <w:kern w:val="0"/>
                <w:szCs w:val="22"/>
              </w:rPr>
              <w:t xml:space="preserve">(e.g. political monitoring and providing access to the supplier’s own political website). </w:t>
            </w:r>
          </w:p>
          <w:p w14:paraId="65675233" w14:textId="71FBC618" w:rsidR="002D71B4" w:rsidRPr="00D07D78" w:rsidRDefault="002D71B4" w:rsidP="00C71F41">
            <w:pPr>
              <w:widowControl/>
              <w:suppressAutoHyphens/>
              <w:overflowPunct/>
              <w:rPr>
                <w:rFonts w:ascii="Verdana" w:eastAsia="Calibri" w:hAnsi="Verdana"/>
                <w:color w:val="000000"/>
                <w:kern w:val="0"/>
                <w:szCs w:val="22"/>
              </w:rPr>
            </w:pPr>
            <w:r>
              <w:rPr>
                <w:rFonts w:ascii="Verdana" w:eastAsia="Calibri" w:hAnsi="Verdana"/>
                <w:color w:val="000000"/>
                <w:kern w:val="0"/>
                <w:szCs w:val="22"/>
              </w:rPr>
              <w:t xml:space="preserve">(Max 150 words) including evidence as to your technical capability in this market. </w:t>
            </w:r>
          </w:p>
          <w:p w14:paraId="6DD19CDE" w14:textId="265838A5" w:rsidR="002D71B4" w:rsidRDefault="005D1EB8" w:rsidP="005D1EB8">
            <w:pPr>
              <w:widowControl/>
              <w:suppressAutoHyphens/>
              <w:overflowPunct/>
              <w:rPr>
                <w:rFonts w:ascii="Verdana" w:eastAsia="Calibri" w:hAnsi="Verdana"/>
                <w:color w:val="000000"/>
                <w:kern w:val="0"/>
                <w:szCs w:val="22"/>
              </w:rPr>
            </w:pPr>
            <w:r>
              <w:rPr>
                <w:rFonts w:ascii="Verdana" w:eastAsia="Calibri" w:hAnsi="Verdana"/>
                <w:color w:val="000000"/>
                <w:kern w:val="0"/>
                <w:szCs w:val="22"/>
              </w:rPr>
              <w:t>(Please use a separate annex if necessary)</w:t>
            </w:r>
          </w:p>
          <w:p w14:paraId="1D7BD20F" w14:textId="77777777" w:rsidR="002D71B4" w:rsidRDefault="002D71B4" w:rsidP="005D1EB8">
            <w:pPr>
              <w:widowControl/>
              <w:suppressAutoHyphens/>
              <w:overflowPunct/>
              <w:rPr>
                <w:rFonts w:ascii="Verdana" w:eastAsia="Calibri" w:hAnsi="Verdana"/>
                <w:color w:val="000000"/>
                <w:kern w:val="0"/>
                <w:szCs w:val="22"/>
              </w:rPr>
            </w:pPr>
          </w:p>
          <w:p w14:paraId="32364205" w14:textId="77777777" w:rsidR="002D71B4" w:rsidRDefault="002D71B4" w:rsidP="005D1EB8">
            <w:pPr>
              <w:widowControl/>
              <w:suppressAutoHyphens/>
              <w:overflowPunct/>
              <w:rPr>
                <w:rFonts w:ascii="Verdana" w:eastAsia="Calibri" w:hAnsi="Verdana"/>
                <w:color w:val="000000"/>
                <w:kern w:val="0"/>
                <w:szCs w:val="22"/>
              </w:rPr>
            </w:pPr>
          </w:p>
          <w:p w14:paraId="668F98F9" w14:textId="77777777" w:rsidR="002D71B4" w:rsidRDefault="002D71B4" w:rsidP="005D1EB8">
            <w:pPr>
              <w:widowControl/>
              <w:suppressAutoHyphens/>
              <w:overflowPunct/>
              <w:rPr>
                <w:rFonts w:ascii="Verdana" w:eastAsia="Calibri" w:hAnsi="Verdana"/>
                <w:color w:val="000000"/>
                <w:kern w:val="0"/>
                <w:szCs w:val="22"/>
              </w:rPr>
            </w:pPr>
          </w:p>
          <w:p w14:paraId="2DEC7C86" w14:textId="77777777" w:rsidR="002D71B4" w:rsidRDefault="002D71B4" w:rsidP="005D1EB8">
            <w:pPr>
              <w:widowControl/>
              <w:suppressAutoHyphens/>
              <w:overflowPunct/>
              <w:rPr>
                <w:rFonts w:ascii="Verdana" w:eastAsia="Calibri" w:hAnsi="Verdana"/>
                <w:color w:val="000000"/>
                <w:kern w:val="0"/>
                <w:szCs w:val="22"/>
              </w:rPr>
            </w:pPr>
          </w:p>
          <w:p w14:paraId="7FF89C46" w14:textId="77777777" w:rsidR="002D71B4" w:rsidRPr="00D07D78" w:rsidRDefault="002D71B4" w:rsidP="005D1EB8">
            <w:pPr>
              <w:widowControl/>
              <w:suppressAutoHyphens/>
              <w:overflowPunct/>
              <w:rPr>
                <w:rFonts w:ascii="Verdana" w:eastAsia="Calibri" w:hAnsi="Verdana"/>
                <w:color w:val="000000"/>
                <w:kern w:val="0"/>
                <w:szCs w:val="22"/>
              </w:rPr>
            </w:pPr>
          </w:p>
        </w:tc>
        <w:tc>
          <w:tcPr>
            <w:tcW w:w="2676" w:type="dxa"/>
            <w:shd w:val="clear" w:color="auto" w:fill="auto"/>
          </w:tcPr>
          <w:p w14:paraId="7F902E0D"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c>
          <w:tcPr>
            <w:tcW w:w="2835" w:type="dxa"/>
            <w:shd w:val="clear" w:color="auto" w:fill="auto"/>
          </w:tcPr>
          <w:p w14:paraId="5943960B"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c>
          <w:tcPr>
            <w:tcW w:w="2693" w:type="dxa"/>
            <w:shd w:val="clear" w:color="auto" w:fill="auto"/>
          </w:tcPr>
          <w:p w14:paraId="10DFFE70" w14:textId="77777777" w:rsidR="002D71B4" w:rsidRPr="00D07D78" w:rsidRDefault="002D71B4" w:rsidP="005D1EB8">
            <w:pPr>
              <w:widowControl/>
              <w:suppressAutoHyphens/>
              <w:overflowPunct/>
              <w:autoSpaceDE/>
              <w:autoSpaceDN/>
              <w:adjustRightInd/>
              <w:rPr>
                <w:rFonts w:ascii="Verdana" w:hAnsi="Verdana"/>
                <w:kern w:val="0"/>
                <w:szCs w:val="22"/>
                <w:lang w:eastAsia="ar-SA"/>
              </w:rPr>
            </w:pPr>
          </w:p>
        </w:tc>
      </w:tr>
    </w:tbl>
    <w:p w14:paraId="0CF89B9B" w14:textId="77777777" w:rsidR="00836590" w:rsidRPr="00836590" w:rsidRDefault="00836590" w:rsidP="00836590">
      <w:pPr>
        <w:pStyle w:val="MainParagraphNumbered"/>
        <w:numPr>
          <w:ilvl w:val="0"/>
          <w:numId w:val="0"/>
        </w:numPr>
        <w:tabs>
          <w:tab w:val="clear" w:pos="0"/>
        </w:tabs>
        <w:spacing w:before="240"/>
        <w:jc w:val="both"/>
        <w:rPr>
          <w:rFonts w:ascii="Verdana" w:hAnsi="Verdana"/>
          <w:sz w:val="20"/>
        </w:rPr>
      </w:pPr>
    </w:p>
    <w:p w14:paraId="4EBF1190" w14:textId="72AF8A8E" w:rsidR="0057725F" w:rsidRDefault="002D71B4" w:rsidP="00AA7C41">
      <w:pPr>
        <w:pStyle w:val="MainParagraphNumbered"/>
        <w:numPr>
          <w:ilvl w:val="0"/>
          <w:numId w:val="0"/>
        </w:numPr>
        <w:tabs>
          <w:tab w:val="clear" w:pos="0"/>
        </w:tabs>
        <w:spacing w:before="240"/>
        <w:jc w:val="both"/>
        <w:rPr>
          <w:rFonts w:ascii="Verdana" w:hAnsi="Verdana"/>
          <w:color w:val="1F497D" w:themeColor="text2"/>
          <w:sz w:val="24"/>
          <w:szCs w:val="24"/>
        </w:rPr>
      </w:pPr>
      <w:r>
        <w:rPr>
          <w:rFonts w:ascii="Verdana" w:hAnsi="Verdana"/>
          <w:color w:val="1F497D" w:themeColor="text2"/>
          <w:sz w:val="24"/>
          <w:szCs w:val="24"/>
        </w:rPr>
        <w:t xml:space="preserve">Stage 3 – Award Criteria </w:t>
      </w:r>
    </w:p>
    <w:p w14:paraId="11EE5F2B" w14:textId="77777777" w:rsidR="00AA7C41" w:rsidRPr="00541582" w:rsidRDefault="00AA7C41" w:rsidP="00AA7C41">
      <w:pPr>
        <w:pStyle w:val="MainParagraphNumbered"/>
        <w:numPr>
          <w:ilvl w:val="0"/>
          <w:numId w:val="0"/>
        </w:numPr>
        <w:tabs>
          <w:tab w:val="clear" w:pos="0"/>
        </w:tabs>
        <w:spacing w:before="240"/>
        <w:jc w:val="both"/>
        <w:rPr>
          <w:rFonts w:ascii="Verdana" w:hAnsi="Verdana"/>
          <w:color w:val="1F497D" w:themeColor="text2"/>
          <w:sz w:val="24"/>
          <w:szCs w:val="24"/>
        </w:rPr>
      </w:pPr>
      <w:r w:rsidRPr="00541582">
        <w:rPr>
          <w:rFonts w:ascii="Verdana" w:hAnsi="Verdana"/>
          <w:color w:val="1F497D" w:themeColor="text2"/>
          <w:sz w:val="24"/>
          <w:szCs w:val="24"/>
        </w:rPr>
        <w:t xml:space="preserve">Response to </w:t>
      </w:r>
      <w:r w:rsidR="000A2B20" w:rsidRPr="00541582">
        <w:rPr>
          <w:rFonts w:ascii="Verdana" w:hAnsi="Verdana"/>
          <w:color w:val="1F497D" w:themeColor="text2"/>
          <w:sz w:val="24"/>
          <w:szCs w:val="24"/>
        </w:rPr>
        <w:t>Questions – Quality Assessment</w:t>
      </w:r>
    </w:p>
    <w:p w14:paraId="00C5BA29" w14:textId="71CA297F"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Tenderers must provide </w:t>
      </w:r>
      <w:r w:rsidR="000A2B20">
        <w:rPr>
          <w:rFonts w:ascii="Verdana" w:hAnsi="Verdana"/>
          <w:b w:val="0"/>
          <w:szCs w:val="22"/>
        </w:rPr>
        <w:t xml:space="preserve">answers </w:t>
      </w:r>
      <w:r w:rsidRPr="00286601">
        <w:rPr>
          <w:rFonts w:ascii="Verdana" w:hAnsi="Verdana"/>
          <w:b w:val="0"/>
          <w:szCs w:val="22"/>
        </w:rPr>
        <w:t xml:space="preserve">in response to the questions below, to describe how they will meet the requirements of the </w:t>
      </w:r>
      <w:r w:rsidR="000A2B20" w:rsidRPr="008212AE">
        <w:rPr>
          <w:rFonts w:ascii="Verdana" w:hAnsi="Verdana"/>
          <w:b w:val="0"/>
          <w:szCs w:val="22"/>
        </w:rPr>
        <w:t>C</w:t>
      </w:r>
      <w:r w:rsidRPr="008212AE">
        <w:rPr>
          <w:rFonts w:ascii="Verdana" w:hAnsi="Verdana"/>
          <w:b w:val="0"/>
          <w:szCs w:val="22"/>
        </w:rPr>
        <w:t>ontract</w:t>
      </w:r>
      <w:r w:rsidRPr="00986E1A">
        <w:rPr>
          <w:rFonts w:ascii="Verdana" w:hAnsi="Verdana"/>
          <w:b w:val="0"/>
          <w:szCs w:val="22"/>
        </w:rPr>
        <w:t xml:space="preserve">.  There are </w:t>
      </w:r>
      <w:r w:rsidR="00986E1A" w:rsidRPr="00986E1A">
        <w:rPr>
          <w:rFonts w:ascii="Verdana" w:hAnsi="Verdana"/>
          <w:b w:val="0"/>
          <w:szCs w:val="22"/>
        </w:rPr>
        <w:t>3</w:t>
      </w:r>
      <w:r w:rsidRPr="00986E1A">
        <w:rPr>
          <w:rFonts w:ascii="Verdana" w:hAnsi="Verdana"/>
          <w:b w:val="0"/>
          <w:szCs w:val="22"/>
        </w:rPr>
        <w:t xml:space="preserve"> </w:t>
      </w:r>
      <w:r w:rsidR="000A2B20" w:rsidRPr="00986E1A">
        <w:rPr>
          <w:rFonts w:ascii="Verdana" w:hAnsi="Verdana"/>
          <w:b w:val="0"/>
          <w:szCs w:val="22"/>
        </w:rPr>
        <w:t xml:space="preserve">questions </w:t>
      </w:r>
      <w:r w:rsidRPr="00986E1A">
        <w:rPr>
          <w:rFonts w:ascii="Verdana" w:hAnsi="Verdana"/>
          <w:b w:val="0"/>
          <w:szCs w:val="22"/>
        </w:rPr>
        <w:t>in total</w:t>
      </w:r>
      <w:r w:rsidRPr="008212AE">
        <w:rPr>
          <w:rFonts w:ascii="Verdana" w:hAnsi="Verdana"/>
          <w:b w:val="0"/>
          <w:szCs w:val="22"/>
        </w:rPr>
        <w:t>.</w:t>
      </w:r>
      <w:r w:rsidRPr="00286601">
        <w:rPr>
          <w:rFonts w:ascii="Verdana" w:hAnsi="Verdana"/>
          <w:b w:val="0"/>
          <w:szCs w:val="22"/>
        </w:rPr>
        <w:t xml:space="preserve">  </w:t>
      </w:r>
    </w:p>
    <w:p w14:paraId="3C835996" w14:textId="77777777"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Tenderers are required to respond to all of the questions</w:t>
      </w:r>
      <w:r w:rsidR="000A2B20">
        <w:rPr>
          <w:rFonts w:ascii="Verdana" w:hAnsi="Verdana"/>
          <w:b w:val="0"/>
          <w:szCs w:val="22"/>
        </w:rPr>
        <w:t>.</w:t>
      </w:r>
      <w:r w:rsidRPr="00286601">
        <w:rPr>
          <w:rFonts w:ascii="Verdana" w:hAnsi="Verdana"/>
          <w:b w:val="0"/>
          <w:szCs w:val="22"/>
        </w:rPr>
        <w:t xml:space="preserve">  Questions should be answered in full and should not refer to other documents or appendices.</w:t>
      </w:r>
    </w:p>
    <w:p w14:paraId="1610AD28" w14:textId="7B6DB634"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For each </w:t>
      </w:r>
      <w:r w:rsidR="000A2B20">
        <w:rPr>
          <w:rFonts w:ascii="Verdana" w:hAnsi="Verdana"/>
          <w:b w:val="0"/>
          <w:szCs w:val="22"/>
        </w:rPr>
        <w:t>answer p</w:t>
      </w:r>
      <w:r w:rsidRPr="00286601">
        <w:rPr>
          <w:rFonts w:ascii="Verdana" w:hAnsi="Verdana"/>
          <w:b w:val="0"/>
          <w:szCs w:val="22"/>
        </w:rPr>
        <w:t>lease adjust as necessary the size of the ‘</w:t>
      </w:r>
      <w:r w:rsidR="00541582">
        <w:rPr>
          <w:rFonts w:ascii="Verdana" w:hAnsi="Verdana"/>
          <w:b w:val="0"/>
          <w:szCs w:val="22"/>
        </w:rPr>
        <w:t>Answer</w:t>
      </w:r>
      <w:r w:rsidRPr="00286601">
        <w:rPr>
          <w:rFonts w:ascii="Verdana" w:hAnsi="Verdana"/>
          <w:b w:val="0"/>
          <w:szCs w:val="22"/>
        </w:rPr>
        <w:t>’ box in order to accommodate your response.</w:t>
      </w:r>
      <w:r w:rsidR="00986E1A">
        <w:rPr>
          <w:rFonts w:ascii="Verdana" w:hAnsi="Verdana"/>
          <w:b w:val="0"/>
          <w:szCs w:val="22"/>
        </w:rPr>
        <w:t xml:space="preserve"> Please provide no more than 2 sides of A4 for each response to each question. </w:t>
      </w:r>
    </w:p>
    <w:p w14:paraId="18CF986C" w14:textId="05DE57F4" w:rsidR="00062CC6" w:rsidRDefault="00286601" w:rsidP="00AA7C41">
      <w:pPr>
        <w:pStyle w:val="MainParagraphNumbered"/>
        <w:numPr>
          <w:ilvl w:val="0"/>
          <w:numId w:val="0"/>
        </w:numPr>
        <w:tabs>
          <w:tab w:val="num" w:pos="0"/>
        </w:tabs>
        <w:spacing w:after="240"/>
        <w:rPr>
          <w:rFonts w:ascii="Verdana" w:hAnsi="Verdana"/>
          <w:b w:val="0"/>
          <w:szCs w:val="22"/>
        </w:rPr>
      </w:pPr>
      <w:r w:rsidRPr="00286601">
        <w:rPr>
          <w:rFonts w:ascii="Verdana" w:hAnsi="Verdana"/>
          <w:b w:val="0"/>
          <w:szCs w:val="22"/>
        </w:rPr>
        <w:t>Tenderers are referred to section 4 of the I</w:t>
      </w:r>
      <w:r w:rsidR="00541582">
        <w:rPr>
          <w:rFonts w:ascii="Verdana" w:hAnsi="Verdana"/>
          <w:b w:val="0"/>
          <w:szCs w:val="22"/>
        </w:rPr>
        <w:t>TT</w:t>
      </w:r>
      <w:r w:rsidRPr="00286601">
        <w:rPr>
          <w:rFonts w:ascii="Verdana" w:hAnsi="Verdana"/>
          <w:b w:val="0"/>
          <w:szCs w:val="22"/>
        </w:rPr>
        <w:t xml:space="preserve"> </w:t>
      </w:r>
      <w:r>
        <w:rPr>
          <w:rFonts w:ascii="Verdana" w:hAnsi="Verdana"/>
          <w:b w:val="0"/>
          <w:szCs w:val="22"/>
        </w:rPr>
        <w:t xml:space="preserve">(Part A) </w:t>
      </w:r>
      <w:r w:rsidRPr="00286601">
        <w:rPr>
          <w:rFonts w:ascii="Verdana" w:hAnsi="Verdana"/>
          <w:b w:val="0"/>
          <w:szCs w:val="22"/>
        </w:rPr>
        <w:t xml:space="preserve">and </w:t>
      </w:r>
      <w:r w:rsidR="00541582">
        <w:rPr>
          <w:rFonts w:ascii="Verdana" w:hAnsi="Verdana"/>
          <w:b w:val="0"/>
          <w:szCs w:val="22"/>
        </w:rPr>
        <w:t xml:space="preserve">are </w:t>
      </w:r>
      <w:r w:rsidRPr="00286601">
        <w:rPr>
          <w:rFonts w:ascii="Verdana" w:hAnsi="Verdana"/>
          <w:b w:val="0"/>
          <w:szCs w:val="22"/>
        </w:rPr>
        <w:t xml:space="preserve">reminded that evaluation of their </w:t>
      </w:r>
      <w:r w:rsidR="000A2B20">
        <w:rPr>
          <w:rFonts w:ascii="Verdana" w:hAnsi="Verdana"/>
          <w:b w:val="0"/>
          <w:szCs w:val="22"/>
        </w:rPr>
        <w:t xml:space="preserve">answers to these questions </w:t>
      </w:r>
      <w:r w:rsidRPr="00414EB1">
        <w:rPr>
          <w:rFonts w:ascii="Verdana" w:hAnsi="Verdana"/>
          <w:b w:val="0"/>
          <w:szCs w:val="22"/>
        </w:rPr>
        <w:t xml:space="preserve">will account for </w:t>
      </w:r>
      <w:r w:rsidR="00414EB1" w:rsidRPr="00414EB1">
        <w:rPr>
          <w:rFonts w:ascii="Verdana" w:hAnsi="Verdana"/>
          <w:b w:val="0"/>
          <w:szCs w:val="22"/>
        </w:rPr>
        <w:t>70</w:t>
      </w:r>
      <w:r w:rsidRPr="00414EB1">
        <w:rPr>
          <w:rFonts w:ascii="Verdana" w:hAnsi="Verdana"/>
          <w:b w:val="0"/>
          <w:szCs w:val="22"/>
        </w:rPr>
        <w:t>% of th</w:t>
      </w:r>
      <w:r w:rsidR="000A2B20" w:rsidRPr="00414EB1">
        <w:rPr>
          <w:rFonts w:ascii="Verdana" w:hAnsi="Verdana"/>
          <w:b w:val="0"/>
          <w:szCs w:val="22"/>
        </w:rPr>
        <w:t>e</w:t>
      </w:r>
      <w:r w:rsidRPr="00414EB1">
        <w:rPr>
          <w:rFonts w:ascii="Verdana" w:hAnsi="Verdana"/>
          <w:b w:val="0"/>
          <w:szCs w:val="22"/>
        </w:rPr>
        <w:t xml:space="preserve"> total score</w:t>
      </w:r>
      <w:r w:rsidR="000A2B20" w:rsidRPr="00414EB1">
        <w:rPr>
          <w:rFonts w:ascii="Verdana" w:hAnsi="Verdana"/>
          <w:b w:val="0"/>
          <w:szCs w:val="22"/>
        </w:rPr>
        <w:t xml:space="preserve"> for their Tender</w:t>
      </w:r>
      <w:r w:rsidRPr="00414EB1">
        <w:rPr>
          <w:rFonts w:ascii="Verdana" w:hAnsi="Verdana"/>
          <w:b w:val="0"/>
          <w:szCs w:val="22"/>
        </w:rPr>
        <w:t>.</w:t>
      </w:r>
      <w:r w:rsidRPr="00286601">
        <w:rPr>
          <w:rFonts w:ascii="Verdana" w:hAnsi="Verdana"/>
          <w:b w:val="0"/>
          <w:szCs w:val="22"/>
        </w:rPr>
        <w:t xml:space="preserve">  </w:t>
      </w:r>
    </w:p>
    <w:p w14:paraId="52689191" w14:textId="77777777" w:rsidR="006D6C9B" w:rsidRDefault="00286601" w:rsidP="00AA7C41">
      <w:pPr>
        <w:pStyle w:val="MainParagraphNumbered"/>
        <w:numPr>
          <w:ilvl w:val="0"/>
          <w:numId w:val="0"/>
        </w:numPr>
        <w:tabs>
          <w:tab w:val="num" w:pos="0"/>
        </w:tabs>
        <w:spacing w:after="240"/>
        <w:rPr>
          <w:rFonts w:ascii="Verdana" w:hAnsi="Verdana"/>
          <w:b w:val="0"/>
          <w:szCs w:val="22"/>
        </w:rPr>
      </w:pPr>
      <w:r w:rsidRPr="000A2B20">
        <w:rPr>
          <w:rFonts w:ascii="Verdana" w:hAnsi="Verdana"/>
          <w:b w:val="0"/>
          <w:szCs w:val="22"/>
        </w:rPr>
        <w:t>Each question</w:t>
      </w:r>
      <w:r w:rsidR="003F4530">
        <w:rPr>
          <w:rFonts w:ascii="Verdana" w:hAnsi="Verdana"/>
          <w:b w:val="0"/>
          <w:szCs w:val="22"/>
        </w:rPr>
        <w:t xml:space="preserve"> is </w:t>
      </w:r>
      <w:r w:rsidRPr="000A2B20">
        <w:rPr>
          <w:rFonts w:ascii="Verdana" w:hAnsi="Verdana"/>
          <w:b w:val="0"/>
          <w:szCs w:val="22"/>
        </w:rPr>
        <w:t>given a relative importance weighting</w:t>
      </w:r>
      <w:r w:rsidR="003F4530">
        <w:rPr>
          <w:rFonts w:ascii="Verdana" w:hAnsi="Verdana"/>
          <w:b w:val="0"/>
          <w:szCs w:val="22"/>
        </w:rPr>
        <w:t xml:space="preserve"> </w:t>
      </w:r>
      <w:r w:rsidRPr="000A2B20">
        <w:rPr>
          <w:rFonts w:ascii="Verdana" w:hAnsi="Verdana"/>
          <w:b w:val="0"/>
          <w:szCs w:val="22"/>
        </w:rPr>
        <w:t xml:space="preserve">to reflect its significance in the evaluation. The </w:t>
      </w:r>
      <w:r w:rsidRPr="008A62A3">
        <w:rPr>
          <w:rFonts w:ascii="Verdana" w:hAnsi="Verdana"/>
          <w:b w:val="0"/>
          <w:szCs w:val="22"/>
        </w:rPr>
        <w:t>question weighting is shown alongside each question.</w:t>
      </w:r>
      <w:r w:rsidR="00CC411C" w:rsidRPr="008A62A3">
        <w:rPr>
          <w:rFonts w:ascii="Verdana" w:hAnsi="Verdana"/>
          <w:b w:val="0"/>
          <w:szCs w:val="22"/>
        </w:rPr>
        <w:t xml:space="preserve"> </w:t>
      </w:r>
    </w:p>
    <w:p w14:paraId="6F17263F" w14:textId="10A53B86" w:rsidR="00286601" w:rsidRDefault="00CC411C" w:rsidP="00AA7C41">
      <w:pPr>
        <w:pStyle w:val="MainParagraphNumbered"/>
        <w:numPr>
          <w:ilvl w:val="0"/>
          <w:numId w:val="0"/>
        </w:numPr>
        <w:tabs>
          <w:tab w:val="num" w:pos="0"/>
        </w:tabs>
        <w:spacing w:after="240"/>
        <w:rPr>
          <w:rFonts w:ascii="Verdana" w:hAnsi="Verdana"/>
          <w:b w:val="0"/>
          <w:szCs w:val="22"/>
        </w:rPr>
      </w:pPr>
      <w:r w:rsidRPr="008A62A3">
        <w:rPr>
          <w:rFonts w:ascii="Verdana" w:hAnsi="Verdana"/>
          <w:b w:val="0"/>
          <w:szCs w:val="22"/>
        </w:rPr>
        <w:t>Please note that you</w:t>
      </w:r>
      <w:r w:rsidR="00221B68" w:rsidRPr="008A62A3">
        <w:rPr>
          <w:rFonts w:ascii="Verdana" w:hAnsi="Verdana"/>
          <w:b w:val="0"/>
          <w:szCs w:val="22"/>
        </w:rPr>
        <w:t>r</w:t>
      </w:r>
      <w:r w:rsidRPr="008A62A3">
        <w:rPr>
          <w:rFonts w:ascii="Verdana" w:hAnsi="Verdana"/>
          <w:b w:val="0"/>
          <w:szCs w:val="22"/>
        </w:rPr>
        <w:t xml:space="preserve"> responses to the questions will form part of the Contract </w:t>
      </w:r>
      <w:r w:rsidR="008A62A3" w:rsidRPr="008A62A3">
        <w:rPr>
          <w:rFonts w:ascii="Verdana" w:hAnsi="Verdana"/>
          <w:b w:val="0"/>
          <w:szCs w:val="22"/>
        </w:rPr>
        <w:t>at Schedule 2, Part 2</w:t>
      </w:r>
      <w:r w:rsidRPr="008A62A3">
        <w:rPr>
          <w:rFonts w:ascii="Verdana" w:hAnsi="Verdana"/>
          <w:b w:val="0"/>
          <w:szCs w:val="22"/>
        </w:rPr>
        <w:t xml:space="preserve"> of the Contract.</w:t>
      </w:r>
      <w:r>
        <w:rPr>
          <w:rFonts w:ascii="Verdana" w:hAnsi="Verdana"/>
          <w:b w:val="0"/>
          <w:szCs w:val="22"/>
        </w:rPr>
        <w:t xml:space="preserve"> </w:t>
      </w:r>
    </w:p>
    <w:p w14:paraId="662335DF" w14:textId="77777777" w:rsidR="002427B0" w:rsidRDefault="002427B0" w:rsidP="00AA7C41">
      <w:pPr>
        <w:pStyle w:val="MainParagraphNumbered"/>
        <w:numPr>
          <w:ilvl w:val="0"/>
          <w:numId w:val="0"/>
        </w:numPr>
        <w:tabs>
          <w:tab w:val="num" w:pos="0"/>
        </w:tabs>
        <w:spacing w:after="240"/>
        <w:rPr>
          <w:rFonts w:ascii="Verdana" w:hAnsi="Verdana"/>
          <w:b w:val="0"/>
          <w:szCs w:val="22"/>
        </w:rPr>
      </w:pPr>
      <w:r>
        <w:rPr>
          <w:rFonts w:ascii="Verdana" w:hAnsi="Verdana"/>
          <w:b w:val="0"/>
          <w:szCs w:val="22"/>
        </w:rPr>
        <w:t>The quality score will be calculated as follows:</w:t>
      </w:r>
    </w:p>
    <w:p w14:paraId="5C71E642" w14:textId="47388A5A" w:rsidR="00AA7C41" w:rsidRPr="002D71B4" w:rsidRDefault="002427B0" w:rsidP="00AA7C41">
      <w:pPr>
        <w:pStyle w:val="MainParagraphNumbered"/>
        <w:numPr>
          <w:ilvl w:val="0"/>
          <w:numId w:val="0"/>
        </w:numPr>
        <w:tabs>
          <w:tab w:val="num" w:pos="0"/>
        </w:tabs>
        <w:spacing w:after="240"/>
        <w:rPr>
          <w:rFonts w:ascii="Verdana" w:hAnsi="Verdana"/>
          <w:b w:val="0"/>
          <w:szCs w:val="22"/>
        </w:rPr>
      </w:pPr>
      <w:r w:rsidRPr="00414EB1">
        <w:rPr>
          <w:rFonts w:ascii="Verdana" w:hAnsi="Verdana"/>
          <w:b w:val="0"/>
          <w:szCs w:val="22"/>
        </w:rPr>
        <w:t xml:space="preserve">Marks awarded / total available marks x </w:t>
      </w:r>
      <w:r w:rsidR="008212AE" w:rsidRPr="00414EB1">
        <w:rPr>
          <w:rFonts w:ascii="Verdana" w:hAnsi="Verdana"/>
          <w:b w:val="0"/>
          <w:szCs w:val="22"/>
        </w:rPr>
        <w:t xml:space="preserve">0.7 </w:t>
      </w:r>
      <w:r w:rsidRPr="00414EB1">
        <w:rPr>
          <w:rFonts w:ascii="Verdana" w:hAnsi="Verdana"/>
          <w:b w:val="0"/>
          <w:szCs w:val="22"/>
        </w:rPr>
        <w:t>x 100</w:t>
      </w:r>
    </w:p>
    <w:tbl>
      <w:tblPr>
        <w:tblStyle w:val="TableGrid"/>
        <w:tblW w:w="0" w:type="auto"/>
        <w:tblLook w:val="04A0" w:firstRow="1" w:lastRow="0" w:firstColumn="1" w:lastColumn="0" w:noHBand="0" w:noVBand="1"/>
      </w:tblPr>
      <w:tblGrid>
        <w:gridCol w:w="1652"/>
        <w:gridCol w:w="6691"/>
        <w:gridCol w:w="2113"/>
      </w:tblGrid>
      <w:tr w:rsidR="003F4530" w:rsidRPr="003F4530" w14:paraId="7B99F691" w14:textId="77777777" w:rsidTr="008212AE">
        <w:tc>
          <w:tcPr>
            <w:tcW w:w="1652" w:type="dxa"/>
            <w:shd w:val="clear" w:color="auto" w:fill="D9D9D9" w:themeFill="background1" w:themeFillShade="D9"/>
          </w:tcPr>
          <w:p w14:paraId="189B56D5" w14:textId="77777777"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FA082B">
              <w:rPr>
                <w:rFonts w:ascii="Verdana" w:hAnsi="Verdana"/>
                <w:sz w:val="24"/>
                <w:szCs w:val="24"/>
              </w:rPr>
              <w:t>UESTION</w:t>
            </w:r>
          </w:p>
          <w:p w14:paraId="1A5EEF97" w14:textId="77777777" w:rsidR="003F4530" w:rsidRPr="003F4530" w:rsidRDefault="003F4530" w:rsidP="003F4530">
            <w:pPr>
              <w:pStyle w:val="MainParagraphNumbered"/>
              <w:numPr>
                <w:ilvl w:val="0"/>
                <w:numId w:val="0"/>
              </w:numPr>
              <w:tabs>
                <w:tab w:val="num" w:pos="0"/>
              </w:tabs>
              <w:spacing w:before="0" w:after="0"/>
              <w:rPr>
                <w:rFonts w:ascii="Verdana" w:hAnsi="Verdana"/>
                <w:szCs w:val="22"/>
              </w:rPr>
            </w:pPr>
            <w:r w:rsidRPr="00FA082B">
              <w:rPr>
                <w:rFonts w:ascii="Verdana" w:hAnsi="Verdana"/>
                <w:sz w:val="24"/>
                <w:szCs w:val="24"/>
              </w:rPr>
              <w:t>No:</w:t>
            </w:r>
          </w:p>
        </w:tc>
        <w:tc>
          <w:tcPr>
            <w:tcW w:w="6691" w:type="dxa"/>
            <w:shd w:val="clear" w:color="auto" w:fill="D9D9D9" w:themeFill="background1" w:themeFillShade="D9"/>
          </w:tcPr>
          <w:p w14:paraId="471A2EE6" w14:textId="77777777" w:rsidR="003F4530" w:rsidRPr="003F4530" w:rsidRDefault="003F4530" w:rsidP="003F4530">
            <w:pPr>
              <w:pStyle w:val="MainParagraphNumbered"/>
              <w:numPr>
                <w:ilvl w:val="0"/>
                <w:numId w:val="0"/>
              </w:numPr>
              <w:tabs>
                <w:tab w:val="num" w:pos="0"/>
              </w:tabs>
              <w:spacing w:before="0" w:after="0"/>
              <w:rPr>
                <w:rFonts w:ascii="Verdana" w:hAnsi="Verdana"/>
                <w:sz w:val="28"/>
                <w:szCs w:val="28"/>
              </w:rPr>
            </w:pPr>
          </w:p>
        </w:tc>
        <w:tc>
          <w:tcPr>
            <w:tcW w:w="2113" w:type="dxa"/>
            <w:shd w:val="clear" w:color="auto" w:fill="D9D9D9" w:themeFill="background1" w:themeFillShade="D9"/>
          </w:tcPr>
          <w:p w14:paraId="52860C7D" w14:textId="58398B9B" w:rsidR="003F4530" w:rsidRPr="003F4530" w:rsidRDefault="005B619A" w:rsidP="003F4530">
            <w:pPr>
              <w:pStyle w:val="MainParagraphNumbered"/>
              <w:numPr>
                <w:ilvl w:val="0"/>
                <w:numId w:val="0"/>
              </w:numPr>
              <w:tabs>
                <w:tab w:val="num" w:pos="0"/>
              </w:tabs>
              <w:spacing w:before="0" w:after="0"/>
              <w:rPr>
                <w:rFonts w:ascii="Verdana" w:hAnsi="Verdana"/>
                <w:szCs w:val="22"/>
              </w:rPr>
            </w:pPr>
            <w:r>
              <w:rPr>
                <w:rFonts w:ascii="Verdana" w:hAnsi="Verdana"/>
                <w:szCs w:val="22"/>
              </w:rPr>
              <w:t>Weighting</w:t>
            </w:r>
          </w:p>
        </w:tc>
      </w:tr>
      <w:tr w:rsidR="003F4530" w:rsidRPr="003F4530" w14:paraId="5181B9D5" w14:textId="77777777" w:rsidTr="008212AE">
        <w:tc>
          <w:tcPr>
            <w:tcW w:w="1652" w:type="dxa"/>
          </w:tcPr>
          <w:p w14:paraId="5C950CBD" w14:textId="5BC541CE" w:rsidR="003F4530" w:rsidRPr="00FA082B" w:rsidRDefault="007A7059"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Q.1.</w:t>
            </w:r>
          </w:p>
          <w:p w14:paraId="5D16966F" w14:textId="2E9999AE"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14:paraId="4696101E" w14:textId="77777777"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6691" w:type="dxa"/>
          </w:tcPr>
          <w:p w14:paraId="4B0D46E2" w14:textId="0323E3CA" w:rsidR="003F4530" w:rsidRDefault="006D3C88" w:rsidP="006D3C88">
            <w:pPr>
              <w:pStyle w:val="MainParagraphNumbered"/>
              <w:numPr>
                <w:ilvl w:val="0"/>
                <w:numId w:val="0"/>
              </w:numPr>
              <w:tabs>
                <w:tab w:val="clear" w:pos="0"/>
              </w:tabs>
              <w:spacing w:before="0" w:after="0"/>
              <w:rPr>
                <w:rFonts w:ascii="Verdana" w:hAnsi="Verdana"/>
                <w:b w:val="0"/>
                <w:szCs w:val="22"/>
              </w:rPr>
            </w:pPr>
            <w:r>
              <w:rPr>
                <w:rFonts w:ascii="Verdana" w:hAnsi="Verdana"/>
                <w:b w:val="0"/>
                <w:szCs w:val="22"/>
              </w:rPr>
              <w:t xml:space="preserve">Please provide your proposed solution </w:t>
            </w:r>
            <w:r w:rsidR="006D6C9B">
              <w:rPr>
                <w:rFonts w:ascii="Verdana" w:hAnsi="Verdana"/>
                <w:b w:val="0"/>
                <w:szCs w:val="22"/>
              </w:rPr>
              <w:t>explaining</w:t>
            </w:r>
            <w:r w:rsidR="008212AE" w:rsidRPr="0069174B">
              <w:rPr>
                <w:rFonts w:ascii="Verdana" w:hAnsi="Verdana"/>
                <w:b w:val="0"/>
                <w:szCs w:val="22"/>
              </w:rPr>
              <w:t xml:space="preserve"> how you propose to deliver against the ICO’s </w:t>
            </w:r>
            <w:r>
              <w:rPr>
                <w:rFonts w:ascii="Verdana" w:hAnsi="Verdana"/>
                <w:b w:val="0"/>
                <w:szCs w:val="22"/>
              </w:rPr>
              <w:t xml:space="preserve">requirements </w:t>
            </w:r>
            <w:r w:rsidR="008212AE" w:rsidRPr="0069174B">
              <w:rPr>
                <w:rFonts w:ascii="Verdana" w:hAnsi="Verdana"/>
                <w:b w:val="0"/>
                <w:szCs w:val="22"/>
              </w:rPr>
              <w:t xml:space="preserve">for UK </w:t>
            </w:r>
            <w:r w:rsidR="00986E1A">
              <w:rPr>
                <w:rFonts w:ascii="Verdana" w:hAnsi="Verdana"/>
                <w:b w:val="0"/>
                <w:szCs w:val="22"/>
              </w:rPr>
              <w:t xml:space="preserve">and European </w:t>
            </w:r>
            <w:r w:rsidR="008212AE" w:rsidRPr="0069174B">
              <w:rPr>
                <w:rFonts w:ascii="Verdana" w:hAnsi="Verdana"/>
                <w:b w:val="0"/>
                <w:szCs w:val="22"/>
              </w:rPr>
              <w:t>political monitoring services contained in section 2.1 of this ITT.</w:t>
            </w:r>
            <w:r w:rsidR="007A7059">
              <w:rPr>
                <w:rFonts w:ascii="Verdana" w:hAnsi="Verdana"/>
                <w:b w:val="0"/>
                <w:szCs w:val="22"/>
              </w:rPr>
              <w:t xml:space="preserve"> As part of your response please provide supporting evidence demonstrating, by reference to past experience, how you have successfully delivered similar services.</w:t>
            </w:r>
          </w:p>
          <w:p w14:paraId="05F5290B" w14:textId="2C360CB6" w:rsidR="008212AE" w:rsidRPr="003F4530" w:rsidRDefault="008212AE" w:rsidP="006D3C88">
            <w:pPr>
              <w:pStyle w:val="MainParagraphNumbered"/>
              <w:numPr>
                <w:ilvl w:val="0"/>
                <w:numId w:val="0"/>
              </w:numPr>
              <w:tabs>
                <w:tab w:val="clear" w:pos="0"/>
              </w:tabs>
              <w:spacing w:before="0" w:after="0"/>
              <w:rPr>
                <w:rFonts w:ascii="Verdana" w:hAnsi="Verdana"/>
                <w:b w:val="0"/>
                <w:sz w:val="24"/>
                <w:szCs w:val="24"/>
              </w:rPr>
            </w:pPr>
          </w:p>
        </w:tc>
        <w:tc>
          <w:tcPr>
            <w:tcW w:w="2113" w:type="dxa"/>
          </w:tcPr>
          <w:p w14:paraId="29342BD1" w14:textId="2CF6A141" w:rsidR="003F4530" w:rsidRPr="003F4530" w:rsidRDefault="00986E1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6</w:t>
            </w:r>
            <w:r w:rsidR="0016109E">
              <w:rPr>
                <w:rFonts w:ascii="Verdana" w:hAnsi="Verdana"/>
                <w:b w:val="0"/>
                <w:sz w:val="24"/>
                <w:szCs w:val="24"/>
              </w:rPr>
              <w:t>0%</w:t>
            </w:r>
          </w:p>
        </w:tc>
      </w:tr>
      <w:tr w:rsidR="00FA082B" w:rsidRPr="003F4530" w14:paraId="790DC2AE" w14:textId="77777777" w:rsidTr="008212AE">
        <w:tc>
          <w:tcPr>
            <w:tcW w:w="1652" w:type="dxa"/>
          </w:tcPr>
          <w:p w14:paraId="78C2F019" w14:textId="77777777"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tc>
        <w:tc>
          <w:tcPr>
            <w:tcW w:w="6691" w:type="dxa"/>
          </w:tcPr>
          <w:p w14:paraId="25D2F858" w14:textId="77777777" w:rsidR="00FA082B" w:rsidRDefault="00FA082B" w:rsidP="008212AE">
            <w:pPr>
              <w:pStyle w:val="MainParagraphNumbered"/>
              <w:numPr>
                <w:ilvl w:val="0"/>
                <w:numId w:val="0"/>
              </w:numPr>
              <w:tabs>
                <w:tab w:val="num" w:pos="0"/>
              </w:tabs>
              <w:spacing w:before="0" w:after="0"/>
              <w:rPr>
                <w:rFonts w:ascii="Verdana" w:hAnsi="Verdana"/>
                <w:b w:val="0"/>
                <w:sz w:val="24"/>
                <w:szCs w:val="24"/>
              </w:rPr>
            </w:pPr>
          </w:p>
          <w:p w14:paraId="298E16CC" w14:textId="77777777" w:rsidR="008212AE" w:rsidRDefault="008212AE" w:rsidP="008212AE">
            <w:pPr>
              <w:pStyle w:val="MainParagraphNumbered"/>
              <w:numPr>
                <w:ilvl w:val="0"/>
                <w:numId w:val="0"/>
              </w:numPr>
              <w:tabs>
                <w:tab w:val="num" w:pos="0"/>
              </w:tabs>
              <w:spacing w:before="0" w:after="0"/>
              <w:rPr>
                <w:rFonts w:ascii="Verdana" w:hAnsi="Verdana"/>
                <w:b w:val="0"/>
                <w:sz w:val="24"/>
                <w:szCs w:val="24"/>
              </w:rPr>
            </w:pPr>
          </w:p>
          <w:p w14:paraId="24647331" w14:textId="77777777" w:rsidR="008212AE" w:rsidRPr="003F4530" w:rsidRDefault="008212AE" w:rsidP="008212AE">
            <w:pPr>
              <w:pStyle w:val="MainParagraphNumbered"/>
              <w:numPr>
                <w:ilvl w:val="0"/>
                <w:numId w:val="0"/>
              </w:numPr>
              <w:tabs>
                <w:tab w:val="num" w:pos="0"/>
              </w:tabs>
              <w:spacing w:before="0" w:after="0"/>
              <w:rPr>
                <w:rFonts w:ascii="Verdana" w:hAnsi="Verdana"/>
                <w:b w:val="0"/>
                <w:sz w:val="24"/>
                <w:szCs w:val="24"/>
              </w:rPr>
            </w:pPr>
          </w:p>
        </w:tc>
        <w:tc>
          <w:tcPr>
            <w:tcW w:w="2113" w:type="dxa"/>
          </w:tcPr>
          <w:p w14:paraId="3CA3F57E" w14:textId="77777777"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14:paraId="22FF8440" w14:textId="77777777" w:rsidTr="008212AE">
        <w:tc>
          <w:tcPr>
            <w:tcW w:w="1652" w:type="dxa"/>
          </w:tcPr>
          <w:p w14:paraId="0503AD8B" w14:textId="77777777"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14:paraId="792554AE" w14:textId="4B1C7BE5"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986E1A">
              <w:rPr>
                <w:rFonts w:ascii="Verdana" w:hAnsi="Verdana"/>
                <w:sz w:val="24"/>
                <w:szCs w:val="24"/>
              </w:rPr>
              <w:t>2</w:t>
            </w:r>
            <w:r w:rsidR="003F4530" w:rsidRPr="00FA082B">
              <w:rPr>
                <w:rFonts w:ascii="Verdana" w:hAnsi="Verdana"/>
                <w:sz w:val="24"/>
                <w:szCs w:val="24"/>
              </w:rPr>
              <w:t>.</w:t>
            </w:r>
          </w:p>
          <w:p w14:paraId="282E9757" w14:textId="77777777"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6691" w:type="dxa"/>
          </w:tcPr>
          <w:p w14:paraId="57651D79" w14:textId="3AB0DDC7" w:rsidR="003F4530" w:rsidRPr="0069174B" w:rsidRDefault="008212AE" w:rsidP="003F4530">
            <w:pPr>
              <w:pStyle w:val="MainParagraphNumbered"/>
              <w:numPr>
                <w:ilvl w:val="0"/>
                <w:numId w:val="0"/>
              </w:numPr>
              <w:tabs>
                <w:tab w:val="num" w:pos="0"/>
              </w:tabs>
              <w:spacing w:before="0" w:after="0"/>
              <w:rPr>
                <w:rFonts w:ascii="Verdana" w:hAnsi="Verdana"/>
                <w:b w:val="0"/>
                <w:szCs w:val="22"/>
              </w:rPr>
            </w:pPr>
            <w:r w:rsidRPr="0069174B">
              <w:rPr>
                <w:rFonts w:ascii="Verdana" w:hAnsi="Verdana"/>
                <w:b w:val="0"/>
                <w:szCs w:val="22"/>
              </w:rPr>
              <w:t>Please describe your offer in relation to the general requi</w:t>
            </w:r>
            <w:r w:rsidR="005B619A">
              <w:rPr>
                <w:rFonts w:ascii="Verdana" w:hAnsi="Verdana"/>
                <w:b w:val="0"/>
                <w:szCs w:val="22"/>
              </w:rPr>
              <w:t>rements contained in section 2.2</w:t>
            </w:r>
            <w:r w:rsidRPr="0069174B">
              <w:rPr>
                <w:rFonts w:ascii="Verdana" w:hAnsi="Verdana"/>
                <w:b w:val="0"/>
                <w:szCs w:val="22"/>
              </w:rPr>
              <w:t xml:space="preserve"> of this ITT. Include details of </w:t>
            </w:r>
            <w:r w:rsidR="0016109E">
              <w:rPr>
                <w:rFonts w:ascii="Verdana" w:hAnsi="Verdana"/>
                <w:b w:val="0"/>
                <w:szCs w:val="22"/>
              </w:rPr>
              <w:t>the</w:t>
            </w:r>
            <w:r w:rsidRPr="0069174B">
              <w:rPr>
                <w:rFonts w:ascii="Verdana" w:hAnsi="Verdana"/>
                <w:b w:val="0"/>
                <w:szCs w:val="22"/>
              </w:rPr>
              <w:t xml:space="preserve"> licensing arrangements for an online solution.</w:t>
            </w:r>
          </w:p>
          <w:p w14:paraId="1E70AF76" w14:textId="649F8924" w:rsidR="008212AE" w:rsidRPr="003F4530" w:rsidRDefault="008212AE" w:rsidP="003F4530">
            <w:pPr>
              <w:pStyle w:val="MainParagraphNumbered"/>
              <w:numPr>
                <w:ilvl w:val="0"/>
                <w:numId w:val="0"/>
              </w:numPr>
              <w:tabs>
                <w:tab w:val="num" w:pos="0"/>
              </w:tabs>
              <w:spacing w:before="0" w:after="0"/>
              <w:rPr>
                <w:rFonts w:ascii="Verdana" w:hAnsi="Verdana"/>
                <w:b w:val="0"/>
                <w:sz w:val="24"/>
                <w:szCs w:val="24"/>
              </w:rPr>
            </w:pPr>
          </w:p>
        </w:tc>
        <w:tc>
          <w:tcPr>
            <w:tcW w:w="2113" w:type="dxa"/>
          </w:tcPr>
          <w:p w14:paraId="640806F3" w14:textId="6144F208" w:rsidR="003F4530" w:rsidRPr="003F4530" w:rsidRDefault="005B619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10%</w:t>
            </w:r>
          </w:p>
        </w:tc>
      </w:tr>
      <w:tr w:rsidR="00FA082B" w:rsidRPr="003F4530" w14:paraId="7AB5E222" w14:textId="77777777" w:rsidTr="008212AE">
        <w:tc>
          <w:tcPr>
            <w:tcW w:w="1652" w:type="dxa"/>
          </w:tcPr>
          <w:p w14:paraId="3F815B46" w14:textId="77777777"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14:paraId="609765F8" w14:textId="77777777"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6691" w:type="dxa"/>
          </w:tcPr>
          <w:p w14:paraId="2B2FB742" w14:textId="77777777"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2113" w:type="dxa"/>
          </w:tcPr>
          <w:p w14:paraId="6096227C" w14:textId="77777777"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14:paraId="29ACE1D6" w14:textId="77777777" w:rsidTr="008212AE">
        <w:tc>
          <w:tcPr>
            <w:tcW w:w="1652" w:type="dxa"/>
          </w:tcPr>
          <w:p w14:paraId="2EB1328E" w14:textId="77777777"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14:paraId="5EED4355" w14:textId="4081D94B"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986E1A">
              <w:rPr>
                <w:rFonts w:ascii="Verdana" w:hAnsi="Verdana"/>
                <w:sz w:val="24"/>
                <w:szCs w:val="24"/>
              </w:rPr>
              <w:t>3</w:t>
            </w:r>
            <w:r w:rsidR="003F4530" w:rsidRPr="00FA082B">
              <w:rPr>
                <w:rFonts w:ascii="Verdana" w:hAnsi="Verdana"/>
                <w:sz w:val="24"/>
                <w:szCs w:val="24"/>
              </w:rPr>
              <w:t>.</w:t>
            </w:r>
          </w:p>
          <w:p w14:paraId="4F3CF43C" w14:textId="77777777"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6691" w:type="dxa"/>
          </w:tcPr>
          <w:p w14:paraId="5242D149" w14:textId="77777777" w:rsidR="008212AE" w:rsidRPr="0069174B" w:rsidRDefault="008212AE" w:rsidP="006D6C9B">
            <w:pPr>
              <w:pStyle w:val="MainParagraphNumbered"/>
              <w:numPr>
                <w:ilvl w:val="0"/>
                <w:numId w:val="0"/>
              </w:numPr>
              <w:spacing w:before="0" w:after="0"/>
              <w:ind w:left="360" w:hanging="360"/>
              <w:rPr>
                <w:rFonts w:ascii="Verdana" w:hAnsi="Verdana"/>
                <w:b w:val="0"/>
                <w:szCs w:val="22"/>
              </w:rPr>
            </w:pPr>
            <w:r w:rsidRPr="0069174B">
              <w:rPr>
                <w:rFonts w:ascii="Verdana" w:hAnsi="Verdana"/>
                <w:b w:val="0"/>
                <w:szCs w:val="22"/>
              </w:rPr>
              <w:t>Please describe any other areas of service that you</w:t>
            </w:r>
          </w:p>
          <w:p w14:paraId="5B697D98" w14:textId="2E8C2A63" w:rsidR="008212AE" w:rsidRPr="0069174B" w:rsidRDefault="008212AE" w:rsidP="006D6C9B">
            <w:pPr>
              <w:pStyle w:val="MainParagraphNumbered"/>
              <w:numPr>
                <w:ilvl w:val="0"/>
                <w:numId w:val="0"/>
              </w:numPr>
              <w:spacing w:before="0" w:after="0"/>
              <w:ind w:left="357" w:hanging="357"/>
              <w:rPr>
                <w:rFonts w:ascii="Verdana" w:hAnsi="Verdana"/>
                <w:b w:val="0"/>
                <w:szCs w:val="22"/>
              </w:rPr>
            </w:pPr>
            <w:r w:rsidRPr="0069174B">
              <w:rPr>
                <w:rFonts w:ascii="Verdana" w:hAnsi="Verdana"/>
                <w:b w:val="0"/>
                <w:szCs w:val="22"/>
              </w:rPr>
              <w:t>would offer as part of this agreement.</w:t>
            </w:r>
          </w:p>
          <w:p w14:paraId="70729243" w14:textId="77777777" w:rsidR="003F4530" w:rsidRPr="003F4530" w:rsidRDefault="003F4530" w:rsidP="008212AE">
            <w:pPr>
              <w:pStyle w:val="MainParagraphNumbered"/>
              <w:numPr>
                <w:ilvl w:val="0"/>
                <w:numId w:val="0"/>
              </w:numPr>
              <w:tabs>
                <w:tab w:val="num" w:pos="0"/>
              </w:tabs>
              <w:spacing w:before="0" w:after="0"/>
              <w:ind w:firstLine="720"/>
              <w:rPr>
                <w:rFonts w:ascii="Verdana" w:hAnsi="Verdana"/>
                <w:b w:val="0"/>
                <w:sz w:val="24"/>
                <w:szCs w:val="24"/>
              </w:rPr>
            </w:pPr>
          </w:p>
        </w:tc>
        <w:tc>
          <w:tcPr>
            <w:tcW w:w="2113" w:type="dxa"/>
          </w:tcPr>
          <w:p w14:paraId="766206D4" w14:textId="2D0614A5" w:rsidR="003F4530" w:rsidRPr="003F4530" w:rsidRDefault="005B619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30%</w:t>
            </w:r>
          </w:p>
        </w:tc>
      </w:tr>
      <w:tr w:rsidR="003F4530" w:rsidRPr="003F4530" w14:paraId="7D0467C9" w14:textId="77777777" w:rsidTr="008212AE">
        <w:tc>
          <w:tcPr>
            <w:tcW w:w="1652" w:type="dxa"/>
          </w:tcPr>
          <w:p w14:paraId="68609B18" w14:textId="6863B5A2"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14:paraId="5D2AC514" w14:textId="77777777"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14:paraId="4CD7768B" w14:textId="77777777"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6691" w:type="dxa"/>
          </w:tcPr>
          <w:p w14:paraId="00EB8A04" w14:textId="77777777"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2113" w:type="dxa"/>
          </w:tcPr>
          <w:p w14:paraId="671A74EC" w14:textId="77777777"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r>
    </w:tbl>
    <w:p w14:paraId="3B67001A" w14:textId="77777777" w:rsidR="003F4530" w:rsidRPr="003F4530" w:rsidRDefault="003F4530" w:rsidP="00AA7C41">
      <w:pPr>
        <w:pStyle w:val="MainParagraphNumbered"/>
        <w:numPr>
          <w:ilvl w:val="0"/>
          <w:numId w:val="0"/>
        </w:numPr>
        <w:tabs>
          <w:tab w:val="num" w:pos="0"/>
        </w:tabs>
        <w:spacing w:after="240"/>
        <w:rPr>
          <w:rFonts w:ascii="Verdana" w:hAnsi="Verdana"/>
          <w:b w:val="0"/>
          <w:color w:val="FF0000"/>
          <w:szCs w:val="22"/>
        </w:rPr>
      </w:pPr>
    </w:p>
    <w:p w14:paraId="77925064" w14:textId="77777777"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14:paraId="4322F8C0" w14:textId="77777777"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14:paraId="2FADB14C" w14:textId="77777777"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14:paraId="35777864" w14:textId="77777777"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14:paraId="43526E9E" w14:textId="77777777" w:rsidR="009E20CE" w:rsidRDefault="009E20CE" w:rsidP="00AA7C41">
      <w:pPr>
        <w:pStyle w:val="MainParagraphNumbered"/>
        <w:numPr>
          <w:ilvl w:val="0"/>
          <w:numId w:val="0"/>
        </w:numPr>
        <w:tabs>
          <w:tab w:val="num" w:pos="0"/>
        </w:tabs>
        <w:spacing w:after="240"/>
        <w:rPr>
          <w:rFonts w:ascii="Verdana" w:hAnsi="Verdana"/>
          <w:b w:val="0"/>
          <w:i/>
          <w:color w:val="FF0000"/>
          <w:szCs w:val="22"/>
        </w:rPr>
      </w:pPr>
    </w:p>
    <w:p w14:paraId="4C6A7884" w14:textId="77777777" w:rsidR="009E20CE" w:rsidRDefault="009E20CE" w:rsidP="00AA7C41">
      <w:pPr>
        <w:pStyle w:val="MainParagraphNumbered"/>
        <w:numPr>
          <w:ilvl w:val="0"/>
          <w:numId w:val="0"/>
        </w:numPr>
        <w:tabs>
          <w:tab w:val="num" w:pos="0"/>
        </w:tabs>
        <w:spacing w:after="240"/>
        <w:rPr>
          <w:rFonts w:ascii="Verdana" w:hAnsi="Verdana"/>
          <w:b w:val="0"/>
          <w:i/>
          <w:color w:val="FF0000"/>
          <w:szCs w:val="22"/>
        </w:rPr>
      </w:pPr>
    </w:p>
    <w:p w14:paraId="2B9E46FB" w14:textId="77777777" w:rsidR="009E20CE" w:rsidRDefault="009E20CE">
      <w:pPr>
        <w:widowControl/>
        <w:overflowPunct/>
        <w:autoSpaceDE/>
        <w:autoSpaceDN/>
        <w:adjustRightInd/>
        <w:rPr>
          <w:rFonts w:ascii="Verdana" w:hAnsi="Verdana"/>
          <w:i/>
          <w:color w:val="FF0000"/>
          <w:szCs w:val="22"/>
        </w:rPr>
      </w:pPr>
      <w:r>
        <w:rPr>
          <w:rFonts w:ascii="Verdana" w:hAnsi="Verdana"/>
          <w:b/>
          <w:i/>
          <w:color w:val="FF0000"/>
          <w:szCs w:val="22"/>
        </w:rPr>
        <w:br w:type="page"/>
      </w:r>
    </w:p>
    <w:p w14:paraId="7215DBA7" w14:textId="77777777" w:rsidR="00656C72" w:rsidRPr="00541582" w:rsidRDefault="00C36171" w:rsidP="00051C69">
      <w:pPr>
        <w:pStyle w:val="Heading1"/>
        <w:numPr>
          <w:ilvl w:val="0"/>
          <w:numId w:val="16"/>
        </w:numPr>
        <w:pBdr>
          <w:bottom w:val="single" w:sz="12" w:space="1" w:color="auto"/>
        </w:pBdr>
        <w:spacing w:before="0" w:after="240"/>
        <w:rPr>
          <w:rFonts w:ascii="Verdana" w:hAnsi="Verdana"/>
          <w:color w:val="1F497D" w:themeColor="text2"/>
          <w:szCs w:val="22"/>
        </w:rPr>
      </w:pPr>
      <w:bookmarkStart w:id="2" w:name="_Toc494895103"/>
      <w:r w:rsidRPr="00541582">
        <w:rPr>
          <w:rFonts w:ascii="Verdana" w:hAnsi="Verdana"/>
          <w:b/>
          <w:color w:val="1F497D" w:themeColor="text2"/>
          <w:sz w:val="32"/>
        </w:rPr>
        <w:t>COSTS</w:t>
      </w:r>
      <w:r w:rsidR="00120CBF" w:rsidRPr="00541582">
        <w:rPr>
          <w:rFonts w:ascii="Verdana" w:hAnsi="Verdana"/>
          <w:b/>
          <w:color w:val="1F497D" w:themeColor="text2"/>
          <w:sz w:val="32"/>
        </w:rPr>
        <w:t xml:space="preserve"> </w:t>
      </w:r>
      <w:r w:rsidR="00352C60" w:rsidRPr="00541582">
        <w:rPr>
          <w:rFonts w:ascii="Verdana" w:hAnsi="Verdana"/>
          <w:b/>
          <w:color w:val="1F497D" w:themeColor="text2"/>
          <w:sz w:val="32"/>
        </w:rPr>
        <w:t>SCHEDULE</w:t>
      </w:r>
      <w:bookmarkEnd w:id="2"/>
    </w:p>
    <w:p w14:paraId="78D6F35C" w14:textId="77777777" w:rsidR="00115B40" w:rsidRDefault="00115B40" w:rsidP="009D73AE">
      <w:pPr>
        <w:spacing w:before="240" w:after="120"/>
        <w:rPr>
          <w:rFonts w:ascii="Verdana" w:hAnsi="Verdana"/>
          <w:color w:val="FF0000"/>
        </w:rPr>
      </w:pPr>
      <w:r>
        <w:rPr>
          <w:rFonts w:ascii="Verdana" w:hAnsi="Verdana"/>
          <w:b/>
        </w:rPr>
        <w:t>Guidance</w:t>
      </w:r>
    </w:p>
    <w:p w14:paraId="69430874" w14:textId="00E2A000" w:rsidR="00115B40" w:rsidRDefault="004926B9" w:rsidP="00D6059D">
      <w:pPr>
        <w:spacing w:after="120"/>
        <w:rPr>
          <w:rFonts w:ascii="Verdana" w:hAnsi="Verdana"/>
        </w:rPr>
      </w:pPr>
      <w:r w:rsidRPr="004926B9">
        <w:rPr>
          <w:rFonts w:ascii="Verdana" w:hAnsi="Verdana"/>
        </w:rPr>
        <w:t xml:space="preserve">Tenderers are referred to section </w:t>
      </w:r>
      <w:r>
        <w:rPr>
          <w:rFonts w:ascii="Verdana" w:hAnsi="Verdana"/>
        </w:rPr>
        <w:t>4</w:t>
      </w:r>
      <w:r w:rsidRPr="004926B9">
        <w:rPr>
          <w:rFonts w:ascii="Verdana" w:hAnsi="Verdana"/>
        </w:rPr>
        <w:t xml:space="preserve"> of the </w:t>
      </w:r>
      <w:r w:rsidR="00C36171">
        <w:rPr>
          <w:rFonts w:ascii="Verdana" w:hAnsi="Verdana"/>
        </w:rPr>
        <w:t xml:space="preserve">ITT </w:t>
      </w:r>
      <w:r>
        <w:rPr>
          <w:rFonts w:ascii="Verdana" w:hAnsi="Verdana"/>
        </w:rPr>
        <w:t xml:space="preserve">(Part A) </w:t>
      </w:r>
      <w:r w:rsidRPr="004926B9">
        <w:rPr>
          <w:rFonts w:ascii="Verdana" w:hAnsi="Verdana"/>
        </w:rPr>
        <w:t xml:space="preserve">for further information on how </w:t>
      </w:r>
      <w:r w:rsidR="00C36171">
        <w:rPr>
          <w:rFonts w:ascii="Verdana" w:hAnsi="Verdana"/>
        </w:rPr>
        <w:t>costs</w:t>
      </w:r>
      <w:r w:rsidRPr="004926B9">
        <w:rPr>
          <w:rFonts w:ascii="Verdana" w:hAnsi="Verdana"/>
        </w:rPr>
        <w:t xml:space="preserve"> will be evaluated and are </w:t>
      </w:r>
      <w:r w:rsidR="00115B40">
        <w:rPr>
          <w:rFonts w:ascii="Verdana" w:hAnsi="Verdana"/>
        </w:rPr>
        <w:t xml:space="preserve">advised to ensure that they fully understand the evaluation methodology to be used to assess </w:t>
      </w:r>
      <w:r w:rsidR="00C36171">
        <w:rPr>
          <w:rFonts w:ascii="Verdana" w:hAnsi="Verdana"/>
        </w:rPr>
        <w:t>costs</w:t>
      </w:r>
      <w:r w:rsidR="00115B40">
        <w:rPr>
          <w:rFonts w:ascii="Verdana" w:hAnsi="Verdana"/>
        </w:rPr>
        <w:t>.</w:t>
      </w:r>
      <w:r w:rsidR="002427B0">
        <w:rPr>
          <w:rFonts w:ascii="Verdana" w:hAnsi="Verdana"/>
        </w:rPr>
        <w:t xml:space="preserve">  </w:t>
      </w:r>
    </w:p>
    <w:p w14:paraId="63D3C3A3" w14:textId="77777777" w:rsidR="00BD7648" w:rsidRPr="00BD7648" w:rsidRDefault="00BD7648" w:rsidP="00BD7648">
      <w:pPr>
        <w:spacing w:after="120"/>
        <w:rPr>
          <w:rFonts w:ascii="Verdana" w:hAnsi="Verdana"/>
        </w:rPr>
      </w:pPr>
      <w:r w:rsidRPr="00BD7648">
        <w:rPr>
          <w:rFonts w:ascii="Verdana" w:hAnsi="Verdana"/>
        </w:rPr>
        <w:t>The cost score formula is:</w:t>
      </w:r>
    </w:p>
    <w:p w14:paraId="4E052180" w14:textId="77777777" w:rsidR="00BD7648" w:rsidRPr="00BD7648" w:rsidRDefault="00BD7648" w:rsidP="00BD7648">
      <w:pPr>
        <w:spacing w:after="120"/>
        <w:rPr>
          <w:rFonts w:ascii="Verdana" w:hAnsi="Verdana"/>
        </w:rPr>
      </w:pPr>
      <w:r w:rsidRPr="00BD7648">
        <w:rPr>
          <w:rFonts w:ascii="Verdana" w:hAnsi="Verdana"/>
        </w:rPr>
        <w:t>(Lowest cost / cost you are evaluating) x 100 x 0.3 = cost score for that Tender</w:t>
      </w:r>
    </w:p>
    <w:p w14:paraId="28D24FF9" w14:textId="03311FAC" w:rsidR="0062467D" w:rsidRPr="0062467D" w:rsidRDefault="00BD7648" w:rsidP="0062467D">
      <w:pPr>
        <w:tabs>
          <w:tab w:val="left" w:pos="851"/>
          <w:tab w:val="left" w:pos="2694"/>
          <w:tab w:val="center" w:pos="4153"/>
          <w:tab w:val="left" w:pos="5387"/>
          <w:tab w:val="right" w:pos="8306"/>
          <w:tab w:val="left" w:pos="9072"/>
          <w:tab w:val="left" w:pos="10773"/>
          <w:tab w:val="left" w:pos="11340"/>
          <w:tab w:val="left" w:pos="11766"/>
        </w:tabs>
        <w:spacing w:before="240" w:after="120"/>
        <w:jc w:val="both"/>
        <w:rPr>
          <w:rFonts w:ascii="Verdana" w:hAnsi="Verdana"/>
          <w:i/>
          <w:color w:val="FF0000"/>
          <w:szCs w:val="22"/>
        </w:rPr>
      </w:pPr>
      <w:r w:rsidRPr="0062467D">
        <w:rPr>
          <w:rFonts w:ascii="Verdana" w:hAnsi="Verdana"/>
          <w:szCs w:val="22"/>
        </w:rPr>
        <w:t>Proposals will be scored according to the lowest</w:t>
      </w:r>
      <w:r w:rsidR="00F57C15">
        <w:rPr>
          <w:rFonts w:ascii="Verdana" w:hAnsi="Verdana"/>
          <w:szCs w:val="22"/>
        </w:rPr>
        <w:t xml:space="preserve"> total annual fixed cost</w:t>
      </w:r>
      <w:r w:rsidR="0062467D" w:rsidRPr="0062467D">
        <w:rPr>
          <w:rFonts w:ascii="Verdana" w:hAnsi="Verdana"/>
          <w:szCs w:val="22"/>
        </w:rPr>
        <w:t xml:space="preserve"> for the following cost elements:</w:t>
      </w:r>
    </w:p>
    <w:p w14:paraId="2752DD99" w14:textId="1F5C75C2" w:rsidR="0062467D" w:rsidRPr="0062467D" w:rsidRDefault="0062467D" w:rsidP="0062467D">
      <w:pPr>
        <w:widowControl/>
        <w:numPr>
          <w:ilvl w:val="0"/>
          <w:numId w:val="23"/>
        </w:numPr>
        <w:tabs>
          <w:tab w:val="left" w:pos="851"/>
          <w:tab w:val="left" w:pos="1843"/>
          <w:tab w:val="center" w:pos="4153"/>
          <w:tab w:val="left" w:pos="4678"/>
          <w:tab w:val="left" w:pos="5387"/>
          <w:tab w:val="right" w:pos="8306"/>
          <w:tab w:val="left" w:pos="9072"/>
          <w:tab w:val="left" w:pos="10773"/>
          <w:tab w:val="left" w:pos="11340"/>
          <w:tab w:val="left" w:pos="11766"/>
        </w:tabs>
        <w:suppressAutoHyphens/>
        <w:overflowPunct/>
        <w:autoSpaceDE/>
        <w:autoSpaceDN/>
        <w:adjustRightInd/>
        <w:spacing w:after="120"/>
        <w:jc w:val="both"/>
        <w:rPr>
          <w:rFonts w:ascii="Verdana" w:hAnsi="Verdana"/>
          <w:szCs w:val="22"/>
        </w:rPr>
      </w:pPr>
      <w:r w:rsidRPr="0062467D">
        <w:rPr>
          <w:rFonts w:ascii="Verdana" w:hAnsi="Verdana"/>
          <w:szCs w:val="22"/>
        </w:rPr>
        <w:t xml:space="preserve">UK </w:t>
      </w:r>
      <w:r w:rsidR="001D7D92">
        <w:rPr>
          <w:rFonts w:ascii="Verdana" w:hAnsi="Verdana"/>
          <w:szCs w:val="22"/>
        </w:rPr>
        <w:t xml:space="preserve">and European </w:t>
      </w:r>
      <w:r w:rsidRPr="0062467D">
        <w:rPr>
          <w:rFonts w:ascii="Verdana" w:hAnsi="Verdana"/>
          <w:szCs w:val="22"/>
        </w:rPr>
        <w:t>political monitoring services</w:t>
      </w:r>
    </w:p>
    <w:p w14:paraId="3413111C" w14:textId="77777777" w:rsidR="0062467D" w:rsidRPr="0062467D" w:rsidRDefault="0062467D" w:rsidP="0062467D">
      <w:pPr>
        <w:widowControl/>
        <w:numPr>
          <w:ilvl w:val="0"/>
          <w:numId w:val="23"/>
        </w:numPr>
        <w:tabs>
          <w:tab w:val="left" w:pos="851"/>
          <w:tab w:val="left" w:pos="1843"/>
          <w:tab w:val="center" w:pos="4153"/>
          <w:tab w:val="left" w:pos="4678"/>
          <w:tab w:val="left" w:pos="5387"/>
          <w:tab w:val="right" w:pos="8306"/>
          <w:tab w:val="left" w:pos="9072"/>
          <w:tab w:val="left" w:pos="10773"/>
          <w:tab w:val="left" w:pos="11340"/>
          <w:tab w:val="left" w:pos="11766"/>
        </w:tabs>
        <w:suppressAutoHyphens/>
        <w:overflowPunct/>
        <w:autoSpaceDE/>
        <w:autoSpaceDN/>
        <w:adjustRightInd/>
        <w:spacing w:after="120"/>
        <w:jc w:val="both"/>
        <w:rPr>
          <w:rFonts w:ascii="Verdana" w:hAnsi="Verdana"/>
          <w:szCs w:val="22"/>
        </w:rPr>
      </w:pPr>
      <w:r w:rsidRPr="0062467D">
        <w:rPr>
          <w:rFonts w:ascii="Verdana" w:hAnsi="Verdana"/>
          <w:szCs w:val="22"/>
        </w:rPr>
        <w:t>License costs (if separate)</w:t>
      </w:r>
    </w:p>
    <w:p w14:paraId="5A842EE5" w14:textId="77777777" w:rsidR="0062467D" w:rsidRPr="0062467D" w:rsidRDefault="0062467D" w:rsidP="0062467D">
      <w:pPr>
        <w:widowControl/>
        <w:numPr>
          <w:ilvl w:val="0"/>
          <w:numId w:val="23"/>
        </w:numPr>
        <w:tabs>
          <w:tab w:val="left" w:pos="851"/>
          <w:tab w:val="left" w:pos="1843"/>
          <w:tab w:val="center" w:pos="4153"/>
          <w:tab w:val="left" w:pos="4678"/>
          <w:tab w:val="left" w:pos="5387"/>
          <w:tab w:val="right" w:pos="8306"/>
          <w:tab w:val="left" w:pos="9072"/>
          <w:tab w:val="left" w:pos="10773"/>
          <w:tab w:val="left" w:pos="11340"/>
          <w:tab w:val="left" w:pos="11766"/>
        </w:tabs>
        <w:suppressAutoHyphens/>
        <w:overflowPunct/>
        <w:autoSpaceDE/>
        <w:autoSpaceDN/>
        <w:adjustRightInd/>
        <w:spacing w:after="120"/>
        <w:jc w:val="both"/>
        <w:rPr>
          <w:rFonts w:ascii="Verdana" w:hAnsi="Verdana"/>
          <w:szCs w:val="22"/>
        </w:rPr>
      </w:pPr>
      <w:r w:rsidRPr="0062467D">
        <w:rPr>
          <w:rFonts w:ascii="Verdana" w:hAnsi="Verdana"/>
          <w:szCs w:val="22"/>
        </w:rPr>
        <w:t>Account manager service (if separate)</w:t>
      </w:r>
    </w:p>
    <w:p w14:paraId="1C07EB39" w14:textId="77777777" w:rsidR="0062467D" w:rsidRPr="0062467D" w:rsidRDefault="0062467D" w:rsidP="0062467D">
      <w:pPr>
        <w:widowControl/>
        <w:numPr>
          <w:ilvl w:val="0"/>
          <w:numId w:val="23"/>
        </w:numPr>
        <w:tabs>
          <w:tab w:val="left" w:pos="851"/>
          <w:tab w:val="left" w:pos="1843"/>
          <w:tab w:val="center" w:pos="4153"/>
          <w:tab w:val="left" w:pos="4678"/>
          <w:tab w:val="left" w:pos="5387"/>
          <w:tab w:val="right" w:pos="8306"/>
          <w:tab w:val="left" w:pos="9072"/>
          <w:tab w:val="left" w:pos="10773"/>
          <w:tab w:val="left" w:pos="11340"/>
          <w:tab w:val="left" w:pos="11766"/>
        </w:tabs>
        <w:suppressAutoHyphens/>
        <w:overflowPunct/>
        <w:autoSpaceDE/>
        <w:autoSpaceDN/>
        <w:adjustRightInd/>
        <w:spacing w:after="120"/>
        <w:jc w:val="both"/>
        <w:rPr>
          <w:rFonts w:ascii="Verdana" w:hAnsi="Verdana"/>
          <w:szCs w:val="22"/>
        </w:rPr>
      </w:pPr>
      <w:r w:rsidRPr="0062467D">
        <w:rPr>
          <w:rFonts w:ascii="Verdana" w:hAnsi="Verdana"/>
          <w:szCs w:val="22"/>
        </w:rPr>
        <w:t xml:space="preserve">Any other standard services costed separately </w:t>
      </w:r>
    </w:p>
    <w:p w14:paraId="22FA69AA" w14:textId="6AE53C93" w:rsidR="00BD7648" w:rsidRPr="0062467D" w:rsidRDefault="0062467D" w:rsidP="00D6059D">
      <w:pPr>
        <w:widowControl/>
        <w:numPr>
          <w:ilvl w:val="0"/>
          <w:numId w:val="23"/>
        </w:numPr>
        <w:tabs>
          <w:tab w:val="left" w:pos="851"/>
          <w:tab w:val="left" w:pos="1843"/>
          <w:tab w:val="center" w:pos="4153"/>
          <w:tab w:val="left" w:pos="4678"/>
          <w:tab w:val="left" w:pos="5387"/>
          <w:tab w:val="right" w:pos="8306"/>
          <w:tab w:val="left" w:pos="9072"/>
          <w:tab w:val="left" w:pos="10773"/>
          <w:tab w:val="left" w:pos="11340"/>
          <w:tab w:val="left" w:pos="11766"/>
        </w:tabs>
        <w:suppressAutoHyphens/>
        <w:overflowPunct/>
        <w:autoSpaceDE/>
        <w:autoSpaceDN/>
        <w:adjustRightInd/>
        <w:spacing w:after="120"/>
        <w:jc w:val="both"/>
        <w:rPr>
          <w:rFonts w:ascii="Verdana" w:hAnsi="Verdana"/>
          <w:color w:val="000000"/>
          <w:szCs w:val="22"/>
        </w:rPr>
      </w:pPr>
      <w:r w:rsidRPr="0062467D">
        <w:rPr>
          <w:rFonts w:ascii="Verdana" w:hAnsi="Verdana"/>
          <w:szCs w:val="22"/>
        </w:rPr>
        <w:t xml:space="preserve">Any additional services </w:t>
      </w:r>
      <w:r w:rsidR="00986E1A">
        <w:rPr>
          <w:rFonts w:ascii="Verdana" w:hAnsi="Verdana"/>
          <w:szCs w:val="22"/>
        </w:rPr>
        <w:t>described in Quality response Q3</w:t>
      </w:r>
      <w:r w:rsidRPr="0062467D">
        <w:rPr>
          <w:rFonts w:ascii="Verdana" w:hAnsi="Verdana"/>
          <w:szCs w:val="22"/>
        </w:rPr>
        <w:t xml:space="preserve"> (if charged in addition to standard services)</w:t>
      </w:r>
    </w:p>
    <w:p w14:paraId="4BA84A0B" w14:textId="77777777" w:rsidR="00656C72" w:rsidRDefault="00656C72" w:rsidP="00D6059D">
      <w:pPr>
        <w:spacing w:after="120"/>
        <w:rPr>
          <w:rFonts w:ascii="Verdana" w:hAnsi="Verdana"/>
        </w:rPr>
      </w:pPr>
      <w:r w:rsidRPr="00D6059D">
        <w:rPr>
          <w:rFonts w:ascii="Verdana" w:hAnsi="Verdana"/>
        </w:rPr>
        <w:t xml:space="preserve">Tenderers must take care to ensure they provide a </w:t>
      </w:r>
      <w:r w:rsidR="00C36171">
        <w:rPr>
          <w:rFonts w:ascii="Verdana" w:hAnsi="Verdana"/>
        </w:rPr>
        <w:t xml:space="preserve">cost </w:t>
      </w:r>
      <w:r w:rsidRPr="00D6059D">
        <w:rPr>
          <w:rFonts w:ascii="Verdana" w:hAnsi="Verdana"/>
        </w:rPr>
        <w:t xml:space="preserve">for each item/element of the schedule as specified.  Failure to complete the schedule in full may result in the </w:t>
      </w:r>
      <w:r w:rsidR="00C36171">
        <w:rPr>
          <w:rFonts w:ascii="Verdana" w:hAnsi="Verdana"/>
        </w:rPr>
        <w:t>T</w:t>
      </w:r>
      <w:r w:rsidRPr="00D6059D">
        <w:rPr>
          <w:rFonts w:ascii="Verdana" w:hAnsi="Verdana"/>
        </w:rPr>
        <w:t>ender being rejected.</w:t>
      </w:r>
    </w:p>
    <w:p w14:paraId="122D6429" w14:textId="77777777" w:rsidR="00115B40" w:rsidRDefault="00115B40" w:rsidP="00D6059D">
      <w:pPr>
        <w:spacing w:after="120"/>
        <w:rPr>
          <w:rFonts w:ascii="Verdana" w:hAnsi="Verdana"/>
        </w:rPr>
      </w:pPr>
      <w:r>
        <w:rPr>
          <w:rFonts w:ascii="Verdana" w:hAnsi="Verdana"/>
        </w:rPr>
        <w:t xml:space="preserve">In the event you are unclear with regards to any section, please contact </w:t>
      </w:r>
      <w:r w:rsidR="00C36171">
        <w:rPr>
          <w:rFonts w:ascii="Verdana" w:hAnsi="Verdana"/>
        </w:rPr>
        <w:t xml:space="preserve">us. </w:t>
      </w:r>
      <w:r>
        <w:rPr>
          <w:rFonts w:ascii="Verdana" w:hAnsi="Verdana"/>
          <w:color w:val="000000"/>
          <w:szCs w:val="22"/>
        </w:rPr>
        <w:t xml:space="preserve">Contact details are provided in the </w:t>
      </w:r>
      <w:r w:rsidR="00C36171">
        <w:rPr>
          <w:rFonts w:ascii="Verdana" w:hAnsi="Verdana"/>
          <w:color w:val="000000"/>
          <w:szCs w:val="22"/>
        </w:rPr>
        <w:t xml:space="preserve">ITT </w:t>
      </w:r>
      <w:r>
        <w:rPr>
          <w:rFonts w:ascii="Verdana" w:hAnsi="Verdana"/>
          <w:color w:val="000000"/>
          <w:szCs w:val="22"/>
        </w:rPr>
        <w:t>(Part A)</w:t>
      </w:r>
      <w:r w:rsidR="00EF424C">
        <w:rPr>
          <w:rFonts w:ascii="Verdana" w:hAnsi="Verdana"/>
          <w:color w:val="000000"/>
          <w:szCs w:val="22"/>
        </w:rPr>
        <w:t>, section 1</w:t>
      </w:r>
      <w:r>
        <w:rPr>
          <w:rFonts w:ascii="Verdana" w:hAnsi="Verdana"/>
          <w:color w:val="000000"/>
          <w:szCs w:val="22"/>
        </w:rPr>
        <w:t>.</w:t>
      </w:r>
      <w:r w:rsidR="00BD55EC">
        <w:rPr>
          <w:rFonts w:ascii="Verdana" w:hAnsi="Verdana"/>
          <w:color w:val="000000"/>
          <w:szCs w:val="22"/>
        </w:rPr>
        <w:t xml:space="preserve">  All costs must be in pounds sterling.</w:t>
      </w:r>
    </w:p>
    <w:p w14:paraId="72683C67" w14:textId="41869991" w:rsidR="00B714B9" w:rsidRDefault="00EB7C89" w:rsidP="009D73AE">
      <w:pPr>
        <w:spacing w:before="240" w:after="120"/>
        <w:rPr>
          <w:rFonts w:ascii="Verdana" w:hAnsi="Verdana"/>
          <w:b/>
        </w:rPr>
      </w:pPr>
      <w:r>
        <w:rPr>
          <w:rFonts w:ascii="Verdana" w:hAnsi="Verdana"/>
          <w:b/>
        </w:rPr>
        <w:t xml:space="preserve">Annual </w:t>
      </w:r>
      <w:r w:rsidR="00710CFB" w:rsidRPr="00C36171">
        <w:rPr>
          <w:rFonts w:ascii="Verdana" w:hAnsi="Verdana"/>
          <w:b/>
        </w:rPr>
        <w:t xml:space="preserve">Fixed </w:t>
      </w:r>
      <w:r w:rsidR="00C36171">
        <w:rPr>
          <w:rFonts w:ascii="Verdana" w:hAnsi="Verdana"/>
          <w:b/>
        </w:rPr>
        <w:t>Costs</w:t>
      </w:r>
      <w:r w:rsidR="00710CFB" w:rsidRPr="00C36171">
        <w:rPr>
          <w:rFonts w:ascii="Verdana" w:hAnsi="Verdana"/>
          <w:b/>
        </w:rPr>
        <w:t xml:space="preserve"> Tendered</w:t>
      </w:r>
    </w:p>
    <w:tbl>
      <w:tblPr>
        <w:tblStyle w:val="TableGrid"/>
        <w:tblW w:w="0" w:type="auto"/>
        <w:tblLook w:val="04A0" w:firstRow="1" w:lastRow="0" w:firstColumn="1" w:lastColumn="0" w:noHBand="0" w:noVBand="1"/>
      </w:tblPr>
      <w:tblGrid>
        <w:gridCol w:w="5225"/>
        <w:gridCol w:w="5231"/>
      </w:tblGrid>
      <w:tr w:rsidR="007045CE" w14:paraId="371F0B11" w14:textId="77777777" w:rsidTr="008212AE">
        <w:tc>
          <w:tcPr>
            <w:tcW w:w="10456" w:type="dxa"/>
            <w:gridSpan w:val="2"/>
            <w:shd w:val="clear" w:color="auto" w:fill="D9D9D9" w:themeFill="background1" w:themeFillShade="D9"/>
          </w:tcPr>
          <w:p w14:paraId="23E22E83" w14:textId="05B1FBFF" w:rsidR="007045CE" w:rsidRDefault="007045CE" w:rsidP="009D73AE">
            <w:pPr>
              <w:spacing w:before="240" w:after="120"/>
              <w:rPr>
                <w:rFonts w:ascii="Verdana" w:hAnsi="Verdana"/>
                <w:b/>
              </w:rPr>
            </w:pPr>
            <w:r>
              <w:rPr>
                <w:rFonts w:ascii="Verdana" w:hAnsi="Verdana"/>
                <w:b/>
              </w:rPr>
              <w:t xml:space="preserve">Costs Response </w:t>
            </w:r>
            <w:r w:rsidRPr="008835B0">
              <w:rPr>
                <w:rFonts w:ascii="Verdana" w:hAnsi="Verdana"/>
                <w:b/>
              </w:rPr>
              <w:t xml:space="preserve">Weighting </w:t>
            </w:r>
            <w:r w:rsidR="008835B0" w:rsidRPr="008835B0">
              <w:rPr>
                <w:rFonts w:ascii="Verdana" w:hAnsi="Verdana"/>
                <w:b/>
              </w:rPr>
              <w:t>30</w:t>
            </w:r>
            <w:r w:rsidRPr="008835B0">
              <w:rPr>
                <w:rFonts w:ascii="Verdana" w:hAnsi="Verdana"/>
                <w:b/>
              </w:rPr>
              <w:t>%</w:t>
            </w:r>
          </w:p>
        </w:tc>
      </w:tr>
      <w:tr w:rsidR="007045CE" w14:paraId="20C02E94" w14:textId="77777777" w:rsidTr="008212AE">
        <w:tc>
          <w:tcPr>
            <w:tcW w:w="10456" w:type="dxa"/>
            <w:gridSpan w:val="2"/>
          </w:tcPr>
          <w:p w14:paraId="3CF85CD9" w14:textId="63BE3161" w:rsidR="007045CE" w:rsidRDefault="007045CE" w:rsidP="007045CE">
            <w:pPr>
              <w:keepNext/>
              <w:spacing w:before="120" w:after="120"/>
              <w:rPr>
                <w:rFonts w:ascii="Verdana" w:hAnsi="Verdana"/>
                <w:szCs w:val="22"/>
              </w:rPr>
            </w:pPr>
            <w:r w:rsidRPr="00C36171">
              <w:rPr>
                <w:rFonts w:ascii="Verdana" w:hAnsi="Verdana"/>
                <w:szCs w:val="22"/>
              </w:rPr>
              <w:t xml:space="preserve">Please confirm here the </w:t>
            </w:r>
            <w:r w:rsidR="00EB7C89">
              <w:rPr>
                <w:rFonts w:ascii="Verdana" w:hAnsi="Verdana"/>
                <w:szCs w:val="22"/>
              </w:rPr>
              <w:t xml:space="preserve">annual </w:t>
            </w:r>
            <w:r>
              <w:rPr>
                <w:rFonts w:ascii="Verdana" w:hAnsi="Verdana"/>
                <w:szCs w:val="22"/>
              </w:rPr>
              <w:t xml:space="preserve">fixed costs that you </w:t>
            </w:r>
            <w:r w:rsidRPr="00C36171">
              <w:rPr>
                <w:rFonts w:ascii="Verdana" w:hAnsi="Verdana"/>
                <w:szCs w:val="22"/>
              </w:rPr>
              <w:t>w</w:t>
            </w:r>
            <w:r w:rsidR="00F57C15">
              <w:rPr>
                <w:rFonts w:ascii="Verdana" w:hAnsi="Verdana"/>
                <w:szCs w:val="22"/>
              </w:rPr>
              <w:t>ill</w:t>
            </w:r>
            <w:r w:rsidRPr="00C36171">
              <w:rPr>
                <w:rFonts w:ascii="Verdana" w:hAnsi="Verdana"/>
                <w:szCs w:val="22"/>
              </w:rPr>
              <w:t xml:space="preserve"> apply to </w:t>
            </w:r>
            <w:r>
              <w:rPr>
                <w:rFonts w:ascii="Verdana" w:hAnsi="Verdana"/>
                <w:szCs w:val="22"/>
              </w:rPr>
              <w:t>the fol</w:t>
            </w:r>
            <w:r w:rsidR="008835B0">
              <w:rPr>
                <w:rFonts w:ascii="Verdana" w:hAnsi="Verdana"/>
                <w:szCs w:val="22"/>
              </w:rPr>
              <w:t>lowing elements of the Services</w:t>
            </w:r>
            <w:r>
              <w:rPr>
                <w:rFonts w:ascii="Verdana" w:hAnsi="Verdana"/>
                <w:szCs w:val="22"/>
              </w:rPr>
              <w:t xml:space="preserve"> </w:t>
            </w:r>
          </w:p>
          <w:p w14:paraId="1F0ECA39" w14:textId="42A0698D" w:rsidR="002D1374" w:rsidRPr="002D1374" w:rsidRDefault="002D1374" w:rsidP="009D73AE">
            <w:pPr>
              <w:spacing w:before="240" w:after="120"/>
              <w:rPr>
                <w:rFonts w:ascii="Verdana" w:hAnsi="Verdana"/>
                <w:b/>
              </w:rPr>
            </w:pPr>
            <w:r w:rsidRPr="002D1374">
              <w:rPr>
                <w:rFonts w:ascii="Verdana" w:hAnsi="Verdana"/>
                <w:b/>
              </w:rPr>
              <w:t xml:space="preserve">Costs should be quoted </w:t>
            </w:r>
            <w:r w:rsidR="008212AE" w:rsidRPr="002D1374">
              <w:rPr>
                <w:rFonts w:ascii="Verdana" w:hAnsi="Verdana"/>
                <w:b/>
              </w:rPr>
              <w:t>EXCLUSIVE</w:t>
            </w:r>
            <w:r w:rsidRPr="002D1374">
              <w:rPr>
                <w:rFonts w:ascii="Verdana" w:hAnsi="Verdana"/>
                <w:b/>
              </w:rPr>
              <w:t xml:space="preserve"> OF VAT</w:t>
            </w:r>
          </w:p>
          <w:p w14:paraId="1570BAEF" w14:textId="1EFE25DF" w:rsidR="007045CE" w:rsidRPr="007045CE" w:rsidRDefault="007045CE" w:rsidP="009D73AE">
            <w:pPr>
              <w:spacing w:before="240" w:after="120"/>
              <w:rPr>
                <w:rFonts w:ascii="Verdana" w:hAnsi="Verdana"/>
                <w:i/>
                <w:color w:val="FF0000"/>
              </w:rPr>
            </w:pPr>
          </w:p>
        </w:tc>
      </w:tr>
      <w:tr w:rsidR="007045CE" w14:paraId="356654CD" w14:textId="77777777" w:rsidTr="008212AE">
        <w:tc>
          <w:tcPr>
            <w:tcW w:w="5225" w:type="dxa"/>
            <w:shd w:val="clear" w:color="auto" w:fill="D9D9D9" w:themeFill="background1" w:themeFillShade="D9"/>
          </w:tcPr>
          <w:p w14:paraId="07C7AFBF" w14:textId="77777777" w:rsidR="007045CE" w:rsidRDefault="007045CE" w:rsidP="009D73AE">
            <w:pPr>
              <w:spacing w:before="240" w:after="120"/>
              <w:rPr>
                <w:rFonts w:ascii="Verdana" w:hAnsi="Verdana"/>
                <w:b/>
              </w:rPr>
            </w:pPr>
            <w:r>
              <w:rPr>
                <w:rFonts w:ascii="Verdana" w:hAnsi="Verdana"/>
                <w:b/>
              </w:rPr>
              <w:t xml:space="preserve">Service / Cost Element: </w:t>
            </w:r>
          </w:p>
        </w:tc>
        <w:tc>
          <w:tcPr>
            <w:tcW w:w="5231" w:type="dxa"/>
            <w:shd w:val="clear" w:color="auto" w:fill="D9D9D9" w:themeFill="background1" w:themeFillShade="D9"/>
          </w:tcPr>
          <w:p w14:paraId="12ADECE9" w14:textId="77777777" w:rsidR="007045CE" w:rsidRDefault="007045CE" w:rsidP="009D73AE">
            <w:pPr>
              <w:spacing w:before="240" w:after="120"/>
              <w:rPr>
                <w:rFonts w:ascii="Verdana" w:hAnsi="Verdana"/>
                <w:b/>
              </w:rPr>
            </w:pPr>
            <w:r>
              <w:rPr>
                <w:rFonts w:ascii="Verdana" w:hAnsi="Verdana"/>
                <w:b/>
              </w:rPr>
              <w:t>Tender Response:</w:t>
            </w:r>
          </w:p>
        </w:tc>
      </w:tr>
      <w:tr w:rsidR="008212AE" w14:paraId="28F7F7D0" w14:textId="77777777" w:rsidTr="008212AE">
        <w:tc>
          <w:tcPr>
            <w:tcW w:w="5225" w:type="dxa"/>
            <w:tcBorders>
              <w:top w:val="nil"/>
              <w:left w:val="single" w:sz="8" w:space="0" w:color="auto"/>
              <w:bottom w:val="single" w:sz="8" w:space="0" w:color="auto"/>
              <w:right w:val="single" w:sz="8" w:space="0" w:color="auto"/>
            </w:tcBorders>
          </w:tcPr>
          <w:p w14:paraId="31D0121E" w14:textId="5EB39557" w:rsidR="008212AE" w:rsidRPr="00EB7C89" w:rsidRDefault="008212AE" w:rsidP="008212AE">
            <w:pPr>
              <w:spacing w:before="240" w:after="120"/>
              <w:rPr>
                <w:rFonts w:ascii="Verdana" w:hAnsi="Verdana"/>
                <w:b/>
                <w:highlight w:val="green"/>
              </w:rPr>
            </w:pPr>
            <w:r w:rsidRPr="00C943F0">
              <w:rPr>
                <w:rFonts w:ascii="Verdana" w:hAnsi="Verdana"/>
              </w:rPr>
              <w:t xml:space="preserve">UK </w:t>
            </w:r>
            <w:r w:rsidR="001D7D92">
              <w:rPr>
                <w:rFonts w:ascii="Verdana" w:hAnsi="Verdana"/>
              </w:rPr>
              <w:t>and European</w:t>
            </w:r>
            <w:r w:rsidR="00C943F0" w:rsidRPr="00C943F0">
              <w:rPr>
                <w:rFonts w:ascii="Verdana" w:hAnsi="Verdana"/>
              </w:rPr>
              <w:t xml:space="preserve"> </w:t>
            </w:r>
            <w:r w:rsidRPr="00C943F0">
              <w:rPr>
                <w:rFonts w:ascii="Verdana" w:hAnsi="Verdana"/>
              </w:rPr>
              <w:t>political monitoring services</w:t>
            </w:r>
          </w:p>
        </w:tc>
        <w:tc>
          <w:tcPr>
            <w:tcW w:w="5231" w:type="dxa"/>
          </w:tcPr>
          <w:p w14:paraId="1653D3FB" w14:textId="77777777" w:rsidR="008212AE" w:rsidRDefault="008212AE" w:rsidP="008212AE">
            <w:pPr>
              <w:spacing w:before="240" w:after="120"/>
              <w:rPr>
                <w:rFonts w:ascii="Verdana" w:hAnsi="Verdana"/>
                <w:b/>
              </w:rPr>
            </w:pPr>
            <w:r>
              <w:rPr>
                <w:rFonts w:ascii="Verdana" w:hAnsi="Verdana"/>
                <w:b/>
              </w:rPr>
              <w:t>£</w:t>
            </w:r>
          </w:p>
        </w:tc>
      </w:tr>
      <w:tr w:rsidR="008212AE" w14:paraId="75AC805A" w14:textId="77777777" w:rsidTr="008212AE">
        <w:tc>
          <w:tcPr>
            <w:tcW w:w="5225" w:type="dxa"/>
            <w:tcBorders>
              <w:top w:val="nil"/>
              <w:left w:val="single" w:sz="8" w:space="0" w:color="auto"/>
              <w:bottom w:val="single" w:sz="8" w:space="0" w:color="auto"/>
              <w:right w:val="single" w:sz="8" w:space="0" w:color="auto"/>
            </w:tcBorders>
          </w:tcPr>
          <w:p w14:paraId="064C2D6A" w14:textId="54B8231C" w:rsidR="008212AE" w:rsidRDefault="008212AE" w:rsidP="008212AE">
            <w:pPr>
              <w:spacing w:before="240" w:after="120"/>
              <w:rPr>
                <w:rFonts w:ascii="Verdana" w:hAnsi="Verdana"/>
                <w:b/>
              </w:rPr>
            </w:pPr>
            <w:r>
              <w:rPr>
                <w:rFonts w:ascii="Verdana" w:hAnsi="Verdana"/>
              </w:rPr>
              <w:t>License costs (if separate)</w:t>
            </w:r>
          </w:p>
        </w:tc>
        <w:tc>
          <w:tcPr>
            <w:tcW w:w="5231" w:type="dxa"/>
          </w:tcPr>
          <w:p w14:paraId="3376F547" w14:textId="77777777" w:rsidR="008212AE" w:rsidRDefault="008212AE" w:rsidP="008212AE">
            <w:pPr>
              <w:spacing w:before="240" w:after="120"/>
              <w:rPr>
                <w:rFonts w:ascii="Verdana" w:hAnsi="Verdana"/>
                <w:b/>
              </w:rPr>
            </w:pPr>
            <w:r>
              <w:rPr>
                <w:rFonts w:ascii="Verdana" w:hAnsi="Verdana"/>
                <w:b/>
              </w:rPr>
              <w:t>£</w:t>
            </w:r>
          </w:p>
        </w:tc>
      </w:tr>
      <w:tr w:rsidR="008212AE" w14:paraId="28DE5960" w14:textId="77777777" w:rsidTr="008212AE">
        <w:tc>
          <w:tcPr>
            <w:tcW w:w="5225" w:type="dxa"/>
            <w:tcBorders>
              <w:top w:val="nil"/>
              <w:left w:val="single" w:sz="8" w:space="0" w:color="auto"/>
              <w:bottom w:val="single" w:sz="8" w:space="0" w:color="auto"/>
              <w:right w:val="single" w:sz="8" w:space="0" w:color="auto"/>
            </w:tcBorders>
          </w:tcPr>
          <w:p w14:paraId="75C4FB8C" w14:textId="3727BBAB" w:rsidR="008212AE" w:rsidRDefault="008212AE" w:rsidP="008212AE">
            <w:pPr>
              <w:spacing w:before="240" w:after="120"/>
              <w:rPr>
                <w:rFonts w:ascii="Verdana" w:hAnsi="Verdana"/>
                <w:b/>
              </w:rPr>
            </w:pPr>
            <w:r>
              <w:rPr>
                <w:rFonts w:ascii="Verdana" w:hAnsi="Verdana"/>
              </w:rPr>
              <w:t>Account manager service (if separate)</w:t>
            </w:r>
          </w:p>
        </w:tc>
        <w:tc>
          <w:tcPr>
            <w:tcW w:w="5231" w:type="dxa"/>
          </w:tcPr>
          <w:p w14:paraId="20F317A2" w14:textId="1690AECA" w:rsidR="008212AE" w:rsidRDefault="008212AE" w:rsidP="008212AE">
            <w:pPr>
              <w:spacing w:before="240" w:after="120"/>
              <w:rPr>
                <w:rFonts w:ascii="Verdana" w:hAnsi="Verdana"/>
                <w:b/>
              </w:rPr>
            </w:pPr>
            <w:r>
              <w:rPr>
                <w:rFonts w:ascii="Verdana" w:hAnsi="Verdana"/>
                <w:b/>
              </w:rPr>
              <w:t>£</w:t>
            </w:r>
          </w:p>
        </w:tc>
      </w:tr>
      <w:tr w:rsidR="008212AE" w14:paraId="7F0CC854" w14:textId="77777777" w:rsidTr="008212AE">
        <w:tc>
          <w:tcPr>
            <w:tcW w:w="5225" w:type="dxa"/>
            <w:tcBorders>
              <w:top w:val="nil"/>
              <w:left w:val="single" w:sz="8" w:space="0" w:color="auto"/>
              <w:bottom w:val="single" w:sz="8" w:space="0" w:color="auto"/>
              <w:right w:val="single" w:sz="8" w:space="0" w:color="auto"/>
            </w:tcBorders>
          </w:tcPr>
          <w:p w14:paraId="739B6271" w14:textId="0A576870" w:rsidR="008212AE" w:rsidRDefault="008212AE" w:rsidP="008212AE">
            <w:pPr>
              <w:spacing w:before="240" w:after="120"/>
              <w:rPr>
                <w:rFonts w:ascii="Verdana" w:hAnsi="Verdana"/>
                <w:b/>
              </w:rPr>
            </w:pPr>
            <w:r>
              <w:rPr>
                <w:rFonts w:ascii="Verdana" w:hAnsi="Verdana"/>
              </w:rPr>
              <w:t>Any other standard services costed separately (please describe in detail)</w:t>
            </w:r>
          </w:p>
        </w:tc>
        <w:tc>
          <w:tcPr>
            <w:tcW w:w="5231" w:type="dxa"/>
          </w:tcPr>
          <w:p w14:paraId="2B1C7DA4" w14:textId="478E46FC" w:rsidR="008212AE" w:rsidRDefault="008212AE" w:rsidP="008212AE">
            <w:pPr>
              <w:spacing w:before="240" w:after="120"/>
              <w:rPr>
                <w:rFonts w:ascii="Verdana" w:hAnsi="Verdana"/>
                <w:b/>
              </w:rPr>
            </w:pPr>
            <w:r>
              <w:rPr>
                <w:rFonts w:ascii="Verdana" w:hAnsi="Verdana"/>
                <w:b/>
              </w:rPr>
              <w:t>£</w:t>
            </w:r>
            <w:bookmarkStart w:id="3" w:name="_GoBack"/>
            <w:bookmarkEnd w:id="3"/>
          </w:p>
        </w:tc>
      </w:tr>
      <w:tr w:rsidR="008212AE" w14:paraId="2B1CDD50" w14:textId="77777777" w:rsidTr="008212AE">
        <w:tc>
          <w:tcPr>
            <w:tcW w:w="5225" w:type="dxa"/>
            <w:tcBorders>
              <w:top w:val="nil"/>
              <w:left w:val="single" w:sz="8" w:space="0" w:color="auto"/>
              <w:bottom w:val="single" w:sz="8" w:space="0" w:color="auto"/>
              <w:right w:val="single" w:sz="8" w:space="0" w:color="auto"/>
            </w:tcBorders>
          </w:tcPr>
          <w:p w14:paraId="286E30DC" w14:textId="086A3A4E" w:rsidR="008212AE" w:rsidRDefault="008212AE" w:rsidP="008212AE">
            <w:pPr>
              <w:spacing w:before="240" w:after="120"/>
              <w:rPr>
                <w:rFonts w:ascii="Verdana" w:hAnsi="Verdana"/>
                <w:b/>
              </w:rPr>
            </w:pPr>
            <w:r>
              <w:rPr>
                <w:rFonts w:ascii="Verdana" w:hAnsi="Verdana"/>
              </w:rPr>
              <w:t xml:space="preserve">Any additional </w:t>
            </w:r>
            <w:r w:rsidRPr="00414EB1">
              <w:rPr>
                <w:rFonts w:ascii="Verdana" w:hAnsi="Verdana"/>
              </w:rPr>
              <w:t xml:space="preserve">services </w:t>
            </w:r>
            <w:r w:rsidR="00986E1A">
              <w:rPr>
                <w:rFonts w:ascii="Verdana" w:hAnsi="Verdana"/>
              </w:rPr>
              <w:t>described in Quality response Q3</w:t>
            </w:r>
            <w:r w:rsidRPr="00414EB1">
              <w:rPr>
                <w:rFonts w:ascii="Verdana" w:hAnsi="Verdana"/>
              </w:rPr>
              <w:t xml:space="preserve"> (if charged in addition to standard services)</w:t>
            </w:r>
          </w:p>
        </w:tc>
        <w:tc>
          <w:tcPr>
            <w:tcW w:w="5231" w:type="dxa"/>
          </w:tcPr>
          <w:p w14:paraId="26552298" w14:textId="384615F4" w:rsidR="008212AE" w:rsidRDefault="008212AE" w:rsidP="008212AE">
            <w:pPr>
              <w:spacing w:before="240" w:after="120"/>
              <w:rPr>
                <w:rFonts w:ascii="Verdana" w:hAnsi="Verdana"/>
                <w:b/>
              </w:rPr>
            </w:pPr>
            <w:r>
              <w:rPr>
                <w:rFonts w:ascii="Verdana" w:hAnsi="Verdana"/>
                <w:b/>
              </w:rPr>
              <w:t>£</w:t>
            </w:r>
          </w:p>
        </w:tc>
      </w:tr>
      <w:tr w:rsidR="00BD55EC" w14:paraId="21EAE5ED" w14:textId="77777777" w:rsidTr="008212AE">
        <w:tc>
          <w:tcPr>
            <w:tcW w:w="10456" w:type="dxa"/>
            <w:gridSpan w:val="2"/>
          </w:tcPr>
          <w:p w14:paraId="75178233" w14:textId="1279510D" w:rsidR="00BD55EC" w:rsidRDefault="00BD55EC" w:rsidP="00BD55EC">
            <w:pPr>
              <w:spacing w:before="240" w:after="120"/>
              <w:rPr>
                <w:rFonts w:ascii="Verdana" w:hAnsi="Verdana"/>
                <w:b/>
              </w:rPr>
            </w:pPr>
            <w:r>
              <w:rPr>
                <w:rFonts w:ascii="Verdana" w:hAnsi="Verdana"/>
                <w:b/>
              </w:rPr>
              <w:t xml:space="preserve">                             TOTAL  </w:t>
            </w:r>
            <w:r w:rsidR="00EB7C89">
              <w:rPr>
                <w:rFonts w:ascii="Verdana" w:hAnsi="Verdana"/>
                <w:b/>
              </w:rPr>
              <w:t xml:space="preserve">ANNUAL </w:t>
            </w:r>
            <w:r>
              <w:rPr>
                <w:rFonts w:ascii="Verdana" w:hAnsi="Verdana"/>
                <w:b/>
              </w:rPr>
              <w:t>FIXED COSTS        £</w:t>
            </w:r>
          </w:p>
        </w:tc>
      </w:tr>
    </w:tbl>
    <w:p w14:paraId="2A692149" w14:textId="77777777" w:rsidR="002D1374" w:rsidRPr="00BD55EC" w:rsidRDefault="002D1374" w:rsidP="00710CFB">
      <w:pPr>
        <w:spacing w:after="120"/>
        <w:rPr>
          <w:rFonts w:ascii="Verdana" w:hAnsi="Verdana"/>
        </w:rPr>
      </w:pPr>
    </w:p>
    <w:p w14:paraId="3F033649" w14:textId="77777777" w:rsidR="000E4433" w:rsidRPr="009D73AE" w:rsidRDefault="000E4433" w:rsidP="009D73AE"/>
    <w:p w14:paraId="7946516D" w14:textId="77777777" w:rsidR="000E4433" w:rsidRDefault="000E4433" w:rsidP="009D73AE"/>
    <w:p w14:paraId="19AECAAC" w14:textId="77777777" w:rsidR="000E4433" w:rsidRDefault="000E4433" w:rsidP="009D73AE"/>
    <w:p w14:paraId="61A1D690" w14:textId="77777777" w:rsidR="000E4433" w:rsidRPr="009D73AE" w:rsidRDefault="000E4433" w:rsidP="009D73AE">
      <w:pPr>
        <w:sectPr w:rsidR="000E4433" w:rsidRPr="009D73AE" w:rsidSect="00804F76">
          <w:footerReference w:type="default" r:id="rId9"/>
          <w:pgSz w:w="11906" w:h="16838" w:code="9"/>
          <w:pgMar w:top="851" w:right="720" w:bottom="720" w:left="720" w:header="680" w:footer="928" w:gutter="0"/>
          <w:cols w:space="708"/>
          <w:docGrid w:linePitch="360"/>
        </w:sectPr>
      </w:pPr>
    </w:p>
    <w:p w14:paraId="18B1475A" w14:textId="77777777" w:rsidR="00120CBF" w:rsidRPr="00EF424C" w:rsidRDefault="00120CBF" w:rsidP="00051C69">
      <w:pPr>
        <w:pStyle w:val="Heading1"/>
        <w:numPr>
          <w:ilvl w:val="0"/>
          <w:numId w:val="16"/>
        </w:numPr>
        <w:pBdr>
          <w:bottom w:val="single" w:sz="12" w:space="1" w:color="auto"/>
        </w:pBdr>
        <w:spacing w:before="0" w:after="240"/>
        <w:rPr>
          <w:rFonts w:ascii="Verdana" w:hAnsi="Verdana"/>
          <w:b/>
          <w:color w:val="1F497D" w:themeColor="text2"/>
          <w:sz w:val="32"/>
        </w:rPr>
      </w:pPr>
      <w:bookmarkStart w:id="4" w:name="_Toc494895104"/>
      <w:r w:rsidRPr="00EF424C">
        <w:rPr>
          <w:rFonts w:ascii="Verdana" w:hAnsi="Verdana"/>
          <w:b/>
          <w:color w:val="1F497D" w:themeColor="text2"/>
          <w:sz w:val="32"/>
        </w:rPr>
        <w:t>FREEDOM OF INFORMATION EXCLUSION SCHEDULE</w:t>
      </w:r>
      <w:bookmarkEnd w:id="4"/>
    </w:p>
    <w:p w14:paraId="640B16E5" w14:textId="77777777" w:rsidR="00EF424C" w:rsidRDefault="005435D7" w:rsidP="00C01F57">
      <w:pPr>
        <w:tabs>
          <w:tab w:val="left" w:pos="709"/>
        </w:tabs>
        <w:spacing w:after="120"/>
        <w:rPr>
          <w:rFonts w:ascii="Verdana" w:hAnsi="Verdana"/>
          <w:szCs w:val="22"/>
        </w:rPr>
      </w:pPr>
      <w:r>
        <w:rPr>
          <w:rFonts w:ascii="Verdana" w:hAnsi="Verdana"/>
          <w:szCs w:val="22"/>
        </w:rPr>
        <w:t>T</w:t>
      </w:r>
      <w:r w:rsidR="00120CBF" w:rsidRPr="00120CBF">
        <w:rPr>
          <w:rFonts w:ascii="Verdana" w:hAnsi="Verdana"/>
          <w:szCs w:val="22"/>
        </w:rPr>
        <w:t xml:space="preserve">enderer’s attention is drawn to </w:t>
      </w:r>
      <w:r w:rsidR="00120CBF" w:rsidRPr="003E2023">
        <w:rPr>
          <w:rFonts w:ascii="Verdana" w:hAnsi="Verdana"/>
          <w:szCs w:val="22"/>
        </w:rPr>
        <w:t xml:space="preserve">the Conditions of Tender </w:t>
      </w:r>
      <w:r w:rsidR="00EF424C">
        <w:rPr>
          <w:rFonts w:ascii="Verdana" w:hAnsi="Verdana"/>
          <w:szCs w:val="22"/>
        </w:rPr>
        <w:t xml:space="preserve">in section 6 of the ITT (Part A) </w:t>
      </w:r>
      <w:r w:rsidR="00120CBF" w:rsidRPr="003E2023">
        <w:rPr>
          <w:rFonts w:ascii="Verdana" w:hAnsi="Verdana"/>
          <w:szCs w:val="22"/>
        </w:rPr>
        <w:t xml:space="preserve">and the </w:t>
      </w:r>
      <w:r w:rsidR="00EF424C">
        <w:rPr>
          <w:rFonts w:ascii="Verdana" w:hAnsi="Verdana"/>
          <w:szCs w:val="22"/>
        </w:rPr>
        <w:t>t</w:t>
      </w:r>
      <w:r w:rsidR="003E2023" w:rsidRPr="003E2023">
        <w:rPr>
          <w:rFonts w:ascii="Verdana" w:hAnsi="Verdana"/>
          <w:szCs w:val="22"/>
        </w:rPr>
        <w:t>erm</w:t>
      </w:r>
      <w:r w:rsidR="00AF34F7">
        <w:rPr>
          <w:rFonts w:ascii="Verdana" w:hAnsi="Verdana"/>
          <w:szCs w:val="22"/>
        </w:rPr>
        <w:t xml:space="preserve">s and </w:t>
      </w:r>
      <w:r w:rsidR="00EF424C">
        <w:rPr>
          <w:rFonts w:ascii="Verdana" w:hAnsi="Verdana"/>
          <w:szCs w:val="22"/>
        </w:rPr>
        <w:t>c</w:t>
      </w:r>
      <w:r w:rsidR="00AF34F7">
        <w:rPr>
          <w:rFonts w:ascii="Verdana" w:hAnsi="Verdana"/>
          <w:szCs w:val="22"/>
        </w:rPr>
        <w:t xml:space="preserve">onditions of the </w:t>
      </w:r>
      <w:r w:rsidR="003E2023" w:rsidRPr="00AF34F7">
        <w:rPr>
          <w:rFonts w:ascii="Verdana" w:hAnsi="Verdana"/>
          <w:szCs w:val="22"/>
        </w:rPr>
        <w:t>Contract</w:t>
      </w:r>
      <w:r w:rsidR="00AF34F7" w:rsidRPr="00AF34F7">
        <w:rPr>
          <w:rFonts w:ascii="Verdana" w:hAnsi="Verdana"/>
          <w:szCs w:val="22"/>
        </w:rPr>
        <w:t>.</w:t>
      </w:r>
      <w:r w:rsidR="00AF34F7">
        <w:rPr>
          <w:rFonts w:ascii="Verdana" w:hAnsi="Verdana"/>
          <w:szCs w:val="22"/>
        </w:rPr>
        <w:t xml:space="preserve"> </w:t>
      </w:r>
    </w:p>
    <w:p w14:paraId="187A28CF" w14:textId="77777777" w:rsidR="00120CBF" w:rsidRPr="00120CBF" w:rsidRDefault="00120CBF" w:rsidP="00C01F57">
      <w:pPr>
        <w:tabs>
          <w:tab w:val="left" w:pos="709"/>
        </w:tabs>
        <w:spacing w:after="120"/>
        <w:rPr>
          <w:rFonts w:ascii="Verdana" w:hAnsi="Verdana"/>
          <w:szCs w:val="22"/>
        </w:rPr>
      </w:pPr>
      <w:r w:rsidRPr="003E2023">
        <w:rPr>
          <w:rFonts w:ascii="Verdana" w:hAnsi="Verdana"/>
          <w:szCs w:val="22"/>
        </w:rPr>
        <w:t xml:space="preserve">Tenderers should state here which items of information (if any) supplied by them in their </w:t>
      </w:r>
      <w:r w:rsidR="005435D7">
        <w:rPr>
          <w:rFonts w:ascii="Verdana" w:hAnsi="Verdana"/>
          <w:szCs w:val="22"/>
        </w:rPr>
        <w:t>T</w:t>
      </w:r>
      <w:r w:rsidRPr="003E2023">
        <w:rPr>
          <w:rFonts w:ascii="Verdana" w:hAnsi="Verdana"/>
          <w:szCs w:val="22"/>
        </w:rPr>
        <w:t>ender they regard as confidential or commercially sensitive or which should</w:t>
      </w:r>
      <w:r w:rsidRPr="00120CBF">
        <w:rPr>
          <w:rFonts w:ascii="Verdana" w:hAnsi="Verdana"/>
          <w:szCs w:val="22"/>
        </w:rPr>
        <w:t xml:space="preserve"> not be disclosed in response to a request for information under the Freedom of Information Act.  Tenderers should state why they consider the information to be confidential or commercially sensitive</w:t>
      </w:r>
      <w:r w:rsidR="005435D7">
        <w:rPr>
          <w:rFonts w:ascii="Verdana" w:hAnsi="Verdana"/>
          <w:szCs w:val="22"/>
        </w:rPr>
        <w:t xml:space="preserve"> and the period for which they feel it should remain confidential</w:t>
      </w:r>
      <w:r w:rsidRPr="00120CBF">
        <w:rPr>
          <w:rFonts w:ascii="Verdana" w:hAnsi="Verdana"/>
          <w:szCs w:val="22"/>
        </w:rPr>
        <w:t>.</w:t>
      </w:r>
    </w:p>
    <w:p w14:paraId="382E6E7C" w14:textId="4493E09F" w:rsidR="005435D7" w:rsidRDefault="005435D7" w:rsidP="00BB2F1C">
      <w:pPr>
        <w:tabs>
          <w:tab w:val="left" w:pos="709"/>
        </w:tabs>
        <w:spacing w:after="120"/>
        <w:rPr>
          <w:rFonts w:ascii="Verdana" w:hAnsi="Verdana"/>
          <w:szCs w:val="22"/>
        </w:rPr>
      </w:pPr>
      <w:r>
        <w:rPr>
          <w:rFonts w:ascii="Verdana" w:hAnsi="Verdana"/>
          <w:szCs w:val="22"/>
        </w:rPr>
        <w:t>Tenderers must accept that ultimately d</w:t>
      </w:r>
      <w:r w:rsidR="00120CBF" w:rsidRPr="00120CBF">
        <w:rPr>
          <w:rFonts w:ascii="Verdana" w:hAnsi="Verdana"/>
          <w:szCs w:val="22"/>
        </w:rPr>
        <w:t xml:space="preserve">isclosure of </w:t>
      </w:r>
      <w:r>
        <w:rPr>
          <w:rFonts w:ascii="Verdana" w:hAnsi="Verdana"/>
          <w:szCs w:val="22"/>
        </w:rPr>
        <w:t xml:space="preserve">any </w:t>
      </w:r>
      <w:r w:rsidR="00120CBF" w:rsidRPr="00120CBF">
        <w:rPr>
          <w:rFonts w:ascii="Verdana" w:hAnsi="Verdana"/>
          <w:szCs w:val="22"/>
        </w:rPr>
        <w:t>information is at the sole discretion of</w:t>
      </w:r>
      <w:r w:rsidR="00BB2F1C">
        <w:rPr>
          <w:rFonts w:ascii="Verdana" w:hAnsi="Verdana"/>
          <w:szCs w:val="22"/>
        </w:rPr>
        <w:t xml:space="preserve"> ICO.</w:t>
      </w:r>
    </w:p>
    <w:p w14:paraId="781D1098" w14:textId="77777777" w:rsidR="00BB2F1C" w:rsidRPr="00BB2F1C" w:rsidRDefault="00BB2F1C" w:rsidP="00BB2F1C">
      <w:pPr>
        <w:tabs>
          <w:tab w:val="left" w:pos="709"/>
        </w:tabs>
        <w:spacing w:after="120"/>
        <w:rPr>
          <w:rFonts w:ascii="Verdana" w:hAnsi="Verdana"/>
          <w:szCs w:val="22"/>
        </w:rPr>
      </w:pPr>
    </w:p>
    <w:p w14:paraId="68515825" w14:textId="77777777" w:rsidR="003E2023" w:rsidRDefault="003E2023" w:rsidP="003E2023">
      <w:pPr>
        <w:spacing w:after="120"/>
        <w:rPr>
          <w:rFonts w:ascii="Verdana" w:hAnsi="Verdana"/>
          <w:color w:val="000000"/>
        </w:rPr>
      </w:pPr>
      <w:r w:rsidRPr="000D52F1">
        <w:rPr>
          <w:rFonts w:ascii="Verdana" w:hAnsi="Verdana"/>
          <w:color w:val="000000"/>
        </w:rPr>
        <w:t>I</w:t>
      </w:r>
      <w:r w:rsidR="00EF424C">
        <w:rPr>
          <w:rFonts w:ascii="Verdana" w:hAnsi="Verdana"/>
          <w:color w:val="000000"/>
        </w:rPr>
        <w:t>/We</w:t>
      </w:r>
      <w:r w:rsidRPr="000D52F1">
        <w:rPr>
          <w:rFonts w:ascii="Verdana" w:hAnsi="Verdana"/>
          <w:color w:val="000000"/>
        </w:rPr>
        <w:t xml:space="preserve"> declare that I</w:t>
      </w:r>
      <w:r w:rsidR="00EF424C">
        <w:rPr>
          <w:rFonts w:ascii="Verdana" w:hAnsi="Verdana"/>
          <w:color w:val="000000"/>
        </w:rPr>
        <w:t>/we</w:t>
      </w:r>
      <w:r w:rsidRPr="000D52F1">
        <w:rPr>
          <w:rFonts w:ascii="Verdana" w:hAnsi="Verdana"/>
          <w:color w:val="000000"/>
        </w:rPr>
        <w:t xml:space="preserve"> wish the following information to be desig</w:t>
      </w:r>
      <w:r w:rsidR="00AF34F7">
        <w:rPr>
          <w:rFonts w:ascii="Verdana" w:hAnsi="Verdana"/>
          <w:color w:val="000000"/>
        </w:rPr>
        <w:t xml:space="preserve">nated as </w:t>
      </w:r>
      <w:r w:rsidR="00EF424C">
        <w:rPr>
          <w:rFonts w:ascii="Verdana" w:hAnsi="Verdana"/>
          <w:color w:val="000000"/>
        </w:rPr>
        <w:t>c</w:t>
      </w:r>
      <w:r w:rsidR="005435D7">
        <w:rPr>
          <w:rFonts w:ascii="Verdana" w:hAnsi="Verdana"/>
          <w:color w:val="000000"/>
        </w:rPr>
        <w:t xml:space="preserve">onfidential or </w:t>
      </w:r>
      <w:r w:rsidR="00EF424C">
        <w:rPr>
          <w:rFonts w:ascii="Verdana" w:hAnsi="Verdana"/>
          <w:color w:val="000000"/>
        </w:rPr>
        <w:t>c</w:t>
      </w:r>
      <w:r w:rsidR="00AF34F7">
        <w:rPr>
          <w:rFonts w:ascii="Verdana" w:hAnsi="Verdana"/>
          <w:color w:val="000000"/>
        </w:rPr>
        <w:t xml:space="preserve">ommercially </w:t>
      </w:r>
      <w:r w:rsidR="00EF424C">
        <w:rPr>
          <w:rFonts w:ascii="Verdana" w:hAnsi="Verdana"/>
          <w:color w:val="000000"/>
        </w:rPr>
        <w:t>s</w:t>
      </w:r>
      <w:r w:rsidR="00AF34F7">
        <w:rPr>
          <w:rFonts w:ascii="Verdana" w:hAnsi="Verdana"/>
          <w:color w:val="000000"/>
        </w:rPr>
        <w:t>ensitive</w:t>
      </w:r>
      <w:r w:rsidR="005435D7">
        <w:rPr>
          <w:rFonts w:ascii="Verdana" w:hAnsi="Verdana"/>
          <w:color w:val="000000"/>
        </w:rPr>
        <w:t xml:space="preserve"> for the reasons and for the time period specified in the table below</w:t>
      </w:r>
      <w:r w:rsidR="00AF34F7">
        <w:rPr>
          <w:rFonts w:ascii="Verdana" w:hAnsi="Verdana"/>
          <w:color w:val="000000"/>
        </w:rPr>
        <w:t>:</w:t>
      </w:r>
    </w:p>
    <w:p w14:paraId="13AF8020" w14:textId="77777777" w:rsidR="005435D7" w:rsidRDefault="005435D7" w:rsidP="003E2023">
      <w:pPr>
        <w:spacing w:after="120"/>
        <w:rPr>
          <w:rFonts w:ascii="Verdana" w:hAnsi="Verdana"/>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701"/>
        <w:gridCol w:w="4536"/>
        <w:gridCol w:w="1276"/>
      </w:tblGrid>
      <w:tr w:rsidR="005435D7" w:rsidRPr="0080177C" w14:paraId="7AD6AC19" w14:textId="77777777" w:rsidTr="005435D7">
        <w:tc>
          <w:tcPr>
            <w:tcW w:w="2660" w:type="dxa"/>
            <w:shd w:val="clear" w:color="auto" w:fill="D9D9D9" w:themeFill="background1" w:themeFillShade="D9"/>
          </w:tcPr>
          <w:p w14:paraId="4ED308B1" w14:textId="77777777"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Relevant Tender Information</w:t>
            </w:r>
          </w:p>
          <w:p w14:paraId="11014991"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D9D9D9" w:themeFill="background1" w:themeFillShade="D9"/>
          </w:tcPr>
          <w:p w14:paraId="796FFC4A" w14:textId="77777777"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Exemption under FOIA </w:t>
            </w:r>
            <w:r>
              <w:rPr>
                <w:rFonts w:ascii="Verdana" w:hAnsi="Verdana" w:cs="Times New Roman"/>
                <w:b/>
                <w:kern w:val="0"/>
                <w:sz w:val="20"/>
                <w:lang w:eastAsia="ar-SA"/>
              </w:rPr>
              <w:t xml:space="preserve">(include </w:t>
            </w:r>
            <w:r w:rsidRPr="005435D7">
              <w:rPr>
                <w:rFonts w:ascii="Verdana" w:hAnsi="Verdana" w:cs="Times New Roman"/>
                <w:b/>
                <w:kern w:val="0"/>
                <w:sz w:val="20"/>
                <w:lang w:eastAsia="ar-SA"/>
              </w:rPr>
              <w:t>section</w:t>
            </w:r>
            <w:r>
              <w:rPr>
                <w:rFonts w:ascii="Verdana" w:hAnsi="Verdana" w:cs="Times New Roman"/>
                <w:b/>
                <w:kern w:val="0"/>
                <w:sz w:val="20"/>
                <w:lang w:eastAsia="ar-SA"/>
              </w:rPr>
              <w:t xml:space="preserve"> no.)</w:t>
            </w:r>
          </w:p>
        </w:tc>
        <w:tc>
          <w:tcPr>
            <w:tcW w:w="4536" w:type="dxa"/>
            <w:shd w:val="clear" w:color="auto" w:fill="D9D9D9" w:themeFill="background1" w:themeFillShade="D9"/>
          </w:tcPr>
          <w:p w14:paraId="582EA110" w14:textId="77777777"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Reason for Suggesting Exemption Applies </w:t>
            </w:r>
          </w:p>
        </w:tc>
        <w:tc>
          <w:tcPr>
            <w:tcW w:w="1276" w:type="dxa"/>
            <w:shd w:val="clear" w:color="auto" w:fill="D9D9D9" w:themeFill="background1" w:themeFillShade="D9"/>
          </w:tcPr>
          <w:p w14:paraId="0FE5B829" w14:textId="77777777"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Time Period </w:t>
            </w:r>
          </w:p>
        </w:tc>
      </w:tr>
      <w:tr w:rsidR="005435D7" w:rsidRPr="0080177C" w14:paraId="0E748017" w14:textId="77777777" w:rsidTr="005435D7">
        <w:tc>
          <w:tcPr>
            <w:tcW w:w="2660" w:type="dxa"/>
            <w:shd w:val="clear" w:color="auto" w:fill="auto"/>
          </w:tcPr>
          <w:p w14:paraId="1895258F"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14:paraId="2CCE96C6"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14:paraId="0C7AE9C6"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14:paraId="6266FB1D"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14:paraId="23BC6B7E"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14:paraId="0FB7DAC6" w14:textId="77777777" w:rsidTr="005435D7">
        <w:tc>
          <w:tcPr>
            <w:tcW w:w="2660" w:type="dxa"/>
            <w:shd w:val="clear" w:color="auto" w:fill="auto"/>
          </w:tcPr>
          <w:p w14:paraId="2662B87E"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14:paraId="344C6DDA"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14:paraId="731F00E2"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14:paraId="0771E341"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14:paraId="3727DF8C"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14:paraId="6CA398D1" w14:textId="77777777" w:rsidTr="005435D7">
        <w:tc>
          <w:tcPr>
            <w:tcW w:w="2660" w:type="dxa"/>
            <w:shd w:val="clear" w:color="auto" w:fill="auto"/>
          </w:tcPr>
          <w:p w14:paraId="1B509A66"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14:paraId="7E4004EE"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14:paraId="790A2268"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14:paraId="14D6EB0B"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14:paraId="1403B0D5"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14:paraId="6010776A" w14:textId="77777777" w:rsidTr="005435D7">
        <w:tc>
          <w:tcPr>
            <w:tcW w:w="2660" w:type="dxa"/>
            <w:shd w:val="clear" w:color="auto" w:fill="auto"/>
          </w:tcPr>
          <w:p w14:paraId="5B2A8807"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14:paraId="09B1695C"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14:paraId="7623A8B7"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14:paraId="510C5A75"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14:paraId="61F71C95"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14:paraId="2DD0EE93" w14:textId="77777777" w:rsidTr="005435D7">
        <w:tc>
          <w:tcPr>
            <w:tcW w:w="2660" w:type="dxa"/>
            <w:shd w:val="clear" w:color="auto" w:fill="auto"/>
          </w:tcPr>
          <w:p w14:paraId="72C1FDF0"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14:paraId="1737D7A0"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14:paraId="5457DD48"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14:paraId="49D0E9EC"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14:paraId="6EAAE99C" w14:textId="77777777"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bl>
    <w:p w14:paraId="435D3C44" w14:textId="77777777" w:rsidR="005435D7" w:rsidRDefault="005435D7" w:rsidP="003E2023">
      <w:pPr>
        <w:spacing w:after="120"/>
        <w:rPr>
          <w:rFonts w:ascii="Verdana" w:hAnsi="Verdana"/>
          <w:color w:val="000000"/>
        </w:rPr>
      </w:pPr>
    </w:p>
    <w:p w14:paraId="6ADDE5C0" w14:textId="77777777" w:rsidR="005435D7" w:rsidRDefault="005435D7" w:rsidP="00BA0E55">
      <w:pPr>
        <w:tabs>
          <w:tab w:val="right" w:leader="dot" w:pos="9923"/>
        </w:tabs>
        <w:spacing w:before="240" w:after="120"/>
        <w:rPr>
          <w:rFonts w:ascii="Verdana" w:hAnsi="Verdana"/>
        </w:rPr>
      </w:pPr>
    </w:p>
    <w:p w14:paraId="5DC3E9EA" w14:textId="77777777" w:rsidR="003E2023" w:rsidRDefault="00BA0E55" w:rsidP="005435D7">
      <w:pPr>
        <w:tabs>
          <w:tab w:val="right" w:leader="dot" w:pos="9923"/>
        </w:tabs>
        <w:rPr>
          <w:rFonts w:ascii="Verdana" w:hAnsi="Verdana"/>
        </w:rPr>
      </w:pPr>
      <w:r>
        <w:rPr>
          <w:rFonts w:ascii="Verdana" w:hAnsi="Verdana"/>
        </w:rPr>
        <w:t>Signed:</w:t>
      </w:r>
      <w:r>
        <w:rPr>
          <w:rFonts w:ascii="Verdana" w:hAnsi="Verdana"/>
        </w:rPr>
        <w:tab/>
      </w:r>
    </w:p>
    <w:p w14:paraId="3FF196E4" w14:textId="77777777" w:rsidR="005435D7" w:rsidRDefault="005435D7" w:rsidP="005435D7">
      <w:pPr>
        <w:tabs>
          <w:tab w:val="right" w:leader="dot" w:pos="9923"/>
        </w:tabs>
        <w:rPr>
          <w:rFonts w:ascii="Verdana" w:hAnsi="Verdana"/>
        </w:rPr>
      </w:pPr>
    </w:p>
    <w:p w14:paraId="32367D59" w14:textId="77777777" w:rsidR="00BA0E55" w:rsidRDefault="00BA0E55" w:rsidP="005435D7">
      <w:pPr>
        <w:tabs>
          <w:tab w:val="right" w:leader="dot" w:pos="9923"/>
        </w:tabs>
        <w:rPr>
          <w:rFonts w:ascii="Verdana" w:hAnsi="Verdana"/>
        </w:rPr>
      </w:pPr>
      <w:r>
        <w:rPr>
          <w:rFonts w:ascii="Verdana" w:hAnsi="Verdana"/>
        </w:rPr>
        <w:t>Date:</w:t>
      </w:r>
      <w:r>
        <w:rPr>
          <w:rFonts w:ascii="Verdana" w:hAnsi="Verdana"/>
        </w:rPr>
        <w:tab/>
      </w:r>
    </w:p>
    <w:p w14:paraId="6F7394F9" w14:textId="77777777" w:rsidR="005435D7" w:rsidRDefault="005435D7" w:rsidP="005435D7">
      <w:pPr>
        <w:tabs>
          <w:tab w:val="right" w:leader="dot" w:pos="9923"/>
        </w:tabs>
        <w:rPr>
          <w:rFonts w:ascii="Verdana" w:hAnsi="Verdana"/>
        </w:rPr>
      </w:pPr>
    </w:p>
    <w:p w14:paraId="402705E6" w14:textId="77777777" w:rsidR="00BA0E55" w:rsidRDefault="00BA0E55" w:rsidP="005435D7">
      <w:pPr>
        <w:tabs>
          <w:tab w:val="right" w:leader="dot" w:pos="9923"/>
        </w:tabs>
        <w:rPr>
          <w:rFonts w:ascii="Verdana" w:hAnsi="Verdana"/>
        </w:rPr>
      </w:pPr>
      <w:r>
        <w:rPr>
          <w:rFonts w:ascii="Verdana" w:hAnsi="Verdana"/>
        </w:rPr>
        <w:t>Name of Signatory:</w:t>
      </w:r>
      <w:r>
        <w:rPr>
          <w:rFonts w:ascii="Verdana" w:hAnsi="Verdana"/>
        </w:rPr>
        <w:tab/>
      </w:r>
    </w:p>
    <w:p w14:paraId="341A22B2" w14:textId="77777777" w:rsidR="005435D7" w:rsidRDefault="005435D7" w:rsidP="005435D7">
      <w:pPr>
        <w:tabs>
          <w:tab w:val="right" w:leader="dot" w:pos="9923"/>
        </w:tabs>
        <w:rPr>
          <w:rFonts w:ascii="Verdana" w:hAnsi="Verdana"/>
        </w:rPr>
      </w:pPr>
    </w:p>
    <w:p w14:paraId="69B1CDD8" w14:textId="77777777" w:rsidR="00BA0E55" w:rsidRPr="003E2023" w:rsidRDefault="00BA0E55" w:rsidP="005435D7">
      <w:pPr>
        <w:tabs>
          <w:tab w:val="right" w:leader="dot" w:pos="9923"/>
        </w:tabs>
        <w:rPr>
          <w:rFonts w:ascii="Verdana" w:hAnsi="Verdana"/>
        </w:rPr>
      </w:pPr>
      <w:r>
        <w:rPr>
          <w:rFonts w:ascii="Verdana" w:hAnsi="Verdana"/>
        </w:rPr>
        <w:t>Name of Organisation:</w:t>
      </w:r>
      <w:r>
        <w:rPr>
          <w:rFonts w:ascii="Verdana" w:hAnsi="Verdana"/>
        </w:rPr>
        <w:tab/>
      </w:r>
    </w:p>
    <w:p w14:paraId="6532C6BC" w14:textId="77777777" w:rsidR="00E646CE" w:rsidRPr="00425BDC" w:rsidRDefault="00120CBF" w:rsidP="00051C69">
      <w:pPr>
        <w:pStyle w:val="Heading1"/>
        <w:numPr>
          <w:ilvl w:val="0"/>
          <w:numId w:val="16"/>
        </w:numPr>
        <w:pBdr>
          <w:bottom w:val="single" w:sz="12" w:space="1" w:color="auto"/>
        </w:pBdr>
        <w:spacing w:before="0" w:after="240"/>
        <w:rPr>
          <w:rFonts w:ascii="Verdana" w:hAnsi="Verdana"/>
          <w:b/>
          <w:sz w:val="28"/>
        </w:rPr>
      </w:pPr>
      <w:r w:rsidRPr="00425BDC">
        <w:rPr>
          <w:rFonts w:ascii="Verdana" w:hAnsi="Verdana"/>
          <w:b/>
          <w:sz w:val="32"/>
          <w:szCs w:val="32"/>
        </w:rPr>
        <w:br w:type="page"/>
      </w:r>
      <w:bookmarkStart w:id="5" w:name="_Toc494895105"/>
      <w:r w:rsidR="003E2023" w:rsidRPr="00EF424C">
        <w:rPr>
          <w:rFonts w:ascii="Verdana" w:hAnsi="Verdana"/>
          <w:b/>
          <w:color w:val="1F497D" w:themeColor="text2"/>
          <w:sz w:val="32"/>
          <w:szCs w:val="32"/>
        </w:rPr>
        <w:t>TENDERING DECLARATION</w:t>
      </w:r>
      <w:bookmarkEnd w:id="5"/>
    </w:p>
    <w:p w14:paraId="67FF1062" w14:textId="77777777" w:rsidR="006F4D66" w:rsidRDefault="006F4D66" w:rsidP="00B14399">
      <w:pPr>
        <w:pStyle w:val="BodyText1"/>
        <w:numPr>
          <w:ilvl w:val="0"/>
          <w:numId w:val="0"/>
        </w:numPr>
        <w:tabs>
          <w:tab w:val="left" w:pos="9540"/>
        </w:tabs>
        <w:ind w:right="96"/>
        <w:rPr>
          <w:rFonts w:ascii="Verdana" w:hAnsi="Verdana" w:cs="Arial"/>
          <w:sz w:val="22"/>
          <w:szCs w:val="22"/>
        </w:rPr>
      </w:pPr>
    </w:p>
    <w:p w14:paraId="3F2463A2" w14:textId="6C525AA7" w:rsidR="003E2023" w:rsidRPr="00FA76E9" w:rsidRDefault="003E2023" w:rsidP="00B14399">
      <w:pPr>
        <w:pStyle w:val="BodyText1"/>
        <w:numPr>
          <w:ilvl w:val="0"/>
          <w:numId w:val="0"/>
        </w:numPr>
        <w:tabs>
          <w:tab w:val="left" w:pos="9540"/>
        </w:tabs>
        <w:ind w:right="96"/>
        <w:rPr>
          <w:rFonts w:ascii="Verdana" w:hAnsi="Verdana"/>
        </w:rPr>
      </w:pPr>
      <w:r w:rsidRPr="00FA76E9">
        <w:rPr>
          <w:rFonts w:ascii="Verdana" w:hAnsi="Verdana" w:cs="Arial"/>
          <w:sz w:val="22"/>
          <w:szCs w:val="22"/>
        </w:rPr>
        <w:t>In response to the I</w:t>
      </w:r>
      <w:r w:rsidR="005435D7">
        <w:rPr>
          <w:rFonts w:ascii="Verdana" w:hAnsi="Verdana" w:cs="Arial"/>
          <w:sz w:val="22"/>
          <w:szCs w:val="22"/>
        </w:rPr>
        <w:t>TT</w:t>
      </w:r>
      <w:r w:rsidRPr="00FA76E9">
        <w:rPr>
          <w:rFonts w:ascii="Verdana" w:hAnsi="Verdana" w:cs="Arial"/>
          <w:sz w:val="22"/>
          <w:szCs w:val="22"/>
        </w:rPr>
        <w:t xml:space="preserve"> for the provision of </w:t>
      </w:r>
      <w:r w:rsidR="00BB07A6" w:rsidRPr="00BB07A6">
        <w:rPr>
          <w:rFonts w:ascii="Verdana" w:hAnsi="Verdana" w:cs="Arial"/>
          <w:sz w:val="22"/>
          <w:szCs w:val="22"/>
        </w:rPr>
        <w:t xml:space="preserve">UK and European political monitoring services </w:t>
      </w:r>
      <w:r w:rsidRPr="00A36A1D">
        <w:rPr>
          <w:rFonts w:ascii="Verdana" w:hAnsi="Verdana" w:cs="Arial"/>
          <w:sz w:val="22"/>
          <w:szCs w:val="22"/>
        </w:rPr>
        <w:t>dated</w:t>
      </w:r>
      <w:r w:rsidR="008A62A3" w:rsidRPr="00A36A1D">
        <w:rPr>
          <w:rFonts w:ascii="Verdana" w:hAnsi="Verdana" w:cs="Arial"/>
          <w:sz w:val="22"/>
          <w:szCs w:val="22"/>
        </w:rPr>
        <w:t xml:space="preserve"> </w:t>
      </w:r>
      <w:r w:rsidR="00A36A1D" w:rsidRPr="00A36A1D">
        <w:rPr>
          <w:rFonts w:ascii="Verdana" w:hAnsi="Verdana" w:cs="Arial"/>
          <w:sz w:val="22"/>
          <w:szCs w:val="22"/>
        </w:rPr>
        <w:t>10</w:t>
      </w:r>
      <w:r w:rsidR="0062467D" w:rsidRPr="00A36A1D">
        <w:rPr>
          <w:rFonts w:ascii="Verdana" w:hAnsi="Verdana" w:cs="Arial"/>
          <w:sz w:val="22"/>
          <w:szCs w:val="22"/>
        </w:rPr>
        <w:t xml:space="preserve"> October</w:t>
      </w:r>
      <w:r w:rsidR="008A62A3" w:rsidRPr="00A36A1D">
        <w:rPr>
          <w:rFonts w:ascii="Verdana" w:hAnsi="Verdana" w:cs="Arial"/>
          <w:sz w:val="22"/>
          <w:szCs w:val="22"/>
        </w:rPr>
        <w:t xml:space="preserve"> </w:t>
      </w:r>
      <w:r w:rsidR="00BB07A6" w:rsidRPr="00A36A1D">
        <w:rPr>
          <w:rFonts w:ascii="Verdana" w:hAnsi="Verdana" w:cs="Arial"/>
          <w:sz w:val="22"/>
          <w:szCs w:val="22"/>
        </w:rPr>
        <w:t>2017</w:t>
      </w:r>
      <w:r w:rsidR="0091114F" w:rsidRPr="00A36A1D">
        <w:rPr>
          <w:rFonts w:ascii="Verdana" w:hAnsi="Verdana" w:cs="Arial"/>
          <w:sz w:val="22"/>
          <w:szCs w:val="22"/>
        </w:rPr>
        <w:t>,</w:t>
      </w:r>
      <w:r w:rsidR="0091114F">
        <w:rPr>
          <w:rFonts w:ascii="Verdana" w:hAnsi="Verdana" w:cs="Arial"/>
          <w:sz w:val="22"/>
          <w:szCs w:val="22"/>
        </w:rPr>
        <w:t xml:space="preserve"> </w:t>
      </w:r>
      <w:r w:rsidR="00AA1682">
        <w:rPr>
          <w:rFonts w:ascii="Verdana" w:hAnsi="Verdana" w:cs="Arial"/>
          <w:sz w:val="22"/>
          <w:szCs w:val="22"/>
        </w:rPr>
        <w:t xml:space="preserve"> </w:t>
      </w:r>
      <w:r>
        <w:rPr>
          <w:rFonts w:ascii="Verdana" w:hAnsi="Verdana" w:cs="Arial"/>
          <w:sz w:val="22"/>
          <w:szCs w:val="22"/>
        </w:rPr>
        <w:t xml:space="preserve">I/We, the undersigned, confirm that in submitting a </w:t>
      </w:r>
      <w:r w:rsidR="00AA1682">
        <w:rPr>
          <w:rFonts w:ascii="Verdana" w:hAnsi="Verdana" w:cs="Arial"/>
          <w:sz w:val="22"/>
          <w:szCs w:val="22"/>
        </w:rPr>
        <w:t>T</w:t>
      </w:r>
      <w:r>
        <w:rPr>
          <w:rFonts w:ascii="Verdana" w:hAnsi="Verdana" w:cs="Arial"/>
          <w:sz w:val="22"/>
          <w:szCs w:val="22"/>
        </w:rPr>
        <w:t>ender that I/We</w:t>
      </w:r>
      <w:r w:rsidR="00AA1682">
        <w:rPr>
          <w:rFonts w:ascii="Verdana" w:hAnsi="Verdana" w:cs="Arial"/>
          <w:sz w:val="22"/>
          <w:szCs w:val="22"/>
        </w:rPr>
        <w:t>:</w:t>
      </w:r>
    </w:p>
    <w:p w14:paraId="720F0422" w14:textId="77777777" w:rsidR="003E2023" w:rsidRPr="00F27FA7" w:rsidRDefault="003E2023" w:rsidP="00051C69">
      <w:pPr>
        <w:pStyle w:val="BodyText2"/>
        <w:numPr>
          <w:ilvl w:val="0"/>
          <w:numId w:val="13"/>
        </w:numPr>
        <w:tabs>
          <w:tab w:val="left" w:pos="540"/>
        </w:tabs>
        <w:spacing w:after="120"/>
        <w:ind w:right="26"/>
        <w:rPr>
          <w:rFonts w:ascii="Verdana" w:hAnsi="Verdana" w:cs="Arial"/>
          <w:i w:val="0"/>
          <w:szCs w:val="22"/>
        </w:rPr>
      </w:pPr>
      <w:r w:rsidRPr="005342B6">
        <w:rPr>
          <w:rFonts w:ascii="Verdana" w:hAnsi="Verdana"/>
          <w:i w:val="0"/>
          <w:szCs w:val="22"/>
        </w:rPr>
        <w:t xml:space="preserve">undertake that </w:t>
      </w:r>
      <w:r w:rsidR="00AA1682">
        <w:rPr>
          <w:rFonts w:ascii="Verdana" w:hAnsi="Verdana"/>
          <w:i w:val="0"/>
          <w:szCs w:val="22"/>
        </w:rPr>
        <w:t xml:space="preserve">the </w:t>
      </w:r>
      <w:r w:rsidRPr="005342B6">
        <w:rPr>
          <w:rFonts w:ascii="Verdana" w:hAnsi="Verdana"/>
          <w:i w:val="0"/>
          <w:szCs w:val="22"/>
        </w:rPr>
        <w:t xml:space="preserve">offer </w:t>
      </w:r>
      <w:r w:rsidR="00AA1682">
        <w:rPr>
          <w:rFonts w:ascii="Verdana" w:hAnsi="Verdana"/>
          <w:i w:val="0"/>
          <w:szCs w:val="22"/>
        </w:rPr>
        <w:t xml:space="preserve">in the Tender </w:t>
      </w:r>
      <w:r w:rsidRPr="005342B6">
        <w:rPr>
          <w:rFonts w:ascii="Verdana" w:hAnsi="Verdana"/>
          <w:i w:val="0"/>
          <w:szCs w:val="22"/>
        </w:rPr>
        <w:t>shall remain valid and open for acceptance for a period of</w:t>
      </w:r>
      <w:r w:rsidR="00C42E16">
        <w:rPr>
          <w:rFonts w:ascii="Verdana" w:hAnsi="Verdana"/>
          <w:i w:val="0"/>
          <w:szCs w:val="22"/>
        </w:rPr>
        <w:t xml:space="preserve"> </w:t>
      </w:r>
      <w:r w:rsidR="00AA1682">
        <w:rPr>
          <w:rFonts w:ascii="Verdana" w:hAnsi="Verdana"/>
          <w:i w:val="0"/>
          <w:szCs w:val="22"/>
        </w:rPr>
        <w:t xml:space="preserve">90 </w:t>
      </w:r>
      <w:r w:rsidRPr="00C42E16">
        <w:rPr>
          <w:rFonts w:ascii="Verdana" w:hAnsi="Verdana"/>
          <w:i w:val="0"/>
          <w:szCs w:val="22"/>
        </w:rPr>
        <w:t>days</w:t>
      </w:r>
      <w:r w:rsidRPr="005342B6">
        <w:rPr>
          <w:rFonts w:ascii="Verdana" w:hAnsi="Verdana"/>
          <w:i w:val="0"/>
          <w:szCs w:val="22"/>
        </w:rPr>
        <w:t xml:space="preserve"> from the date of submission unless specifically withdrawn in writing</w:t>
      </w:r>
      <w:r w:rsidR="00AA1682">
        <w:rPr>
          <w:rFonts w:ascii="Verdana" w:hAnsi="Verdana"/>
          <w:i w:val="0"/>
          <w:szCs w:val="22"/>
        </w:rPr>
        <w:t>;</w:t>
      </w:r>
    </w:p>
    <w:p w14:paraId="451E74BA" w14:textId="77777777" w:rsidR="00F27FA7" w:rsidRPr="005342B6" w:rsidRDefault="00CA2A7A" w:rsidP="00051C69">
      <w:pPr>
        <w:pStyle w:val="BodyText2"/>
        <w:numPr>
          <w:ilvl w:val="0"/>
          <w:numId w:val="13"/>
        </w:numPr>
        <w:tabs>
          <w:tab w:val="left" w:pos="540"/>
        </w:tabs>
        <w:spacing w:after="120"/>
        <w:ind w:right="26"/>
        <w:rPr>
          <w:rFonts w:ascii="Verdana" w:hAnsi="Verdana" w:cs="Arial"/>
          <w:i w:val="0"/>
          <w:szCs w:val="22"/>
        </w:rPr>
      </w:pPr>
      <w:r>
        <w:rPr>
          <w:rFonts w:ascii="Verdana" w:hAnsi="Verdana"/>
          <w:i w:val="0"/>
          <w:szCs w:val="22"/>
        </w:rPr>
        <w:t xml:space="preserve">certify </w:t>
      </w:r>
      <w:r w:rsidR="00F27FA7">
        <w:rPr>
          <w:rFonts w:ascii="Verdana" w:hAnsi="Verdana"/>
          <w:i w:val="0"/>
          <w:szCs w:val="22"/>
        </w:rPr>
        <w:t xml:space="preserve">that the information supplied in this Tender is accurate </w:t>
      </w:r>
      <w:r>
        <w:rPr>
          <w:rFonts w:ascii="Verdana" w:hAnsi="Verdana"/>
          <w:i w:val="0"/>
          <w:szCs w:val="22"/>
        </w:rPr>
        <w:t xml:space="preserve">to the best of my/our knowledge </w:t>
      </w:r>
      <w:r w:rsidR="00F27FA7">
        <w:rPr>
          <w:rFonts w:ascii="Verdana" w:hAnsi="Verdana"/>
          <w:i w:val="0"/>
          <w:szCs w:val="22"/>
        </w:rPr>
        <w:t xml:space="preserve">and accept that any error, omission, false statement or misrepresentation could result in the rejection of this Tender or withdrawal of an award of the Contract at any stage of the procurement process;  </w:t>
      </w:r>
    </w:p>
    <w:p w14:paraId="3C70DE75" w14:textId="77777777" w:rsidR="003E2023" w:rsidRDefault="003E2023" w:rsidP="00051C69">
      <w:pPr>
        <w:widowControl/>
        <w:numPr>
          <w:ilvl w:val="0"/>
          <w:numId w:val="13"/>
        </w:numPr>
        <w:tabs>
          <w:tab w:val="left" w:pos="9540"/>
        </w:tabs>
        <w:overflowPunct/>
        <w:autoSpaceDE/>
        <w:autoSpaceDN/>
        <w:adjustRightInd/>
        <w:spacing w:after="120"/>
        <w:ind w:right="96"/>
        <w:rPr>
          <w:rFonts w:ascii="Verdana" w:hAnsi="Verdana"/>
        </w:rPr>
      </w:pPr>
      <w:r w:rsidRPr="00FA76E9">
        <w:rPr>
          <w:rFonts w:ascii="Verdana" w:hAnsi="Verdana"/>
        </w:rPr>
        <w:t>understand that</w:t>
      </w:r>
      <w:r w:rsidR="00AA1682">
        <w:rPr>
          <w:rFonts w:ascii="Verdana" w:hAnsi="Verdana"/>
        </w:rPr>
        <w:t xml:space="preserve"> ICO </w:t>
      </w:r>
      <w:r w:rsidRPr="00FA76E9">
        <w:rPr>
          <w:rFonts w:ascii="Verdana" w:hAnsi="Verdana"/>
        </w:rPr>
        <w:t>is not bound t</w:t>
      </w:r>
      <w:r>
        <w:rPr>
          <w:rFonts w:ascii="Verdana" w:hAnsi="Verdana"/>
        </w:rPr>
        <w:t>o accept any Tender it receives</w:t>
      </w:r>
      <w:r w:rsidR="00AA1682">
        <w:rPr>
          <w:rFonts w:ascii="Verdana" w:hAnsi="Verdana"/>
        </w:rPr>
        <w:t>;</w:t>
      </w:r>
    </w:p>
    <w:p w14:paraId="51131501" w14:textId="77777777" w:rsidR="00F27FA7" w:rsidRDefault="00F27FA7" w:rsidP="00051C69">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agree that ICO may disclose any part of this Tender within Government for the purposes of ensuring effective cross-Government procurement process</w:t>
      </w:r>
      <w:r w:rsidR="00EF424C">
        <w:rPr>
          <w:rFonts w:ascii="Verdana" w:hAnsi="Verdana"/>
        </w:rPr>
        <w:t>es</w:t>
      </w:r>
      <w:r>
        <w:rPr>
          <w:rFonts w:ascii="Verdana" w:hAnsi="Verdana"/>
        </w:rPr>
        <w:t xml:space="preserve"> and value for money purposes;</w:t>
      </w:r>
    </w:p>
    <w:p w14:paraId="6419B3C8" w14:textId="77777777" w:rsidR="000B6812" w:rsidRDefault="000B6812" w:rsidP="000B6812">
      <w:pPr>
        <w:pStyle w:val="BodyText2"/>
        <w:numPr>
          <w:ilvl w:val="0"/>
          <w:numId w:val="13"/>
        </w:numPr>
        <w:tabs>
          <w:tab w:val="left" w:pos="540"/>
        </w:tabs>
        <w:spacing w:after="120"/>
        <w:ind w:right="26"/>
        <w:rPr>
          <w:rFonts w:ascii="Verdana" w:hAnsi="Verdana" w:cs="Arial"/>
          <w:i w:val="0"/>
          <w:szCs w:val="22"/>
        </w:rPr>
      </w:pPr>
      <w:r>
        <w:rPr>
          <w:rFonts w:ascii="Verdana" w:hAnsi="Verdana" w:cs="Arial"/>
          <w:i w:val="0"/>
          <w:szCs w:val="22"/>
        </w:rPr>
        <w:t xml:space="preserve">will contract </w:t>
      </w:r>
      <w:r w:rsidRPr="009D73AE">
        <w:rPr>
          <w:rFonts w:ascii="Verdana" w:hAnsi="Verdana" w:cs="Arial"/>
          <w:i w:val="0"/>
          <w:szCs w:val="22"/>
        </w:rPr>
        <w:t xml:space="preserve">and agree, on the acceptance of this </w:t>
      </w:r>
      <w:r>
        <w:rPr>
          <w:rFonts w:ascii="Verdana" w:hAnsi="Verdana" w:cs="Arial"/>
          <w:i w:val="0"/>
          <w:szCs w:val="22"/>
        </w:rPr>
        <w:t>T</w:t>
      </w:r>
      <w:r w:rsidRPr="009D73AE">
        <w:rPr>
          <w:rFonts w:ascii="Verdana" w:hAnsi="Verdana" w:cs="Arial"/>
          <w:i w:val="0"/>
          <w:szCs w:val="22"/>
        </w:rPr>
        <w:t xml:space="preserve">ender in whole or part, to perform the </w:t>
      </w:r>
      <w:r>
        <w:rPr>
          <w:rFonts w:ascii="Verdana" w:hAnsi="Verdana" w:cs="Arial"/>
          <w:i w:val="0"/>
          <w:szCs w:val="22"/>
        </w:rPr>
        <w:t>S</w:t>
      </w:r>
      <w:r w:rsidRPr="009D73AE">
        <w:rPr>
          <w:rFonts w:ascii="Verdana" w:hAnsi="Verdana" w:cs="Arial"/>
          <w:i w:val="0"/>
          <w:szCs w:val="22"/>
        </w:rPr>
        <w:t>ervices detailed</w:t>
      </w:r>
      <w:r w:rsidRPr="00C42E16">
        <w:rPr>
          <w:rFonts w:ascii="Verdana" w:hAnsi="Verdana" w:cs="Arial"/>
          <w:i w:val="0"/>
          <w:szCs w:val="22"/>
        </w:rPr>
        <w:t xml:space="preserve"> in the </w:t>
      </w:r>
      <w:r>
        <w:rPr>
          <w:rFonts w:ascii="Verdana" w:hAnsi="Verdana" w:cs="Arial"/>
          <w:i w:val="0"/>
          <w:szCs w:val="22"/>
        </w:rPr>
        <w:t>ITT (Part A)</w:t>
      </w:r>
      <w:r w:rsidRPr="00C42E16">
        <w:rPr>
          <w:rFonts w:ascii="Verdana" w:hAnsi="Verdana" w:cs="Arial"/>
          <w:i w:val="0"/>
          <w:szCs w:val="22"/>
        </w:rPr>
        <w:t>, at the prices and terms quoted</w:t>
      </w:r>
      <w:r>
        <w:rPr>
          <w:rFonts w:ascii="Verdana" w:hAnsi="Verdana" w:cs="Arial"/>
          <w:i w:val="0"/>
          <w:szCs w:val="22"/>
        </w:rPr>
        <w:t xml:space="preserve"> in this Tender</w:t>
      </w:r>
      <w:r w:rsidR="00331966">
        <w:rPr>
          <w:rFonts w:ascii="Verdana" w:hAnsi="Verdana" w:cs="Arial"/>
          <w:i w:val="0"/>
          <w:szCs w:val="22"/>
        </w:rPr>
        <w:t>;</w:t>
      </w:r>
      <w:r>
        <w:rPr>
          <w:rFonts w:ascii="Verdana" w:hAnsi="Verdana" w:cs="Arial"/>
          <w:i w:val="0"/>
          <w:szCs w:val="22"/>
        </w:rPr>
        <w:t xml:space="preserve"> </w:t>
      </w:r>
    </w:p>
    <w:p w14:paraId="4912F97D" w14:textId="77777777" w:rsidR="000B6812" w:rsidRPr="00C42E16" w:rsidRDefault="000B6812" w:rsidP="000B6812">
      <w:pPr>
        <w:pStyle w:val="BodyText2"/>
        <w:numPr>
          <w:ilvl w:val="0"/>
          <w:numId w:val="13"/>
        </w:numPr>
        <w:tabs>
          <w:tab w:val="left" w:pos="540"/>
        </w:tabs>
        <w:spacing w:after="120"/>
        <w:ind w:right="26"/>
        <w:rPr>
          <w:rFonts w:ascii="Verdana" w:hAnsi="Verdana" w:cs="Arial"/>
          <w:i w:val="0"/>
          <w:szCs w:val="22"/>
        </w:rPr>
      </w:pPr>
      <w:r w:rsidRPr="00C42E16">
        <w:rPr>
          <w:rFonts w:ascii="Verdana" w:hAnsi="Verdana"/>
          <w:i w:val="0"/>
          <w:szCs w:val="22"/>
        </w:rPr>
        <w:t xml:space="preserve">accept the </w:t>
      </w:r>
      <w:r w:rsidRPr="00C42E16">
        <w:rPr>
          <w:rFonts w:ascii="Verdana" w:hAnsi="Verdana" w:cs="Arial"/>
          <w:i w:val="0"/>
          <w:szCs w:val="22"/>
        </w:rPr>
        <w:t xml:space="preserve">terms and conditions of the </w:t>
      </w:r>
      <w:r>
        <w:rPr>
          <w:rFonts w:ascii="Verdana" w:hAnsi="Verdana" w:cs="Arial"/>
          <w:i w:val="0"/>
          <w:szCs w:val="22"/>
        </w:rPr>
        <w:t xml:space="preserve">Contract </w:t>
      </w:r>
      <w:r w:rsidRPr="00C42E16">
        <w:rPr>
          <w:rFonts w:ascii="Verdana" w:hAnsi="Verdana"/>
          <w:i w:val="0"/>
          <w:szCs w:val="22"/>
        </w:rPr>
        <w:t>set out in the I</w:t>
      </w:r>
      <w:r>
        <w:rPr>
          <w:rFonts w:ascii="Verdana" w:hAnsi="Verdana"/>
          <w:i w:val="0"/>
          <w:szCs w:val="22"/>
        </w:rPr>
        <w:t xml:space="preserve">TT </w:t>
      </w:r>
      <w:r w:rsidRPr="00C42E16">
        <w:rPr>
          <w:rFonts w:ascii="Verdana" w:hAnsi="Verdana"/>
          <w:i w:val="0"/>
          <w:szCs w:val="22"/>
        </w:rPr>
        <w:t xml:space="preserve">and </w:t>
      </w:r>
      <w:r>
        <w:rPr>
          <w:rFonts w:ascii="Verdana" w:hAnsi="Verdana"/>
          <w:i w:val="0"/>
          <w:szCs w:val="22"/>
        </w:rPr>
        <w:t>u</w:t>
      </w:r>
      <w:r w:rsidRPr="00C42E16">
        <w:rPr>
          <w:rFonts w:ascii="Verdana" w:hAnsi="Verdana"/>
          <w:i w:val="0"/>
          <w:szCs w:val="22"/>
        </w:rPr>
        <w:t xml:space="preserve">ndertake to perform </w:t>
      </w:r>
      <w:r>
        <w:rPr>
          <w:rFonts w:ascii="Verdana" w:hAnsi="Verdana"/>
          <w:i w:val="0"/>
          <w:szCs w:val="22"/>
        </w:rPr>
        <w:t>the C</w:t>
      </w:r>
      <w:r w:rsidRPr="00C42E16">
        <w:rPr>
          <w:rFonts w:ascii="Verdana" w:hAnsi="Verdana"/>
          <w:i w:val="0"/>
          <w:szCs w:val="22"/>
        </w:rPr>
        <w:t>ontract in strict conformity with those terms and conditions</w:t>
      </w:r>
      <w:r>
        <w:rPr>
          <w:rFonts w:ascii="Verdana" w:hAnsi="Verdana"/>
          <w:i w:val="0"/>
          <w:szCs w:val="22"/>
        </w:rPr>
        <w:t>;</w:t>
      </w:r>
    </w:p>
    <w:p w14:paraId="77FA1795" w14:textId="77777777" w:rsidR="000B6812" w:rsidRPr="005342B6" w:rsidRDefault="000B6812" w:rsidP="000B6812">
      <w:pPr>
        <w:pStyle w:val="ListParagraph"/>
        <w:widowControl/>
        <w:numPr>
          <w:ilvl w:val="0"/>
          <w:numId w:val="13"/>
        </w:numPr>
        <w:overflowPunct/>
        <w:autoSpaceDE/>
        <w:autoSpaceDN/>
        <w:adjustRightInd/>
        <w:spacing w:after="120"/>
        <w:rPr>
          <w:rFonts w:ascii="Verdana" w:hAnsi="Verdana"/>
        </w:rPr>
      </w:pPr>
      <w:r>
        <w:rPr>
          <w:rFonts w:ascii="Verdana" w:hAnsi="Verdana"/>
        </w:rPr>
        <w:t>understand that my</w:t>
      </w:r>
      <w:r w:rsidRPr="005342B6">
        <w:rPr>
          <w:rFonts w:ascii="Verdana" w:hAnsi="Verdana"/>
        </w:rPr>
        <w:t>/our responses to the questions posed in th</w:t>
      </w:r>
      <w:r w:rsidR="00331966">
        <w:rPr>
          <w:rFonts w:ascii="Verdana" w:hAnsi="Verdana"/>
        </w:rPr>
        <w:t xml:space="preserve">e ITT, </w:t>
      </w:r>
      <w:r w:rsidRPr="005342B6">
        <w:rPr>
          <w:rFonts w:ascii="Verdana" w:hAnsi="Verdana"/>
        </w:rPr>
        <w:t xml:space="preserve">including any explicit or reasonably implied undertakings, will form part of </w:t>
      </w:r>
      <w:r w:rsidR="00EF424C">
        <w:rPr>
          <w:rFonts w:ascii="Verdana" w:hAnsi="Verdana"/>
        </w:rPr>
        <w:t>the C</w:t>
      </w:r>
      <w:r w:rsidRPr="005342B6">
        <w:rPr>
          <w:rFonts w:ascii="Verdana" w:hAnsi="Verdana"/>
        </w:rPr>
        <w:t xml:space="preserve">ontract </w:t>
      </w:r>
      <w:r w:rsidR="00EF424C">
        <w:rPr>
          <w:rFonts w:ascii="Verdana" w:hAnsi="Verdana"/>
        </w:rPr>
        <w:t xml:space="preserve">if </w:t>
      </w:r>
      <w:r w:rsidRPr="005342B6">
        <w:rPr>
          <w:rFonts w:ascii="Verdana" w:hAnsi="Verdana"/>
        </w:rPr>
        <w:t>subsequen</w:t>
      </w:r>
      <w:r>
        <w:rPr>
          <w:rFonts w:ascii="Verdana" w:hAnsi="Verdana"/>
        </w:rPr>
        <w:t>tly entered into between myself</w:t>
      </w:r>
      <w:r w:rsidRPr="005342B6">
        <w:rPr>
          <w:rFonts w:ascii="Verdana" w:hAnsi="Verdana"/>
        </w:rPr>
        <w:t>/ourselves and</w:t>
      </w:r>
      <w:r w:rsidR="00331966">
        <w:rPr>
          <w:rFonts w:ascii="Verdana" w:hAnsi="Verdana"/>
        </w:rPr>
        <w:t xml:space="preserve"> ICO;</w:t>
      </w:r>
    </w:p>
    <w:p w14:paraId="5067B3E7" w14:textId="77777777" w:rsidR="000B6812" w:rsidRDefault="000B6812" w:rsidP="00CA2A7A">
      <w:pPr>
        <w:widowControl/>
        <w:numPr>
          <w:ilvl w:val="0"/>
          <w:numId w:val="13"/>
        </w:numPr>
        <w:tabs>
          <w:tab w:val="left" w:pos="9540"/>
        </w:tabs>
        <w:overflowPunct/>
        <w:autoSpaceDE/>
        <w:autoSpaceDN/>
        <w:adjustRightInd/>
        <w:spacing w:after="120"/>
        <w:ind w:right="96"/>
        <w:rPr>
          <w:rFonts w:ascii="Verdana" w:hAnsi="Verdana"/>
        </w:rPr>
      </w:pPr>
      <w:r w:rsidRPr="00FA76E9">
        <w:rPr>
          <w:rFonts w:ascii="Verdana" w:hAnsi="Verdana"/>
        </w:rPr>
        <w:t xml:space="preserve">confirm that if </w:t>
      </w:r>
      <w:r w:rsidR="00EF424C">
        <w:rPr>
          <w:rFonts w:ascii="Verdana" w:hAnsi="Verdana"/>
        </w:rPr>
        <w:t>my/</w:t>
      </w:r>
      <w:r w:rsidRPr="00FA76E9">
        <w:rPr>
          <w:rFonts w:ascii="Verdana" w:hAnsi="Verdana"/>
        </w:rPr>
        <w:t xml:space="preserve">our Tender is accepted </w:t>
      </w:r>
      <w:r w:rsidR="00EF424C">
        <w:rPr>
          <w:rFonts w:ascii="Verdana" w:hAnsi="Verdana"/>
        </w:rPr>
        <w:t>I/</w:t>
      </w:r>
      <w:r w:rsidRPr="00FA76E9">
        <w:rPr>
          <w:rFonts w:ascii="Verdana" w:hAnsi="Verdana"/>
        </w:rPr>
        <w:t>we will, if required</w:t>
      </w:r>
      <w:r w:rsidR="00CA2A7A">
        <w:rPr>
          <w:rFonts w:ascii="Verdana" w:hAnsi="Verdana"/>
        </w:rPr>
        <w:t xml:space="preserve"> and upon demand, p</w:t>
      </w:r>
      <w:r w:rsidRPr="00CA2A7A">
        <w:rPr>
          <w:rFonts w:ascii="Verdana" w:hAnsi="Verdana"/>
        </w:rPr>
        <w:t>roduce evidence that all relevant insurances and compliance certificates with relevant legislation and policy are held and in force;</w:t>
      </w:r>
    </w:p>
    <w:p w14:paraId="356D79AA" w14:textId="77777777" w:rsidR="00CA2A7A" w:rsidRDefault="00CA2A7A" w:rsidP="00CA2A7A">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certify that no grounds for mandatory exclusion apply to me or my organisation as set out in the Public Contracts Regulations 2015</w:t>
      </w:r>
      <w:r w:rsidRPr="00CA2A7A">
        <w:t xml:space="preserve"> </w:t>
      </w:r>
      <w:r w:rsidRPr="00CA2A7A">
        <w:rPr>
          <w:rFonts w:ascii="Verdana" w:hAnsi="Verdana"/>
        </w:rPr>
        <w:t>paragraph 57(1)-(3)</w:t>
      </w:r>
      <w:r>
        <w:rPr>
          <w:rFonts w:ascii="Verdana" w:hAnsi="Verdana"/>
        </w:rPr>
        <w:t>;</w:t>
      </w:r>
    </w:p>
    <w:p w14:paraId="43E132F1" w14:textId="77777777" w:rsidR="00CA2A7A" w:rsidRPr="00CA2A7A" w:rsidRDefault="00CA2A7A" w:rsidP="00D66432">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 xml:space="preserve">certify that no grounds for discretionary exclusion apply to me or my organisation as set out in </w:t>
      </w:r>
      <w:r w:rsidR="00D66432" w:rsidRPr="00D66432">
        <w:rPr>
          <w:rFonts w:ascii="Verdana" w:hAnsi="Verdana"/>
        </w:rPr>
        <w:t>the Public Contracts Regulations 2015, paragraph 57(4)&amp;(8)</w:t>
      </w:r>
      <w:r>
        <w:rPr>
          <w:rFonts w:ascii="Verdana" w:hAnsi="Verdana"/>
        </w:rPr>
        <w:t xml:space="preserve"> </w:t>
      </w:r>
      <w:r w:rsidR="00D66432">
        <w:rPr>
          <w:rFonts w:ascii="Verdana" w:hAnsi="Verdana"/>
        </w:rPr>
        <w:t xml:space="preserve">or where they do they have been fully explained to ICO and all relevant information has been provided; </w:t>
      </w:r>
      <w:r>
        <w:rPr>
          <w:rFonts w:ascii="Verdana" w:hAnsi="Verdana"/>
        </w:rPr>
        <w:t xml:space="preserve"> </w:t>
      </w:r>
    </w:p>
    <w:p w14:paraId="316C2CA1" w14:textId="77777777" w:rsidR="003E2023" w:rsidRPr="00AE5A6B" w:rsidRDefault="003E2023" w:rsidP="00051C69">
      <w:pPr>
        <w:widowControl/>
        <w:numPr>
          <w:ilvl w:val="0"/>
          <w:numId w:val="13"/>
        </w:numPr>
        <w:tabs>
          <w:tab w:val="num" w:pos="1005"/>
          <w:tab w:val="num" w:pos="1985"/>
        </w:tabs>
        <w:overflowPunct/>
        <w:autoSpaceDE/>
        <w:autoSpaceDN/>
        <w:adjustRightInd/>
        <w:spacing w:after="120"/>
        <w:ind w:right="26"/>
        <w:rPr>
          <w:rFonts w:ascii="Verdana" w:hAnsi="Verdana"/>
        </w:rPr>
      </w:pPr>
      <w:r w:rsidRPr="00AE5A6B">
        <w:rPr>
          <w:rFonts w:ascii="Verdana" w:hAnsi="Verdana"/>
        </w:rPr>
        <w:t>certify that I/We have not done, and I/We</w:t>
      </w:r>
      <w:r>
        <w:rPr>
          <w:rFonts w:ascii="Verdana" w:hAnsi="Verdana"/>
        </w:rPr>
        <w:t xml:space="preserve"> will not</w:t>
      </w:r>
      <w:r w:rsidRPr="00AE5A6B">
        <w:rPr>
          <w:rFonts w:ascii="Verdana" w:hAnsi="Verdana"/>
        </w:rPr>
        <w:t xml:space="preserve">, at any time before the notification of </w:t>
      </w:r>
      <w:r w:rsidR="00AA1682">
        <w:rPr>
          <w:rFonts w:ascii="Verdana" w:hAnsi="Verdana"/>
        </w:rPr>
        <w:t>T</w:t>
      </w:r>
      <w:r w:rsidRPr="00AE5A6B">
        <w:rPr>
          <w:rFonts w:ascii="Verdana" w:hAnsi="Verdana"/>
        </w:rPr>
        <w:t>ender results</w:t>
      </w:r>
      <w:r w:rsidR="002710BC">
        <w:rPr>
          <w:rFonts w:ascii="Verdana" w:hAnsi="Verdana"/>
        </w:rPr>
        <w:t>, do any of the following</w:t>
      </w:r>
      <w:r w:rsidRPr="00AE5A6B">
        <w:rPr>
          <w:rFonts w:ascii="Verdana" w:hAnsi="Verdana"/>
        </w:rPr>
        <w:t>:</w:t>
      </w:r>
    </w:p>
    <w:p w14:paraId="1DF8F79A" w14:textId="77777777" w:rsidR="003E2023" w:rsidRPr="00AE5A6B"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AA1682">
        <w:rPr>
          <w:rFonts w:ascii="Verdana" w:hAnsi="Verdana"/>
        </w:rPr>
        <w:t>c</w:t>
      </w:r>
      <w:r w:rsidR="003E2023" w:rsidRPr="00AE5A6B">
        <w:rPr>
          <w:rFonts w:ascii="Verdana" w:hAnsi="Verdana"/>
        </w:rPr>
        <w:t xml:space="preserve">ommunicate to any person other than </w:t>
      </w:r>
      <w:r w:rsidR="00AA1682">
        <w:rPr>
          <w:rFonts w:ascii="Verdana" w:hAnsi="Verdana"/>
        </w:rPr>
        <w:t xml:space="preserve">ICO </w:t>
      </w:r>
      <w:r w:rsidR="003E2023" w:rsidRPr="00AE5A6B">
        <w:rPr>
          <w:rFonts w:ascii="Verdana" w:hAnsi="Verdana"/>
        </w:rPr>
        <w:t xml:space="preserve">the amount or approximate amount of the proposed </w:t>
      </w:r>
      <w:r w:rsidR="00AA1682">
        <w:rPr>
          <w:rFonts w:ascii="Verdana" w:hAnsi="Verdana"/>
        </w:rPr>
        <w:t>T</w:t>
      </w:r>
      <w:r w:rsidR="003E2023" w:rsidRPr="00AE5A6B">
        <w:rPr>
          <w:rFonts w:ascii="Verdana" w:hAnsi="Verdana"/>
        </w:rPr>
        <w:t xml:space="preserve">ender, </w:t>
      </w:r>
      <w:r w:rsidR="00AA1682">
        <w:rPr>
          <w:rFonts w:ascii="Verdana" w:hAnsi="Verdana"/>
        </w:rPr>
        <w:t xml:space="preserve">other than in </w:t>
      </w:r>
      <w:r w:rsidR="003E2023" w:rsidRPr="00AE5A6B">
        <w:rPr>
          <w:rFonts w:ascii="Verdana" w:hAnsi="Verdana"/>
        </w:rPr>
        <w:t>confidence</w:t>
      </w:r>
      <w:r w:rsidR="00AA1682">
        <w:rPr>
          <w:rFonts w:ascii="Verdana" w:hAnsi="Verdana"/>
        </w:rPr>
        <w:t xml:space="preserve"> in order to </w:t>
      </w:r>
      <w:r w:rsidR="003E2023" w:rsidRPr="00AE5A6B">
        <w:rPr>
          <w:rFonts w:ascii="Verdana" w:hAnsi="Verdana"/>
        </w:rPr>
        <w:t xml:space="preserve">obtain insurance quotations </w:t>
      </w:r>
      <w:r w:rsidR="00AA1682">
        <w:rPr>
          <w:rFonts w:ascii="Verdana" w:hAnsi="Verdana"/>
        </w:rPr>
        <w:t xml:space="preserve">or guarantees </w:t>
      </w:r>
      <w:r w:rsidR="003E2023" w:rsidRPr="00AE5A6B">
        <w:rPr>
          <w:rFonts w:ascii="Verdana" w:hAnsi="Verdana"/>
        </w:rPr>
        <w:t xml:space="preserve">required for the preparation of the </w:t>
      </w:r>
      <w:r w:rsidR="00AA1682">
        <w:rPr>
          <w:rFonts w:ascii="Verdana" w:hAnsi="Verdana"/>
        </w:rPr>
        <w:t>T</w:t>
      </w:r>
      <w:r w:rsidR="003E2023" w:rsidRPr="00AE5A6B">
        <w:rPr>
          <w:rFonts w:ascii="Verdana" w:hAnsi="Verdana"/>
        </w:rPr>
        <w:t>ender;</w:t>
      </w:r>
    </w:p>
    <w:p w14:paraId="733FA3FC" w14:textId="77777777" w:rsidR="003E2023"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AA1682">
        <w:rPr>
          <w:rFonts w:ascii="Verdana" w:hAnsi="Verdana"/>
        </w:rPr>
        <w:t>e</w:t>
      </w:r>
      <w:r w:rsidR="003E2023" w:rsidRPr="00AE5A6B">
        <w:rPr>
          <w:rFonts w:ascii="Verdana" w:hAnsi="Verdana"/>
        </w:rPr>
        <w:t xml:space="preserve">nter into any agreement or arrangement with any person that he/she shall refrain from </w:t>
      </w:r>
      <w:r w:rsidR="00AA1682">
        <w:rPr>
          <w:rFonts w:ascii="Verdana" w:hAnsi="Verdana"/>
        </w:rPr>
        <w:t>t</w:t>
      </w:r>
      <w:r w:rsidR="003E2023" w:rsidRPr="00AE5A6B">
        <w:rPr>
          <w:rFonts w:ascii="Verdana" w:hAnsi="Verdana"/>
        </w:rPr>
        <w:t xml:space="preserve">endering or as to the amount of any </w:t>
      </w:r>
      <w:r w:rsidR="00AA1682">
        <w:rPr>
          <w:rFonts w:ascii="Verdana" w:hAnsi="Verdana"/>
        </w:rPr>
        <w:t>T</w:t>
      </w:r>
      <w:r w:rsidR="003E2023" w:rsidRPr="00AE5A6B">
        <w:rPr>
          <w:rFonts w:ascii="Verdana" w:hAnsi="Verdana"/>
        </w:rPr>
        <w:t>ender to be submitted;</w:t>
      </w:r>
    </w:p>
    <w:p w14:paraId="6B8300F7" w14:textId="77777777" w:rsidR="000B6812" w:rsidRPr="00AE5A6B"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0B6812">
        <w:rPr>
          <w:rFonts w:ascii="Verdana" w:hAnsi="Verdana"/>
        </w:rPr>
        <w:t>offer any inducement, fee or reward to any officer or employee of ICO or any person acting as advisor to ICO in connection with the ITT or canvass the opinion of such persons on the content of this or any other Tender or on the award of the Contract;</w:t>
      </w:r>
    </w:p>
    <w:p w14:paraId="1BC8FED7" w14:textId="77777777" w:rsidR="000B6812" w:rsidRDefault="00D66432" w:rsidP="00051C69">
      <w:pPr>
        <w:widowControl/>
        <w:numPr>
          <w:ilvl w:val="1"/>
          <w:numId w:val="13"/>
        </w:numPr>
        <w:tabs>
          <w:tab w:val="num" w:pos="1134"/>
          <w:tab w:val="num" w:pos="1985"/>
        </w:tabs>
        <w:overflowPunct/>
        <w:autoSpaceDE/>
        <w:autoSpaceDN/>
        <w:adjustRightInd/>
        <w:spacing w:after="120"/>
        <w:ind w:right="28" w:hanging="510"/>
        <w:rPr>
          <w:rFonts w:ascii="Verdana" w:hAnsi="Verdana"/>
        </w:rPr>
      </w:pPr>
      <w:r>
        <w:rPr>
          <w:rFonts w:ascii="Verdana" w:hAnsi="Verdana"/>
        </w:rPr>
        <w:t xml:space="preserve">  </w:t>
      </w:r>
      <w:r w:rsidR="00AA1682">
        <w:rPr>
          <w:rFonts w:ascii="Verdana" w:hAnsi="Verdana"/>
        </w:rPr>
        <w:t>o</w:t>
      </w:r>
      <w:r w:rsidR="003E2023" w:rsidRPr="00AE5A6B">
        <w:rPr>
          <w:rFonts w:ascii="Verdana" w:hAnsi="Verdana"/>
        </w:rPr>
        <w:t xml:space="preserve">ffer to pay or give or agree to pay any sum of money or valuable consideration directly or indirectly to any person for doing or causing to be done in relation to this or any other </w:t>
      </w:r>
      <w:r w:rsidR="00AA1682">
        <w:rPr>
          <w:rFonts w:ascii="Verdana" w:hAnsi="Verdana"/>
        </w:rPr>
        <w:t>T</w:t>
      </w:r>
      <w:r w:rsidR="003E2023" w:rsidRPr="00AE5A6B">
        <w:rPr>
          <w:rFonts w:ascii="Verdana" w:hAnsi="Verdana"/>
        </w:rPr>
        <w:t>ender any act or thing of the sort described above</w:t>
      </w:r>
      <w:r w:rsidR="000B6812">
        <w:rPr>
          <w:rFonts w:ascii="Verdana" w:hAnsi="Verdana"/>
        </w:rPr>
        <w:t>;</w:t>
      </w:r>
    </w:p>
    <w:p w14:paraId="08E5425E" w14:textId="6A02C187" w:rsidR="00AA1682" w:rsidRDefault="00D66432" w:rsidP="00051C69">
      <w:pPr>
        <w:widowControl/>
        <w:numPr>
          <w:ilvl w:val="1"/>
          <w:numId w:val="13"/>
        </w:numPr>
        <w:tabs>
          <w:tab w:val="num" w:pos="1134"/>
          <w:tab w:val="num" w:pos="1985"/>
        </w:tabs>
        <w:overflowPunct/>
        <w:autoSpaceDE/>
        <w:autoSpaceDN/>
        <w:adjustRightInd/>
        <w:spacing w:after="120"/>
        <w:ind w:right="28" w:hanging="510"/>
        <w:rPr>
          <w:rFonts w:ascii="Verdana" w:hAnsi="Verdana"/>
        </w:rPr>
      </w:pPr>
      <w:r>
        <w:rPr>
          <w:rFonts w:ascii="Verdana" w:hAnsi="Verdana"/>
        </w:rPr>
        <w:t xml:space="preserve">  </w:t>
      </w:r>
      <w:r w:rsidR="000B6812">
        <w:rPr>
          <w:rFonts w:ascii="Verdana" w:hAnsi="Verdana"/>
        </w:rPr>
        <w:t>committed any offence under the Bribery Act 2010.</w:t>
      </w:r>
      <w:r w:rsidR="003E2023" w:rsidRPr="00AE5A6B">
        <w:rPr>
          <w:rFonts w:ascii="Verdana" w:hAnsi="Verdana"/>
        </w:rPr>
        <w:t xml:space="preserve">  </w:t>
      </w:r>
    </w:p>
    <w:p w14:paraId="5E2FD5D5" w14:textId="77777777" w:rsidR="003E2023" w:rsidRPr="00AE5A6B" w:rsidRDefault="003E2023" w:rsidP="00AA1682">
      <w:pPr>
        <w:widowControl/>
        <w:tabs>
          <w:tab w:val="num" w:pos="1134"/>
          <w:tab w:val="num" w:pos="1985"/>
        </w:tabs>
        <w:overflowPunct/>
        <w:autoSpaceDE/>
        <w:autoSpaceDN/>
        <w:adjustRightInd/>
        <w:spacing w:after="120"/>
        <w:ind w:left="1077" w:right="28"/>
        <w:rPr>
          <w:rFonts w:ascii="Verdana" w:hAnsi="Verdana"/>
        </w:rPr>
      </w:pPr>
      <w:r w:rsidRPr="00AE5A6B">
        <w:rPr>
          <w:rFonts w:ascii="Verdana" w:hAnsi="Verdana"/>
        </w:rPr>
        <w:t>In the context of this clause the word ‘person’ includes any persons</w:t>
      </w:r>
      <w:r w:rsidR="00AA1682">
        <w:rPr>
          <w:rFonts w:ascii="Verdana" w:hAnsi="Verdana"/>
        </w:rPr>
        <w:t>,</w:t>
      </w:r>
      <w:r w:rsidRPr="00AE5A6B">
        <w:rPr>
          <w:rFonts w:ascii="Verdana" w:hAnsi="Verdana"/>
        </w:rPr>
        <w:t xml:space="preserve"> body or association, corporate or unincorporate</w:t>
      </w:r>
      <w:r w:rsidR="00AA1682">
        <w:rPr>
          <w:rFonts w:ascii="Verdana" w:hAnsi="Verdana"/>
        </w:rPr>
        <w:t>d</w:t>
      </w:r>
      <w:r w:rsidRPr="00AE5A6B">
        <w:rPr>
          <w:rFonts w:ascii="Verdana" w:hAnsi="Verdana"/>
        </w:rPr>
        <w:t>; and ‘any agreement or arrangement’ includes any such transaction, formal or informal, and whether legally binding or not.</w:t>
      </w:r>
    </w:p>
    <w:p w14:paraId="6C2B235E" w14:textId="77777777" w:rsidR="000A6E1D" w:rsidRDefault="000A6E1D" w:rsidP="000A6E1D">
      <w:pPr>
        <w:widowControl/>
        <w:overflowPunct/>
        <w:autoSpaceDE/>
        <w:autoSpaceDN/>
        <w:adjustRightInd/>
        <w:spacing w:after="120"/>
        <w:ind w:right="-58"/>
        <w:rPr>
          <w:rFonts w:ascii="Verdana" w:hAnsi="Verdana"/>
        </w:rPr>
      </w:pPr>
    </w:p>
    <w:p w14:paraId="4DF8C8EE" w14:textId="77777777" w:rsidR="00D66432" w:rsidRDefault="00D66432" w:rsidP="000A6E1D">
      <w:pPr>
        <w:widowControl/>
        <w:overflowPunct/>
        <w:autoSpaceDE/>
        <w:autoSpaceDN/>
        <w:adjustRightInd/>
        <w:spacing w:after="120"/>
        <w:ind w:right="-58"/>
        <w:rPr>
          <w:rFonts w:ascii="Verdana" w:hAnsi="Verdana"/>
        </w:rPr>
      </w:pPr>
      <w:r>
        <w:rPr>
          <w:rFonts w:ascii="Verdana" w:hAnsi="Verdana"/>
        </w:rPr>
        <w:t>12</w:t>
      </w:r>
      <w:r>
        <w:rPr>
          <w:rFonts w:ascii="Verdana" w:hAnsi="Verdana"/>
        </w:rPr>
        <w:tab/>
        <w:t xml:space="preserve">I/we acknowledge that </w:t>
      </w:r>
      <w:r w:rsidRPr="00D66432">
        <w:rPr>
          <w:rFonts w:ascii="Verdana" w:hAnsi="Verdana"/>
        </w:rPr>
        <w:t>ICO will rely upon the representations in th</w:t>
      </w:r>
      <w:r>
        <w:rPr>
          <w:rFonts w:ascii="Verdana" w:hAnsi="Verdana"/>
        </w:rPr>
        <w:t>is</w:t>
      </w:r>
      <w:r w:rsidRPr="00D66432">
        <w:rPr>
          <w:rFonts w:ascii="Verdana" w:hAnsi="Verdana"/>
        </w:rPr>
        <w:t xml:space="preserve"> </w:t>
      </w:r>
      <w:r>
        <w:rPr>
          <w:rFonts w:ascii="Verdana" w:hAnsi="Verdana"/>
        </w:rPr>
        <w:t>T</w:t>
      </w:r>
      <w:r w:rsidRPr="00D66432">
        <w:rPr>
          <w:rFonts w:ascii="Verdana" w:hAnsi="Verdana"/>
        </w:rPr>
        <w:t xml:space="preserve">ender response in </w:t>
      </w:r>
      <w:r>
        <w:rPr>
          <w:rFonts w:ascii="Verdana" w:hAnsi="Verdana"/>
        </w:rPr>
        <w:tab/>
      </w:r>
      <w:r w:rsidRPr="00D66432">
        <w:rPr>
          <w:rFonts w:ascii="Verdana" w:hAnsi="Verdana"/>
        </w:rPr>
        <w:t xml:space="preserve">selecting </w:t>
      </w:r>
      <w:r>
        <w:rPr>
          <w:rFonts w:ascii="Verdana" w:hAnsi="Verdana"/>
        </w:rPr>
        <w:t xml:space="preserve">a preferred bidder </w:t>
      </w:r>
      <w:r w:rsidRPr="00D66432">
        <w:rPr>
          <w:rFonts w:ascii="Verdana" w:hAnsi="Verdana"/>
        </w:rPr>
        <w:t xml:space="preserve">and in the award of </w:t>
      </w:r>
      <w:r>
        <w:rPr>
          <w:rFonts w:ascii="Verdana" w:hAnsi="Verdana"/>
        </w:rPr>
        <w:t>the C</w:t>
      </w:r>
      <w:r w:rsidRPr="00D66432">
        <w:rPr>
          <w:rFonts w:ascii="Verdana" w:hAnsi="Verdana"/>
        </w:rPr>
        <w:t xml:space="preserve">ontract and may seek its wasted </w:t>
      </w:r>
      <w:r>
        <w:rPr>
          <w:rFonts w:ascii="Verdana" w:hAnsi="Verdana"/>
        </w:rPr>
        <w:tab/>
      </w:r>
      <w:r w:rsidRPr="00D66432">
        <w:rPr>
          <w:rFonts w:ascii="Verdana" w:hAnsi="Verdana"/>
        </w:rPr>
        <w:t xml:space="preserve">costs if any representations are materially untrue or incorrect (or later become untrue </w:t>
      </w:r>
      <w:r>
        <w:rPr>
          <w:rFonts w:ascii="Verdana" w:hAnsi="Verdana"/>
        </w:rPr>
        <w:tab/>
      </w:r>
      <w:r w:rsidRPr="00D66432">
        <w:rPr>
          <w:rFonts w:ascii="Verdana" w:hAnsi="Verdana"/>
        </w:rPr>
        <w:t>or materially</w:t>
      </w:r>
      <w:r>
        <w:rPr>
          <w:rFonts w:ascii="Verdana" w:hAnsi="Verdana"/>
        </w:rPr>
        <w:t xml:space="preserve"> </w:t>
      </w:r>
      <w:r w:rsidRPr="00D66432">
        <w:rPr>
          <w:rFonts w:ascii="Verdana" w:hAnsi="Verdana"/>
        </w:rPr>
        <w:t xml:space="preserve">incorrect in the absence of immediate notification by the </w:t>
      </w:r>
      <w:r>
        <w:rPr>
          <w:rFonts w:ascii="Verdana" w:hAnsi="Verdana"/>
        </w:rPr>
        <w:t>Tenderer</w:t>
      </w:r>
      <w:r w:rsidRPr="00D66432">
        <w:rPr>
          <w:rFonts w:ascii="Verdana" w:hAnsi="Verdana"/>
        </w:rPr>
        <w:t xml:space="preserve"> to the </w:t>
      </w:r>
      <w:r>
        <w:rPr>
          <w:rFonts w:ascii="Verdana" w:hAnsi="Verdana"/>
        </w:rPr>
        <w:tab/>
      </w:r>
      <w:r w:rsidRPr="00D66432">
        <w:rPr>
          <w:rFonts w:ascii="Verdana" w:hAnsi="Verdana"/>
        </w:rPr>
        <w:t>ICO).</w:t>
      </w:r>
    </w:p>
    <w:p w14:paraId="5C412EFF" w14:textId="77777777" w:rsidR="000A6E1D" w:rsidRPr="000A6E1D" w:rsidRDefault="000A6E1D" w:rsidP="000A6E1D">
      <w:pPr>
        <w:widowControl/>
        <w:overflowPunct/>
        <w:autoSpaceDE/>
        <w:autoSpaceDN/>
        <w:adjustRightInd/>
        <w:spacing w:after="120"/>
        <w:ind w:right="-58"/>
        <w:rPr>
          <w:rFonts w:ascii="Verdana" w:hAnsi="Verdana"/>
        </w:rPr>
      </w:pPr>
    </w:p>
    <w:p w14:paraId="4BB4D2FD" w14:textId="77777777" w:rsidR="003E2023" w:rsidRPr="009222C0" w:rsidRDefault="003E2023" w:rsidP="003E2023">
      <w:pPr>
        <w:spacing w:after="120"/>
        <w:rPr>
          <w:rFonts w:ascii="Verdana" w:hAnsi="Verdana"/>
          <w:b/>
        </w:rPr>
      </w:pPr>
      <w:r w:rsidRPr="009222C0">
        <w:rPr>
          <w:rFonts w:ascii="Verdana" w:hAnsi="Verdana"/>
          <w:b/>
        </w:rPr>
        <w:t>Th</w:t>
      </w:r>
      <w:r w:rsidR="0091114F">
        <w:rPr>
          <w:rFonts w:ascii="Verdana" w:hAnsi="Verdana"/>
          <w:b/>
        </w:rPr>
        <w:t>is</w:t>
      </w:r>
      <w:r w:rsidRPr="009222C0">
        <w:rPr>
          <w:rFonts w:ascii="Verdana" w:hAnsi="Verdana"/>
          <w:b/>
        </w:rPr>
        <w:t xml:space="preserve"> </w:t>
      </w:r>
      <w:r w:rsidR="0091114F">
        <w:rPr>
          <w:rFonts w:ascii="Verdana" w:hAnsi="Verdana"/>
          <w:b/>
        </w:rPr>
        <w:t xml:space="preserve">Tendering Declaration </w:t>
      </w:r>
      <w:r w:rsidRPr="009222C0">
        <w:rPr>
          <w:rFonts w:ascii="Verdana" w:hAnsi="Verdana"/>
          <w:b/>
        </w:rPr>
        <w:t xml:space="preserve">should be signed by a director, partner or other senior authorised representative in </w:t>
      </w:r>
      <w:r w:rsidR="0089383F">
        <w:rPr>
          <w:rFonts w:ascii="Verdana" w:hAnsi="Verdana"/>
          <w:b/>
        </w:rPr>
        <w:t>his/her</w:t>
      </w:r>
      <w:r w:rsidRPr="009222C0">
        <w:rPr>
          <w:rFonts w:ascii="Verdana" w:hAnsi="Verdana"/>
          <w:b/>
        </w:rPr>
        <w:t xml:space="preserve"> own name and on behalf of the organisation.</w:t>
      </w:r>
    </w:p>
    <w:p w14:paraId="730F1264" w14:textId="77777777" w:rsidR="00D66432" w:rsidRDefault="00D66432" w:rsidP="00BA0E55">
      <w:pPr>
        <w:tabs>
          <w:tab w:val="right" w:leader="dot" w:pos="9923"/>
        </w:tabs>
        <w:spacing w:before="240" w:after="120"/>
        <w:rPr>
          <w:rFonts w:ascii="Verdana" w:hAnsi="Verdana"/>
        </w:rPr>
      </w:pPr>
    </w:p>
    <w:p w14:paraId="24418868" w14:textId="77777777" w:rsidR="00BA0E55" w:rsidRDefault="00BA0E55" w:rsidP="00D66432">
      <w:pPr>
        <w:tabs>
          <w:tab w:val="right" w:leader="dot" w:pos="9923"/>
        </w:tabs>
        <w:rPr>
          <w:rFonts w:ascii="Verdana" w:hAnsi="Verdana"/>
        </w:rPr>
      </w:pPr>
      <w:r>
        <w:rPr>
          <w:rFonts w:ascii="Verdana" w:hAnsi="Verdana"/>
        </w:rPr>
        <w:t>Signed:</w:t>
      </w:r>
      <w:r>
        <w:rPr>
          <w:rFonts w:ascii="Verdana" w:hAnsi="Verdana"/>
        </w:rPr>
        <w:tab/>
      </w:r>
    </w:p>
    <w:p w14:paraId="011ABDD9" w14:textId="77777777" w:rsidR="00D66432" w:rsidRDefault="00D66432" w:rsidP="00D66432">
      <w:pPr>
        <w:tabs>
          <w:tab w:val="right" w:leader="dot" w:pos="9923"/>
        </w:tabs>
        <w:rPr>
          <w:rFonts w:ascii="Verdana" w:hAnsi="Verdana"/>
        </w:rPr>
      </w:pPr>
    </w:p>
    <w:p w14:paraId="79F1ECEB" w14:textId="77777777" w:rsidR="00BA0E55" w:rsidRDefault="00BA0E55" w:rsidP="00D66432">
      <w:pPr>
        <w:tabs>
          <w:tab w:val="right" w:leader="dot" w:pos="9923"/>
        </w:tabs>
        <w:rPr>
          <w:rFonts w:ascii="Verdana" w:hAnsi="Verdana"/>
        </w:rPr>
      </w:pPr>
      <w:r>
        <w:rPr>
          <w:rFonts w:ascii="Verdana" w:hAnsi="Verdana"/>
        </w:rPr>
        <w:t>Date:</w:t>
      </w:r>
      <w:r>
        <w:rPr>
          <w:rFonts w:ascii="Verdana" w:hAnsi="Verdana"/>
        </w:rPr>
        <w:tab/>
      </w:r>
    </w:p>
    <w:p w14:paraId="511AF153" w14:textId="77777777" w:rsidR="00D66432" w:rsidRDefault="00D66432" w:rsidP="00D66432">
      <w:pPr>
        <w:tabs>
          <w:tab w:val="right" w:leader="dot" w:pos="9923"/>
        </w:tabs>
        <w:rPr>
          <w:rFonts w:ascii="Verdana" w:hAnsi="Verdana"/>
        </w:rPr>
      </w:pPr>
    </w:p>
    <w:p w14:paraId="11A8EF92" w14:textId="77777777" w:rsidR="00BA0E55" w:rsidRDefault="00BA0E55" w:rsidP="00D66432">
      <w:pPr>
        <w:tabs>
          <w:tab w:val="right" w:leader="dot" w:pos="9923"/>
        </w:tabs>
        <w:rPr>
          <w:rFonts w:ascii="Verdana" w:hAnsi="Verdana"/>
        </w:rPr>
      </w:pPr>
      <w:r>
        <w:rPr>
          <w:rFonts w:ascii="Verdana" w:hAnsi="Verdana"/>
        </w:rPr>
        <w:t>Name of Signatory:</w:t>
      </w:r>
      <w:r>
        <w:rPr>
          <w:rFonts w:ascii="Verdana" w:hAnsi="Verdana"/>
        </w:rPr>
        <w:tab/>
      </w:r>
    </w:p>
    <w:p w14:paraId="18FB7587" w14:textId="77777777" w:rsidR="00D66432" w:rsidRDefault="00D66432" w:rsidP="00D66432">
      <w:pPr>
        <w:tabs>
          <w:tab w:val="right" w:leader="dot" w:pos="9923"/>
        </w:tabs>
        <w:rPr>
          <w:rFonts w:ascii="Verdana" w:hAnsi="Verdana"/>
        </w:rPr>
      </w:pPr>
    </w:p>
    <w:p w14:paraId="01D88C72" w14:textId="77777777" w:rsidR="00F71CCD" w:rsidRDefault="00BA0E55" w:rsidP="00D66432">
      <w:pPr>
        <w:tabs>
          <w:tab w:val="right" w:leader="dot" w:pos="9923"/>
        </w:tabs>
        <w:rPr>
          <w:rFonts w:ascii="Verdana" w:hAnsi="Verdana"/>
        </w:rPr>
        <w:sectPr w:rsidR="00F71CCD" w:rsidSect="000E4433">
          <w:pgSz w:w="11906" w:h="16838" w:code="9"/>
          <w:pgMar w:top="851" w:right="720" w:bottom="720" w:left="720" w:header="680" w:footer="928" w:gutter="0"/>
          <w:cols w:space="708"/>
          <w:docGrid w:linePitch="360"/>
        </w:sectPr>
      </w:pPr>
      <w:r>
        <w:rPr>
          <w:rFonts w:ascii="Verdana" w:hAnsi="Verdana"/>
        </w:rPr>
        <w:t>Name of Organisation:</w:t>
      </w:r>
      <w:r>
        <w:rPr>
          <w:rFonts w:ascii="Verdana" w:hAnsi="Verdana"/>
        </w:rPr>
        <w:tab/>
      </w:r>
    </w:p>
    <w:p w14:paraId="6B90A111" w14:textId="77777777" w:rsidR="006F4D66" w:rsidRPr="00EF424C" w:rsidRDefault="00E4781E" w:rsidP="006F4D66">
      <w:pPr>
        <w:pStyle w:val="Heading1"/>
        <w:numPr>
          <w:ilvl w:val="0"/>
          <w:numId w:val="16"/>
        </w:numPr>
        <w:pBdr>
          <w:bottom w:val="single" w:sz="12" w:space="1" w:color="auto"/>
        </w:pBdr>
        <w:spacing w:before="0" w:after="0"/>
        <w:rPr>
          <w:rFonts w:ascii="Verdana" w:hAnsi="Verdana"/>
          <w:b/>
          <w:color w:val="1F497D" w:themeColor="text2"/>
          <w:sz w:val="32"/>
          <w:szCs w:val="28"/>
        </w:rPr>
      </w:pPr>
      <w:r>
        <w:rPr>
          <w:rFonts w:ascii="Verdana" w:hAnsi="Verdana"/>
          <w:b/>
          <w:sz w:val="32"/>
          <w:szCs w:val="28"/>
        </w:rPr>
        <w:t xml:space="preserve"> </w:t>
      </w:r>
      <w:bookmarkStart w:id="6" w:name="_Toc494895106"/>
      <w:r w:rsidR="006F4D66" w:rsidRPr="00EF424C">
        <w:rPr>
          <w:rFonts w:ascii="Verdana" w:hAnsi="Verdana"/>
          <w:b/>
          <w:color w:val="1F497D" w:themeColor="text2"/>
          <w:sz w:val="32"/>
          <w:szCs w:val="32"/>
        </w:rPr>
        <w:t>DECLARATION</w:t>
      </w:r>
      <w:r w:rsidRPr="00EF424C">
        <w:rPr>
          <w:rFonts w:ascii="Verdana" w:hAnsi="Verdana"/>
          <w:b/>
          <w:color w:val="1F497D" w:themeColor="text2"/>
          <w:sz w:val="32"/>
          <w:szCs w:val="28"/>
        </w:rPr>
        <w:t xml:space="preserve"> </w:t>
      </w:r>
      <w:r w:rsidR="006F4D66" w:rsidRPr="00EF424C">
        <w:rPr>
          <w:rFonts w:ascii="Verdana" w:hAnsi="Verdana"/>
          <w:b/>
          <w:color w:val="1F497D" w:themeColor="text2"/>
          <w:sz w:val="32"/>
          <w:szCs w:val="28"/>
        </w:rPr>
        <w:t>OF INTERESTS IN OR</w:t>
      </w:r>
      <w:bookmarkEnd w:id="6"/>
      <w:r w:rsidR="006F4D66" w:rsidRPr="00EF424C">
        <w:rPr>
          <w:rFonts w:ascii="Verdana" w:hAnsi="Verdana"/>
          <w:b/>
          <w:color w:val="1F497D" w:themeColor="text2"/>
          <w:sz w:val="32"/>
          <w:szCs w:val="28"/>
        </w:rPr>
        <w:t xml:space="preserve">  </w:t>
      </w:r>
    </w:p>
    <w:p w14:paraId="267FF71A" w14:textId="77777777" w:rsidR="006F4D66" w:rsidRPr="00EF424C" w:rsidRDefault="006F4D66" w:rsidP="006F4D66">
      <w:pPr>
        <w:pStyle w:val="Heading1"/>
        <w:numPr>
          <w:ilvl w:val="0"/>
          <w:numId w:val="0"/>
        </w:numPr>
        <w:pBdr>
          <w:bottom w:val="single" w:sz="12" w:space="1" w:color="auto"/>
        </w:pBdr>
        <w:spacing w:before="0" w:after="0"/>
        <w:rPr>
          <w:rFonts w:ascii="Verdana" w:hAnsi="Verdana"/>
          <w:b/>
          <w:color w:val="1F497D" w:themeColor="text2"/>
          <w:sz w:val="32"/>
          <w:szCs w:val="28"/>
        </w:rPr>
      </w:pPr>
      <w:r w:rsidRPr="00EF424C">
        <w:rPr>
          <w:rFonts w:ascii="Verdana" w:hAnsi="Verdana"/>
          <w:b/>
          <w:color w:val="1F497D" w:themeColor="text2"/>
          <w:sz w:val="32"/>
          <w:szCs w:val="28"/>
        </w:rPr>
        <w:t xml:space="preserve">    </w:t>
      </w:r>
      <w:bookmarkStart w:id="7" w:name="_Toc416775572"/>
      <w:bookmarkStart w:id="8" w:name="_Toc494895107"/>
      <w:r w:rsidRPr="00EF424C">
        <w:rPr>
          <w:rFonts w:ascii="Verdana" w:hAnsi="Verdana"/>
          <w:b/>
          <w:color w:val="1F497D" w:themeColor="text2"/>
          <w:sz w:val="32"/>
          <w:szCs w:val="28"/>
        </w:rPr>
        <w:t>CONNECTIONS WITH ICO</w:t>
      </w:r>
      <w:bookmarkEnd w:id="7"/>
      <w:bookmarkEnd w:id="8"/>
    </w:p>
    <w:p w14:paraId="16375679" w14:textId="77777777" w:rsidR="005E3EE2" w:rsidRDefault="005E3EE2" w:rsidP="005E3EE2">
      <w:pPr>
        <w:rPr>
          <w:rFonts w:ascii="Verdana" w:hAnsi="Verdana"/>
        </w:rPr>
      </w:pPr>
    </w:p>
    <w:p w14:paraId="63FD1202" w14:textId="77777777" w:rsidR="005E3EE2" w:rsidRPr="006F4D66" w:rsidRDefault="005E3EE2" w:rsidP="005E3EE2">
      <w:pPr>
        <w:rPr>
          <w:rFonts w:ascii="Verdana" w:hAnsi="Verdana"/>
        </w:rPr>
      </w:pPr>
      <w:r>
        <w:rPr>
          <w:rFonts w:ascii="Verdana" w:hAnsi="Verdana"/>
        </w:rPr>
        <w:t>Please tick the appropriate box for A  or B and if B complete the table, adding additional lines if required</w:t>
      </w:r>
      <w:r w:rsidR="00F33DCF">
        <w:rPr>
          <w:rFonts w:ascii="Verdana" w:hAnsi="Verdana"/>
        </w:rPr>
        <w:t>:</w:t>
      </w:r>
    </w:p>
    <w:p w14:paraId="7EA8BD73" w14:textId="77777777" w:rsidR="005E3EE2" w:rsidRDefault="005E3EE2" w:rsidP="005E3EE2">
      <w:pPr>
        <w:rPr>
          <w:rFonts w:ascii="Verdana" w:hAnsi="Verdana"/>
        </w:rPr>
      </w:pPr>
    </w:p>
    <w:p w14:paraId="2A78E61B" w14:textId="77777777" w:rsidR="005E3EE2" w:rsidRPr="006F4D66" w:rsidRDefault="005E3EE2" w:rsidP="005E3EE2">
      <w:pPr>
        <w:rPr>
          <w:rFonts w:ascii="Verdana" w:hAnsi="Verdana"/>
        </w:rPr>
      </w:pPr>
    </w:p>
    <w:p w14:paraId="7B206110" w14:textId="77777777" w:rsidR="006F4D66" w:rsidRDefault="006F4D66" w:rsidP="006F4D66"/>
    <w:p w14:paraId="2438990D" w14:textId="1842BFB3" w:rsidR="006F4D66" w:rsidRPr="00FA76E9" w:rsidRDefault="006F4D66" w:rsidP="006F4D66">
      <w:pPr>
        <w:pStyle w:val="BodyText1"/>
        <w:numPr>
          <w:ilvl w:val="0"/>
          <w:numId w:val="0"/>
        </w:numPr>
        <w:tabs>
          <w:tab w:val="left" w:pos="9540"/>
        </w:tabs>
        <w:ind w:right="96"/>
        <w:rPr>
          <w:rFonts w:ascii="Verdana" w:hAnsi="Verdana"/>
        </w:rPr>
      </w:pPr>
      <w:r w:rsidRPr="00FA76E9">
        <w:rPr>
          <w:rFonts w:ascii="Verdana" w:hAnsi="Verdana" w:cs="Arial"/>
          <w:sz w:val="22"/>
          <w:szCs w:val="22"/>
        </w:rPr>
        <w:t>In response to the I</w:t>
      </w:r>
      <w:r>
        <w:rPr>
          <w:rFonts w:ascii="Verdana" w:hAnsi="Verdana" w:cs="Arial"/>
          <w:sz w:val="22"/>
          <w:szCs w:val="22"/>
        </w:rPr>
        <w:t>TT</w:t>
      </w:r>
      <w:r w:rsidRPr="00FA76E9">
        <w:rPr>
          <w:rFonts w:ascii="Verdana" w:hAnsi="Verdana" w:cs="Arial"/>
          <w:sz w:val="22"/>
          <w:szCs w:val="22"/>
        </w:rPr>
        <w:t xml:space="preserve"> for the provision of </w:t>
      </w:r>
      <w:r w:rsidR="00BB07A6" w:rsidRPr="00BB07A6">
        <w:rPr>
          <w:rFonts w:ascii="Verdana" w:hAnsi="Verdana" w:cs="Arial"/>
          <w:sz w:val="22"/>
          <w:szCs w:val="22"/>
        </w:rPr>
        <w:t xml:space="preserve">UK and European political monitoring services </w:t>
      </w:r>
      <w:r w:rsidRPr="00A36A1D">
        <w:rPr>
          <w:rFonts w:ascii="Verdana" w:hAnsi="Verdana" w:cs="Arial"/>
          <w:sz w:val="22"/>
          <w:szCs w:val="22"/>
        </w:rPr>
        <w:t>dated</w:t>
      </w:r>
      <w:r w:rsidR="008A62A3" w:rsidRPr="00A36A1D">
        <w:rPr>
          <w:rFonts w:ascii="Verdana" w:hAnsi="Verdana" w:cs="Arial"/>
          <w:sz w:val="22"/>
          <w:szCs w:val="22"/>
        </w:rPr>
        <w:t xml:space="preserve"> </w:t>
      </w:r>
      <w:r w:rsidR="00A36A1D" w:rsidRPr="00A36A1D">
        <w:rPr>
          <w:rFonts w:ascii="Verdana" w:hAnsi="Verdana" w:cs="Arial"/>
          <w:sz w:val="22"/>
          <w:szCs w:val="22"/>
        </w:rPr>
        <w:t>10</w:t>
      </w:r>
      <w:r w:rsidR="00D00567" w:rsidRPr="00A36A1D">
        <w:rPr>
          <w:rFonts w:ascii="Verdana" w:hAnsi="Verdana" w:cs="Arial"/>
          <w:sz w:val="22"/>
          <w:szCs w:val="22"/>
        </w:rPr>
        <w:t xml:space="preserve"> October</w:t>
      </w:r>
      <w:r w:rsidR="00BB07A6" w:rsidRPr="00A36A1D">
        <w:rPr>
          <w:rFonts w:ascii="Verdana" w:hAnsi="Verdana" w:cs="Arial"/>
          <w:sz w:val="22"/>
          <w:szCs w:val="22"/>
        </w:rPr>
        <w:t xml:space="preserve"> 2017</w:t>
      </w:r>
      <w:r w:rsidRPr="00A36A1D">
        <w:rPr>
          <w:rFonts w:ascii="Verdana" w:hAnsi="Verdana" w:cs="Arial"/>
          <w:sz w:val="22"/>
          <w:szCs w:val="22"/>
        </w:rPr>
        <w:t>,</w:t>
      </w:r>
      <w:r w:rsidRPr="008A62A3">
        <w:rPr>
          <w:rFonts w:ascii="Verdana" w:hAnsi="Verdana" w:cs="Arial"/>
          <w:sz w:val="22"/>
          <w:szCs w:val="22"/>
        </w:rPr>
        <w:t xml:space="preserve">  I/</w:t>
      </w:r>
      <w:r w:rsidRPr="00EF424C">
        <w:rPr>
          <w:rFonts w:ascii="Verdana" w:hAnsi="Verdana" w:cs="Arial"/>
          <w:sz w:val="22"/>
          <w:szCs w:val="22"/>
        </w:rPr>
        <w:t>We, the undersigned, confirm that in submitting a Tender that I/We:</w:t>
      </w:r>
    </w:p>
    <w:p w14:paraId="2A54537A" w14:textId="77777777" w:rsidR="005E3EE2" w:rsidRDefault="005E3EE2" w:rsidP="006F4D66">
      <w:pPr>
        <w:rPr>
          <w:rFonts w:ascii="Verdana" w:hAnsi="Verdana"/>
        </w:rPr>
      </w:pPr>
      <w:r>
        <w:rPr>
          <w:rFonts w:ascii="Verdana" w:hAnsi="Verdana"/>
        </w:rPr>
        <w:t xml:space="preserve"> </w:t>
      </w:r>
    </w:p>
    <w:p w14:paraId="00133B4D" w14:textId="77777777" w:rsidR="005E3EE2" w:rsidRDefault="005E3EE2" w:rsidP="006F4D66">
      <w:pPr>
        <w:rPr>
          <w:rFonts w:ascii="Verdana" w:hAnsi="Verdana"/>
        </w:rPr>
      </w:pPr>
      <w:r w:rsidRPr="005E3EE2">
        <w:rPr>
          <w:rFonts w:ascii="Verdana" w:hAnsi="Verdana"/>
          <w:noProof/>
          <w:color w:val="FFFFFF" w:themeColor="background1"/>
          <w:lang w:eastAsia="en-GB"/>
        </w:rPr>
        <mc:AlternateContent>
          <mc:Choice Requires="wps">
            <w:drawing>
              <wp:anchor distT="0" distB="0" distL="114300" distR="114300" simplePos="0" relativeHeight="251661312" behindDoc="0" locked="0" layoutInCell="1" allowOverlap="1" wp14:anchorId="2CF69CA9" wp14:editId="0BE4D4D1">
                <wp:simplePos x="0" y="0"/>
                <wp:positionH relativeFrom="column">
                  <wp:posOffset>-9331</wp:posOffset>
                </wp:positionH>
                <wp:positionV relativeFrom="paragraph">
                  <wp:posOffset>25931</wp:posOffset>
                </wp:positionV>
                <wp:extent cx="298151" cy="270588"/>
                <wp:effectExtent l="0" t="0" r="26035" b="15240"/>
                <wp:wrapNone/>
                <wp:docPr id="2" name="Rectangle 2"/>
                <wp:cNvGraphicFramePr/>
                <a:graphic xmlns:a="http://schemas.openxmlformats.org/drawingml/2006/main">
                  <a:graphicData uri="http://schemas.microsoft.com/office/word/2010/wordprocessingShape">
                    <wps:wsp>
                      <wps:cNvSpPr/>
                      <wps:spPr>
                        <a:xfrm>
                          <a:off x="0" y="0"/>
                          <a:ext cx="298151" cy="27058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42E9A" id="Rectangle 2" o:spid="_x0000_s1026" style="position:absolute;margin-left:-.75pt;margin-top:2.05pt;width:23.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" filled="f" strokecolor="#385d8a" strokeweight="2pt"/>
            </w:pict>
          </mc:Fallback>
        </mc:AlternateContent>
      </w:r>
    </w:p>
    <w:p w14:paraId="7CD6B37D" w14:textId="77777777" w:rsidR="006F4D66" w:rsidRPr="006F4D66" w:rsidRDefault="005E3EE2" w:rsidP="006F4D66">
      <w:pPr>
        <w:rPr>
          <w:rFonts w:ascii="Verdana" w:hAnsi="Verdana"/>
        </w:rPr>
      </w:pPr>
      <w:r>
        <w:rPr>
          <w:rFonts w:ascii="Verdana" w:hAnsi="Verdana"/>
        </w:rPr>
        <w:tab/>
      </w:r>
      <w:r w:rsidR="006F4D66" w:rsidRPr="006F4D66">
        <w:rPr>
          <w:rFonts w:ascii="Verdana" w:hAnsi="Verdana"/>
        </w:rPr>
        <w:t xml:space="preserve">A:   </w:t>
      </w:r>
      <w:r w:rsidR="006F4D66">
        <w:rPr>
          <w:rFonts w:ascii="Verdana" w:hAnsi="Verdana"/>
        </w:rPr>
        <w:t>d</w:t>
      </w:r>
      <w:r w:rsidR="006F4D66" w:rsidRPr="006F4D66">
        <w:rPr>
          <w:rFonts w:ascii="Verdana" w:hAnsi="Verdana"/>
        </w:rPr>
        <w:t xml:space="preserve">o not have any interests in the </w:t>
      </w:r>
      <w:r w:rsidR="006F4D66">
        <w:rPr>
          <w:rFonts w:ascii="Verdana" w:hAnsi="Verdana"/>
        </w:rPr>
        <w:t xml:space="preserve">business of </w:t>
      </w:r>
      <w:r w:rsidR="006F4D66" w:rsidRPr="006F4D66">
        <w:rPr>
          <w:rFonts w:ascii="Verdana" w:hAnsi="Verdana"/>
        </w:rPr>
        <w:t>ICO</w:t>
      </w:r>
      <w:r w:rsidR="006F4D66">
        <w:rPr>
          <w:rFonts w:ascii="Verdana" w:hAnsi="Verdana"/>
        </w:rPr>
        <w:t xml:space="preserve"> nor do we have any personal, financial or business connections with any officer or employee of the ICO. </w:t>
      </w:r>
      <w:r w:rsidR="006F4D66" w:rsidRPr="006F4D66">
        <w:rPr>
          <w:rFonts w:ascii="Verdana" w:hAnsi="Verdana"/>
        </w:rPr>
        <w:t xml:space="preserve">  </w:t>
      </w:r>
    </w:p>
    <w:p w14:paraId="53B0BD4B" w14:textId="77777777" w:rsidR="006F4D66" w:rsidRPr="006F4D66" w:rsidRDefault="006F4D66" w:rsidP="006F4D66">
      <w:pPr>
        <w:rPr>
          <w:rFonts w:ascii="Verdana" w:hAnsi="Verdana"/>
        </w:rPr>
      </w:pPr>
    </w:p>
    <w:p w14:paraId="3E5AC9AD" w14:textId="77777777" w:rsidR="005E3EE2" w:rsidRDefault="005E3EE2" w:rsidP="006F4D66">
      <w:pPr>
        <w:rPr>
          <w:rFonts w:ascii="Verdana" w:hAnsi="Verdana"/>
        </w:rPr>
      </w:pPr>
    </w:p>
    <w:p w14:paraId="3BF7CD1C" w14:textId="77777777" w:rsidR="006F4D66" w:rsidRDefault="006F4D66" w:rsidP="006F4D66">
      <w:pPr>
        <w:rPr>
          <w:rFonts w:ascii="Verdana" w:hAnsi="Verdana"/>
        </w:rPr>
      </w:pPr>
      <w:r>
        <w:rPr>
          <w:rFonts w:ascii="Verdana" w:hAnsi="Verdana"/>
        </w:rPr>
        <w:t>Or</w:t>
      </w:r>
    </w:p>
    <w:p w14:paraId="2C848E27" w14:textId="77777777" w:rsidR="005E3EE2" w:rsidRDefault="005E3EE2" w:rsidP="006F4D66">
      <w:pPr>
        <w:rPr>
          <w:rFonts w:ascii="Verdana" w:hAnsi="Verdana"/>
        </w:rPr>
      </w:pPr>
    </w:p>
    <w:p w14:paraId="744E45FB" w14:textId="77777777" w:rsidR="006F4D66" w:rsidRDefault="005E3EE2" w:rsidP="006F4D66">
      <w:pPr>
        <w:rPr>
          <w:rFonts w:ascii="Verdana" w:hAnsi="Verdana"/>
        </w:rPr>
      </w:pPr>
      <w:r w:rsidRPr="005E3EE2">
        <w:rPr>
          <w:rFonts w:ascii="Verdana" w:hAnsi="Verdana"/>
          <w:noProof/>
          <w:color w:val="FFFFFF" w:themeColor="background1"/>
          <w:lang w:eastAsia="en-GB"/>
        </w:rPr>
        <mc:AlternateContent>
          <mc:Choice Requires="wps">
            <w:drawing>
              <wp:anchor distT="0" distB="0" distL="114300" distR="114300" simplePos="0" relativeHeight="251659264" behindDoc="0" locked="0" layoutInCell="1" allowOverlap="1" wp14:anchorId="64C50C19" wp14:editId="766E016E">
                <wp:simplePos x="0" y="0"/>
                <wp:positionH relativeFrom="column">
                  <wp:posOffset>-9331</wp:posOffset>
                </wp:positionH>
                <wp:positionV relativeFrom="paragraph">
                  <wp:posOffset>95250</wp:posOffset>
                </wp:positionV>
                <wp:extent cx="298151" cy="251927"/>
                <wp:effectExtent l="0" t="0" r="26035" b="15240"/>
                <wp:wrapNone/>
                <wp:docPr id="1" name="Rectangle 1"/>
                <wp:cNvGraphicFramePr/>
                <a:graphic xmlns:a="http://schemas.openxmlformats.org/drawingml/2006/main">
                  <a:graphicData uri="http://schemas.microsoft.com/office/word/2010/wordprocessingShape">
                    <wps:wsp>
                      <wps:cNvSpPr/>
                      <wps:spPr>
                        <a:xfrm>
                          <a:off x="0" y="0"/>
                          <a:ext cx="298151" cy="2519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F30B2" id="Rectangle 1" o:spid="_x0000_s1026" style="position:absolute;margin-left:-.75pt;margin-top:7.5pt;width:2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" filled="f" strokecolor="#243f60 [1604]" strokeweight="2pt"/>
            </w:pict>
          </mc:Fallback>
        </mc:AlternateContent>
      </w:r>
    </w:p>
    <w:p w14:paraId="79DFA9E3" w14:textId="77777777" w:rsidR="006F4D66" w:rsidRDefault="005E3EE2" w:rsidP="006F4D66">
      <w:pPr>
        <w:rPr>
          <w:rFonts w:ascii="Verdana" w:hAnsi="Verdana"/>
        </w:rPr>
      </w:pPr>
      <w:r>
        <w:rPr>
          <w:rFonts w:ascii="Verdana" w:hAnsi="Verdana"/>
        </w:rPr>
        <w:tab/>
      </w:r>
      <w:r w:rsidR="006F4D66">
        <w:rPr>
          <w:rFonts w:ascii="Verdana" w:hAnsi="Verdana"/>
        </w:rPr>
        <w:t>B:  have the following interests in or connection with ICO:</w:t>
      </w:r>
    </w:p>
    <w:p w14:paraId="14856579" w14:textId="77777777" w:rsidR="005E3EE2" w:rsidRPr="006F4D66" w:rsidRDefault="005E3EE2" w:rsidP="006F4D66">
      <w:pPr>
        <w:rPr>
          <w:rFonts w:ascii="Verdana" w:hAnsi="Verdana"/>
        </w:rPr>
      </w:pPr>
    </w:p>
    <w:p w14:paraId="5C929E1C" w14:textId="77777777" w:rsidR="006F4D66" w:rsidRPr="006F4D66" w:rsidRDefault="006F4D66" w:rsidP="006F4D66">
      <w:pPr>
        <w:rPr>
          <w:rFonts w:ascii="Verdana" w:hAnsi="Verdana"/>
        </w:rPr>
      </w:pPr>
    </w:p>
    <w:tbl>
      <w:tblPr>
        <w:tblStyle w:val="TableGrid"/>
        <w:tblW w:w="0" w:type="auto"/>
        <w:tblLook w:val="04A0" w:firstRow="1" w:lastRow="0" w:firstColumn="1" w:lastColumn="0" w:noHBand="0" w:noVBand="1"/>
      </w:tblPr>
      <w:tblGrid>
        <w:gridCol w:w="4927"/>
        <w:gridCol w:w="4927"/>
      </w:tblGrid>
      <w:tr w:rsidR="005E3EE2" w:rsidRPr="005E3EE2" w14:paraId="31C093EB" w14:textId="77777777" w:rsidTr="005E3EE2">
        <w:tc>
          <w:tcPr>
            <w:tcW w:w="4927" w:type="dxa"/>
            <w:shd w:val="clear" w:color="auto" w:fill="D9D9D9" w:themeFill="background1" w:themeFillShade="D9"/>
          </w:tcPr>
          <w:p w14:paraId="7FC87920" w14:textId="77777777" w:rsidR="005E3EE2" w:rsidRPr="005E3EE2" w:rsidRDefault="005E3EE2" w:rsidP="006F4D66">
            <w:pPr>
              <w:rPr>
                <w:rFonts w:ascii="Verdana" w:hAnsi="Verdana"/>
                <w:b/>
              </w:rPr>
            </w:pPr>
            <w:r w:rsidRPr="005E3EE2">
              <w:rPr>
                <w:rFonts w:ascii="Verdana" w:hAnsi="Verdana"/>
                <w:b/>
              </w:rPr>
              <w:t>Nature of interest or connection</w:t>
            </w:r>
          </w:p>
        </w:tc>
        <w:tc>
          <w:tcPr>
            <w:tcW w:w="4927" w:type="dxa"/>
            <w:shd w:val="clear" w:color="auto" w:fill="D9D9D9" w:themeFill="background1" w:themeFillShade="D9"/>
          </w:tcPr>
          <w:p w14:paraId="48DBC27A" w14:textId="77777777" w:rsidR="005E3EE2" w:rsidRPr="005E3EE2" w:rsidRDefault="005E3EE2" w:rsidP="006F4D66">
            <w:pPr>
              <w:rPr>
                <w:rFonts w:ascii="Verdana" w:hAnsi="Verdana"/>
                <w:b/>
              </w:rPr>
            </w:pPr>
            <w:r w:rsidRPr="005E3EE2">
              <w:rPr>
                <w:rFonts w:ascii="Verdana" w:hAnsi="Verdana"/>
                <w:b/>
              </w:rPr>
              <w:t xml:space="preserve">Name of individual within ICO </w:t>
            </w:r>
          </w:p>
        </w:tc>
      </w:tr>
      <w:tr w:rsidR="005E3EE2" w14:paraId="55EBC094" w14:textId="77777777" w:rsidTr="005E3EE2">
        <w:tc>
          <w:tcPr>
            <w:tcW w:w="4927" w:type="dxa"/>
          </w:tcPr>
          <w:p w14:paraId="43F770CB" w14:textId="77777777" w:rsidR="005E3EE2" w:rsidRDefault="005E3EE2" w:rsidP="006F4D66">
            <w:pPr>
              <w:rPr>
                <w:rFonts w:ascii="Verdana" w:hAnsi="Verdana"/>
              </w:rPr>
            </w:pPr>
          </w:p>
          <w:p w14:paraId="06AEEE19" w14:textId="77777777" w:rsidR="00F33DCF" w:rsidRDefault="00F33DCF" w:rsidP="006F4D66">
            <w:pPr>
              <w:rPr>
                <w:rFonts w:ascii="Verdana" w:hAnsi="Verdana"/>
              </w:rPr>
            </w:pPr>
          </w:p>
        </w:tc>
        <w:tc>
          <w:tcPr>
            <w:tcW w:w="4927" w:type="dxa"/>
          </w:tcPr>
          <w:p w14:paraId="7FF0DA18" w14:textId="77777777" w:rsidR="005E3EE2" w:rsidRDefault="005E3EE2" w:rsidP="006F4D66">
            <w:pPr>
              <w:rPr>
                <w:rFonts w:ascii="Verdana" w:hAnsi="Verdana"/>
              </w:rPr>
            </w:pPr>
          </w:p>
        </w:tc>
      </w:tr>
      <w:tr w:rsidR="005E3EE2" w14:paraId="089224BB" w14:textId="77777777" w:rsidTr="005E3EE2">
        <w:tc>
          <w:tcPr>
            <w:tcW w:w="4927" w:type="dxa"/>
          </w:tcPr>
          <w:p w14:paraId="5047E354" w14:textId="77777777" w:rsidR="005E3EE2" w:rsidRDefault="005E3EE2" w:rsidP="006F4D66">
            <w:pPr>
              <w:rPr>
                <w:rFonts w:ascii="Verdana" w:hAnsi="Verdana"/>
              </w:rPr>
            </w:pPr>
          </w:p>
          <w:p w14:paraId="70E8E721" w14:textId="77777777" w:rsidR="00F33DCF" w:rsidRDefault="00F33DCF" w:rsidP="006F4D66">
            <w:pPr>
              <w:rPr>
                <w:rFonts w:ascii="Verdana" w:hAnsi="Verdana"/>
              </w:rPr>
            </w:pPr>
          </w:p>
        </w:tc>
        <w:tc>
          <w:tcPr>
            <w:tcW w:w="4927" w:type="dxa"/>
          </w:tcPr>
          <w:p w14:paraId="31F7C01F" w14:textId="77777777" w:rsidR="005E3EE2" w:rsidRDefault="005E3EE2" w:rsidP="006F4D66">
            <w:pPr>
              <w:rPr>
                <w:rFonts w:ascii="Verdana" w:hAnsi="Verdana"/>
              </w:rPr>
            </w:pPr>
          </w:p>
        </w:tc>
      </w:tr>
      <w:tr w:rsidR="005E3EE2" w14:paraId="3A35270A" w14:textId="77777777" w:rsidTr="005E3EE2">
        <w:tc>
          <w:tcPr>
            <w:tcW w:w="4927" w:type="dxa"/>
          </w:tcPr>
          <w:p w14:paraId="6997C7A3" w14:textId="77777777" w:rsidR="005E3EE2" w:rsidRDefault="005E3EE2" w:rsidP="006F4D66">
            <w:pPr>
              <w:rPr>
                <w:rFonts w:ascii="Verdana" w:hAnsi="Verdana"/>
              </w:rPr>
            </w:pPr>
          </w:p>
          <w:p w14:paraId="7ED2B0C5" w14:textId="77777777" w:rsidR="00F33DCF" w:rsidRDefault="00F33DCF" w:rsidP="006F4D66">
            <w:pPr>
              <w:rPr>
                <w:rFonts w:ascii="Verdana" w:hAnsi="Verdana"/>
              </w:rPr>
            </w:pPr>
          </w:p>
        </w:tc>
        <w:tc>
          <w:tcPr>
            <w:tcW w:w="4927" w:type="dxa"/>
          </w:tcPr>
          <w:p w14:paraId="73D47FBB" w14:textId="77777777" w:rsidR="005E3EE2" w:rsidRDefault="005E3EE2" w:rsidP="006F4D66">
            <w:pPr>
              <w:rPr>
                <w:rFonts w:ascii="Verdana" w:hAnsi="Verdana"/>
              </w:rPr>
            </w:pPr>
          </w:p>
        </w:tc>
      </w:tr>
      <w:tr w:rsidR="00F33DCF" w14:paraId="50DCBB24" w14:textId="77777777" w:rsidTr="005E3EE2">
        <w:tc>
          <w:tcPr>
            <w:tcW w:w="4927" w:type="dxa"/>
          </w:tcPr>
          <w:p w14:paraId="24277916" w14:textId="77777777" w:rsidR="00F33DCF" w:rsidRDefault="00F33DCF" w:rsidP="006F4D66">
            <w:pPr>
              <w:rPr>
                <w:rFonts w:ascii="Verdana" w:hAnsi="Verdana"/>
              </w:rPr>
            </w:pPr>
          </w:p>
          <w:p w14:paraId="195CFB4A" w14:textId="77777777" w:rsidR="00F33DCF" w:rsidRDefault="00F33DCF" w:rsidP="006F4D66">
            <w:pPr>
              <w:rPr>
                <w:rFonts w:ascii="Verdana" w:hAnsi="Verdana"/>
              </w:rPr>
            </w:pPr>
          </w:p>
        </w:tc>
        <w:tc>
          <w:tcPr>
            <w:tcW w:w="4927" w:type="dxa"/>
          </w:tcPr>
          <w:p w14:paraId="1F210580" w14:textId="77777777" w:rsidR="00F33DCF" w:rsidRDefault="00F33DCF" w:rsidP="006F4D66">
            <w:pPr>
              <w:rPr>
                <w:rFonts w:ascii="Verdana" w:hAnsi="Verdana"/>
              </w:rPr>
            </w:pPr>
          </w:p>
        </w:tc>
      </w:tr>
    </w:tbl>
    <w:p w14:paraId="3F044465" w14:textId="77777777" w:rsidR="006F4D66" w:rsidRPr="006F4D66" w:rsidRDefault="006F4D66" w:rsidP="006F4D66">
      <w:pPr>
        <w:rPr>
          <w:rFonts w:ascii="Verdana" w:hAnsi="Verdana"/>
        </w:rPr>
      </w:pPr>
    </w:p>
    <w:p w14:paraId="21C0BB3F" w14:textId="77777777" w:rsidR="006F4D66" w:rsidRPr="006F4D66" w:rsidRDefault="006F4D66" w:rsidP="006F4D66">
      <w:pPr>
        <w:rPr>
          <w:rFonts w:ascii="Verdana" w:hAnsi="Verdana"/>
        </w:rPr>
      </w:pPr>
    </w:p>
    <w:p w14:paraId="79DC3095" w14:textId="77777777" w:rsidR="006F4D66" w:rsidRPr="006F4D66" w:rsidRDefault="006F4D66" w:rsidP="006F4D66">
      <w:pPr>
        <w:rPr>
          <w:rFonts w:ascii="Verdana" w:hAnsi="Verdana"/>
        </w:rPr>
      </w:pPr>
    </w:p>
    <w:p w14:paraId="0F40B606" w14:textId="77777777" w:rsidR="006F4D66" w:rsidRPr="006F4D66" w:rsidRDefault="006F4D66" w:rsidP="006F4D66">
      <w:pPr>
        <w:rPr>
          <w:rFonts w:ascii="Verdana" w:hAnsi="Verdana"/>
        </w:rPr>
      </w:pPr>
    </w:p>
    <w:p w14:paraId="4093BB41" w14:textId="77777777" w:rsidR="006F4D66" w:rsidRDefault="006F4D66" w:rsidP="006F4D66"/>
    <w:p w14:paraId="7E83737E" w14:textId="77777777" w:rsidR="006F4D66" w:rsidRDefault="006F4D66" w:rsidP="006F4D66"/>
    <w:p w14:paraId="13F2A289" w14:textId="77777777" w:rsidR="006F4D66" w:rsidRDefault="006F4D66" w:rsidP="006F4D66"/>
    <w:p w14:paraId="5E521BB0" w14:textId="77777777" w:rsidR="006F4D66" w:rsidRDefault="006F4D66" w:rsidP="006F4D66"/>
    <w:p w14:paraId="0EFD1871" w14:textId="77777777" w:rsidR="005E3EE2" w:rsidRDefault="005E3EE2" w:rsidP="005E3EE2">
      <w:pPr>
        <w:tabs>
          <w:tab w:val="right" w:leader="dot" w:pos="9923"/>
        </w:tabs>
        <w:rPr>
          <w:rFonts w:ascii="Verdana" w:hAnsi="Verdana"/>
        </w:rPr>
      </w:pPr>
      <w:r>
        <w:rPr>
          <w:rFonts w:ascii="Verdana" w:hAnsi="Verdana"/>
        </w:rPr>
        <w:t>Signed:</w:t>
      </w:r>
      <w:r>
        <w:rPr>
          <w:rFonts w:ascii="Verdana" w:hAnsi="Verdana"/>
        </w:rPr>
        <w:tab/>
      </w:r>
    </w:p>
    <w:p w14:paraId="1E9F50F0" w14:textId="77777777" w:rsidR="005E3EE2" w:rsidRDefault="005E3EE2" w:rsidP="005E3EE2">
      <w:pPr>
        <w:tabs>
          <w:tab w:val="right" w:leader="dot" w:pos="9923"/>
        </w:tabs>
        <w:rPr>
          <w:rFonts w:ascii="Verdana" w:hAnsi="Verdana"/>
        </w:rPr>
      </w:pPr>
    </w:p>
    <w:p w14:paraId="60F0CF44" w14:textId="77777777" w:rsidR="005E3EE2" w:rsidRDefault="005E3EE2" w:rsidP="005E3EE2">
      <w:pPr>
        <w:tabs>
          <w:tab w:val="right" w:leader="dot" w:pos="9923"/>
        </w:tabs>
        <w:rPr>
          <w:rFonts w:ascii="Verdana" w:hAnsi="Verdana"/>
        </w:rPr>
      </w:pPr>
      <w:r>
        <w:rPr>
          <w:rFonts w:ascii="Verdana" w:hAnsi="Verdana"/>
        </w:rPr>
        <w:t>Date:</w:t>
      </w:r>
      <w:r>
        <w:rPr>
          <w:rFonts w:ascii="Verdana" w:hAnsi="Verdana"/>
        </w:rPr>
        <w:tab/>
      </w:r>
    </w:p>
    <w:p w14:paraId="114C59DE" w14:textId="77777777" w:rsidR="005E3EE2" w:rsidRDefault="005E3EE2" w:rsidP="005E3EE2">
      <w:pPr>
        <w:tabs>
          <w:tab w:val="right" w:leader="dot" w:pos="9923"/>
        </w:tabs>
        <w:rPr>
          <w:rFonts w:ascii="Verdana" w:hAnsi="Verdana"/>
        </w:rPr>
      </w:pPr>
    </w:p>
    <w:p w14:paraId="39205E49" w14:textId="77777777" w:rsidR="005E3EE2" w:rsidRDefault="005E3EE2" w:rsidP="005E3EE2">
      <w:pPr>
        <w:tabs>
          <w:tab w:val="right" w:leader="dot" w:pos="9923"/>
        </w:tabs>
        <w:rPr>
          <w:rFonts w:ascii="Verdana" w:hAnsi="Verdana"/>
        </w:rPr>
      </w:pPr>
      <w:r>
        <w:rPr>
          <w:rFonts w:ascii="Verdana" w:hAnsi="Verdana"/>
        </w:rPr>
        <w:t>Name of Signatory:</w:t>
      </w:r>
      <w:r>
        <w:rPr>
          <w:rFonts w:ascii="Verdana" w:hAnsi="Verdana"/>
        </w:rPr>
        <w:tab/>
      </w:r>
    </w:p>
    <w:p w14:paraId="29CDD8AF" w14:textId="77777777" w:rsidR="005E3EE2" w:rsidRDefault="005E3EE2" w:rsidP="005E3EE2">
      <w:pPr>
        <w:tabs>
          <w:tab w:val="right" w:leader="dot" w:pos="9923"/>
        </w:tabs>
        <w:rPr>
          <w:rFonts w:ascii="Verdana" w:hAnsi="Verdana"/>
        </w:rPr>
      </w:pPr>
    </w:p>
    <w:p w14:paraId="58FE73F6" w14:textId="77777777" w:rsidR="005E3EE2" w:rsidRDefault="005E3EE2" w:rsidP="005E3EE2">
      <w:pPr>
        <w:tabs>
          <w:tab w:val="right" w:leader="dot" w:pos="9923"/>
        </w:tabs>
        <w:rPr>
          <w:rFonts w:ascii="Verdana" w:hAnsi="Verdana"/>
        </w:rPr>
      </w:pPr>
      <w:r>
        <w:rPr>
          <w:rFonts w:ascii="Verdana" w:hAnsi="Verdana"/>
        </w:rPr>
        <w:t>Name of Organisation:</w:t>
      </w:r>
      <w:r>
        <w:rPr>
          <w:rFonts w:ascii="Verdana" w:hAnsi="Verdana"/>
        </w:rPr>
        <w:tab/>
      </w:r>
    </w:p>
    <w:p w14:paraId="34B37BA9" w14:textId="77777777" w:rsidR="00F33DCF" w:rsidRDefault="00F33DCF" w:rsidP="005E3EE2">
      <w:pPr>
        <w:tabs>
          <w:tab w:val="right" w:leader="dot" w:pos="9923"/>
        </w:tabs>
        <w:rPr>
          <w:rFonts w:ascii="Verdana" w:hAnsi="Verdana"/>
        </w:rPr>
      </w:pPr>
    </w:p>
    <w:p w14:paraId="649BCD52" w14:textId="77777777" w:rsidR="00F33DCF" w:rsidRDefault="00F33DCF" w:rsidP="005E3EE2">
      <w:pPr>
        <w:tabs>
          <w:tab w:val="right" w:leader="dot" w:pos="9923"/>
        </w:tabs>
        <w:rPr>
          <w:rFonts w:ascii="Verdana" w:hAnsi="Verdana"/>
        </w:rPr>
      </w:pPr>
    </w:p>
    <w:p w14:paraId="4820B534" w14:textId="77777777" w:rsidR="00F33DCF" w:rsidRDefault="00F33DCF" w:rsidP="005E3EE2">
      <w:pPr>
        <w:tabs>
          <w:tab w:val="right" w:leader="dot" w:pos="9923"/>
        </w:tabs>
        <w:rPr>
          <w:rFonts w:ascii="Verdana" w:hAnsi="Verdana"/>
        </w:rPr>
      </w:pPr>
    </w:p>
    <w:p w14:paraId="29D473BE" w14:textId="77777777" w:rsidR="00F33DCF" w:rsidRDefault="00F33DCF">
      <w:pPr>
        <w:widowControl/>
        <w:overflowPunct/>
        <w:autoSpaceDE/>
        <w:autoSpaceDN/>
        <w:adjustRightInd/>
        <w:rPr>
          <w:rFonts w:ascii="Verdana" w:hAnsi="Verdana"/>
        </w:rPr>
      </w:pPr>
      <w:r>
        <w:rPr>
          <w:rFonts w:ascii="Verdana" w:hAnsi="Verdana"/>
        </w:rPr>
        <w:br w:type="page"/>
      </w:r>
    </w:p>
    <w:p w14:paraId="5669106C" w14:textId="77777777" w:rsidR="00F33DCF" w:rsidRDefault="00F33DCF" w:rsidP="005E3EE2">
      <w:pPr>
        <w:tabs>
          <w:tab w:val="right" w:leader="dot" w:pos="9923"/>
        </w:tabs>
        <w:rPr>
          <w:rFonts w:ascii="Verdana" w:hAnsi="Verdana"/>
        </w:rPr>
        <w:sectPr w:rsidR="00F33DCF" w:rsidSect="000E4433">
          <w:pgSz w:w="11906" w:h="16838" w:code="9"/>
          <w:pgMar w:top="851" w:right="720" w:bottom="720" w:left="720" w:header="680" w:footer="928" w:gutter="0"/>
          <w:cols w:space="708"/>
          <w:docGrid w:linePitch="360"/>
        </w:sectPr>
      </w:pPr>
    </w:p>
    <w:p w14:paraId="17A7D541" w14:textId="77777777" w:rsidR="00F71CCD" w:rsidRPr="00EF424C" w:rsidRDefault="00F71CCD" w:rsidP="00051C69">
      <w:pPr>
        <w:pStyle w:val="Heading1"/>
        <w:numPr>
          <w:ilvl w:val="0"/>
          <w:numId w:val="16"/>
        </w:numPr>
        <w:pBdr>
          <w:bottom w:val="single" w:sz="12" w:space="1" w:color="auto"/>
        </w:pBdr>
        <w:spacing w:before="0" w:after="240"/>
        <w:rPr>
          <w:rFonts w:ascii="Verdana" w:hAnsi="Verdana"/>
          <w:b/>
          <w:color w:val="1F497D" w:themeColor="text2"/>
          <w:sz w:val="32"/>
          <w:szCs w:val="28"/>
        </w:rPr>
      </w:pPr>
      <w:bookmarkStart w:id="9" w:name="_Toc494895108"/>
      <w:r w:rsidRPr="00EF424C">
        <w:rPr>
          <w:rFonts w:ascii="Verdana" w:hAnsi="Verdana"/>
          <w:b/>
          <w:color w:val="1F497D" w:themeColor="text2"/>
          <w:sz w:val="32"/>
          <w:szCs w:val="28"/>
        </w:rPr>
        <w:t xml:space="preserve">QUALIFICATION OF </w:t>
      </w:r>
      <w:r w:rsidR="00F33DCF" w:rsidRPr="00EF424C">
        <w:rPr>
          <w:rFonts w:ascii="Verdana" w:hAnsi="Verdana"/>
          <w:b/>
          <w:color w:val="1F497D" w:themeColor="text2"/>
          <w:sz w:val="32"/>
          <w:szCs w:val="28"/>
        </w:rPr>
        <w:t>TENDER</w:t>
      </w:r>
      <w:bookmarkEnd w:id="9"/>
    </w:p>
    <w:p w14:paraId="1CACE62C" w14:textId="77777777" w:rsidR="007F1AB0" w:rsidRDefault="007F1AB0" w:rsidP="009D73AE">
      <w:pPr>
        <w:pStyle w:val="ListParagraph"/>
        <w:tabs>
          <w:tab w:val="left" w:pos="709"/>
        </w:tabs>
        <w:spacing w:before="120" w:after="360"/>
        <w:ind w:left="0"/>
        <w:jc w:val="both"/>
        <w:textAlignment w:val="baseline"/>
        <w:rPr>
          <w:rFonts w:ascii="Verdana" w:hAnsi="Verdana"/>
          <w:i/>
          <w:color w:val="FF0000"/>
          <w:szCs w:val="22"/>
        </w:rPr>
      </w:pPr>
    </w:p>
    <w:p w14:paraId="3006EB5F" w14:textId="77777777" w:rsidR="00F71CCD" w:rsidRPr="009D73AE" w:rsidRDefault="00F71CCD" w:rsidP="009D73AE">
      <w:pPr>
        <w:pStyle w:val="ListParagraph"/>
        <w:tabs>
          <w:tab w:val="left" w:pos="709"/>
        </w:tabs>
        <w:spacing w:before="120" w:after="360"/>
        <w:ind w:left="0"/>
        <w:jc w:val="both"/>
        <w:textAlignment w:val="baseline"/>
        <w:rPr>
          <w:rFonts w:ascii="Verdana" w:hAnsi="Verdana"/>
          <w:i/>
          <w:color w:val="FF0000"/>
          <w:szCs w:val="22"/>
        </w:rPr>
      </w:pPr>
      <w:r w:rsidRPr="009D73AE">
        <w:rPr>
          <w:rFonts w:ascii="Verdana" w:hAnsi="Verdana"/>
          <w:color w:val="000000"/>
          <w:szCs w:val="22"/>
        </w:rPr>
        <w:t>Please delete A or B as appropriate:</w:t>
      </w:r>
    </w:p>
    <w:p w14:paraId="148056A2" w14:textId="77777777" w:rsidR="00F71CCD" w:rsidRPr="009D73AE" w:rsidRDefault="00F71CCD" w:rsidP="009D73AE">
      <w:pPr>
        <w:spacing w:before="360" w:after="360"/>
        <w:rPr>
          <w:rFonts w:ascii="Verdana" w:hAnsi="Verdana"/>
          <w:color w:val="000000"/>
          <w:szCs w:val="22"/>
        </w:rPr>
      </w:pPr>
      <w:r w:rsidRPr="009D73AE">
        <w:rPr>
          <w:rFonts w:ascii="Verdana" w:hAnsi="Verdana"/>
          <w:color w:val="000000"/>
          <w:szCs w:val="22"/>
        </w:rPr>
        <w:t>A.</w:t>
      </w:r>
      <w:r w:rsidRPr="009D73AE">
        <w:rPr>
          <w:rFonts w:ascii="Verdana" w:hAnsi="Verdana"/>
          <w:color w:val="000000"/>
          <w:szCs w:val="22"/>
        </w:rPr>
        <w:tab/>
        <w:t>I/We do not wish to make any qualification</w:t>
      </w:r>
      <w:r w:rsidR="00F33DCF">
        <w:rPr>
          <w:rFonts w:ascii="Verdana" w:hAnsi="Verdana"/>
          <w:color w:val="000000"/>
          <w:szCs w:val="22"/>
        </w:rPr>
        <w:t xml:space="preserve">s to the </w:t>
      </w:r>
      <w:r w:rsidRPr="009D73AE">
        <w:rPr>
          <w:rFonts w:ascii="Verdana" w:hAnsi="Verdana"/>
          <w:color w:val="000000"/>
          <w:szCs w:val="22"/>
        </w:rPr>
        <w:t>offer</w:t>
      </w:r>
      <w:r w:rsidR="00F33DCF">
        <w:rPr>
          <w:rFonts w:ascii="Verdana" w:hAnsi="Verdana"/>
          <w:color w:val="000000"/>
          <w:szCs w:val="22"/>
        </w:rPr>
        <w:t xml:space="preserve"> contained in the </w:t>
      </w:r>
      <w:r w:rsidR="00F33DCF">
        <w:rPr>
          <w:rFonts w:ascii="Verdana" w:hAnsi="Verdana"/>
          <w:color w:val="000000"/>
          <w:szCs w:val="22"/>
        </w:rPr>
        <w:tab/>
        <w:t>Tender</w:t>
      </w:r>
      <w:r w:rsidRPr="009D73AE">
        <w:rPr>
          <w:rFonts w:ascii="Verdana" w:hAnsi="Verdana"/>
          <w:color w:val="000000"/>
          <w:szCs w:val="22"/>
        </w:rPr>
        <w:t>:</w:t>
      </w:r>
    </w:p>
    <w:p w14:paraId="1A884465" w14:textId="77777777" w:rsidR="00F33DCF" w:rsidRDefault="00F33DCF" w:rsidP="009D73AE">
      <w:pPr>
        <w:pStyle w:val="ListParagraph"/>
        <w:spacing w:before="360" w:after="5280"/>
        <w:ind w:left="0"/>
        <w:rPr>
          <w:rFonts w:ascii="Verdana" w:hAnsi="Verdana"/>
          <w:color w:val="000000"/>
          <w:szCs w:val="22"/>
        </w:rPr>
      </w:pPr>
    </w:p>
    <w:p w14:paraId="78B48B5D" w14:textId="77777777" w:rsidR="00F71CCD" w:rsidRDefault="00F71CCD" w:rsidP="009D73AE">
      <w:pPr>
        <w:pStyle w:val="ListParagraph"/>
        <w:spacing w:before="360" w:after="5280"/>
        <w:ind w:left="0"/>
        <w:rPr>
          <w:rFonts w:ascii="Verdana" w:hAnsi="Verdana"/>
          <w:color w:val="000000"/>
          <w:szCs w:val="22"/>
        </w:rPr>
      </w:pPr>
      <w:r w:rsidRPr="009D73AE">
        <w:rPr>
          <w:rFonts w:ascii="Verdana" w:hAnsi="Verdana"/>
          <w:color w:val="000000"/>
          <w:szCs w:val="22"/>
        </w:rPr>
        <w:t>B.</w:t>
      </w:r>
      <w:r w:rsidRPr="009D73AE">
        <w:rPr>
          <w:rFonts w:ascii="Verdana" w:hAnsi="Verdana"/>
          <w:color w:val="000000"/>
          <w:szCs w:val="22"/>
        </w:rPr>
        <w:tab/>
        <w:t xml:space="preserve">I/We wish to make the following qualification(s) </w:t>
      </w:r>
      <w:r w:rsidR="00F33DCF">
        <w:rPr>
          <w:rFonts w:ascii="Verdana" w:hAnsi="Verdana"/>
          <w:color w:val="000000"/>
          <w:szCs w:val="22"/>
        </w:rPr>
        <w:t>to</w:t>
      </w:r>
      <w:r w:rsidRPr="009D73AE">
        <w:rPr>
          <w:rFonts w:ascii="Verdana" w:hAnsi="Verdana"/>
          <w:color w:val="000000"/>
          <w:szCs w:val="22"/>
        </w:rPr>
        <w:t xml:space="preserve"> </w:t>
      </w:r>
      <w:r w:rsidR="00F33DCF">
        <w:rPr>
          <w:rFonts w:ascii="Verdana" w:hAnsi="Verdana"/>
          <w:color w:val="000000"/>
          <w:szCs w:val="22"/>
        </w:rPr>
        <w:t>the</w:t>
      </w:r>
      <w:r w:rsidRPr="009D73AE">
        <w:rPr>
          <w:rFonts w:ascii="Verdana" w:hAnsi="Verdana"/>
          <w:color w:val="000000"/>
          <w:szCs w:val="22"/>
        </w:rPr>
        <w:t xml:space="preserve"> offer</w:t>
      </w:r>
      <w:r w:rsidR="00F33DCF">
        <w:rPr>
          <w:rFonts w:ascii="Verdana" w:hAnsi="Verdana"/>
          <w:color w:val="000000"/>
          <w:szCs w:val="22"/>
        </w:rPr>
        <w:t xml:space="preserve"> contained in the </w:t>
      </w:r>
      <w:r w:rsidR="00F33DCF">
        <w:rPr>
          <w:rFonts w:ascii="Verdana" w:hAnsi="Verdana"/>
          <w:color w:val="000000"/>
          <w:szCs w:val="22"/>
        </w:rPr>
        <w:tab/>
        <w:t>Tender</w:t>
      </w:r>
      <w:r w:rsidRPr="009D73AE">
        <w:rPr>
          <w:rFonts w:ascii="Verdana" w:hAnsi="Verdana"/>
          <w:color w:val="000000"/>
          <w:szCs w:val="22"/>
        </w:rPr>
        <w:t>:</w:t>
      </w:r>
    </w:p>
    <w:p w14:paraId="41536339" w14:textId="77777777" w:rsidR="007F1AB0" w:rsidRDefault="007F1AB0" w:rsidP="009D73AE">
      <w:pPr>
        <w:pStyle w:val="ListParagraph"/>
        <w:spacing w:before="360" w:after="5280"/>
        <w:ind w:left="0"/>
        <w:rPr>
          <w:rFonts w:ascii="Verdana" w:hAnsi="Verdana"/>
          <w:color w:val="000000"/>
          <w:szCs w:val="22"/>
        </w:rPr>
      </w:pPr>
    </w:p>
    <w:p w14:paraId="37126609" w14:textId="77777777" w:rsidR="007F1AB0" w:rsidRDefault="007F1AB0" w:rsidP="009D73AE">
      <w:pPr>
        <w:pStyle w:val="ListParagraph"/>
        <w:spacing w:before="360" w:after="5280"/>
        <w:ind w:left="0"/>
        <w:rPr>
          <w:rFonts w:ascii="Verdana" w:hAnsi="Verdana"/>
          <w:color w:val="000000"/>
          <w:szCs w:val="22"/>
        </w:rPr>
      </w:pPr>
    </w:p>
    <w:p w14:paraId="57E1496D" w14:textId="77777777" w:rsidR="007F1AB0" w:rsidRDefault="007F1AB0" w:rsidP="009D73AE">
      <w:pPr>
        <w:pStyle w:val="ListParagraph"/>
        <w:spacing w:before="360" w:after="5280"/>
        <w:ind w:left="0"/>
        <w:rPr>
          <w:rFonts w:ascii="Verdana" w:hAnsi="Verdana"/>
          <w:color w:val="000000"/>
          <w:szCs w:val="22"/>
        </w:rPr>
      </w:pPr>
    </w:p>
    <w:p w14:paraId="78CAB27C" w14:textId="77777777" w:rsidR="007F1AB0" w:rsidRDefault="007F1AB0" w:rsidP="009D73AE">
      <w:pPr>
        <w:pStyle w:val="ListParagraph"/>
        <w:spacing w:before="360" w:after="5280"/>
        <w:ind w:left="0"/>
        <w:rPr>
          <w:rFonts w:ascii="Verdana" w:hAnsi="Verdana"/>
          <w:color w:val="000000"/>
          <w:szCs w:val="22"/>
        </w:rPr>
      </w:pPr>
    </w:p>
    <w:p w14:paraId="132E41BA" w14:textId="77777777" w:rsidR="007F1AB0" w:rsidRDefault="007F1AB0" w:rsidP="009D73AE">
      <w:pPr>
        <w:pStyle w:val="ListParagraph"/>
        <w:spacing w:before="360" w:after="5280"/>
        <w:ind w:left="0"/>
        <w:rPr>
          <w:rFonts w:ascii="Verdana" w:hAnsi="Verdana"/>
          <w:color w:val="000000"/>
          <w:szCs w:val="22"/>
        </w:rPr>
      </w:pPr>
    </w:p>
    <w:p w14:paraId="709C27A7" w14:textId="77777777" w:rsidR="007F1AB0" w:rsidRDefault="007F1AB0" w:rsidP="009D73AE">
      <w:pPr>
        <w:pStyle w:val="ListParagraph"/>
        <w:spacing w:before="360" w:after="5280"/>
        <w:ind w:left="0"/>
        <w:rPr>
          <w:rFonts w:ascii="Verdana" w:hAnsi="Verdana"/>
          <w:color w:val="000000"/>
          <w:szCs w:val="22"/>
        </w:rPr>
      </w:pPr>
    </w:p>
    <w:p w14:paraId="31AA1C84" w14:textId="77777777" w:rsidR="007F1AB0" w:rsidRDefault="007F1AB0" w:rsidP="009D73AE">
      <w:pPr>
        <w:pStyle w:val="ListParagraph"/>
        <w:spacing w:before="360" w:after="5280"/>
        <w:ind w:left="0"/>
        <w:rPr>
          <w:rFonts w:ascii="Verdana" w:hAnsi="Verdana"/>
          <w:color w:val="000000"/>
          <w:szCs w:val="22"/>
        </w:rPr>
      </w:pPr>
    </w:p>
    <w:p w14:paraId="6614CEB0" w14:textId="77777777" w:rsidR="007F1AB0" w:rsidRDefault="007F1AB0" w:rsidP="009D73AE">
      <w:pPr>
        <w:pStyle w:val="ListParagraph"/>
        <w:spacing w:before="360" w:after="5280"/>
        <w:ind w:left="0"/>
        <w:rPr>
          <w:rFonts w:ascii="Verdana" w:hAnsi="Verdana"/>
          <w:color w:val="000000"/>
          <w:szCs w:val="22"/>
        </w:rPr>
      </w:pPr>
    </w:p>
    <w:p w14:paraId="474A34DE" w14:textId="77777777" w:rsidR="00F71CCD" w:rsidRDefault="00EF424C" w:rsidP="00F33DCF">
      <w:pPr>
        <w:tabs>
          <w:tab w:val="right" w:leader="dot" w:pos="9923"/>
        </w:tabs>
        <w:rPr>
          <w:rFonts w:ascii="Verdana" w:hAnsi="Verdana"/>
        </w:rPr>
      </w:pPr>
      <w:r>
        <w:rPr>
          <w:rFonts w:ascii="Verdana" w:hAnsi="Verdana"/>
        </w:rPr>
        <w:t>S</w:t>
      </w:r>
      <w:r w:rsidR="00F71CCD">
        <w:rPr>
          <w:rFonts w:ascii="Verdana" w:hAnsi="Verdana"/>
        </w:rPr>
        <w:t>igned:</w:t>
      </w:r>
      <w:r w:rsidR="00F71CCD">
        <w:rPr>
          <w:rFonts w:ascii="Verdana" w:hAnsi="Verdana"/>
        </w:rPr>
        <w:tab/>
      </w:r>
    </w:p>
    <w:p w14:paraId="04DAF6F4" w14:textId="77777777" w:rsidR="00F33DCF" w:rsidRDefault="00F33DCF" w:rsidP="00F33DCF">
      <w:pPr>
        <w:tabs>
          <w:tab w:val="right" w:leader="dot" w:pos="9923"/>
        </w:tabs>
        <w:rPr>
          <w:rFonts w:ascii="Verdana" w:hAnsi="Verdana"/>
        </w:rPr>
      </w:pPr>
    </w:p>
    <w:p w14:paraId="5F409AFF" w14:textId="77777777" w:rsidR="00F71CCD" w:rsidRDefault="00F71CCD" w:rsidP="00F33DCF">
      <w:pPr>
        <w:tabs>
          <w:tab w:val="right" w:leader="dot" w:pos="9923"/>
        </w:tabs>
        <w:rPr>
          <w:rFonts w:ascii="Verdana" w:hAnsi="Verdana"/>
        </w:rPr>
      </w:pPr>
      <w:r>
        <w:rPr>
          <w:rFonts w:ascii="Verdana" w:hAnsi="Verdana"/>
        </w:rPr>
        <w:t>Date:</w:t>
      </w:r>
      <w:r>
        <w:rPr>
          <w:rFonts w:ascii="Verdana" w:hAnsi="Verdana"/>
        </w:rPr>
        <w:tab/>
      </w:r>
    </w:p>
    <w:p w14:paraId="4C8716DB" w14:textId="77777777" w:rsidR="00F33DCF" w:rsidRDefault="00F33DCF" w:rsidP="00F33DCF">
      <w:pPr>
        <w:tabs>
          <w:tab w:val="right" w:leader="dot" w:pos="9923"/>
        </w:tabs>
        <w:rPr>
          <w:rFonts w:ascii="Verdana" w:hAnsi="Verdana"/>
        </w:rPr>
      </w:pPr>
    </w:p>
    <w:p w14:paraId="7584B0D0" w14:textId="77777777" w:rsidR="00F71CCD" w:rsidRDefault="00F71CCD" w:rsidP="00F33DCF">
      <w:pPr>
        <w:tabs>
          <w:tab w:val="right" w:leader="dot" w:pos="9923"/>
        </w:tabs>
        <w:rPr>
          <w:rFonts w:ascii="Verdana" w:hAnsi="Verdana"/>
        </w:rPr>
      </w:pPr>
      <w:r>
        <w:rPr>
          <w:rFonts w:ascii="Verdana" w:hAnsi="Verdana"/>
        </w:rPr>
        <w:t>Name of Signatory:</w:t>
      </w:r>
      <w:r>
        <w:rPr>
          <w:rFonts w:ascii="Verdana" w:hAnsi="Verdana"/>
        </w:rPr>
        <w:tab/>
      </w:r>
    </w:p>
    <w:p w14:paraId="7E8012EB" w14:textId="77777777" w:rsidR="00F33DCF" w:rsidRDefault="00F33DCF" w:rsidP="00F33DCF">
      <w:pPr>
        <w:tabs>
          <w:tab w:val="right" w:leader="dot" w:pos="9923"/>
        </w:tabs>
        <w:rPr>
          <w:rFonts w:ascii="Verdana" w:hAnsi="Verdana"/>
        </w:rPr>
      </w:pPr>
    </w:p>
    <w:p w14:paraId="1262CF37" w14:textId="77777777" w:rsidR="00F71CCD" w:rsidRPr="00F71CCD" w:rsidRDefault="00F71CCD" w:rsidP="00F33DCF">
      <w:pPr>
        <w:tabs>
          <w:tab w:val="right" w:leader="dot" w:pos="9923"/>
        </w:tabs>
        <w:rPr>
          <w:color w:val="000000"/>
          <w:szCs w:val="22"/>
        </w:rPr>
      </w:pPr>
      <w:r>
        <w:rPr>
          <w:rFonts w:ascii="Verdana" w:hAnsi="Verdana"/>
        </w:rPr>
        <w:t>Name of Organisation:</w:t>
      </w:r>
      <w:r>
        <w:rPr>
          <w:rFonts w:ascii="Verdana" w:hAnsi="Verdana"/>
        </w:rPr>
        <w:tab/>
      </w:r>
    </w:p>
    <w:p w14:paraId="73B41E9C" w14:textId="77777777" w:rsidR="00F71CCD" w:rsidRPr="009D73AE" w:rsidRDefault="00F71CCD" w:rsidP="009D73AE">
      <w:pPr>
        <w:tabs>
          <w:tab w:val="right" w:leader="dot" w:pos="9540"/>
        </w:tabs>
        <w:spacing w:before="240" w:after="240"/>
        <w:rPr>
          <w:szCs w:val="22"/>
        </w:rPr>
        <w:sectPr w:rsidR="00F71CCD" w:rsidRPr="009D73AE" w:rsidSect="005B4321">
          <w:pgSz w:w="11906" w:h="16838"/>
          <w:pgMar w:top="1134" w:right="1134" w:bottom="1134" w:left="1134" w:header="708" w:footer="708" w:gutter="0"/>
          <w:cols w:space="708"/>
          <w:docGrid w:linePitch="360"/>
        </w:sectPr>
      </w:pPr>
      <w:r w:rsidRPr="009D73AE">
        <w:rPr>
          <w:szCs w:val="22"/>
        </w:rPr>
        <w:tab/>
      </w:r>
    </w:p>
    <w:p w14:paraId="60073843" w14:textId="77777777" w:rsidR="00E646CE" w:rsidRPr="00EF424C" w:rsidRDefault="00E4781E" w:rsidP="00051C69">
      <w:pPr>
        <w:pStyle w:val="Heading1"/>
        <w:numPr>
          <w:ilvl w:val="0"/>
          <w:numId w:val="16"/>
        </w:numPr>
        <w:pBdr>
          <w:bottom w:val="single" w:sz="12" w:space="1" w:color="auto"/>
        </w:pBdr>
        <w:spacing w:before="0" w:after="240"/>
        <w:rPr>
          <w:rFonts w:ascii="Verdana" w:hAnsi="Verdana"/>
          <w:b/>
          <w:color w:val="1F497D" w:themeColor="text2"/>
          <w:sz w:val="32"/>
        </w:rPr>
      </w:pPr>
      <w:r>
        <w:rPr>
          <w:rFonts w:ascii="Verdana" w:hAnsi="Verdana"/>
          <w:b/>
          <w:sz w:val="32"/>
        </w:rPr>
        <w:t xml:space="preserve">  </w:t>
      </w:r>
      <w:bookmarkStart w:id="10" w:name="_Toc494895109"/>
      <w:r w:rsidR="00712898" w:rsidRPr="00EF424C">
        <w:rPr>
          <w:rFonts w:ascii="Verdana" w:hAnsi="Verdana"/>
          <w:b/>
          <w:color w:val="1F497D" w:themeColor="text2"/>
          <w:sz w:val="32"/>
        </w:rPr>
        <w:t>ENCLOSURES CHECKLIST</w:t>
      </w:r>
      <w:bookmarkEnd w:id="10"/>
      <w:r w:rsidR="00712898" w:rsidRPr="00EF424C">
        <w:rPr>
          <w:rFonts w:ascii="Verdana" w:hAnsi="Verdana"/>
          <w:b/>
          <w:color w:val="1F497D" w:themeColor="text2"/>
          <w:sz w:val="32"/>
        </w:rPr>
        <w:t xml:space="preserve"> </w:t>
      </w:r>
    </w:p>
    <w:p w14:paraId="10064A45" w14:textId="77777777" w:rsidR="00D0141C" w:rsidRPr="00EC7B1D" w:rsidRDefault="00D0141C" w:rsidP="00EC7B1D">
      <w:pPr>
        <w:pStyle w:val="EndnoteText"/>
        <w:spacing w:after="120"/>
        <w:rPr>
          <w:rFonts w:ascii="Verdana" w:hAnsi="Verdana"/>
          <w:b/>
          <w:spacing w:val="-3"/>
          <w:sz w:val="22"/>
          <w:szCs w:val="22"/>
        </w:rPr>
      </w:pPr>
      <w:r w:rsidRPr="00EC7B1D">
        <w:rPr>
          <w:rFonts w:ascii="Verdana" w:hAnsi="Verdana"/>
          <w:b/>
          <w:sz w:val="22"/>
          <w:szCs w:val="22"/>
        </w:rPr>
        <w:t xml:space="preserve">THANK YOU FOR TAKING THE TIME TO COMPLETE THIS </w:t>
      </w:r>
      <w:r w:rsidR="005E6303">
        <w:rPr>
          <w:rFonts w:ascii="Verdana" w:hAnsi="Verdana"/>
          <w:b/>
          <w:sz w:val="22"/>
          <w:szCs w:val="22"/>
        </w:rPr>
        <w:t>TENDER.</w:t>
      </w:r>
    </w:p>
    <w:p w14:paraId="5C5BEA11" w14:textId="77777777" w:rsidR="00D0141C" w:rsidRPr="00EC7B1D" w:rsidRDefault="00D0141C" w:rsidP="00EC7B1D">
      <w:pPr>
        <w:spacing w:after="120"/>
        <w:rPr>
          <w:rFonts w:ascii="Verdana" w:hAnsi="Verdana"/>
          <w:b/>
          <w:szCs w:val="22"/>
        </w:rPr>
      </w:pPr>
      <w:r w:rsidRPr="00EC7B1D">
        <w:rPr>
          <w:rFonts w:ascii="Verdana" w:hAnsi="Verdana"/>
          <w:szCs w:val="22"/>
        </w:rPr>
        <w:t xml:space="preserve">To ensure your </w:t>
      </w:r>
      <w:r w:rsidR="00F33DCF">
        <w:rPr>
          <w:rFonts w:ascii="Verdana" w:hAnsi="Verdana"/>
          <w:szCs w:val="22"/>
        </w:rPr>
        <w:t>T</w:t>
      </w:r>
      <w:r w:rsidR="00B75DB4">
        <w:rPr>
          <w:rFonts w:ascii="Verdana" w:hAnsi="Verdana"/>
          <w:szCs w:val="22"/>
        </w:rPr>
        <w:t>ender submission</w:t>
      </w:r>
      <w:r w:rsidRPr="00EC7B1D">
        <w:rPr>
          <w:rFonts w:ascii="Verdana" w:hAnsi="Verdana"/>
          <w:szCs w:val="22"/>
        </w:rPr>
        <w:t xml:space="preserve"> is evaluated properly </w:t>
      </w:r>
      <w:r w:rsidR="00F33DCF">
        <w:rPr>
          <w:rFonts w:ascii="Verdana" w:hAnsi="Verdana"/>
          <w:szCs w:val="22"/>
        </w:rPr>
        <w:t xml:space="preserve">ICO </w:t>
      </w:r>
      <w:r w:rsidR="005724E4" w:rsidRPr="00EC7B1D">
        <w:rPr>
          <w:rFonts w:ascii="Verdana" w:hAnsi="Verdana"/>
          <w:szCs w:val="22"/>
        </w:rPr>
        <w:t>needs</w:t>
      </w:r>
      <w:r w:rsidRPr="00EC7B1D">
        <w:rPr>
          <w:rFonts w:ascii="Verdana" w:hAnsi="Verdana"/>
          <w:szCs w:val="22"/>
        </w:rPr>
        <w:t xml:space="preserve"> to have a complete response from you.</w:t>
      </w:r>
    </w:p>
    <w:p w14:paraId="4D2F866F" w14:textId="77777777" w:rsidR="00D0141C" w:rsidRPr="00EC7B1D" w:rsidRDefault="00D0141C" w:rsidP="00EC7B1D">
      <w:pPr>
        <w:spacing w:after="120"/>
        <w:rPr>
          <w:rFonts w:ascii="Verdana" w:hAnsi="Verdana"/>
          <w:b/>
          <w:szCs w:val="22"/>
        </w:rPr>
      </w:pPr>
      <w:r w:rsidRPr="00EC7B1D">
        <w:rPr>
          <w:rFonts w:ascii="Verdana" w:hAnsi="Verdana"/>
          <w:b/>
          <w:szCs w:val="22"/>
        </w:rPr>
        <w:t xml:space="preserve">Before returning this </w:t>
      </w:r>
      <w:r w:rsidR="00B75DB4">
        <w:rPr>
          <w:rFonts w:ascii="Verdana" w:hAnsi="Verdana"/>
          <w:b/>
          <w:szCs w:val="22"/>
        </w:rPr>
        <w:t>document</w:t>
      </w:r>
      <w:r w:rsidRPr="00EC7B1D">
        <w:rPr>
          <w:rFonts w:ascii="Verdana" w:hAnsi="Verdana"/>
          <w:b/>
          <w:szCs w:val="22"/>
        </w:rPr>
        <w:t>, please check you have answered all</w:t>
      </w:r>
      <w:r w:rsidR="005724E4">
        <w:rPr>
          <w:rFonts w:ascii="Verdana" w:hAnsi="Verdana"/>
          <w:b/>
          <w:szCs w:val="22"/>
        </w:rPr>
        <w:t xml:space="preserve"> </w:t>
      </w:r>
      <w:r w:rsidR="00A176C7">
        <w:rPr>
          <w:rFonts w:ascii="Verdana" w:hAnsi="Verdana"/>
          <w:b/>
          <w:szCs w:val="22"/>
        </w:rPr>
        <w:t>sections</w:t>
      </w:r>
      <w:r w:rsidRPr="00EC7B1D">
        <w:rPr>
          <w:rFonts w:ascii="Verdana" w:hAnsi="Verdana"/>
          <w:b/>
          <w:szCs w:val="22"/>
        </w:rPr>
        <w:t xml:space="preserve"> and ensure that you have enclosed </w:t>
      </w:r>
      <w:r w:rsidR="005724E4">
        <w:rPr>
          <w:rFonts w:ascii="Verdana" w:hAnsi="Verdana"/>
          <w:b/>
          <w:szCs w:val="22"/>
        </w:rPr>
        <w:t>any</w:t>
      </w:r>
      <w:r w:rsidRPr="00EC7B1D">
        <w:rPr>
          <w:rFonts w:ascii="Verdana" w:hAnsi="Verdana"/>
          <w:b/>
          <w:szCs w:val="22"/>
        </w:rPr>
        <w:t xml:space="preserve"> relevant documents by completing the checklist below.</w:t>
      </w:r>
    </w:p>
    <w:p w14:paraId="33453E9F" w14:textId="77777777" w:rsidR="00D0141C" w:rsidRDefault="00D0141C" w:rsidP="009D73AE">
      <w:pPr>
        <w:spacing w:after="240"/>
        <w:rPr>
          <w:rFonts w:ascii="Verdana" w:hAnsi="Verdana"/>
          <w:szCs w:val="22"/>
        </w:rPr>
      </w:pPr>
      <w:r w:rsidRPr="00EC7B1D">
        <w:rPr>
          <w:rFonts w:ascii="Verdana" w:hAnsi="Verdana"/>
          <w:szCs w:val="22"/>
        </w:rPr>
        <w:t xml:space="preserve">Please tick </w:t>
      </w:r>
      <w:r w:rsidR="000879DE" w:rsidRPr="00EC7B1D">
        <w:rPr>
          <w:rFonts w:ascii="Verdana" w:hAnsi="Verdana"/>
          <w:szCs w:val="22"/>
        </w:rPr>
        <w:t xml:space="preserve">the </w:t>
      </w:r>
      <w:r w:rsidRPr="00EC7B1D">
        <w:rPr>
          <w:rFonts w:ascii="Verdana" w:hAnsi="Verdana"/>
          <w:szCs w:val="22"/>
        </w:rPr>
        <w:t xml:space="preserve">appropriate box where you have </w:t>
      </w:r>
      <w:r w:rsidR="005724E4">
        <w:rPr>
          <w:rFonts w:ascii="Verdana" w:hAnsi="Verdana"/>
          <w:szCs w:val="22"/>
        </w:rPr>
        <w:t>completed the section</w:t>
      </w:r>
      <w:r w:rsidRPr="00EC7B1D">
        <w:rPr>
          <w:rFonts w:ascii="Verdana" w:hAnsi="Verdana"/>
          <w:szCs w:val="22"/>
        </w:rPr>
        <w:t>.</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575"/>
      </w:tblGrid>
      <w:tr w:rsidR="005470E4" w:rsidRPr="00696FD2" w14:paraId="07B09601" w14:textId="77777777" w:rsidTr="00B75DB4">
        <w:trPr>
          <w:trHeight w:val="441"/>
        </w:trPr>
        <w:tc>
          <w:tcPr>
            <w:tcW w:w="5000" w:type="pct"/>
            <w:gridSpan w:val="2"/>
            <w:shd w:val="clear" w:color="auto" w:fill="C0C0C0"/>
            <w:vAlign w:val="center"/>
          </w:tcPr>
          <w:p w14:paraId="02801BA1" w14:textId="77777777" w:rsidR="005470E4" w:rsidRPr="00696FD2" w:rsidRDefault="005470E4" w:rsidP="00944A41">
            <w:pPr>
              <w:spacing w:before="120" w:after="120"/>
              <w:rPr>
                <w:rFonts w:ascii="Verdana" w:hAnsi="Verdana"/>
                <w:b/>
                <w:sz w:val="21"/>
                <w:szCs w:val="21"/>
              </w:rPr>
            </w:pPr>
            <w:r w:rsidRPr="00696FD2">
              <w:rPr>
                <w:rFonts w:ascii="Verdana" w:hAnsi="Verdana"/>
                <w:b/>
                <w:sz w:val="21"/>
                <w:szCs w:val="21"/>
              </w:rPr>
              <w:t>CHECKLIST:</w:t>
            </w:r>
          </w:p>
        </w:tc>
      </w:tr>
      <w:tr w:rsidR="00CC6292" w:rsidRPr="00696FD2" w14:paraId="2A664BAB" w14:textId="77777777" w:rsidTr="00B75DB4">
        <w:trPr>
          <w:trHeight w:val="450"/>
        </w:trPr>
        <w:tc>
          <w:tcPr>
            <w:tcW w:w="3791" w:type="pct"/>
            <w:shd w:val="clear" w:color="auto" w:fill="C0C0C0"/>
          </w:tcPr>
          <w:p w14:paraId="1C7765C8" w14:textId="77777777" w:rsidR="00CC6292" w:rsidRPr="00696FD2" w:rsidRDefault="00CC6292" w:rsidP="00944A41">
            <w:pPr>
              <w:tabs>
                <w:tab w:val="left" w:pos="700"/>
                <w:tab w:val="left" w:pos="800"/>
                <w:tab w:val="right" w:leader="dot" w:pos="9500"/>
              </w:tabs>
              <w:spacing w:before="120" w:after="120"/>
              <w:rPr>
                <w:rFonts w:ascii="Verdana" w:hAnsi="Verdana"/>
                <w:b/>
                <w:sz w:val="21"/>
                <w:szCs w:val="21"/>
              </w:rPr>
            </w:pPr>
            <w:r w:rsidRPr="00696FD2">
              <w:rPr>
                <w:rFonts w:ascii="Verdana" w:hAnsi="Verdana"/>
                <w:b/>
                <w:sz w:val="21"/>
                <w:szCs w:val="21"/>
              </w:rPr>
              <w:t>Please also ensure that you have:</w:t>
            </w:r>
          </w:p>
        </w:tc>
        <w:tc>
          <w:tcPr>
            <w:tcW w:w="1209" w:type="pct"/>
            <w:shd w:val="clear" w:color="auto" w:fill="C0C0C0"/>
            <w:vAlign w:val="center"/>
          </w:tcPr>
          <w:p w14:paraId="2B8863B8" w14:textId="77777777" w:rsidR="00CC6292" w:rsidRPr="00696FD2" w:rsidRDefault="00CC6292" w:rsidP="00944A41">
            <w:pPr>
              <w:tabs>
                <w:tab w:val="left" w:pos="700"/>
                <w:tab w:val="left" w:pos="800"/>
                <w:tab w:val="right" w:leader="dot" w:pos="9500"/>
              </w:tabs>
              <w:spacing w:before="120" w:after="120"/>
              <w:jc w:val="center"/>
              <w:rPr>
                <w:rFonts w:ascii="Verdana" w:hAnsi="Verdana"/>
                <w:b/>
                <w:sz w:val="21"/>
                <w:szCs w:val="21"/>
              </w:rPr>
            </w:pPr>
            <w:r w:rsidRPr="00696FD2">
              <w:rPr>
                <w:rFonts w:ascii="Verdana" w:hAnsi="Verdana"/>
                <w:b/>
                <w:sz w:val="21"/>
                <w:szCs w:val="21"/>
              </w:rPr>
              <w:t>Tick Below</w:t>
            </w:r>
          </w:p>
        </w:tc>
      </w:tr>
      <w:tr w:rsidR="00436B5D" w:rsidRPr="00696FD2" w14:paraId="24407D09" w14:textId="77777777" w:rsidTr="00B75DB4">
        <w:trPr>
          <w:trHeight w:val="753"/>
        </w:trPr>
        <w:tc>
          <w:tcPr>
            <w:tcW w:w="3791" w:type="pct"/>
            <w:vAlign w:val="center"/>
          </w:tcPr>
          <w:p w14:paraId="3171BBB2" w14:textId="77777777" w:rsidR="00436B5D" w:rsidRDefault="007F1AB0" w:rsidP="00546D67">
            <w:pPr>
              <w:tabs>
                <w:tab w:val="left" w:pos="700"/>
                <w:tab w:val="left" w:pos="800"/>
                <w:tab w:val="right" w:leader="dot" w:pos="9500"/>
              </w:tabs>
              <w:spacing w:before="120" w:after="120"/>
              <w:rPr>
                <w:rFonts w:ascii="Verdana" w:hAnsi="Verdana"/>
                <w:szCs w:val="21"/>
              </w:rPr>
            </w:pPr>
            <w:r>
              <w:rPr>
                <w:rFonts w:ascii="Verdana" w:hAnsi="Verdana"/>
                <w:szCs w:val="21"/>
              </w:rPr>
              <w:t>Completed the Company Details section.</w:t>
            </w:r>
          </w:p>
        </w:tc>
        <w:tc>
          <w:tcPr>
            <w:tcW w:w="1209" w:type="pct"/>
          </w:tcPr>
          <w:p w14:paraId="733A7251" w14:textId="77777777" w:rsidR="00436B5D" w:rsidRPr="00696FD2" w:rsidRDefault="00436B5D"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14:paraId="541F8602" w14:textId="77777777" w:rsidTr="00B75DB4">
        <w:trPr>
          <w:trHeight w:val="753"/>
        </w:trPr>
        <w:tc>
          <w:tcPr>
            <w:tcW w:w="3791" w:type="pct"/>
            <w:vAlign w:val="center"/>
          </w:tcPr>
          <w:p w14:paraId="590977D8" w14:textId="237DF504" w:rsidR="007F1AB0" w:rsidRDefault="007F1AB0" w:rsidP="005B4321">
            <w:pPr>
              <w:tabs>
                <w:tab w:val="left" w:pos="700"/>
                <w:tab w:val="left" w:pos="800"/>
                <w:tab w:val="right" w:leader="dot" w:pos="9500"/>
              </w:tabs>
              <w:spacing w:before="120" w:after="120"/>
              <w:rPr>
                <w:rFonts w:ascii="Verdana" w:hAnsi="Verdana"/>
                <w:szCs w:val="21"/>
              </w:rPr>
            </w:pPr>
            <w:r>
              <w:rPr>
                <w:rFonts w:ascii="Verdana" w:hAnsi="Verdana"/>
                <w:szCs w:val="21"/>
              </w:rPr>
              <w:t xml:space="preserve">Answered all questions </w:t>
            </w:r>
            <w:r w:rsidR="00F33DCF">
              <w:rPr>
                <w:rFonts w:ascii="Verdana" w:hAnsi="Verdana"/>
                <w:szCs w:val="21"/>
              </w:rPr>
              <w:t xml:space="preserve">asked in </w:t>
            </w:r>
            <w:r>
              <w:rPr>
                <w:rFonts w:ascii="Verdana" w:hAnsi="Verdana"/>
                <w:szCs w:val="21"/>
              </w:rPr>
              <w:t>section 2, Response to Requirement and Specification.</w:t>
            </w:r>
          </w:p>
          <w:p w14:paraId="5B476E70" w14:textId="77777777" w:rsidR="007F1AB0" w:rsidRDefault="007F1AB0" w:rsidP="00546D67">
            <w:pPr>
              <w:tabs>
                <w:tab w:val="left" w:pos="700"/>
                <w:tab w:val="left" w:pos="800"/>
                <w:tab w:val="right" w:leader="dot" w:pos="9500"/>
              </w:tabs>
              <w:spacing w:before="120" w:after="120"/>
              <w:rPr>
                <w:rFonts w:ascii="Verdana" w:hAnsi="Verdana"/>
                <w:szCs w:val="21"/>
              </w:rPr>
            </w:pPr>
            <w:r w:rsidRPr="00436B5D">
              <w:rPr>
                <w:rFonts w:ascii="Verdana" w:hAnsi="Verdana"/>
                <w:i/>
                <w:szCs w:val="21"/>
              </w:rPr>
              <w:t>(</w:t>
            </w:r>
            <w:r>
              <w:rPr>
                <w:rFonts w:ascii="Verdana" w:hAnsi="Verdana"/>
                <w:i/>
                <w:szCs w:val="21"/>
              </w:rPr>
              <w:t>Y</w:t>
            </w:r>
            <w:r w:rsidRPr="00436B5D">
              <w:rPr>
                <w:rFonts w:ascii="Verdana" w:hAnsi="Verdana"/>
                <w:i/>
                <w:szCs w:val="21"/>
              </w:rPr>
              <w:t>our tender will be non-compliant if you have not completed this schedule)</w:t>
            </w:r>
          </w:p>
        </w:tc>
        <w:tc>
          <w:tcPr>
            <w:tcW w:w="1209" w:type="pct"/>
          </w:tcPr>
          <w:p w14:paraId="5E6497C7" w14:textId="77777777"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14:paraId="3F43B0EC" w14:textId="77777777" w:rsidTr="00B75DB4">
        <w:trPr>
          <w:trHeight w:val="753"/>
        </w:trPr>
        <w:tc>
          <w:tcPr>
            <w:tcW w:w="3791" w:type="pct"/>
            <w:vAlign w:val="center"/>
          </w:tcPr>
          <w:p w14:paraId="5864D6F6" w14:textId="77777777" w:rsidR="007F1AB0" w:rsidRDefault="007F1AB0" w:rsidP="00436B5D">
            <w:pPr>
              <w:tabs>
                <w:tab w:val="left" w:pos="700"/>
                <w:tab w:val="left" w:pos="800"/>
                <w:tab w:val="right" w:leader="dot" w:pos="9500"/>
              </w:tabs>
              <w:spacing w:before="120" w:after="120"/>
              <w:rPr>
                <w:rFonts w:ascii="Verdana" w:hAnsi="Verdana"/>
                <w:szCs w:val="21"/>
              </w:rPr>
            </w:pPr>
            <w:r>
              <w:rPr>
                <w:rFonts w:ascii="Verdana" w:hAnsi="Verdana"/>
                <w:szCs w:val="21"/>
              </w:rPr>
              <w:t xml:space="preserve">Completed </w:t>
            </w:r>
            <w:r w:rsidR="00F33DCF">
              <w:rPr>
                <w:rFonts w:ascii="Verdana" w:hAnsi="Verdana"/>
                <w:szCs w:val="21"/>
              </w:rPr>
              <w:t>section 3, the Costs</w:t>
            </w:r>
            <w:r>
              <w:rPr>
                <w:rFonts w:ascii="Verdana" w:hAnsi="Verdana"/>
                <w:szCs w:val="21"/>
              </w:rPr>
              <w:t xml:space="preserve"> Schedule</w:t>
            </w:r>
            <w:r w:rsidR="00F33DCF">
              <w:rPr>
                <w:rFonts w:ascii="Verdana" w:hAnsi="Verdana"/>
                <w:szCs w:val="21"/>
              </w:rPr>
              <w:t>,</w:t>
            </w:r>
            <w:r>
              <w:rPr>
                <w:rFonts w:ascii="Verdana" w:hAnsi="Verdana"/>
                <w:szCs w:val="21"/>
              </w:rPr>
              <w:t xml:space="preserve"> in full as directed.</w:t>
            </w:r>
          </w:p>
          <w:p w14:paraId="2F978C36" w14:textId="77777777" w:rsidR="007F1AB0" w:rsidRPr="00B75DB4" w:rsidRDefault="007F1AB0" w:rsidP="00436B5D">
            <w:pPr>
              <w:tabs>
                <w:tab w:val="left" w:pos="700"/>
                <w:tab w:val="left" w:pos="800"/>
                <w:tab w:val="right" w:leader="dot" w:pos="9500"/>
              </w:tabs>
              <w:spacing w:before="120" w:after="120"/>
              <w:rPr>
                <w:rFonts w:ascii="Verdana" w:hAnsi="Verdana"/>
                <w:szCs w:val="21"/>
              </w:rPr>
            </w:pPr>
            <w:r w:rsidRPr="00436B5D">
              <w:rPr>
                <w:rFonts w:ascii="Verdana" w:hAnsi="Verdana"/>
                <w:i/>
                <w:szCs w:val="21"/>
              </w:rPr>
              <w:t>(</w:t>
            </w:r>
            <w:r>
              <w:rPr>
                <w:rFonts w:ascii="Verdana" w:hAnsi="Verdana"/>
                <w:i/>
                <w:szCs w:val="21"/>
              </w:rPr>
              <w:t>Y</w:t>
            </w:r>
            <w:r w:rsidRPr="00436B5D">
              <w:rPr>
                <w:rFonts w:ascii="Verdana" w:hAnsi="Verdana"/>
                <w:i/>
                <w:szCs w:val="21"/>
              </w:rPr>
              <w:t>our tender will be non-compliant if you have not completed this schedule)</w:t>
            </w:r>
          </w:p>
        </w:tc>
        <w:tc>
          <w:tcPr>
            <w:tcW w:w="1209" w:type="pct"/>
          </w:tcPr>
          <w:p w14:paraId="63EABC39" w14:textId="77777777"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14:paraId="184E9F5A" w14:textId="77777777" w:rsidTr="00B75DB4">
        <w:trPr>
          <w:trHeight w:val="753"/>
        </w:trPr>
        <w:tc>
          <w:tcPr>
            <w:tcW w:w="3791" w:type="pct"/>
            <w:vAlign w:val="center"/>
          </w:tcPr>
          <w:p w14:paraId="22E71BE3" w14:textId="77777777" w:rsidR="007F1AB0" w:rsidRDefault="007F1AB0" w:rsidP="00436B5D">
            <w:pPr>
              <w:tabs>
                <w:tab w:val="left" w:pos="700"/>
                <w:tab w:val="left" w:pos="800"/>
                <w:tab w:val="right" w:leader="dot" w:pos="9500"/>
              </w:tabs>
              <w:spacing w:before="120" w:after="120"/>
              <w:rPr>
                <w:rFonts w:ascii="Verdana" w:hAnsi="Verdana"/>
                <w:szCs w:val="21"/>
              </w:rPr>
            </w:pPr>
            <w:r>
              <w:rPr>
                <w:rFonts w:ascii="Verdana" w:hAnsi="Verdana"/>
                <w:szCs w:val="21"/>
              </w:rPr>
              <w:t>Completed the Freedom of Information Exclusion Schedule</w:t>
            </w:r>
            <w:r w:rsidR="00F33DCF">
              <w:rPr>
                <w:rFonts w:ascii="Verdana" w:hAnsi="Verdana"/>
                <w:szCs w:val="21"/>
              </w:rPr>
              <w:t xml:space="preserve"> in section 4</w:t>
            </w:r>
            <w:r>
              <w:rPr>
                <w:rFonts w:ascii="Verdana" w:hAnsi="Verdana"/>
                <w:szCs w:val="21"/>
              </w:rPr>
              <w:t>.</w:t>
            </w:r>
          </w:p>
        </w:tc>
        <w:tc>
          <w:tcPr>
            <w:tcW w:w="1209" w:type="pct"/>
          </w:tcPr>
          <w:p w14:paraId="17259840" w14:textId="77777777"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14:paraId="17473D82" w14:textId="77777777" w:rsidTr="00B75DB4">
        <w:trPr>
          <w:trHeight w:val="753"/>
        </w:trPr>
        <w:tc>
          <w:tcPr>
            <w:tcW w:w="3791" w:type="pct"/>
            <w:vAlign w:val="center"/>
          </w:tcPr>
          <w:p w14:paraId="1B43F9D8" w14:textId="77777777" w:rsidR="00F33DCF" w:rsidRDefault="00F33DCF" w:rsidP="00F33DCF">
            <w:pPr>
              <w:tabs>
                <w:tab w:val="left" w:pos="700"/>
                <w:tab w:val="left" w:pos="800"/>
                <w:tab w:val="right" w:leader="dot" w:pos="9500"/>
              </w:tabs>
              <w:spacing w:before="120" w:after="120"/>
              <w:rPr>
                <w:rFonts w:ascii="Verdana" w:hAnsi="Verdana"/>
                <w:szCs w:val="21"/>
              </w:rPr>
            </w:pPr>
            <w:r w:rsidRPr="00B75DB4">
              <w:rPr>
                <w:rFonts w:ascii="Verdana" w:hAnsi="Verdana"/>
                <w:szCs w:val="21"/>
              </w:rPr>
              <w:t xml:space="preserve">Signed the </w:t>
            </w:r>
            <w:r>
              <w:rPr>
                <w:rFonts w:ascii="Verdana" w:hAnsi="Verdana"/>
                <w:szCs w:val="21"/>
              </w:rPr>
              <w:t xml:space="preserve">Tendering </w:t>
            </w:r>
            <w:r w:rsidRPr="00B75DB4">
              <w:rPr>
                <w:rFonts w:ascii="Verdana" w:hAnsi="Verdana"/>
                <w:szCs w:val="21"/>
              </w:rPr>
              <w:t>Declaration page</w:t>
            </w:r>
            <w:r>
              <w:rPr>
                <w:rFonts w:ascii="Verdana" w:hAnsi="Verdana"/>
                <w:szCs w:val="21"/>
              </w:rPr>
              <w:t xml:space="preserve"> in section 5.</w:t>
            </w:r>
          </w:p>
          <w:p w14:paraId="19D48526" w14:textId="77777777" w:rsidR="007F1AB0" w:rsidRDefault="00F33DCF" w:rsidP="00F33DCF">
            <w:pPr>
              <w:tabs>
                <w:tab w:val="left" w:pos="700"/>
                <w:tab w:val="left" w:pos="800"/>
                <w:tab w:val="right" w:leader="dot" w:pos="9500"/>
              </w:tabs>
              <w:spacing w:before="120" w:after="120"/>
              <w:rPr>
                <w:rFonts w:ascii="Verdana" w:hAnsi="Verdana"/>
                <w:szCs w:val="21"/>
              </w:rPr>
            </w:pPr>
            <w:r w:rsidRPr="009D73AE">
              <w:rPr>
                <w:rFonts w:ascii="Verdana" w:hAnsi="Verdana"/>
                <w:i/>
                <w:szCs w:val="21"/>
              </w:rPr>
              <w:t>(NB it must be signed by suitably senior personnel as directed)</w:t>
            </w:r>
          </w:p>
        </w:tc>
        <w:tc>
          <w:tcPr>
            <w:tcW w:w="1209" w:type="pct"/>
          </w:tcPr>
          <w:p w14:paraId="0904C6B2" w14:textId="77777777"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F33DCF" w:rsidRPr="00696FD2" w14:paraId="4900D22C" w14:textId="77777777" w:rsidTr="00B75DB4">
        <w:trPr>
          <w:trHeight w:val="753"/>
        </w:trPr>
        <w:tc>
          <w:tcPr>
            <w:tcW w:w="3791" w:type="pct"/>
            <w:vAlign w:val="center"/>
          </w:tcPr>
          <w:p w14:paraId="230F6976" w14:textId="77777777" w:rsidR="00F33DCF" w:rsidRDefault="00F33DCF" w:rsidP="00F33DCF">
            <w:pPr>
              <w:tabs>
                <w:tab w:val="left" w:pos="700"/>
                <w:tab w:val="left" w:pos="800"/>
                <w:tab w:val="right" w:leader="dot" w:pos="9500"/>
              </w:tabs>
              <w:spacing w:before="120" w:after="120"/>
              <w:rPr>
                <w:rFonts w:ascii="Verdana" w:hAnsi="Verdana"/>
                <w:szCs w:val="21"/>
              </w:rPr>
            </w:pPr>
            <w:r w:rsidRPr="00B75DB4">
              <w:rPr>
                <w:rFonts w:ascii="Verdana" w:hAnsi="Verdana"/>
                <w:szCs w:val="21"/>
              </w:rPr>
              <w:t xml:space="preserve">Signed the Declaration </w:t>
            </w:r>
            <w:r>
              <w:rPr>
                <w:rFonts w:ascii="Verdana" w:hAnsi="Verdana"/>
                <w:szCs w:val="21"/>
              </w:rPr>
              <w:t xml:space="preserve">of Interests or Connections with ICO </w:t>
            </w:r>
            <w:r w:rsidRPr="00B75DB4">
              <w:rPr>
                <w:rFonts w:ascii="Verdana" w:hAnsi="Verdana"/>
                <w:szCs w:val="21"/>
              </w:rPr>
              <w:t>page</w:t>
            </w:r>
            <w:r>
              <w:rPr>
                <w:rFonts w:ascii="Verdana" w:hAnsi="Verdana"/>
                <w:szCs w:val="21"/>
              </w:rPr>
              <w:t xml:space="preserve"> in section 6.</w:t>
            </w:r>
          </w:p>
          <w:p w14:paraId="214DA76A" w14:textId="77777777" w:rsidR="00F33DCF" w:rsidRPr="009D73AE" w:rsidRDefault="00F33DCF" w:rsidP="00F33DCF">
            <w:pPr>
              <w:tabs>
                <w:tab w:val="left" w:pos="700"/>
                <w:tab w:val="left" w:pos="800"/>
                <w:tab w:val="right" w:leader="dot" w:pos="9500"/>
              </w:tabs>
              <w:spacing w:before="120" w:after="120"/>
              <w:rPr>
                <w:rFonts w:ascii="Verdana" w:hAnsi="Verdana"/>
                <w:szCs w:val="21"/>
                <w:highlight w:val="yellow"/>
              </w:rPr>
            </w:pPr>
            <w:r w:rsidRPr="009D73AE">
              <w:rPr>
                <w:rFonts w:ascii="Verdana" w:hAnsi="Verdana"/>
                <w:i/>
                <w:szCs w:val="21"/>
              </w:rPr>
              <w:t>(NB it must be signed by suitably senior personnel as directed)</w:t>
            </w:r>
          </w:p>
        </w:tc>
        <w:tc>
          <w:tcPr>
            <w:tcW w:w="1209" w:type="pct"/>
          </w:tcPr>
          <w:p w14:paraId="3B1C554A" w14:textId="77777777" w:rsidR="00F33DCF" w:rsidRPr="00696FD2" w:rsidRDefault="00F33DCF"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14:paraId="024EBD6F" w14:textId="77777777" w:rsidTr="00B75DB4">
        <w:trPr>
          <w:trHeight w:val="753"/>
        </w:trPr>
        <w:tc>
          <w:tcPr>
            <w:tcW w:w="3791" w:type="pct"/>
            <w:vAlign w:val="center"/>
          </w:tcPr>
          <w:p w14:paraId="3F8BB71A" w14:textId="77777777" w:rsidR="007F1AB0" w:rsidRPr="00F33DCF" w:rsidRDefault="00F33DCF" w:rsidP="00F33DCF">
            <w:pPr>
              <w:tabs>
                <w:tab w:val="left" w:pos="700"/>
                <w:tab w:val="left" w:pos="800"/>
                <w:tab w:val="right" w:leader="dot" w:pos="9500"/>
              </w:tabs>
              <w:spacing w:before="120" w:after="120"/>
              <w:rPr>
                <w:rFonts w:ascii="Verdana" w:hAnsi="Verdana"/>
                <w:szCs w:val="21"/>
              </w:rPr>
            </w:pPr>
            <w:r>
              <w:rPr>
                <w:rFonts w:ascii="Verdana" w:hAnsi="Verdana"/>
                <w:szCs w:val="21"/>
              </w:rPr>
              <w:t>Indicated whether or not you wish to qualify your Tender and if so given details in section 7.</w:t>
            </w:r>
          </w:p>
        </w:tc>
        <w:tc>
          <w:tcPr>
            <w:tcW w:w="1209" w:type="pct"/>
          </w:tcPr>
          <w:p w14:paraId="6DFC4778" w14:textId="77777777"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bl>
    <w:p w14:paraId="21C60219" w14:textId="77777777" w:rsidR="0080177C" w:rsidRPr="0080177C" w:rsidRDefault="0080177C" w:rsidP="0080177C">
      <w:pPr>
        <w:widowControl/>
        <w:overflowPunct/>
        <w:autoSpaceDE/>
        <w:autoSpaceDN/>
        <w:adjustRightInd/>
        <w:rPr>
          <w:rFonts w:ascii="Verdana" w:hAnsi="Verdana"/>
          <w:kern w:val="0"/>
          <w:sz w:val="24"/>
          <w:szCs w:val="24"/>
          <w:lang w:eastAsia="en-GB"/>
        </w:rPr>
      </w:pPr>
    </w:p>
    <w:p w14:paraId="444B4A75" w14:textId="77777777" w:rsidR="0080177C" w:rsidRPr="0080177C" w:rsidRDefault="0080177C" w:rsidP="0080177C">
      <w:pPr>
        <w:widowControl/>
        <w:suppressAutoHyphens/>
        <w:overflowPunct/>
        <w:autoSpaceDE/>
        <w:autoSpaceDN/>
        <w:adjustRightInd/>
        <w:rPr>
          <w:rFonts w:ascii="Verdana" w:hAnsi="Verdana"/>
          <w:kern w:val="0"/>
          <w:sz w:val="24"/>
          <w:szCs w:val="24"/>
          <w:lang w:eastAsia="ar-SA"/>
        </w:rPr>
      </w:pPr>
    </w:p>
    <w:p w14:paraId="17743F07" w14:textId="77777777" w:rsidR="0080177C" w:rsidRPr="0080177C" w:rsidRDefault="0080177C" w:rsidP="0080177C">
      <w:pPr>
        <w:widowControl/>
        <w:suppressAutoHyphens/>
        <w:overflowPunct/>
        <w:autoSpaceDE/>
        <w:autoSpaceDN/>
        <w:adjustRightInd/>
        <w:rPr>
          <w:rFonts w:ascii="Verdana" w:hAnsi="Verdana" w:cs="Times New Roman"/>
          <w:kern w:val="0"/>
          <w:sz w:val="24"/>
          <w:szCs w:val="24"/>
          <w:lang w:eastAsia="ar-SA"/>
        </w:rPr>
      </w:pPr>
    </w:p>
    <w:p w14:paraId="61A29ED2" w14:textId="77777777" w:rsidR="0080177C" w:rsidRPr="0080177C" w:rsidRDefault="0060710B" w:rsidP="0080177C">
      <w:pPr>
        <w:widowControl/>
        <w:suppressAutoHyphens/>
        <w:overflowPunct/>
        <w:autoSpaceDE/>
        <w:autoSpaceDN/>
        <w:adjustRightInd/>
        <w:jc w:val="both"/>
        <w:rPr>
          <w:rFonts w:ascii="Verdana" w:hAnsi="Verdana" w:cs="Times New Roman"/>
          <w:kern w:val="0"/>
          <w:sz w:val="24"/>
          <w:szCs w:val="24"/>
          <w:lang w:eastAsia="ar-SA"/>
        </w:rPr>
      </w:pPr>
      <w:r>
        <w:rPr>
          <w:rFonts w:ascii="Verdana" w:hAnsi="Verdana" w:cs="Times New Roman"/>
          <w:kern w:val="0"/>
          <w:sz w:val="24"/>
          <w:szCs w:val="24"/>
          <w:lang w:eastAsia="ar-SA"/>
        </w:rPr>
        <w:tab/>
      </w:r>
    </w:p>
    <w:sectPr w:rsidR="0080177C" w:rsidRPr="0080177C" w:rsidSect="000E4433">
      <w:pgSz w:w="11906" w:h="16838" w:code="9"/>
      <w:pgMar w:top="851" w:right="720" w:bottom="720" w:left="720" w:header="680" w:footer="9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6D8D0" w14:textId="77777777" w:rsidR="005D1EB8" w:rsidRDefault="005D1EB8">
      <w:r>
        <w:separator/>
      </w:r>
    </w:p>
  </w:endnote>
  <w:endnote w:type="continuationSeparator" w:id="0">
    <w:p w14:paraId="7EFAC212" w14:textId="77777777" w:rsidR="005D1EB8" w:rsidRDefault="005D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AF5C" w14:textId="77777777" w:rsidR="005D1EB8" w:rsidRPr="003D1F03" w:rsidRDefault="005D1EB8" w:rsidP="003D1F03">
    <w:pPr>
      <w:pStyle w:val="Footer"/>
    </w:pPr>
    <w:r>
      <w:t xml:space="preserve">Page </w:t>
    </w:r>
    <w:r>
      <w:rPr>
        <w:b/>
      </w:rPr>
      <w:fldChar w:fldCharType="begin"/>
    </w:r>
    <w:r>
      <w:rPr>
        <w:b/>
      </w:rPr>
      <w:instrText xml:space="preserve"> PAGE  \* Arabic  \* MERGEFORMAT </w:instrText>
    </w:r>
    <w:r>
      <w:rPr>
        <w:b/>
      </w:rPr>
      <w:fldChar w:fldCharType="separate"/>
    </w:r>
    <w:r w:rsidR="001D7D92">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1D7D92">
      <w:rPr>
        <w:b/>
        <w:noProof/>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62F5" w14:textId="77777777" w:rsidR="005D1EB8" w:rsidRDefault="005D1EB8">
      <w:r>
        <w:separator/>
      </w:r>
    </w:p>
  </w:footnote>
  <w:footnote w:type="continuationSeparator" w:id="0">
    <w:p w14:paraId="07CB1835" w14:textId="77777777" w:rsidR="005D1EB8" w:rsidRDefault="005D1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C5A81"/>
    <w:multiLevelType w:val="hybridMultilevel"/>
    <w:tmpl w:val="97D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47456"/>
    <w:multiLevelType w:val="multilevel"/>
    <w:tmpl w:val="9D8ECFC0"/>
    <w:lvl w:ilvl="0">
      <w:start w:val="1"/>
      <w:numFmt w:val="decimal"/>
      <w:lvlText w:val="A%1."/>
      <w:lvlJc w:val="left"/>
      <w:pPr>
        <w:tabs>
          <w:tab w:val="num" w:pos="794"/>
        </w:tabs>
        <w:ind w:left="794" w:hanging="434"/>
      </w:pPr>
      <w:rPr>
        <w:rFonts w:hint="default"/>
        <w:b/>
        <w:color w:val="auto"/>
        <w:sz w:val="22"/>
        <w:szCs w:val="22"/>
      </w:rPr>
    </w:lvl>
    <w:lvl w:ilvl="1">
      <w:start w:val="1"/>
      <w:numFmt w:val="decimal"/>
      <w:isLgl/>
      <w:lvlText w:val="%1.%2"/>
      <w:lvlJc w:val="left"/>
      <w:pPr>
        <w:tabs>
          <w:tab w:val="num" w:pos="1004"/>
        </w:tabs>
        <w:ind w:left="1004"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362E39"/>
    <w:multiLevelType w:val="multilevel"/>
    <w:tmpl w:val="01D6E722"/>
    <w:lvl w:ilvl="0">
      <w:start w:val="1"/>
      <w:numFmt w:val="decimal"/>
      <w:lvlText w:val="%1."/>
      <w:lvlJc w:val="left"/>
      <w:pPr>
        <w:tabs>
          <w:tab w:val="num" w:pos="360"/>
        </w:tabs>
        <w:ind w:left="0" w:firstLine="0"/>
      </w:pPr>
      <w:rPr>
        <w:rFonts w:hint="default"/>
        <w:b/>
        <w:color w:val="1F497D" w:themeColor="text2"/>
        <w:sz w:val="32"/>
        <w:szCs w:val="3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CC7BAA"/>
    <w:multiLevelType w:val="hybridMultilevel"/>
    <w:tmpl w:val="230E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B52585"/>
    <w:multiLevelType w:val="hybridMultilevel"/>
    <w:tmpl w:val="B6E03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EFF00F5"/>
    <w:multiLevelType w:val="hybridMultilevel"/>
    <w:tmpl w:val="B6E0321C"/>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AE3B33"/>
    <w:multiLevelType w:val="hybridMultilevel"/>
    <w:tmpl w:val="94DA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3031117"/>
    <w:multiLevelType w:val="hybridMultilevel"/>
    <w:tmpl w:val="7B7A76D8"/>
    <w:lvl w:ilvl="0" w:tplc="9FA6184C">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abstractNumId w:val="19"/>
  </w:num>
  <w:num w:numId="3">
    <w:abstractNumId w:val="7"/>
  </w:num>
  <w:num w:numId="4">
    <w:abstractNumId w:val="8"/>
  </w:num>
  <w:num w:numId="5">
    <w:abstractNumId w:val="14"/>
  </w:num>
  <w:num w:numId="6">
    <w:abstractNumId w:val="9"/>
  </w:num>
  <w:num w:numId="7">
    <w:abstractNumId w:val="11"/>
  </w:num>
  <w:num w:numId="8">
    <w:abstractNumId w:val="4"/>
  </w:num>
  <w:num w:numId="9">
    <w:abstractNumId w:val="16"/>
  </w:num>
  <w:num w:numId="10">
    <w:abstractNumId w:val="13"/>
  </w:num>
  <w:num w:numId="11">
    <w:abstractNumId w:val="20"/>
  </w:num>
  <w:num w:numId="12">
    <w:abstractNumId w:val="3"/>
  </w:num>
  <w:num w:numId="13">
    <w:abstractNumId w:val="5"/>
  </w:num>
  <w:num w:numId="14">
    <w:abstractNumId w:val="1"/>
  </w:num>
  <w:num w:numId="15">
    <w:abstractNumId w:val="22"/>
  </w:num>
  <w:num w:numId="16">
    <w:abstractNumId w:val="10"/>
  </w:num>
  <w:num w:numId="17">
    <w:abstractNumId w:val="17"/>
  </w:num>
  <w:num w:numId="18">
    <w:abstractNumId w:val="15"/>
  </w:num>
  <w:num w:numId="19">
    <w:abstractNumId w:val="12"/>
  </w:num>
  <w:num w:numId="20">
    <w:abstractNumId w:val="0"/>
  </w:num>
  <w:num w:numId="21">
    <w:abstractNumId w:val="2"/>
  </w:num>
  <w:num w:numId="22">
    <w:abstractNumId w:val="21"/>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26"/>
    <w:rsid w:val="0000163B"/>
    <w:rsid w:val="0000176B"/>
    <w:rsid w:val="00002E83"/>
    <w:rsid w:val="00003E93"/>
    <w:rsid w:val="00005C9A"/>
    <w:rsid w:val="000103CA"/>
    <w:rsid w:val="000106A0"/>
    <w:rsid w:val="000109FB"/>
    <w:rsid w:val="00010F1F"/>
    <w:rsid w:val="00011284"/>
    <w:rsid w:val="000122F4"/>
    <w:rsid w:val="000160B0"/>
    <w:rsid w:val="00016501"/>
    <w:rsid w:val="00016E63"/>
    <w:rsid w:val="000177B9"/>
    <w:rsid w:val="00017CCA"/>
    <w:rsid w:val="00020898"/>
    <w:rsid w:val="000234BA"/>
    <w:rsid w:val="000263B0"/>
    <w:rsid w:val="00026D82"/>
    <w:rsid w:val="000275BC"/>
    <w:rsid w:val="00033637"/>
    <w:rsid w:val="000343E2"/>
    <w:rsid w:val="00036104"/>
    <w:rsid w:val="000363C0"/>
    <w:rsid w:val="0003656E"/>
    <w:rsid w:val="00037C86"/>
    <w:rsid w:val="000412DD"/>
    <w:rsid w:val="00041B70"/>
    <w:rsid w:val="00041F46"/>
    <w:rsid w:val="00042C16"/>
    <w:rsid w:val="00043BCF"/>
    <w:rsid w:val="0004511B"/>
    <w:rsid w:val="000458AC"/>
    <w:rsid w:val="00046592"/>
    <w:rsid w:val="00047B9D"/>
    <w:rsid w:val="00047D16"/>
    <w:rsid w:val="00047D3F"/>
    <w:rsid w:val="00051C69"/>
    <w:rsid w:val="000534D5"/>
    <w:rsid w:val="00054421"/>
    <w:rsid w:val="00054BEC"/>
    <w:rsid w:val="00061302"/>
    <w:rsid w:val="00062CC6"/>
    <w:rsid w:val="000633BB"/>
    <w:rsid w:val="0006491D"/>
    <w:rsid w:val="00064E41"/>
    <w:rsid w:val="00066201"/>
    <w:rsid w:val="00066BBD"/>
    <w:rsid w:val="00067FAF"/>
    <w:rsid w:val="00067FB3"/>
    <w:rsid w:val="0007071C"/>
    <w:rsid w:val="00071B4A"/>
    <w:rsid w:val="000720BA"/>
    <w:rsid w:val="0007388B"/>
    <w:rsid w:val="00073F95"/>
    <w:rsid w:val="000743B9"/>
    <w:rsid w:val="00075831"/>
    <w:rsid w:val="00080179"/>
    <w:rsid w:val="00081396"/>
    <w:rsid w:val="00084AC7"/>
    <w:rsid w:val="000879DE"/>
    <w:rsid w:val="00087CF7"/>
    <w:rsid w:val="000905C2"/>
    <w:rsid w:val="00090DDE"/>
    <w:rsid w:val="00091974"/>
    <w:rsid w:val="00091CB5"/>
    <w:rsid w:val="00091E7C"/>
    <w:rsid w:val="000921A8"/>
    <w:rsid w:val="000923C7"/>
    <w:rsid w:val="00092BD9"/>
    <w:rsid w:val="00092CC3"/>
    <w:rsid w:val="0009378F"/>
    <w:rsid w:val="00095198"/>
    <w:rsid w:val="00097517"/>
    <w:rsid w:val="000976D1"/>
    <w:rsid w:val="00097869"/>
    <w:rsid w:val="0009798F"/>
    <w:rsid w:val="000A0B28"/>
    <w:rsid w:val="000A158C"/>
    <w:rsid w:val="000A1AFC"/>
    <w:rsid w:val="000A1C6E"/>
    <w:rsid w:val="000A2B20"/>
    <w:rsid w:val="000A2C30"/>
    <w:rsid w:val="000A42AD"/>
    <w:rsid w:val="000A4854"/>
    <w:rsid w:val="000A5E61"/>
    <w:rsid w:val="000A5F9D"/>
    <w:rsid w:val="000A65F7"/>
    <w:rsid w:val="000A6E1D"/>
    <w:rsid w:val="000A6FAC"/>
    <w:rsid w:val="000A7182"/>
    <w:rsid w:val="000A76FF"/>
    <w:rsid w:val="000A7D0C"/>
    <w:rsid w:val="000B00CB"/>
    <w:rsid w:val="000B3D77"/>
    <w:rsid w:val="000B47AE"/>
    <w:rsid w:val="000B5B34"/>
    <w:rsid w:val="000B6405"/>
    <w:rsid w:val="000B6812"/>
    <w:rsid w:val="000B6858"/>
    <w:rsid w:val="000B7596"/>
    <w:rsid w:val="000B7A81"/>
    <w:rsid w:val="000C12B4"/>
    <w:rsid w:val="000C2BEF"/>
    <w:rsid w:val="000C4D1E"/>
    <w:rsid w:val="000C7DD2"/>
    <w:rsid w:val="000D066D"/>
    <w:rsid w:val="000D09D8"/>
    <w:rsid w:val="000D0F36"/>
    <w:rsid w:val="000D10B3"/>
    <w:rsid w:val="000D11A4"/>
    <w:rsid w:val="000D192F"/>
    <w:rsid w:val="000D2C04"/>
    <w:rsid w:val="000D5251"/>
    <w:rsid w:val="000D52F1"/>
    <w:rsid w:val="000D64B8"/>
    <w:rsid w:val="000D709D"/>
    <w:rsid w:val="000D77B9"/>
    <w:rsid w:val="000D7BE6"/>
    <w:rsid w:val="000E0B6D"/>
    <w:rsid w:val="000E0BB7"/>
    <w:rsid w:val="000E4433"/>
    <w:rsid w:val="000E4BA0"/>
    <w:rsid w:val="000E5784"/>
    <w:rsid w:val="000E738E"/>
    <w:rsid w:val="000E7EDB"/>
    <w:rsid w:val="000F0A44"/>
    <w:rsid w:val="000F100C"/>
    <w:rsid w:val="000F1857"/>
    <w:rsid w:val="000F4104"/>
    <w:rsid w:val="000F47D6"/>
    <w:rsid w:val="000F76F9"/>
    <w:rsid w:val="00100E95"/>
    <w:rsid w:val="00100F41"/>
    <w:rsid w:val="0010268B"/>
    <w:rsid w:val="00103396"/>
    <w:rsid w:val="00103C41"/>
    <w:rsid w:val="00104B04"/>
    <w:rsid w:val="00105CB3"/>
    <w:rsid w:val="001061D3"/>
    <w:rsid w:val="001070D4"/>
    <w:rsid w:val="00110C14"/>
    <w:rsid w:val="001110A5"/>
    <w:rsid w:val="0011110D"/>
    <w:rsid w:val="0011324D"/>
    <w:rsid w:val="00113281"/>
    <w:rsid w:val="0011472D"/>
    <w:rsid w:val="001147CC"/>
    <w:rsid w:val="001157B6"/>
    <w:rsid w:val="00115A53"/>
    <w:rsid w:val="00115B40"/>
    <w:rsid w:val="001163F9"/>
    <w:rsid w:val="001165A4"/>
    <w:rsid w:val="001207C1"/>
    <w:rsid w:val="00120CBF"/>
    <w:rsid w:val="00123980"/>
    <w:rsid w:val="00124542"/>
    <w:rsid w:val="0012723E"/>
    <w:rsid w:val="001272E1"/>
    <w:rsid w:val="00127FFA"/>
    <w:rsid w:val="00131172"/>
    <w:rsid w:val="00131B8D"/>
    <w:rsid w:val="0013298C"/>
    <w:rsid w:val="00135D65"/>
    <w:rsid w:val="001370E4"/>
    <w:rsid w:val="00140F17"/>
    <w:rsid w:val="0014193E"/>
    <w:rsid w:val="00141A21"/>
    <w:rsid w:val="00141C29"/>
    <w:rsid w:val="001437E7"/>
    <w:rsid w:val="001440A8"/>
    <w:rsid w:val="00145CD9"/>
    <w:rsid w:val="00146A4F"/>
    <w:rsid w:val="001549D9"/>
    <w:rsid w:val="00157445"/>
    <w:rsid w:val="0016109E"/>
    <w:rsid w:val="001619D5"/>
    <w:rsid w:val="0016329F"/>
    <w:rsid w:val="00167636"/>
    <w:rsid w:val="00167D09"/>
    <w:rsid w:val="0017050A"/>
    <w:rsid w:val="00172323"/>
    <w:rsid w:val="00172C08"/>
    <w:rsid w:val="00177146"/>
    <w:rsid w:val="0017763C"/>
    <w:rsid w:val="00177C60"/>
    <w:rsid w:val="00180844"/>
    <w:rsid w:val="00180DDC"/>
    <w:rsid w:val="0018119C"/>
    <w:rsid w:val="001811A1"/>
    <w:rsid w:val="001813F5"/>
    <w:rsid w:val="001815EC"/>
    <w:rsid w:val="00181B42"/>
    <w:rsid w:val="0018263C"/>
    <w:rsid w:val="001833E2"/>
    <w:rsid w:val="0018349E"/>
    <w:rsid w:val="00185DAF"/>
    <w:rsid w:val="0019143E"/>
    <w:rsid w:val="001918F1"/>
    <w:rsid w:val="001947EB"/>
    <w:rsid w:val="00194958"/>
    <w:rsid w:val="00194E98"/>
    <w:rsid w:val="00197649"/>
    <w:rsid w:val="001A029E"/>
    <w:rsid w:val="001A114C"/>
    <w:rsid w:val="001A48C0"/>
    <w:rsid w:val="001A4E95"/>
    <w:rsid w:val="001B0644"/>
    <w:rsid w:val="001B0DE6"/>
    <w:rsid w:val="001B1366"/>
    <w:rsid w:val="001B22E7"/>
    <w:rsid w:val="001B3633"/>
    <w:rsid w:val="001B4385"/>
    <w:rsid w:val="001B637D"/>
    <w:rsid w:val="001B6D75"/>
    <w:rsid w:val="001C0098"/>
    <w:rsid w:val="001C1599"/>
    <w:rsid w:val="001C5127"/>
    <w:rsid w:val="001C5EA3"/>
    <w:rsid w:val="001C63E9"/>
    <w:rsid w:val="001C6C37"/>
    <w:rsid w:val="001C6D1F"/>
    <w:rsid w:val="001D100F"/>
    <w:rsid w:val="001D217C"/>
    <w:rsid w:val="001D230B"/>
    <w:rsid w:val="001D40DB"/>
    <w:rsid w:val="001D48D5"/>
    <w:rsid w:val="001D4EAE"/>
    <w:rsid w:val="001D50E8"/>
    <w:rsid w:val="001D5F6A"/>
    <w:rsid w:val="001D7D92"/>
    <w:rsid w:val="001E0FA5"/>
    <w:rsid w:val="001E2CD1"/>
    <w:rsid w:val="001E38EA"/>
    <w:rsid w:val="001E6516"/>
    <w:rsid w:val="001E72EC"/>
    <w:rsid w:val="001F1684"/>
    <w:rsid w:val="001F1A2C"/>
    <w:rsid w:val="001F1CE2"/>
    <w:rsid w:val="001F4FE4"/>
    <w:rsid w:val="00204C4B"/>
    <w:rsid w:val="00204C63"/>
    <w:rsid w:val="00207808"/>
    <w:rsid w:val="00210CBF"/>
    <w:rsid w:val="00210F09"/>
    <w:rsid w:val="00212651"/>
    <w:rsid w:val="00212EC5"/>
    <w:rsid w:val="00213239"/>
    <w:rsid w:val="002133C3"/>
    <w:rsid w:val="00214286"/>
    <w:rsid w:val="0021629E"/>
    <w:rsid w:val="002165D8"/>
    <w:rsid w:val="00220361"/>
    <w:rsid w:val="002207FF"/>
    <w:rsid w:val="00220D87"/>
    <w:rsid w:val="00221B68"/>
    <w:rsid w:val="00222D5D"/>
    <w:rsid w:val="00223A33"/>
    <w:rsid w:val="00231958"/>
    <w:rsid w:val="002320E7"/>
    <w:rsid w:val="00232FCA"/>
    <w:rsid w:val="00234B75"/>
    <w:rsid w:val="00235F86"/>
    <w:rsid w:val="00236C29"/>
    <w:rsid w:val="00240DFF"/>
    <w:rsid w:val="00241ED7"/>
    <w:rsid w:val="00242002"/>
    <w:rsid w:val="0024234C"/>
    <w:rsid w:val="002427B0"/>
    <w:rsid w:val="00245574"/>
    <w:rsid w:val="00245C93"/>
    <w:rsid w:val="00246933"/>
    <w:rsid w:val="00246E27"/>
    <w:rsid w:val="00247436"/>
    <w:rsid w:val="00247CF9"/>
    <w:rsid w:val="00254334"/>
    <w:rsid w:val="00257804"/>
    <w:rsid w:val="00260442"/>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47A"/>
    <w:rsid w:val="00282781"/>
    <w:rsid w:val="00283477"/>
    <w:rsid w:val="00286601"/>
    <w:rsid w:val="002922A7"/>
    <w:rsid w:val="0029372B"/>
    <w:rsid w:val="002A0256"/>
    <w:rsid w:val="002A1856"/>
    <w:rsid w:val="002A3156"/>
    <w:rsid w:val="002A38AE"/>
    <w:rsid w:val="002A3A2B"/>
    <w:rsid w:val="002A71CF"/>
    <w:rsid w:val="002A790E"/>
    <w:rsid w:val="002B0904"/>
    <w:rsid w:val="002B0913"/>
    <w:rsid w:val="002B2E3C"/>
    <w:rsid w:val="002B2FF2"/>
    <w:rsid w:val="002B6126"/>
    <w:rsid w:val="002B6509"/>
    <w:rsid w:val="002B6F91"/>
    <w:rsid w:val="002C07EF"/>
    <w:rsid w:val="002C25A8"/>
    <w:rsid w:val="002C3BD0"/>
    <w:rsid w:val="002C3E4A"/>
    <w:rsid w:val="002C4DED"/>
    <w:rsid w:val="002C5193"/>
    <w:rsid w:val="002C6253"/>
    <w:rsid w:val="002C691E"/>
    <w:rsid w:val="002D1374"/>
    <w:rsid w:val="002D4345"/>
    <w:rsid w:val="002D5B83"/>
    <w:rsid w:val="002D6378"/>
    <w:rsid w:val="002D71B4"/>
    <w:rsid w:val="002E158D"/>
    <w:rsid w:val="002E1B96"/>
    <w:rsid w:val="002E2573"/>
    <w:rsid w:val="002E3B80"/>
    <w:rsid w:val="002E5482"/>
    <w:rsid w:val="002E6D14"/>
    <w:rsid w:val="002E7337"/>
    <w:rsid w:val="002E7ACB"/>
    <w:rsid w:val="002F40E7"/>
    <w:rsid w:val="002F6F06"/>
    <w:rsid w:val="002F7FA2"/>
    <w:rsid w:val="00300D83"/>
    <w:rsid w:val="00301850"/>
    <w:rsid w:val="00303DF9"/>
    <w:rsid w:val="00304239"/>
    <w:rsid w:val="00305CDB"/>
    <w:rsid w:val="00306948"/>
    <w:rsid w:val="00307596"/>
    <w:rsid w:val="00310322"/>
    <w:rsid w:val="00310EA5"/>
    <w:rsid w:val="00315EE2"/>
    <w:rsid w:val="0032137E"/>
    <w:rsid w:val="00321D67"/>
    <w:rsid w:val="0032365E"/>
    <w:rsid w:val="00325BAA"/>
    <w:rsid w:val="00330638"/>
    <w:rsid w:val="0033087F"/>
    <w:rsid w:val="00330F6C"/>
    <w:rsid w:val="00331966"/>
    <w:rsid w:val="00333D91"/>
    <w:rsid w:val="0033572B"/>
    <w:rsid w:val="00335951"/>
    <w:rsid w:val="00335C8D"/>
    <w:rsid w:val="003366F9"/>
    <w:rsid w:val="00340096"/>
    <w:rsid w:val="003414C6"/>
    <w:rsid w:val="0034228E"/>
    <w:rsid w:val="00342AD4"/>
    <w:rsid w:val="00343FAF"/>
    <w:rsid w:val="00346CFE"/>
    <w:rsid w:val="00347E44"/>
    <w:rsid w:val="00351566"/>
    <w:rsid w:val="00352194"/>
    <w:rsid w:val="00352C60"/>
    <w:rsid w:val="00352D6F"/>
    <w:rsid w:val="00353338"/>
    <w:rsid w:val="00354FB6"/>
    <w:rsid w:val="00354FC5"/>
    <w:rsid w:val="00355A14"/>
    <w:rsid w:val="00355EDD"/>
    <w:rsid w:val="003568E5"/>
    <w:rsid w:val="00360955"/>
    <w:rsid w:val="00362369"/>
    <w:rsid w:val="00362722"/>
    <w:rsid w:val="00362BB5"/>
    <w:rsid w:val="00363796"/>
    <w:rsid w:val="00364C4A"/>
    <w:rsid w:val="00365FE8"/>
    <w:rsid w:val="00371DAC"/>
    <w:rsid w:val="0037600D"/>
    <w:rsid w:val="00376299"/>
    <w:rsid w:val="003777E0"/>
    <w:rsid w:val="00380EFE"/>
    <w:rsid w:val="00383A0A"/>
    <w:rsid w:val="00384950"/>
    <w:rsid w:val="0038752A"/>
    <w:rsid w:val="00390B5E"/>
    <w:rsid w:val="003910F8"/>
    <w:rsid w:val="0039209C"/>
    <w:rsid w:val="0039421B"/>
    <w:rsid w:val="00394568"/>
    <w:rsid w:val="003A0D82"/>
    <w:rsid w:val="003A18D1"/>
    <w:rsid w:val="003A276E"/>
    <w:rsid w:val="003A2E28"/>
    <w:rsid w:val="003A3FF9"/>
    <w:rsid w:val="003A4185"/>
    <w:rsid w:val="003A4298"/>
    <w:rsid w:val="003A54A5"/>
    <w:rsid w:val="003A60A6"/>
    <w:rsid w:val="003A6E67"/>
    <w:rsid w:val="003A7466"/>
    <w:rsid w:val="003B00EF"/>
    <w:rsid w:val="003B0842"/>
    <w:rsid w:val="003B0900"/>
    <w:rsid w:val="003B1979"/>
    <w:rsid w:val="003B1C8B"/>
    <w:rsid w:val="003B446C"/>
    <w:rsid w:val="003B49D0"/>
    <w:rsid w:val="003B5877"/>
    <w:rsid w:val="003B658D"/>
    <w:rsid w:val="003B6B0D"/>
    <w:rsid w:val="003C1861"/>
    <w:rsid w:val="003C391B"/>
    <w:rsid w:val="003C6337"/>
    <w:rsid w:val="003C6BE6"/>
    <w:rsid w:val="003C732C"/>
    <w:rsid w:val="003D1C87"/>
    <w:rsid w:val="003D1F03"/>
    <w:rsid w:val="003D2DB1"/>
    <w:rsid w:val="003D3815"/>
    <w:rsid w:val="003D480F"/>
    <w:rsid w:val="003D49D8"/>
    <w:rsid w:val="003D547D"/>
    <w:rsid w:val="003D5E61"/>
    <w:rsid w:val="003D5F8B"/>
    <w:rsid w:val="003E049E"/>
    <w:rsid w:val="003E111B"/>
    <w:rsid w:val="003E2023"/>
    <w:rsid w:val="003E32CC"/>
    <w:rsid w:val="003E4B37"/>
    <w:rsid w:val="003E6093"/>
    <w:rsid w:val="003E7A46"/>
    <w:rsid w:val="003F007B"/>
    <w:rsid w:val="003F11A4"/>
    <w:rsid w:val="003F2076"/>
    <w:rsid w:val="003F278D"/>
    <w:rsid w:val="003F2ACE"/>
    <w:rsid w:val="003F446F"/>
    <w:rsid w:val="003F4530"/>
    <w:rsid w:val="003F4CB4"/>
    <w:rsid w:val="003F56F3"/>
    <w:rsid w:val="003F5EA9"/>
    <w:rsid w:val="003F7E2C"/>
    <w:rsid w:val="00400AFC"/>
    <w:rsid w:val="00401762"/>
    <w:rsid w:val="00404416"/>
    <w:rsid w:val="00405E57"/>
    <w:rsid w:val="004060CD"/>
    <w:rsid w:val="0040715A"/>
    <w:rsid w:val="00411725"/>
    <w:rsid w:val="00411DBF"/>
    <w:rsid w:val="0041254E"/>
    <w:rsid w:val="00412E24"/>
    <w:rsid w:val="00413560"/>
    <w:rsid w:val="004135B3"/>
    <w:rsid w:val="00413F04"/>
    <w:rsid w:val="00414EB1"/>
    <w:rsid w:val="00415C8E"/>
    <w:rsid w:val="00416650"/>
    <w:rsid w:val="00416B97"/>
    <w:rsid w:val="004176CF"/>
    <w:rsid w:val="00417A10"/>
    <w:rsid w:val="004211C2"/>
    <w:rsid w:val="0042275A"/>
    <w:rsid w:val="00425BDC"/>
    <w:rsid w:val="00431315"/>
    <w:rsid w:val="00433E63"/>
    <w:rsid w:val="0043408E"/>
    <w:rsid w:val="00436B5D"/>
    <w:rsid w:val="00440513"/>
    <w:rsid w:val="00440DE6"/>
    <w:rsid w:val="004430ED"/>
    <w:rsid w:val="004431E5"/>
    <w:rsid w:val="00444320"/>
    <w:rsid w:val="00445656"/>
    <w:rsid w:val="00445C1C"/>
    <w:rsid w:val="004463AF"/>
    <w:rsid w:val="004511C5"/>
    <w:rsid w:val="00454A7E"/>
    <w:rsid w:val="00461F69"/>
    <w:rsid w:val="00463E80"/>
    <w:rsid w:val="004654D5"/>
    <w:rsid w:val="00465BEA"/>
    <w:rsid w:val="004665FF"/>
    <w:rsid w:val="0046791B"/>
    <w:rsid w:val="00470293"/>
    <w:rsid w:val="00471652"/>
    <w:rsid w:val="00476214"/>
    <w:rsid w:val="00476267"/>
    <w:rsid w:val="004773E5"/>
    <w:rsid w:val="00482A5C"/>
    <w:rsid w:val="00482DAC"/>
    <w:rsid w:val="004836E5"/>
    <w:rsid w:val="00483A14"/>
    <w:rsid w:val="00483E5A"/>
    <w:rsid w:val="00485DFB"/>
    <w:rsid w:val="004876DF"/>
    <w:rsid w:val="00487AAE"/>
    <w:rsid w:val="00487ACA"/>
    <w:rsid w:val="004903F9"/>
    <w:rsid w:val="004926B9"/>
    <w:rsid w:val="00492F22"/>
    <w:rsid w:val="004947D8"/>
    <w:rsid w:val="00495FBF"/>
    <w:rsid w:val="00496F79"/>
    <w:rsid w:val="004A1F57"/>
    <w:rsid w:val="004A20D7"/>
    <w:rsid w:val="004A2321"/>
    <w:rsid w:val="004A40E9"/>
    <w:rsid w:val="004A79D3"/>
    <w:rsid w:val="004B10C7"/>
    <w:rsid w:val="004B40D5"/>
    <w:rsid w:val="004B4E18"/>
    <w:rsid w:val="004B5502"/>
    <w:rsid w:val="004B5A5C"/>
    <w:rsid w:val="004B6148"/>
    <w:rsid w:val="004B6D75"/>
    <w:rsid w:val="004C1540"/>
    <w:rsid w:val="004C1582"/>
    <w:rsid w:val="004C259F"/>
    <w:rsid w:val="004C2E84"/>
    <w:rsid w:val="004C3A2C"/>
    <w:rsid w:val="004D19E5"/>
    <w:rsid w:val="004D2F05"/>
    <w:rsid w:val="004D30C3"/>
    <w:rsid w:val="004D387E"/>
    <w:rsid w:val="004D3D2D"/>
    <w:rsid w:val="004D4436"/>
    <w:rsid w:val="004D68E4"/>
    <w:rsid w:val="004D74B7"/>
    <w:rsid w:val="004E0AA4"/>
    <w:rsid w:val="004E105B"/>
    <w:rsid w:val="004E2315"/>
    <w:rsid w:val="004E3E49"/>
    <w:rsid w:val="004E6C89"/>
    <w:rsid w:val="004E6D5F"/>
    <w:rsid w:val="004E7E9B"/>
    <w:rsid w:val="004F0C44"/>
    <w:rsid w:val="004F11FD"/>
    <w:rsid w:val="004F3F63"/>
    <w:rsid w:val="004F4C26"/>
    <w:rsid w:val="004F5078"/>
    <w:rsid w:val="004F5A01"/>
    <w:rsid w:val="004F5DDA"/>
    <w:rsid w:val="004F659E"/>
    <w:rsid w:val="004F6B77"/>
    <w:rsid w:val="004F761A"/>
    <w:rsid w:val="004F7C0D"/>
    <w:rsid w:val="00500B50"/>
    <w:rsid w:val="00501682"/>
    <w:rsid w:val="00501FD4"/>
    <w:rsid w:val="00504819"/>
    <w:rsid w:val="00505E66"/>
    <w:rsid w:val="00506C74"/>
    <w:rsid w:val="005105EC"/>
    <w:rsid w:val="00511198"/>
    <w:rsid w:val="005114C2"/>
    <w:rsid w:val="00511F99"/>
    <w:rsid w:val="005124AF"/>
    <w:rsid w:val="00512EBA"/>
    <w:rsid w:val="005133E8"/>
    <w:rsid w:val="0051655C"/>
    <w:rsid w:val="00516DBD"/>
    <w:rsid w:val="00517FC1"/>
    <w:rsid w:val="00523488"/>
    <w:rsid w:val="0052453D"/>
    <w:rsid w:val="005246B2"/>
    <w:rsid w:val="00524E34"/>
    <w:rsid w:val="005264C9"/>
    <w:rsid w:val="00527086"/>
    <w:rsid w:val="005272FC"/>
    <w:rsid w:val="005307E1"/>
    <w:rsid w:val="00532AB4"/>
    <w:rsid w:val="00534359"/>
    <w:rsid w:val="00534B15"/>
    <w:rsid w:val="00535F01"/>
    <w:rsid w:val="00541582"/>
    <w:rsid w:val="005431AD"/>
    <w:rsid w:val="005435D7"/>
    <w:rsid w:val="00543E07"/>
    <w:rsid w:val="00543F86"/>
    <w:rsid w:val="005440F9"/>
    <w:rsid w:val="00544FBD"/>
    <w:rsid w:val="005450EE"/>
    <w:rsid w:val="005451ED"/>
    <w:rsid w:val="005458C0"/>
    <w:rsid w:val="00545F23"/>
    <w:rsid w:val="00546D67"/>
    <w:rsid w:val="005470E4"/>
    <w:rsid w:val="005503F1"/>
    <w:rsid w:val="005518C5"/>
    <w:rsid w:val="00553832"/>
    <w:rsid w:val="00553AF4"/>
    <w:rsid w:val="00556592"/>
    <w:rsid w:val="00557B1C"/>
    <w:rsid w:val="0056022C"/>
    <w:rsid w:val="0056061E"/>
    <w:rsid w:val="0056073E"/>
    <w:rsid w:val="0056095A"/>
    <w:rsid w:val="0056369D"/>
    <w:rsid w:val="00565615"/>
    <w:rsid w:val="0057039D"/>
    <w:rsid w:val="00570E22"/>
    <w:rsid w:val="00571D9A"/>
    <w:rsid w:val="005724E4"/>
    <w:rsid w:val="0057281A"/>
    <w:rsid w:val="00575A72"/>
    <w:rsid w:val="00576BF1"/>
    <w:rsid w:val="00576D9C"/>
    <w:rsid w:val="0057725F"/>
    <w:rsid w:val="00577EDB"/>
    <w:rsid w:val="00577FF2"/>
    <w:rsid w:val="005802A1"/>
    <w:rsid w:val="00583F64"/>
    <w:rsid w:val="00585C49"/>
    <w:rsid w:val="00587CD4"/>
    <w:rsid w:val="00590157"/>
    <w:rsid w:val="00591E61"/>
    <w:rsid w:val="00592A37"/>
    <w:rsid w:val="00594395"/>
    <w:rsid w:val="00594FC1"/>
    <w:rsid w:val="00596E48"/>
    <w:rsid w:val="00597194"/>
    <w:rsid w:val="00597313"/>
    <w:rsid w:val="005A054C"/>
    <w:rsid w:val="005A0CF3"/>
    <w:rsid w:val="005A62C6"/>
    <w:rsid w:val="005B0CA0"/>
    <w:rsid w:val="005B1EFC"/>
    <w:rsid w:val="005B4321"/>
    <w:rsid w:val="005B492F"/>
    <w:rsid w:val="005B619A"/>
    <w:rsid w:val="005B762C"/>
    <w:rsid w:val="005B7D7B"/>
    <w:rsid w:val="005C0B5B"/>
    <w:rsid w:val="005C31BD"/>
    <w:rsid w:val="005C35CA"/>
    <w:rsid w:val="005C53E8"/>
    <w:rsid w:val="005C5837"/>
    <w:rsid w:val="005C6BE4"/>
    <w:rsid w:val="005C73D4"/>
    <w:rsid w:val="005D1EB8"/>
    <w:rsid w:val="005D2668"/>
    <w:rsid w:val="005D2EE6"/>
    <w:rsid w:val="005D57A4"/>
    <w:rsid w:val="005E08E6"/>
    <w:rsid w:val="005E1A43"/>
    <w:rsid w:val="005E3EE2"/>
    <w:rsid w:val="005E40F3"/>
    <w:rsid w:val="005E410F"/>
    <w:rsid w:val="005E4B6D"/>
    <w:rsid w:val="005E6303"/>
    <w:rsid w:val="005F0873"/>
    <w:rsid w:val="005F221A"/>
    <w:rsid w:val="005F2CFB"/>
    <w:rsid w:val="005F2DE3"/>
    <w:rsid w:val="005F3A47"/>
    <w:rsid w:val="005F57A9"/>
    <w:rsid w:val="0060032F"/>
    <w:rsid w:val="00602898"/>
    <w:rsid w:val="006055D5"/>
    <w:rsid w:val="00605927"/>
    <w:rsid w:val="0060710B"/>
    <w:rsid w:val="00607B1E"/>
    <w:rsid w:val="0061227A"/>
    <w:rsid w:val="00612314"/>
    <w:rsid w:val="006133C4"/>
    <w:rsid w:val="00613D9D"/>
    <w:rsid w:val="00614C78"/>
    <w:rsid w:val="00614F1E"/>
    <w:rsid w:val="00615922"/>
    <w:rsid w:val="00616221"/>
    <w:rsid w:val="0061739B"/>
    <w:rsid w:val="00617BC8"/>
    <w:rsid w:val="0062259D"/>
    <w:rsid w:val="00622B47"/>
    <w:rsid w:val="00623FFF"/>
    <w:rsid w:val="0062467D"/>
    <w:rsid w:val="00625E6B"/>
    <w:rsid w:val="006267BF"/>
    <w:rsid w:val="0062734A"/>
    <w:rsid w:val="00627663"/>
    <w:rsid w:val="00630D51"/>
    <w:rsid w:val="00631E04"/>
    <w:rsid w:val="006331BA"/>
    <w:rsid w:val="00633694"/>
    <w:rsid w:val="0063409D"/>
    <w:rsid w:val="00634B43"/>
    <w:rsid w:val="006377B2"/>
    <w:rsid w:val="006401DB"/>
    <w:rsid w:val="00641B69"/>
    <w:rsid w:val="00642334"/>
    <w:rsid w:val="00643FB5"/>
    <w:rsid w:val="006449E0"/>
    <w:rsid w:val="006475FD"/>
    <w:rsid w:val="006530EC"/>
    <w:rsid w:val="006536EB"/>
    <w:rsid w:val="00656C72"/>
    <w:rsid w:val="00657FDC"/>
    <w:rsid w:val="00660767"/>
    <w:rsid w:val="006629AF"/>
    <w:rsid w:val="006638C5"/>
    <w:rsid w:val="00664AD4"/>
    <w:rsid w:val="006663E2"/>
    <w:rsid w:val="00666E0F"/>
    <w:rsid w:val="00667ACD"/>
    <w:rsid w:val="00667CB6"/>
    <w:rsid w:val="006727E5"/>
    <w:rsid w:val="0067553F"/>
    <w:rsid w:val="006760C3"/>
    <w:rsid w:val="0067630A"/>
    <w:rsid w:val="006764F8"/>
    <w:rsid w:val="006776BA"/>
    <w:rsid w:val="00680B2B"/>
    <w:rsid w:val="0068358C"/>
    <w:rsid w:val="00686041"/>
    <w:rsid w:val="00686420"/>
    <w:rsid w:val="00687A14"/>
    <w:rsid w:val="00687C82"/>
    <w:rsid w:val="0069174B"/>
    <w:rsid w:val="00691D49"/>
    <w:rsid w:val="00692725"/>
    <w:rsid w:val="00693DEE"/>
    <w:rsid w:val="0069532A"/>
    <w:rsid w:val="00695434"/>
    <w:rsid w:val="00695EB1"/>
    <w:rsid w:val="00696FD2"/>
    <w:rsid w:val="006A218D"/>
    <w:rsid w:val="006A2781"/>
    <w:rsid w:val="006A2C4F"/>
    <w:rsid w:val="006A3725"/>
    <w:rsid w:val="006A3F46"/>
    <w:rsid w:val="006A474C"/>
    <w:rsid w:val="006A4AD2"/>
    <w:rsid w:val="006A7143"/>
    <w:rsid w:val="006B07F1"/>
    <w:rsid w:val="006B2DEB"/>
    <w:rsid w:val="006B3F43"/>
    <w:rsid w:val="006B421B"/>
    <w:rsid w:val="006B44BC"/>
    <w:rsid w:val="006B5BFD"/>
    <w:rsid w:val="006B711E"/>
    <w:rsid w:val="006B7D9D"/>
    <w:rsid w:val="006C041E"/>
    <w:rsid w:val="006C2491"/>
    <w:rsid w:val="006C2B83"/>
    <w:rsid w:val="006C59A7"/>
    <w:rsid w:val="006D048D"/>
    <w:rsid w:val="006D148C"/>
    <w:rsid w:val="006D1F7D"/>
    <w:rsid w:val="006D27EA"/>
    <w:rsid w:val="006D3B3A"/>
    <w:rsid w:val="006D3C88"/>
    <w:rsid w:val="006D4532"/>
    <w:rsid w:val="006D6C9B"/>
    <w:rsid w:val="006E156C"/>
    <w:rsid w:val="006E29ED"/>
    <w:rsid w:val="006E3499"/>
    <w:rsid w:val="006E3BE5"/>
    <w:rsid w:val="006E4B12"/>
    <w:rsid w:val="006E4BF4"/>
    <w:rsid w:val="006E6D9F"/>
    <w:rsid w:val="006F266C"/>
    <w:rsid w:val="006F2780"/>
    <w:rsid w:val="006F3691"/>
    <w:rsid w:val="006F3FD4"/>
    <w:rsid w:val="006F4D66"/>
    <w:rsid w:val="006F6606"/>
    <w:rsid w:val="006F78D8"/>
    <w:rsid w:val="00700895"/>
    <w:rsid w:val="00702A05"/>
    <w:rsid w:val="00703474"/>
    <w:rsid w:val="00703CBB"/>
    <w:rsid w:val="007045CE"/>
    <w:rsid w:val="00704851"/>
    <w:rsid w:val="00704B15"/>
    <w:rsid w:val="00710333"/>
    <w:rsid w:val="00710643"/>
    <w:rsid w:val="00710CFB"/>
    <w:rsid w:val="0071264A"/>
    <w:rsid w:val="00712898"/>
    <w:rsid w:val="00714890"/>
    <w:rsid w:val="0071622D"/>
    <w:rsid w:val="00720D7F"/>
    <w:rsid w:val="0072351D"/>
    <w:rsid w:val="007276B2"/>
    <w:rsid w:val="00727C8F"/>
    <w:rsid w:val="00727C9E"/>
    <w:rsid w:val="0073104C"/>
    <w:rsid w:val="00732009"/>
    <w:rsid w:val="007330B7"/>
    <w:rsid w:val="007347C7"/>
    <w:rsid w:val="00735B8E"/>
    <w:rsid w:val="00736A33"/>
    <w:rsid w:val="00740C74"/>
    <w:rsid w:val="00741765"/>
    <w:rsid w:val="007446C5"/>
    <w:rsid w:val="00745CB0"/>
    <w:rsid w:val="00747810"/>
    <w:rsid w:val="0075145B"/>
    <w:rsid w:val="00751739"/>
    <w:rsid w:val="00753341"/>
    <w:rsid w:val="007544BA"/>
    <w:rsid w:val="007547DC"/>
    <w:rsid w:val="00755E71"/>
    <w:rsid w:val="00755F8A"/>
    <w:rsid w:val="00757354"/>
    <w:rsid w:val="007605A7"/>
    <w:rsid w:val="007620DE"/>
    <w:rsid w:val="007635F8"/>
    <w:rsid w:val="007659DF"/>
    <w:rsid w:val="0076629C"/>
    <w:rsid w:val="00766F87"/>
    <w:rsid w:val="007708F7"/>
    <w:rsid w:val="00771341"/>
    <w:rsid w:val="00772444"/>
    <w:rsid w:val="00772AD6"/>
    <w:rsid w:val="00772F99"/>
    <w:rsid w:val="00775711"/>
    <w:rsid w:val="007769E2"/>
    <w:rsid w:val="00776C42"/>
    <w:rsid w:val="007770A4"/>
    <w:rsid w:val="0078019D"/>
    <w:rsid w:val="0078061A"/>
    <w:rsid w:val="00781B35"/>
    <w:rsid w:val="00784BE2"/>
    <w:rsid w:val="00787F4A"/>
    <w:rsid w:val="00792AA6"/>
    <w:rsid w:val="00794E38"/>
    <w:rsid w:val="0079558C"/>
    <w:rsid w:val="0079734C"/>
    <w:rsid w:val="00797AF3"/>
    <w:rsid w:val="007A0759"/>
    <w:rsid w:val="007A0808"/>
    <w:rsid w:val="007A1867"/>
    <w:rsid w:val="007A1FFE"/>
    <w:rsid w:val="007A3D3B"/>
    <w:rsid w:val="007A7059"/>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D003F"/>
    <w:rsid w:val="007D10C5"/>
    <w:rsid w:val="007D1389"/>
    <w:rsid w:val="007D4897"/>
    <w:rsid w:val="007D6103"/>
    <w:rsid w:val="007E0AA2"/>
    <w:rsid w:val="007E245F"/>
    <w:rsid w:val="007E3941"/>
    <w:rsid w:val="007E56CE"/>
    <w:rsid w:val="007E6DAC"/>
    <w:rsid w:val="007F055F"/>
    <w:rsid w:val="007F12A1"/>
    <w:rsid w:val="007F1AB0"/>
    <w:rsid w:val="007F2EA4"/>
    <w:rsid w:val="007F5C66"/>
    <w:rsid w:val="007F6319"/>
    <w:rsid w:val="007F7ABD"/>
    <w:rsid w:val="007F7F88"/>
    <w:rsid w:val="0080177C"/>
    <w:rsid w:val="008027C0"/>
    <w:rsid w:val="00803709"/>
    <w:rsid w:val="008043FA"/>
    <w:rsid w:val="0080443D"/>
    <w:rsid w:val="0080444E"/>
    <w:rsid w:val="00804E92"/>
    <w:rsid w:val="00804F76"/>
    <w:rsid w:val="00805A11"/>
    <w:rsid w:val="008100DC"/>
    <w:rsid w:val="008118B6"/>
    <w:rsid w:val="008118D8"/>
    <w:rsid w:val="00811D82"/>
    <w:rsid w:val="00812784"/>
    <w:rsid w:val="00812E34"/>
    <w:rsid w:val="00814FA7"/>
    <w:rsid w:val="0082074F"/>
    <w:rsid w:val="008212AE"/>
    <w:rsid w:val="00821909"/>
    <w:rsid w:val="00821FFE"/>
    <w:rsid w:val="00824273"/>
    <w:rsid w:val="00827726"/>
    <w:rsid w:val="008308CD"/>
    <w:rsid w:val="00830AF1"/>
    <w:rsid w:val="00830E05"/>
    <w:rsid w:val="0083115C"/>
    <w:rsid w:val="008313F9"/>
    <w:rsid w:val="00831A86"/>
    <w:rsid w:val="0083430E"/>
    <w:rsid w:val="00834642"/>
    <w:rsid w:val="00836536"/>
    <w:rsid w:val="00836590"/>
    <w:rsid w:val="008368D1"/>
    <w:rsid w:val="008405D1"/>
    <w:rsid w:val="0084091F"/>
    <w:rsid w:val="00840F35"/>
    <w:rsid w:val="0084172E"/>
    <w:rsid w:val="00842536"/>
    <w:rsid w:val="008435AF"/>
    <w:rsid w:val="00843822"/>
    <w:rsid w:val="00844721"/>
    <w:rsid w:val="00846C45"/>
    <w:rsid w:val="00847610"/>
    <w:rsid w:val="008518ED"/>
    <w:rsid w:val="00853A67"/>
    <w:rsid w:val="00854B7C"/>
    <w:rsid w:val="00855CBF"/>
    <w:rsid w:val="00855D91"/>
    <w:rsid w:val="008576FA"/>
    <w:rsid w:val="00861D76"/>
    <w:rsid w:val="00862B18"/>
    <w:rsid w:val="00862BB1"/>
    <w:rsid w:val="008630AC"/>
    <w:rsid w:val="00863BC8"/>
    <w:rsid w:val="008642D6"/>
    <w:rsid w:val="00865A5F"/>
    <w:rsid w:val="008676E1"/>
    <w:rsid w:val="00871A97"/>
    <w:rsid w:val="008734E8"/>
    <w:rsid w:val="00874B10"/>
    <w:rsid w:val="00875879"/>
    <w:rsid w:val="00876E65"/>
    <w:rsid w:val="00877E74"/>
    <w:rsid w:val="00881798"/>
    <w:rsid w:val="008819E8"/>
    <w:rsid w:val="00881DCB"/>
    <w:rsid w:val="0088263E"/>
    <w:rsid w:val="008835B0"/>
    <w:rsid w:val="00883D4D"/>
    <w:rsid w:val="008850B4"/>
    <w:rsid w:val="00885CF0"/>
    <w:rsid w:val="00886E70"/>
    <w:rsid w:val="008879F6"/>
    <w:rsid w:val="0089093A"/>
    <w:rsid w:val="00891F48"/>
    <w:rsid w:val="008923BC"/>
    <w:rsid w:val="00892624"/>
    <w:rsid w:val="0089383F"/>
    <w:rsid w:val="00894A40"/>
    <w:rsid w:val="00895E35"/>
    <w:rsid w:val="0089609B"/>
    <w:rsid w:val="008A0A5A"/>
    <w:rsid w:val="008A1D6E"/>
    <w:rsid w:val="008A4789"/>
    <w:rsid w:val="008A55AD"/>
    <w:rsid w:val="008A569C"/>
    <w:rsid w:val="008A5D78"/>
    <w:rsid w:val="008A5DEB"/>
    <w:rsid w:val="008A62A3"/>
    <w:rsid w:val="008B0E44"/>
    <w:rsid w:val="008B1D76"/>
    <w:rsid w:val="008B1EC3"/>
    <w:rsid w:val="008B264B"/>
    <w:rsid w:val="008B4EC0"/>
    <w:rsid w:val="008B4FA7"/>
    <w:rsid w:val="008B5060"/>
    <w:rsid w:val="008B5B73"/>
    <w:rsid w:val="008B5F1E"/>
    <w:rsid w:val="008B6053"/>
    <w:rsid w:val="008B738F"/>
    <w:rsid w:val="008B7FA3"/>
    <w:rsid w:val="008C0DE4"/>
    <w:rsid w:val="008C181F"/>
    <w:rsid w:val="008C4BDE"/>
    <w:rsid w:val="008C5602"/>
    <w:rsid w:val="008C7219"/>
    <w:rsid w:val="008C7994"/>
    <w:rsid w:val="008D0D37"/>
    <w:rsid w:val="008D3246"/>
    <w:rsid w:val="008D40FF"/>
    <w:rsid w:val="008D6761"/>
    <w:rsid w:val="008D700A"/>
    <w:rsid w:val="008D7500"/>
    <w:rsid w:val="008E2C09"/>
    <w:rsid w:val="008E40EB"/>
    <w:rsid w:val="008E428D"/>
    <w:rsid w:val="008E42E8"/>
    <w:rsid w:val="008E44FC"/>
    <w:rsid w:val="008E7ABE"/>
    <w:rsid w:val="008F10D8"/>
    <w:rsid w:val="008F2F94"/>
    <w:rsid w:val="008F3CBF"/>
    <w:rsid w:val="008F46D2"/>
    <w:rsid w:val="008F4D91"/>
    <w:rsid w:val="008F5307"/>
    <w:rsid w:val="008F56F1"/>
    <w:rsid w:val="008F57AC"/>
    <w:rsid w:val="009007D9"/>
    <w:rsid w:val="0090315D"/>
    <w:rsid w:val="009043EE"/>
    <w:rsid w:val="00904513"/>
    <w:rsid w:val="00907A7F"/>
    <w:rsid w:val="00907D18"/>
    <w:rsid w:val="00907E2A"/>
    <w:rsid w:val="00910A31"/>
    <w:rsid w:val="00911000"/>
    <w:rsid w:val="0091114F"/>
    <w:rsid w:val="00911779"/>
    <w:rsid w:val="00911C0D"/>
    <w:rsid w:val="0091272F"/>
    <w:rsid w:val="00912A64"/>
    <w:rsid w:val="00916466"/>
    <w:rsid w:val="00921C46"/>
    <w:rsid w:val="00923DC3"/>
    <w:rsid w:val="00926261"/>
    <w:rsid w:val="00926300"/>
    <w:rsid w:val="00926746"/>
    <w:rsid w:val="0092684F"/>
    <w:rsid w:val="00933063"/>
    <w:rsid w:val="0094079B"/>
    <w:rsid w:val="0094107C"/>
    <w:rsid w:val="009438B2"/>
    <w:rsid w:val="0094411D"/>
    <w:rsid w:val="009448AD"/>
    <w:rsid w:val="0094496B"/>
    <w:rsid w:val="00944A41"/>
    <w:rsid w:val="00944A89"/>
    <w:rsid w:val="009455D8"/>
    <w:rsid w:val="009456BD"/>
    <w:rsid w:val="0094594A"/>
    <w:rsid w:val="009466C4"/>
    <w:rsid w:val="00946B4C"/>
    <w:rsid w:val="009472A8"/>
    <w:rsid w:val="009474C7"/>
    <w:rsid w:val="00947596"/>
    <w:rsid w:val="009503D4"/>
    <w:rsid w:val="009517DD"/>
    <w:rsid w:val="00952C60"/>
    <w:rsid w:val="00953DC3"/>
    <w:rsid w:val="0095448B"/>
    <w:rsid w:val="00955D70"/>
    <w:rsid w:val="009568CA"/>
    <w:rsid w:val="0096046F"/>
    <w:rsid w:val="009616E2"/>
    <w:rsid w:val="00961724"/>
    <w:rsid w:val="00962176"/>
    <w:rsid w:val="00963730"/>
    <w:rsid w:val="00963E13"/>
    <w:rsid w:val="00964DBC"/>
    <w:rsid w:val="009651E7"/>
    <w:rsid w:val="00966E0D"/>
    <w:rsid w:val="0097011B"/>
    <w:rsid w:val="009712F6"/>
    <w:rsid w:val="0097230C"/>
    <w:rsid w:val="00972A20"/>
    <w:rsid w:val="00973290"/>
    <w:rsid w:val="00974671"/>
    <w:rsid w:val="00974FF8"/>
    <w:rsid w:val="009755DE"/>
    <w:rsid w:val="009759B7"/>
    <w:rsid w:val="0097629A"/>
    <w:rsid w:val="00976DFA"/>
    <w:rsid w:val="009802EA"/>
    <w:rsid w:val="009802FE"/>
    <w:rsid w:val="00980D44"/>
    <w:rsid w:val="00985B67"/>
    <w:rsid w:val="00986084"/>
    <w:rsid w:val="00986E1A"/>
    <w:rsid w:val="009871DB"/>
    <w:rsid w:val="0098749A"/>
    <w:rsid w:val="00991A5D"/>
    <w:rsid w:val="00991E53"/>
    <w:rsid w:val="009924A3"/>
    <w:rsid w:val="0099284B"/>
    <w:rsid w:val="00992BE9"/>
    <w:rsid w:val="00994A8D"/>
    <w:rsid w:val="009A17A5"/>
    <w:rsid w:val="009A19B3"/>
    <w:rsid w:val="009A2643"/>
    <w:rsid w:val="009A374B"/>
    <w:rsid w:val="009A410A"/>
    <w:rsid w:val="009A4719"/>
    <w:rsid w:val="009B08BD"/>
    <w:rsid w:val="009B13B4"/>
    <w:rsid w:val="009B3691"/>
    <w:rsid w:val="009C00F9"/>
    <w:rsid w:val="009C136B"/>
    <w:rsid w:val="009C34C4"/>
    <w:rsid w:val="009C429B"/>
    <w:rsid w:val="009C4530"/>
    <w:rsid w:val="009C5318"/>
    <w:rsid w:val="009C567D"/>
    <w:rsid w:val="009C64B2"/>
    <w:rsid w:val="009D5726"/>
    <w:rsid w:val="009D6BAE"/>
    <w:rsid w:val="009D73AE"/>
    <w:rsid w:val="009E20CE"/>
    <w:rsid w:val="009E2186"/>
    <w:rsid w:val="009E3B68"/>
    <w:rsid w:val="009E6038"/>
    <w:rsid w:val="009E63FA"/>
    <w:rsid w:val="009E6F72"/>
    <w:rsid w:val="009F0C2B"/>
    <w:rsid w:val="009F2409"/>
    <w:rsid w:val="009F4B60"/>
    <w:rsid w:val="009F4C33"/>
    <w:rsid w:val="009F5235"/>
    <w:rsid w:val="009F5BEC"/>
    <w:rsid w:val="009F6D85"/>
    <w:rsid w:val="00A0247C"/>
    <w:rsid w:val="00A0297D"/>
    <w:rsid w:val="00A04B1A"/>
    <w:rsid w:val="00A056B8"/>
    <w:rsid w:val="00A107E6"/>
    <w:rsid w:val="00A1202C"/>
    <w:rsid w:val="00A14897"/>
    <w:rsid w:val="00A158DC"/>
    <w:rsid w:val="00A15C93"/>
    <w:rsid w:val="00A1723D"/>
    <w:rsid w:val="00A176C7"/>
    <w:rsid w:val="00A17809"/>
    <w:rsid w:val="00A17D36"/>
    <w:rsid w:val="00A17DE6"/>
    <w:rsid w:val="00A17E38"/>
    <w:rsid w:val="00A207AE"/>
    <w:rsid w:val="00A21F3F"/>
    <w:rsid w:val="00A224BB"/>
    <w:rsid w:val="00A2359B"/>
    <w:rsid w:val="00A23DE5"/>
    <w:rsid w:val="00A243C1"/>
    <w:rsid w:val="00A24F47"/>
    <w:rsid w:val="00A3315B"/>
    <w:rsid w:val="00A334BA"/>
    <w:rsid w:val="00A339E6"/>
    <w:rsid w:val="00A33A16"/>
    <w:rsid w:val="00A33B2B"/>
    <w:rsid w:val="00A3431E"/>
    <w:rsid w:val="00A3667B"/>
    <w:rsid w:val="00A36A1D"/>
    <w:rsid w:val="00A41253"/>
    <w:rsid w:val="00A4340A"/>
    <w:rsid w:val="00A461B5"/>
    <w:rsid w:val="00A467EF"/>
    <w:rsid w:val="00A46D05"/>
    <w:rsid w:val="00A47D6D"/>
    <w:rsid w:val="00A513D8"/>
    <w:rsid w:val="00A63140"/>
    <w:rsid w:val="00A6444A"/>
    <w:rsid w:val="00A678FF"/>
    <w:rsid w:val="00A67BED"/>
    <w:rsid w:val="00A67DF7"/>
    <w:rsid w:val="00A72984"/>
    <w:rsid w:val="00A73D8B"/>
    <w:rsid w:val="00A74BBA"/>
    <w:rsid w:val="00A74FC7"/>
    <w:rsid w:val="00A80D1D"/>
    <w:rsid w:val="00A818B0"/>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1682"/>
    <w:rsid w:val="00AA2183"/>
    <w:rsid w:val="00AA2481"/>
    <w:rsid w:val="00AA2C02"/>
    <w:rsid w:val="00AA2CBD"/>
    <w:rsid w:val="00AA705C"/>
    <w:rsid w:val="00AA73CA"/>
    <w:rsid w:val="00AA79FD"/>
    <w:rsid w:val="00AA7C41"/>
    <w:rsid w:val="00AB05BF"/>
    <w:rsid w:val="00AB16B8"/>
    <w:rsid w:val="00AB1D4D"/>
    <w:rsid w:val="00AB2770"/>
    <w:rsid w:val="00AB384B"/>
    <w:rsid w:val="00AB3927"/>
    <w:rsid w:val="00AB7194"/>
    <w:rsid w:val="00AC0333"/>
    <w:rsid w:val="00AC0751"/>
    <w:rsid w:val="00AC1BA5"/>
    <w:rsid w:val="00AC3A0C"/>
    <w:rsid w:val="00AC4F00"/>
    <w:rsid w:val="00AC7549"/>
    <w:rsid w:val="00AD07AC"/>
    <w:rsid w:val="00AD1EDD"/>
    <w:rsid w:val="00AD26CA"/>
    <w:rsid w:val="00AD7397"/>
    <w:rsid w:val="00AD7AFA"/>
    <w:rsid w:val="00AE0F74"/>
    <w:rsid w:val="00AE1B88"/>
    <w:rsid w:val="00AE32B5"/>
    <w:rsid w:val="00AE3347"/>
    <w:rsid w:val="00AE35E4"/>
    <w:rsid w:val="00AE422E"/>
    <w:rsid w:val="00AE5A6B"/>
    <w:rsid w:val="00AE62A7"/>
    <w:rsid w:val="00AE657F"/>
    <w:rsid w:val="00AE78BA"/>
    <w:rsid w:val="00AF0555"/>
    <w:rsid w:val="00AF08B5"/>
    <w:rsid w:val="00AF0B38"/>
    <w:rsid w:val="00AF126C"/>
    <w:rsid w:val="00AF140E"/>
    <w:rsid w:val="00AF1825"/>
    <w:rsid w:val="00AF34F7"/>
    <w:rsid w:val="00AF4A5C"/>
    <w:rsid w:val="00AF4C05"/>
    <w:rsid w:val="00AF6402"/>
    <w:rsid w:val="00B0205D"/>
    <w:rsid w:val="00B03B18"/>
    <w:rsid w:val="00B045BA"/>
    <w:rsid w:val="00B05247"/>
    <w:rsid w:val="00B06326"/>
    <w:rsid w:val="00B14399"/>
    <w:rsid w:val="00B211CD"/>
    <w:rsid w:val="00B2272B"/>
    <w:rsid w:val="00B23216"/>
    <w:rsid w:val="00B243B6"/>
    <w:rsid w:val="00B249EE"/>
    <w:rsid w:val="00B24BB6"/>
    <w:rsid w:val="00B278CC"/>
    <w:rsid w:val="00B3144F"/>
    <w:rsid w:val="00B31AF4"/>
    <w:rsid w:val="00B32F65"/>
    <w:rsid w:val="00B34006"/>
    <w:rsid w:val="00B341B1"/>
    <w:rsid w:val="00B34C7D"/>
    <w:rsid w:val="00B34FC8"/>
    <w:rsid w:val="00B37D35"/>
    <w:rsid w:val="00B4048C"/>
    <w:rsid w:val="00B4185E"/>
    <w:rsid w:val="00B42D9E"/>
    <w:rsid w:val="00B45FAB"/>
    <w:rsid w:val="00B46455"/>
    <w:rsid w:val="00B4783F"/>
    <w:rsid w:val="00B503DF"/>
    <w:rsid w:val="00B524BB"/>
    <w:rsid w:val="00B5277F"/>
    <w:rsid w:val="00B52C57"/>
    <w:rsid w:val="00B5325F"/>
    <w:rsid w:val="00B562C0"/>
    <w:rsid w:val="00B5634B"/>
    <w:rsid w:val="00B56A22"/>
    <w:rsid w:val="00B56DB3"/>
    <w:rsid w:val="00B5738F"/>
    <w:rsid w:val="00B6062D"/>
    <w:rsid w:val="00B61A31"/>
    <w:rsid w:val="00B65726"/>
    <w:rsid w:val="00B6772B"/>
    <w:rsid w:val="00B67BC7"/>
    <w:rsid w:val="00B67FF3"/>
    <w:rsid w:val="00B714B9"/>
    <w:rsid w:val="00B75ABB"/>
    <w:rsid w:val="00B75D53"/>
    <w:rsid w:val="00B75DB4"/>
    <w:rsid w:val="00B75F52"/>
    <w:rsid w:val="00B76A64"/>
    <w:rsid w:val="00B76A7B"/>
    <w:rsid w:val="00B76A7D"/>
    <w:rsid w:val="00B76D7A"/>
    <w:rsid w:val="00B81114"/>
    <w:rsid w:val="00B830F7"/>
    <w:rsid w:val="00B905BB"/>
    <w:rsid w:val="00B90B0E"/>
    <w:rsid w:val="00B93B15"/>
    <w:rsid w:val="00B949E0"/>
    <w:rsid w:val="00B95339"/>
    <w:rsid w:val="00B95863"/>
    <w:rsid w:val="00B97396"/>
    <w:rsid w:val="00B9790D"/>
    <w:rsid w:val="00BA08CC"/>
    <w:rsid w:val="00BA0E55"/>
    <w:rsid w:val="00BB07A6"/>
    <w:rsid w:val="00BB09D2"/>
    <w:rsid w:val="00BB2860"/>
    <w:rsid w:val="00BB2F1C"/>
    <w:rsid w:val="00BB2FBE"/>
    <w:rsid w:val="00BB3039"/>
    <w:rsid w:val="00BB7395"/>
    <w:rsid w:val="00BB7926"/>
    <w:rsid w:val="00BC028A"/>
    <w:rsid w:val="00BC0D61"/>
    <w:rsid w:val="00BC1514"/>
    <w:rsid w:val="00BC261E"/>
    <w:rsid w:val="00BC37B1"/>
    <w:rsid w:val="00BC40F8"/>
    <w:rsid w:val="00BD0AF8"/>
    <w:rsid w:val="00BD0D39"/>
    <w:rsid w:val="00BD1843"/>
    <w:rsid w:val="00BD2FCC"/>
    <w:rsid w:val="00BD55EC"/>
    <w:rsid w:val="00BD74BD"/>
    <w:rsid w:val="00BD75CD"/>
    <w:rsid w:val="00BD7648"/>
    <w:rsid w:val="00BE1226"/>
    <w:rsid w:val="00BE16CC"/>
    <w:rsid w:val="00BE1F62"/>
    <w:rsid w:val="00BE33DE"/>
    <w:rsid w:val="00BE3BC8"/>
    <w:rsid w:val="00BE73A6"/>
    <w:rsid w:val="00BE7EC6"/>
    <w:rsid w:val="00BF0092"/>
    <w:rsid w:val="00BF08D2"/>
    <w:rsid w:val="00BF19DE"/>
    <w:rsid w:val="00BF3265"/>
    <w:rsid w:val="00BF32AB"/>
    <w:rsid w:val="00BF418F"/>
    <w:rsid w:val="00BF4EC0"/>
    <w:rsid w:val="00BF5E06"/>
    <w:rsid w:val="00BF64E3"/>
    <w:rsid w:val="00BF68AA"/>
    <w:rsid w:val="00BF6C4A"/>
    <w:rsid w:val="00BF6CBE"/>
    <w:rsid w:val="00BF7109"/>
    <w:rsid w:val="00C00268"/>
    <w:rsid w:val="00C01328"/>
    <w:rsid w:val="00C01839"/>
    <w:rsid w:val="00C01F57"/>
    <w:rsid w:val="00C03888"/>
    <w:rsid w:val="00C03A14"/>
    <w:rsid w:val="00C055ED"/>
    <w:rsid w:val="00C06C0A"/>
    <w:rsid w:val="00C06C9A"/>
    <w:rsid w:val="00C07F49"/>
    <w:rsid w:val="00C11A8A"/>
    <w:rsid w:val="00C120FC"/>
    <w:rsid w:val="00C12B5E"/>
    <w:rsid w:val="00C130FB"/>
    <w:rsid w:val="00C13773"/>
    <w:rsid w:val="00C13E4B"/>
    <w:rsid w:val="00C142D6"/>
    <w:rsid w:val="00C149E4"/>
    <w:rsid w:val="00C15438"/>
    <w:rsid w:val="00C154BA"/>
    <w:rsid w:val="00C15C63"/>
    <w:rsid w:val="00C16BEC"/>
    <w:rsid w:val="00C1732D"/>
    <w:rsid w:val="00C2253A"/>
    <w:rsid w:val="00C27BDF"/>
    <w:rsid w:val="00C30243"/>
    <w:rsid w:val="00C30E1B"/>
    <w:rsid w:val="00C3163B"/>
    <w:rsid w:val="00C31CC1"/>
    <w:rsid w:val="00C34579"/>
    <w:rsid w:val="00C348B3"/>
    <w:rsid w:val="00C3567B"/>
    <w:rsid w:val="00C35DD2"/>
    <w:rsid w:val="00C36171"/>
    <w:rsid w:val="00C37F41"/>
    <w:rsid w:val="00C40314"/>
    <w:rsid w:val="00C40CD3"/>
    <w:rsid w:val="00C40D7A"/>
    <w:rsid w:val="00C414F1"/>
    <w:rsid w:val="00C4217C"/>
    <w:rsid w:val="00C42E16"/>
    <w:rsid w:val="00C45B07"/>
    <w:rsid w:val="00C469BB"/>
    <w:rsid w:val="00C50405"/>
    <w:rsid w:val="00C50434"/>
    <w:rsid w:val="00C51E07"/>
    <w:rsid w:val="00C51E70"/>
    <w:rsid w:val="00C53C88"/>
    <w:rsid w:val="00C53F1A"/>
    <w:rsid w:val="00C55B4D"/>
    <w:rsid w:val="00C56619"/>
    <w:rsid w:val="00C56E44"/>
    <w:rsid w:val="00C578B2"/>
    <w:rsid w:val="00C622E3"/>
    <w:rsid w:val="00C62324"/>
    <w:rsid w:val="00C67335"/>
    <w:rsid w:val="00C67959"/>
    <w:rsid w:val="00C67B7E"/>
    <w:rsid w:val="00C70CB9"/>
    <w:rsid w:val="00C71AC8"/>
    <w:rsid w:val="00C71F41"/>
    <w:rsid w:val="00C723E9"/>
    <w:rsid w:val="00C74346"/>
    <w:rsid w:val="00C75C39"/>
    <w:rsid w:val="00C76DAB"/>
    <w:rsid w:val="00C76F9D"/>
    <w:rsid w:val="00C81580"/>
    <w:rsid w:val="00C8270F"/>
    <w:rsid w:val="00C82AD4"/>
    <w:rsid w:val="00C834FF"/>
    <w:rsid w:val="00C84E9B"/>
    <w:rsid w:val="00C857DB"/>
    <w:rsid w:val="00C8643D"/>
    <w:rsid w:val="00C90DFF"/>
    <w:rsid w:val="00C90F0F"/>
    <w:rsid w:val="00C934D0"/>
    <w:rsid w:val="00C943E7"/>
    <w:rsid w:val="00C943F0"/>
    <w:rsid w:val="00C96663"/>
    <w:rsid w:val="00C96F52"/>
    <w:rsid w:val="00CA1895"/>
    <w:rsid w:val="00CA2A7A"/>
    <w:rsid w:val="00CA2DD4"/>
    <w:rsid w:val="00CA2E1F"/>
    <w:rsid w:val="00CA2E7B"/>
    <w:rsid w:val="00CA3068"/>
    <w:rsid w:val="00CA3E2B"/>
    <w:rsid w:val="00CA4CD3"/>
    <w:rsid w:val="00CA4F72"/>
    <w:rsid w:val="00CA754E"/>
    <w:rsid w:val="00CB04D9"/>
    <w:rsid w:val="00CB2F99"/>
    <w:rsid w:val="00CB3BE8"/>
    <w:rsid w:val="00CB42B0"/>
    <w:rsid w:val="00CB46CE"/>
    <w:rsid w:val="00CB4D76"/>
    <w:rsid w:val="00CB7CEE"/>
    <w:rsid w:val="00CC0461"/>
    <w:rsid w:val="00CC1128"/>
    <w:rsid w:val="00CC3E61"/>
    <w:rsid w:val="00CC411C"/>
    <w:rsid w:val="00CC4F21"/>
    <w:rsid w:val="00CC4F6E"/>
    <w:rsid w:val="00CC5721"/>
    <w:rsid w:val="00CC6292"/>
    <w:rsid w:val="00CC72AB"/>
    <w:rsid w:val="00CD0EC1"/>
    <w:rsid w:val="00CD1709"/>
    <w:rsid w:val="00CE08CC"/>
    <w:rsid w:val="00CE1416"/>
    <w:rsid w:val="00CE4991"/>
    <w:rsid w:val="00CE6AE2"/>
    <w:rsid w:val="00CF0846"/>
    <w:rsid w:val="00CF0BF1"/>
    <w:rsid w:val="00CF126E"/>
    <w:rsid w:val="00CF244E"/>
    <w:rsid w:val="00CF3519"/>
    <w:rsid w:val="00CF440A"/>
    <w:rsid w:val="00CF446D"/>
    <w:rsid w:val="00CF65D3"/>
    <w:rsid w:val="00CF6F3F"/>
    <w:rsid w:val="00CF74B7"/>
    <w:rsid w:val="00D00349"/>
    <w:rsid w:val="00D00567"/>
    <w:rsid w:val="00D0141C"/>
    <w:rsid w:val="00D01B35"/>
    <w:rsid w:val="00D032F0"/>
    <w:rsid w:val="00D0667F"/>
    <w:rsid w:val="00D074BD"/>
    <w:rsid w:val="00D07D78"/>
    <w:rsid w:val="00D1228D"/>
    <w:rsid w:val="00D13863"/>
    <w:rsid w:val="00D13E8F"/>
    <w:rsid w:val="00D14400"/>
    <w:rsid w:val="00D212EC"/>
    <w:rsid w:val="00D21522"/>
    <w:rsid w:val="00D23725"/>
    <w:rsid w:val="00D23850"/>
    <w:rsid w:val="00D23ACD"/>
    <w:rsid w:val="00D246AB"/>
    <w:rsid w:val="00D30520"/>
    <w:rsid w:val="00D351CE"/>
    <w:rsid w:val="00D35801"/>
    <w:rsid w:val="00D3644D"/>
    <w:rsid w:val="00D366C1"/>
    <w:rsid w:val="00D4272B"/>
    <w:rsid w:val="00D43AC3"/>
    <w:rsid w:val="00D4660B"/>
    <w:rsid w:val="00D4701E"/>
    <w:rsid w:val="00D522B9"/>
    <w:rsid w:val="00D53513"/>
    <w:rsid w:val="00D5373E"/>
    <w:rsid w:val="00D53B2F"/>
    <w:rsid w:val="00D54156"/>
    <w:rsid w:val="00D54758"/>
    <w:rsid w:val="00D551F5"/>
    <w:rsid w:val="00D56982"/>
    <w:rsid w:val="00D6059D"/>
    <w:rsid w:val="00D606D8"/>
    <w:rsid w:val="00D623D3"/>
    <w:rsid w:val="00D625D3"/>
    <w:rsid w:val="00D63116"/>
    <w:rsid w:val="00D63457"/>
    <w:rsid w:val="00D6557E"/>
    <w:rsid w:val="00D65F11"/>
    <w:rsid w:val="00D66432"/>
    <w:rsid w:val="00D72563"/>
    <w:rsid w:val="00D735B4"/>
    <w:rsid w:val="00D80321"/>
    <w:rsid w:val="00D8153D"/>
    <w:rsid w:val="00D81A4C"/>
    <w:rsid w:val="00D83D01"/>
    <w:rsid w:val="00D844ED"/>
    <w:rsid w:val="00D865B9"/>
    <w:rsid w:val="00D8696D"/>
    <w:rsid w:val="00D879E4"/>
    <w:rsid w:val="00D9048F"/>
    <w:rsid w:val="00D90A87"/>
    <w:rsid w:val="00D90AFD"/>
    <w:rsid w:val="00D91217"/>
    <w:rsid w:val="00D918AB"/>
    <w:rsid w:val="00D91E8B"/>
    <w:rsid w:val="00D924DD"/>
    <w:rsid w:val="00D9256A"/>
    <w:rsid w:val="00D92E60"/>
    <w:rsid w:val="00D92E71"/>
    <w:rsid w:val="00D93208"/>
    <w:rsid w:val="00D94E9B"/>
    <w:rsid w:val="00D96614"/>
    <w:rsid w:val="00D96E30"/>
    <w:rsid w:val="00D97666"/>
    <w:rsid w:val="00DA1A76"/>
    <w:rsid w:val="00DA4996"/>
    <w:rsid w:val="00DA6C11"/>
    <w:rsid w:val="00DB0C21"/>
    <w:rsid w:val="00DB3E50"/>
    <w:rsid w:val="00DB42BA"/>
    <w:rsid w:val="00DB694D"/>
    <w:rsid w:val="00DC06CF"/>
    <w:rsid w:val="00DC0CC8"/>
    <w:rsid w:val="00DC1290"/>
    <w:rsid w:val="00DC4033"/>
    <w:rsid w:val="00DC5564"/>
    <w:rsid w:val="00DC58E3"/>
    <w:rsid w:val="00DC5EF9"/>
    <w:rsid w:val="00DC6CFC"/>
    <w:rsid w:val="00DD0345"/>
    <w:rsid w:val="00DD0CAC"/>
    <w:rsid w:val="00DD1446"/>
    <w:rsid w:val="00DD279E"/>
    <w:rsid w:val="00DD7890"/>
    <w:rsid w:val="00DE12BD"/>
    <w:rsid w:val="00DE132F"/>
    <w:rsid w:val="00DE3C35"/>
    <w:rsid w:val="00DE5FDB"/>
    <w:rsid w:val="00DE769E"/>
    <w:rsid w:val="00DF2042"/>
    <w:rsid w:val="00DF3A9E"/>
    <w:rsid w:val="00DF6B4B"/>
    <w:rsid w:val="00DF6B90"/>
    <w:rsid w:val="00DF7578"/>
    <w:rsid w:val="00E020AD"/>
    <w:rsid w:val="00E0385A"/>
    <w:rsid w:val="00E03FB8"/>
    <w:rsid w:val="00E05A16"/>
    <w:rsid w:val="00E12EE2"/>
    <w:rsid w:val="00E13D0A"/>
    <w:rsid w:val="00E14DFF"/>
    <w:rsid w:val="00E151DE"/>
    <w:rsid w:val="00E16347"/>
    <w:rsid w:val="00E171DA"/>
    <w:rsid w:val="00E22BDD"/>
    <w:rsid w:val="00E235A0"/>
    <w:rsid w:val="00E24043"/>
    <w:rsid w:val="00E247BB"/>
    <w:rsid w:val="00E2514B"/>
    <w:rsid w:val="00E34694"/>
    <w:rsid w:val="00E357D5"/>
    <w:rsid w:val="00E36172"/>
    <w:rsid w:val="00E36776"/>
    <w:rsid w:val="00E370C0"/>
    <w:rsid w:val="00E403A1"/>
    <w:rsid w:val="00E40951"/>
    <w:rsid w:val="00E41CFE"/>
    <w:rsid w:val="00E4279A"/>
    <w:rsid w:val="00E431F4"/>
    <w:rsid w:val="00E43E8B"/>
    <w:rsid w:val="00E43E9D"/>
    <w:rsid w:val="00E44AA4"/>
    <w:rsid w:val="00E44C96"/>
    <w:rsid w:val="00E464FD"/>
    <w:rsid w:val="00E46969"/>
    <w:rsid w:val="00E4781E"/>
    <w:rsid w:val="00E50E73"/>
    <w:rsid w:val="00E5104B"/>
    <w:rsid w:val="00E537D6"/>
    <w:rsid w:val="00E55CB1"/>
    <w:rsid w:val="00E575C8"/>
    <w:rsid w:val="00E62A38"/>
    <w:rsid w:val="00E6338D"/>
    <w:rsid w:val="00E646CE"/>
    <w:rsid w:val="00E64D88"/>
    <w:rsid w:val="00E6569B"/>
    <w:rsid w:val="00E65C84"/>
    <w:rsid w:val="00E65D17"/>
    <w:rsid w:val="00E672F9"/>
    <w:rsid w:val="00E75656"/>
    <w:rsid w:val="00E76694"/>
    <w:rsid w:val="00E8238A"/>
    <w:rsid w:val="00E83653"/>
    <w:rsid w:val="00E842E0"/>
    <w:rsid w:val="00E849A9"/>
    <w:rsid w:val="00E84AA1"/>
    <w:rsid w:val="00E8557E"/>
    <w:rsid w:val="00E85FED"/>
    <w:rsid w:val="00E86043"/>
    <w:rsid w:val="00E867E4"/>
    <w:rsid w:val="00E9061C"/>
    <w:rsid w:val="00E9146F"/>
    <w:rsid w:val="00E94037"/>
    <w:rsid w:val="00E948C4"/>
    <w:rsid w:val="00E94D19"/>
    <w:rsid w:val="00E96C0E"/>
    <w:rsid w:val="00E971A8"/>
    <w:rsid w:val="00E97E8E"/>
    <w:rsid w:val="00EA0551"/>
    <w:rsid w:val="00EA070D"/>
    <w:rsid w:val="00EA2C13"/>
    <w:rsid w:val="00EA3795"/>
    <w:rsid w:val="00EA3B6C"/>
    <w:rsid w:val="00EA64FF"/>
    <w:rsid w:val="00EB17BA"/>
    <w:rsid w:val="00EB296A"/>
    <w:rsid w:val="00EB2EC0"/>
    <w:rsid w:val="00EB39E8"/>
    <w:rsid w:val="00EB3BD4"/>
    <w:rsid w:val="00EB460B"/>
    <w:rsid w:val="00EB7C89"/>
    <w:rsid w:val="00EC0F29"/>
    <w:rsid w:val="00EC295F"/>
    <w:rsid w:val="00EC744B"/>
    <w:rsid w:val="00EC7B1D"/>
    <w:rsid w:val="00ED450D"/>
    <w:rsid w:val="00ED4ABD"/>
    <w:rsid w:val="00ED4D2F"/>
    <w:rsid w:val="00ED58AA"/>
    <w:rsid w:val="00EE1C64"/>
    <w:rsid w:val="00EE2FC2"/>
    <w:rsid w:val="00EE3062"/>
    <w:rsid w:val="00EE7151"/>
    <w:rsid w:val="00EE7E64"/>
    <w:rsid w:val="00EF004B"/>
    <w:rsid w:val="00EF1F81"/>
    <w:rsid w:val="00EF424C"/>
    <w:rsid w:val="00EF538F"/>
    <w:rsid w:val="00EF6A9E"/>
    <w:rsid w:val="00EF6E0B"/>
    <w:rsid w:val="00F0421D"/>
    <w:rsid w:val="00F05A1C"/>
    <w:rsid w:val="00F0652E"/>
    <w:rsid w:val="00F06C78"/>
    <w:rsid w:val="00F13C20"/>
    <w:rsid w:val="00F13C6A"/>
    <w:rsid w:val="00F14B35"/>
    <w:rsid w:val="00F14BD8"/>
    <w:rsid w:val="00F166DD"/>
    <w:rsid w:val="00F16AD0"/>
    <w:rsid w:val="00F16BB6"/>
    <w:rsid w:val="00F17783"/>
    <w:rsid w:val="00F17A5C"/>
    <w:rsid w:val="00F20417"/>
    <w:rsid w:val="00F20446"/>
    <w:rsid w:val="00F2129B"/>
    <w:rsid w:val="00F21B7C"/>
    <w:rsid w:val="00F21FB6"/>
    <w:rsid w:val="00F2231D"/>
    <w:rsid w:val="00F23382"/>
    <w:rsid w:val="00F2484F"/>
    <w:rsid w:val="00F25D48"/>
    <w:rsid w:val="00F261B2"/>
    <w:rsid w:val="00F26AF0"/>
    <w:rsid w:val="00F27FA7"/>
    <w:rsid w:val="00F3021F"/>
    <w:rsid w:val="00F32B13"/>
    <w:rsid w:val="00F33DCF"/>
    <w:rsid w:val="00F33EF2"/>
    <w:rsid w:val="00F34099"/>
    <w:rsid w:val="00F35EAD"/>
    <w:rsid w:val="00F36C05"/>
    <w:rsid w:val="00F40BCA"/>
    <w:rsid w:val="00F41137"/>
    <w:rsid w:val="00F43167"/>
    <w:rsid w:val="00F4407B"/>
    <w:rsid w:val="00F44474"/>
    <w:rsid w:val="00F446F0"/>
    <w:rsid w:val="00F4550C"/>
    <w:rsid w:val="00F45547"/>
    <w:rsid w:val="00F464CD"/>
    <w:rsid w:val="00F4731D"/>
    <w:rsid w:val="00F5314F"/>
    <w:rsid w:val="00F5639C"/>
    <w:rsid w:val="00F57077"/>
    <w:rsid w:val="00F5720B"/>
    <w:rsid w:val="00F577F6"/>
    <w:rsid w:val="00F57985"/>
    <w:rsid w:val="00F57C15"/>
    <w:rsid w:val="00F63C70"/>
    <w:rsid w:val="00F64A6F"/>
    <w:rsid w:val="00F6695D"/>
    <w:rsid w:val="00F67E7D"/>
    <w:rsid w:val="00F70244"/>
    <w:rsid w:val="00F7042B"/>
    <w:rsid w:val="00F706BC"/>
    <w:rsid w:val="00F71CCD"/>
    <w:rsid w:val="00F72D95"/>
    <w:rsid w:val="00F73E05"/>
    <w:rsid w:val="00F7469D"/>
    <w:rsid w:val="00F747C8"/>
    <w:rsid w:val="00F74976"/>
    <w:rsid w:val="00F76F14"/>
    <w:rsid w:val="00F82231"/>
    <w:rsid w:val="00F839DD"/>
    <w:rsid w:val="00F846F8"/>
    <w:rsid w:val="00F87198"/>
    <w:rsid w:val="00F91045"/>
    <w:rsid w:val="00F910BD"/>
    <w:rsid w:val="00F925B5"/>
    <w:rsid w:val="00F92E8C"/>
    <w:rsid w:val="00F92FBB"/>
    <w:rsid w:val="00F9317D"/>
    <w:rsid w:val="00F93B27"/>
    <w:rsid w:val="00F93E36"/>
    <w:rsid w:val="00F94269"/>
    <w:rsid w:val="00F9434A"/>
    <w:rsid w:val="00F944CC"/>
    <w:rsid w:val="00F94A73"/>
    <w:rsid w:val="00F96BC6"/>
    <w:rsid w:val="00F973F4"/>
    <w:rsid w:val="00F97453"/>
    <w:rsid w:val="00FA082B"/>
    <w:rsid w:val="00FA0915"/>
    <w:rsid w:val="00FA45FC"/>
    <w:rsid w:val="00FA5BCE"/>
    <w:rsid w:val="00FA5D63"/>
    <w:rsid w:val="00FA63A8"/>
    <w:rsid w:val="00FA756D"/>
    <w:rsid w:val="00FA76E9"/>
    <w:rsid w:val="00FB32CF"/>
    <w:rsid w:val="00FB3948"/>
    <w:rsid w:val="00FB39BA"/>
    <w:rsid w:val="00FC0890"/>
    <w:rsid w:val="00FC244E"/>
    <w:rsid w:val="00FC41D3"/>
    <w:rsid w:val="00FC4322"/>
    <w:rsid w:val="00FC514A"/>
    <w:rsid w:val="00FC5AA8"/>
    <w:rsid w:val="00FC62C2"/>
    <w:rsid w:val="00FC6FD9"/>
    <w:rsid w:val="00FC73FF"/>
    <w:rsid w:val="00FC799D"/>
    <w:rsid w:val="00FD078A"/>
    <w:rsid w:val="00FD121A"/>
    <w:rsid w:val="00FD158C"/>
    <w:rsid w:val="00FD257C"/>
    <w:rsid w:val="00FE0A0D"/>
    <w:rsid w:val="00FE510F"/>
    <w:rsid w:val="00FE5E86"/>
    <w:rsid w:val="00FE5F1A"/>
    <w:rsid w:val="00FF0B52"/>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C2DD3C5"/>
  <w15:docId w15:val="{3BFA6F77-A90A-4ED1-B64B-B61282B8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basedOn w:val="Normal"/>
    <w:next w:val="Normal"/>
    <w:qFormat/>
    <w:rsid w:val="005B0CA0"/>
    <w:pPr>
      <w:keepNext/>
      <w:numPr>
        <w:numId w:val="8"/>
      </w:numPr>
      <w:spacing w:before="80" w:after="80"/>
      <w:outlineLvl w:val="0"/>
    </w:pPr>
  </w:style>
  <w:style w:type="paragraph" w:styleId="Heading2">
    <w:name w:val="heading 2"/>
    <w:basedOn w:val="Normal"/>
    <w:next w:val="Normal"/>
    <w:qFormat/>
    <w:rsid w:val="005B0CA0"/>
    <w:pPr>
      <w:keepNext/>
      <w:numPr>
        <w:ilvl w:val="1"/>
        <w:numId w:val="8"/>
      </w:numPr>
      <w:spacing w:before="240" w:after="60"/>
      <w:outlineLvl w:val="1"/>
    </w:pPr>
    <w:rPr>
      <w:b/>
      <w:bCs/>
      <w:i/>
      <w:iCs/>
      <w:sz w:val="28"/>
      <w:szCs w:val="28"/>
    </w:rPr>
  </w:style>
  <w:style w:type="paragraph" w:styleId="Heading3">
    <w:name w:val="heading 3"/>
    <w:basedOn w:val="Normal"/>
    <w:next w:val="Normal"/>
    <w:link w:val="Heading3Char"/>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rsid w:val="001D7D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semiHidden/>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semiHidden/>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link w:val="Heading3"/>
    <w:locked/>
    <w:rsid w:val="00EA0551"/>
    <w:rPr>
      <w:rFonts w:ascii="Arial" w:hAnsi="Arial" w:cs="Arial"/>
      <w:b/>
      <w:bCs/>
      <w:sz w:val="24"/>
      <w:lang w:val="en-GB" w:eastAsia="en-US" w:bidi="ar-SA"/>
    </w:rPr>
  </w:style>
  <w:style w:type="character" w:customStyle="1" w:styleId="Heading4Char">
    <w:name w:val="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semiHidden/>
    <w:locked/>
    <w:rsid w:val="001D4EAE"/>
    <w:rPr>
      <w:sz w:val="24"/>
      <w:szCs w:val="24"/>
    </w:rPr>
  </w:style>
  <w:style w:type="character" w:customStyle="1" w:styleId="BodytextChar">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4"/>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5"/>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5"/>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character" w:customStyle="1" w:styleId="CommentTextChar">
    <w:name w:val="Comment Text Char"/>
    <w:basedOn w:val="DefaultParagraphFont"/>
    <w:link w:val="CommentText"/>
    <w:semiHidden/>
    <w:rsid w:val="0057725F"/>
    <w:rPr>
      <w:rFonts w:ascii="Arial" w:hAnsi="Arial" w:cs="Arial"/>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5930404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891306153">
      <w:bodyDiv w:val="1"/>
      <w:marLeft w:val="0"/>
      <w:marRight w:val="0"/>
      <w:marTop w:val="0"/>
      <w:marBottom w:val="0"/>
      <w:divBdr>
        <w:top w:val="none" w:sz="0" w:space="0" w:color="auto"/>
        <w:left w:val="none" w:sz="0" w:space="0" w:color="auto"/>
        <w:bottom w:val="none" w:sz="0" w:space="0" w:color="auto"/>
        <w:right w:val="none" w:sz="0" w:space="0" w:color="auto"/>
      </w:divBdr>
    </w:div>
    <w:div w:id="1895969962">
      <w:bodyDiv w:val="1"/>
      <w:marLeft w:val="0"/>
      <w:marRight w:val="0"/>
      <w:marTop w:val="0"/>
      <w:marBottom w:val="0"/>
      <w:divBdr>
        <w:top w:val="none" w:sz="0" w:space="0" w:color="auto"/>
        <w:left w:val="none" w:sz="0" w:space="0" w:color="auto"/>
        <w:bottom w:val="none" w:sz="0" w:space="0" w:color="auto"/>
        <w:right w:val="none" w:sz="0" w:space="0" w:color="auto"/>
      </w:divBdr>
    </w:div>
    <w:div w:id="1901480755">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DB9C-779C-4268-98DA-922FD7FD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2455</Words>
  <Characters>13820</Characters>
  <Application>Microsoft Office Word</Application>
  <DocSecurity>0</DocSecurity>
  <Lines>691</Lines>
  <Paragraphs>312</Paragraphs>
  <ScaleCrop>false</ScaleCrop>
  <HeadingPairs>
    <vt:vector size="2" baseType="variant">
      <vt:variant>
        <vt:lpstr>Title</vt:lpstr>
      </vt:variant>
      <vt:variant>
        <vt:i4>1</vt:i4>
      </vt:variant>
    </vt:vector>
  </HeadingPairs>
  <TitlesOfParts>
    <vt:vector size="1" baseType="lpstr">
      <vt:lpstr>MAN_002\7491641\5</vt:lpstr>
    </vt:vector>
  </TitlesOfParts>
  <Company>Eastern Shires Purchasing Organisation</Company>
  <LinksUpToDate>false</LinksUpToDate>
  <CharactersWithSpaces>15963</CharactersWithSpaces>
  <SharedDoc>false</SharedDoc>
  <HLinks>
    <vt:vector size="42" baseType="variant">
      <vt:variant>
        <vt:i4>2687054</vt:i4>
      </vt:variant>
      <vt:variant>
        <vt:i4>39</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ariant>
        <vt:i4>1638451</vt:i4>
      </vt:variant>
      <vt:variant>
        <vt:i4>32</vt:i4>
      </vt:variant>
      <vt:variant>
        <vt:i4>0</vt:i4>
      </vt:variant>
      <vt:variant>
        <vt:i4>5</vt:i4>
      </vt:variant>
      <vt:variant>
        <vt:lpwstr/>
      </vt:variant>
      <vt:variant>
        <vt:lpwstr>_Toc380410123</vt:lpwstr>
      </vt:variant>
      <vt:variant>
        <vt:i4>1638451</vt:i4>
      </vt:variant>
      <vt:variant>
        <vt:i4>26</vt:i4>
      </vt:variant>
      <vt:variant>
        <vt:i4>0</vt:i4>
      </vt:variant>
      <vt:variant>
        <vt:i4>5</vt:i4>
      </vt:variant>
      <vt:variant>
        <vt:lpwstr/>
      </vt:variant>
      <vt:variant>
        <vt:lpwstr>_Toc380410122</vt:lpwstr>
      </vt:variant>
      <vt:variant>
        <vt:i4>1638451</vt:i4>
      </vt:variant>
      <vt:variant>
        <vt:i4>20</vt:i4>
      </vt:variant>
      <vt:variant>
        <vt:i4>0</vt:i4>
      </vt:variant>
      <vt:variant>
        <vt:i4>5</vt:i4>
      </vt:variant>
      <vt:variant>
        <vt:lpwstr/>
      </vt:variant>
      <vt:variant>
        <vt:lpwstr>_Toc380410121</vt:lpwstr>
      </vt:variant>
      <vt:variant>
        <vt:i4>1638451</vt:i4>
      </vt:variant>
      <vt:variant>
        <vt:i4>14</vt:i4>
      </vt:variant>
      <vt:variant>
        <vt:i4>0</vt:i4>
      </vt:variant>
      <vt:variant>
        <vt:i4>5</vt:i4>
      </vt:variant>
      <vt:variant>
        <vt:lpwstr/>
      </vt:variant>
      <vt:variant>
        <vt:lpwstr>_Toc380410120</vt:lpwstr>
      </vt:variant>
      <vt:variant>
        <vt:i4>1703987</vt:i4>
      </vt:variant>
      <vt:variant>
        <vt:i4>8</vt:i4>
      </vt:variant>
      <vt:variant>
        <vt:i4>0</vt:i4>
      </vt:variant>
      <vt:variant>
        <vt:i4>5</vt:i4>
      </vt:variant>
      <vt:variant>
        <vt:lpwstr/>
      </vt:variant>
      <vt:variant>
        <vt:lpwstr>_Toc380410119</vt:lpwstr>
      </vt:variant>
      <vt:variant>
        <vt:i4>1703987</vt:i4>
      </vt:variant>
      <vt:variant>
        <vt:i4>2</vt:i4>
      </vt:variant>
      <vt:variant>
        <vt:i4>0</vt:i4>
      </vt:variant>
      <vt:variant>
        <vt:i4>5</vt:i4>
      </vt:variant>
      <vt:variant>
        <vt:lpwstr/>
      </vt:variant>
      <vt:variant>
        <vt:lpwstr>_Toc380410118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MAN_002\7491641\5</dc:title>
  <dc:creator>FasoliS</dc:creator>
  <cp:lastModifiedBy>Eversheds Sutherland</cp:lastModifiedBy>
  <cp:revision>13</cp:revision>
  <cp:lastPrinted>2017-09-19T17:16:00Z</cp:lastPrinted>
  <dcterms:created xsi:type="dcterms:W3CDTF">2017-10-06T14:44:00Z</dcterms:created>
  <dcterms:modified xsi:type="dcterms:W3CDTF">2017-10-09T14:10:00Z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048045</vt:lpwstr>
  </property>
  <property fmtid="{D5CDD505-2E9C-101B-9397-08002B2CF9AE}" pid="3" name="MatterID">
    <vt:lpwstr>010013</vt:lpwstr>
  </property>
</Properties>
</file>