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9003" w14:textId="553C7995" w:rsidR="00172C4E" w:rsidRDefault="00172C4E" w:rsidP="00935A50">
      <w:pPr>
        <w:rPr>
          <w:rFonts w:ascii="Arial" w:hAnsi="Arial" w:cs="Arial"/>
          <w:b/>
          <w:sz w:val="28"/>
          <w:szCs w:val="28"/>
        </w:rPr>
      </w:pPr>
      <w:r w:rsidRPr="006B25D2">
        <w:rPr>
          <w:rFonts w:ascii="Arial" w:hAnsi="Arial" w:cs="Arial"/>
          <w:b/>
          <w:sz w:val="28"/>
          <w:szCs w:val="28"/>
        </w:rPr>
        <w:t>R</w:t>
      </w:r>
      <w:r w:rsidR="00935A50">
        <w:rPr>
          <w:rFonts w:ascii="Arial" w:hAnsi="Arial" w:cs="Arial"/>
          <w:b/>
          <w:sz w:val="28"/>
          <w:szCs w:val="28"/>
        </w:rPr>
        <w:t xml:space="preserve">equirement for up to </w:t>
      </w:r>
      <w:r w:rsidR="00463A53">
        <w:rPr>
          <w:rFonts w:ascii="Arial" w:hAnsi="Arial" w:cs="Arial"/>
          <w:b/>
          <w:sz w:val="28"/>
          <w:szCs w:val="28"/>
        </w:rPr>
        <w:t xml:space="preserve">10 x </w:t>
      </w:r>
      <w:r w:rsidR="00CB082E" w:rsidRPr="00A4657D">
        <w:rPr>
          <w:rFonts w:ascii="Arial" w:hAnsi="Arial" w:cs="Arial"/>
          <w:b/>
          <w:sz w:val="28"/>
          <w:szCs w:val="28"/>
        </w:rPr>
        <w:t>B</w:t>
      </w:r>
      <w:r w:rsidR="00935A50">
        <w:rPr>
          <w:rFonts w:ascii="Arial" w:hAnsi="Arial" w:cs="Arial"/>
          <w:b/>
          <w:sz w:val="28"/>
          <w:szCs w:val="28"/>
        </w:rPr>
        <w:t xml:space="preserve">orescopes </w:t>
      </w:r>
    </w:p>
    <w:p w14:paraId="0C1126F1" w14:textId="77777777" w:rsidR="00935A50" w:rsidRPr="00172C4E" w:rsidRDefault="00935A50" w:rsidP="00935A50">
      <w:pPr>
        <w:rPr>
          <w:rFonts w:ascii="Arial" w:hAnsi="Arial" w:cs="Arial"/>
          <w:sz w:val="24"/>
          <w:szCs w:val="24"/>
        </w:rPr>
      </w:pPr>
    </w:p>
    <w:p w14:paraId="07EFB908" w14:textId="77777777" w:rsidR="00172C4E" w:rsidRPr="00397564" w:rsidRDefault="00172C4E" w:rsidP="00172C4E">
      <w:pPr>
        <w:rPr>
          <w:rFonts w:ascii="Arial" w:hAnsi="Arial" w:cs="Arial"/>
          <w:b/>
          <w:sz w:val="24"/>
          <w:szCs w:val="24"/>
        </w:rPr>
      </w:pPr>
      <w:r w:rsidRPr="00397564">
        <w:rPr>
          <w:rFonts w:ascii="Arial" w:hAnsi="Arial" w:cs="Arial"/>
          <w:b/>
          <w:sz w:val="24"/>
          <w:szCs w:val="24"/>
        </w:rPr>
        <w:t xml:space="preserve">Background </w:t>
      </w:r>
    </w:p>
    <w:p w14:paraId="129A17A4" w14:textId="77777777" w:rsidR="00521759" w:rsidRDefault="00521759" w:rsidP="00172C4E">
      <w:pPr>
        <w:rPr>
          <w:rFonts w:ascii="Arial" w:hAnsi="Arial" w:cs="Arial"/>
          <w:sz w:val="24"/>
          <w:szCs w:val="24"/>
        </w:rPr>
      </w:pPr>
    </w:p>
    <w:p w14:paraId="3C8996BD" w14:textId="20363CE1" w:rsidR="00BE2850" w:rsidRPr="00D07F52" w:rsidRDefault="00706FF1" w:rsidP="008D17B1">
      <w:pPr>
        <w:jc w:val="both"/>
        <w:rPr>
          <w:rFonts w:ascii="Arial" w:eastAsia="Times New Roman" w:hAnsi="Arial" w:cs="Arial"/>
          <w:sz w:val="24"/>
        </w:rPr>
      </w:pPr>
      <w:r w:rsidRPr="00D07F52">
        <w:rPr>
          <w:rFonts w:ascii="Arial" w:eastAsia="Times New Roman" w:hAnsi="Arial" w:cs="Arial"/>
          <w:sz w:val="24"/>
        </w:rPr>
        <w:t xml:space="preserve">Border Force Officers </w:t>
      </w:r>
      <w:r w:rsidR="00534FB1" w:rsidRPr="00D07F52">
        <w:rPr>
          <w:rFonts w:ascii="Arial" w:eastAsia="Times New Roman" w:hAnsi="Arial" w:cs="Arial"/>
          <w:sz w:val="24"/>
        </w:rPr>
        <w:t>i</w:t>
      </w:r>
      <w:r w:rsidRPr="00D07F52">
        <w:rPr>
          <w:rFonts w:ascii="Arial" w:eastAsia="Times New Roman" w:hAnsi="Arial" w:cs="Arial"/>
          <w:sz w:val="24"/>
        </w:rPr>
        <w:t>nspect goods in dangerous</w:t>
      </w:r>
      <w:r w:rsidR="00BE2850" w:rsidRPr="00D07F52">
        <w:rPr>
          <w:rFonts w:ascii="Arial" w:eastAsia="Times New Roman" w:hAnsi="Arial" w:cs="Arial"/>
          <w:sz w:val="24"/>
        </w:rPr>
        <w:t>, concealed or</w:t>
      </w:r>
      <w:r w:rsidRPr="00D07F52">
        <w:rPr>
          <w:rFonts w:ascii="Arial" w:eastAsia="Times New Roman" w:hAnsi="Arial" w:cs="Arial"/>
          <w:sz w:val="24"/>
        </w:rPr>
        <w:t xml:space="preserve"> </w:t>
      </w:r>
      <w:r w:rsidR="00534FB1" w:rsidRPr="00D07F52">
        <w:rPr>
          <w:rFonts w:ascii="Arial" w:eastAsia="Times New Roman" w:hAnsi="Arial" w:cs="Arial"/>
          <w:sz w:val="24"/>
        </w:rPr>
        <w:t>inaccessible areas</w:t>
      </w:r>
      <w:r w:rsidRPr="00D07F52">
        <w:rPr>
          <w:rFonts w:ascii="Arial" w:eastAsia="Times New Roman" w:hAnsi="Arial" w:cs="Arial"/>
          <w:sz w:val="24"/>
        </w:rPr>
        <w:t>. Typically, the</w:t>
      </w:r>
      <w:r w:rsidR="00BE2850" w:rsidRPr="00D07F52">
        <w:rPr>
          <w:rFonts w:ascii="Arial" w:eastAsia="Times New Roman" w:hAnsi="Arial" w:cs="Arial"/>
          <w:sz w:val="24"/>
        </w:rPr>
        <w:t xml:space="preserve">se inspections are </w:t>
      </w:r>
      <w:r w:rsidR="00FA332C" w:rsidRPr="00D07F52">
        <w:rPr>
          <w:rFonts w:ascii="Arial" w:eastAsia="Times New Roman" w:hAnsi="Arial" w:cs="Arial"/>
          <w:sz w:val="24"/>
        </w:rPr>
        <w:t>from</w:t>
      </w:r>
      <w:r w:rsidR="00BE2850" w:rsidRPr="00D07F52">
        <w:rPr>
          <w:rFonts w:ascii="Arial" w:eastAsia="Times New Roman" w:hAnsi="Arial" w:cs="Arial"/>
          <w:sz w:val="24"/>
        </w:rPr>
        <w:t xml:space="preserve"> freight consignments</w:t>
      </w:r>
      <w:r w:rsidR="0099151F">
        <w:rPr>
          <w:rFonts w:ascii="Arial" w:eastAsia="Times New Roman" w:hAnsi="Arial" w:cs="Arial"/>
          <w:sz w:val="24"/>
        </w:rPr>
        <w:t>; ship</w:t>
      </w:r>
      <w:r w:rsidR="00534FB1" w:rsidRPr="00D07F52">
        <w:rPr>
          <w:rFonts w:ascii="Arial" w:eastAsia="Times New Roman" w:hAnsi="Arial" w:cs="Arial"/>
          <w:sz w:val="24"/>
        </w:rPr>
        <w:t xml:space="preserve"> and</w:t>
      </w:r>
      <w:r w:rsidR="00BE2850" w:rsidRPr="00D07F52">
        <w:rPr>
          <w:rFonts w:ascii="Arial" w:eastAsia="Times New Roman" w:hAnsi="Arial" w:cs="Arial"/>
          <w:sz w:val="24"/>
        </w:rPr>
        <w:t xml:space="preserve"> aircraft searches </w:t>
      </w:r>
      <w:r w:rsidR="00534FB1" w:rsidRPr="00D07F52">
        <w:rPr>
          <w:rFonts w:ascii="Arial" w:eastAsia="Times New Roman" w:hAnsi="Arial" w:cs="Arial"/>
          <w:sz w:val="24"/>
        </w:rPr>
        <w:t>but can extend to</w:t>
      </w:r>
      <w:r w:rsidR="00BE2850" w:rsidRPr="00D07F52">
        <w:rPr>
          <w:rFonts w:ascii="Arial" w:eastAsia="Times New Roman" w:hAnsi="Arial" w:cs="Arial"/>
          <w:sz w:val="24"/>
        </w:rPr>
        <w:t xml:space="preserve"> fuel tanks</w:t>
      </w:r>
      <w:r w:rsidR="00534FB1" w:rsidRPr="00D07F52">
        <w:rPr>
          <w:rFonts w:ascii="Arial" w:eastAsia="Times New Roman" w:hAnsi="Arial" w:cs="Arial"/>
          <w:sz w:val="24"/>
        </w:rPr>
        <w:t>, under cars, over high vehicles etc.</w:t>
      </w:r>
      <w:r w:rsidR="00FA332C" w:rsidRPr="00D07F52">
        <w:rPr>
          <w:rFonts w:ascii="Arial" w:eastAsia="Times New Roman" w:hAnsi="Arial" w:cs="Arial"/>
          <w:sz w:val="24"/>
        </w:rPr>
        <w:t xml:space="preserve"> Therefore, there is a need for b</w:t>
      </w:r>
      <w:r w:rsidR="00BE2850" w:rsidRPr="00D07F52">
        <w:rPr>
          <w:rFonts w:ascii="Arial" w:eastAsia="Times New Roman" w:hAnsi="Arial" w:cs="Arial"/>
          <w:sz w:val="24"/>
        </w:rPr>
        <w:t xml:space="preserve">orescopes </w:t>
      </w:r>
      <w:r w:rsidR="00FA332C" w:rsidRPr="00D07F52">
        <w:rPr>
          <w:rFonts w:ascii="Arial" w:eastAsia="Times New Roman" w:hAnsi="Arial" w:cs="Arial"/>
          <w:sz w:val="24"/>
        </w:rPr>
        <w:t xml:space="preserve">to </w:t>
      </w:r>
      <w:r w:rsidR="00BE2850" w:rsidRPr="00D07F52">
        <w:rPr>
          <w:rFonts w:ascii="Arial" w:eastAsia="Times New Roman" w:hAnsi="Arial" w:cs="Arial"/>
          <w:sz w:val="24"/>
        </w:rPr>
        <w:t>c</w:t>
      </w:r>
      <w:r w:rsidRPr="00D07F52">
        <w:rPr>
          <w:rFonts w:ascii="Arial" w:eastAsia="Times New Roman" w:hAnsi="Arial" w:cs="Arial"/>
          <w:sz w:val="24"/>
        </w:rPr>
        <w:t>overtly</w:t>
      </w:r>
      <w:r w:rsidR="00430101" w:rsidRPr="00D07F52">
        <w:rPr>
          <w:rFonts w:ascii="Arial" w:eastAsia="Times New Roman" w:hAnsi="Arial" w:cs="Arial"/>
          <w:sz w:val="24"/>
        </w:rPr>
        <w:t xml:space="preserve"> assist</w:t>
      </w:r>
      <w:r w:rsidR="00FA332C" w:rsidRPr="00D07F52">
        <w:rPr>
          <w:rFonts w:ascii="Arial" w:eastAsia="Times New Roman" w:hAnsi="Arial" w:cs="Arial"/>
          <w:sz w:val="24"/>
        </w:rPr>
        <w:t>,</w:t>
      </w:r>
      <w:r w:rsidR="00430101" w:rsidRPr="00D07F52">
        <w:rPr>
          <w:rFonts w:ascii="Arial" w:eastAsia="Times New Roman" w:hAnsi="Arial" w:cs="Arial"/>
          <w:sz w:val="24"/>
        </w:rPr>
        <w:t xml:space="preserve"> spe</w:t>
      </w:r>
      <w:r w:rsidR="00BE2850" w:rsidRPr="00D07F52">
        <w:rPr>
          <w:rFonts w:ascii="Arial" w:eastAsia="Times New Roman" w:hAnsi="Arial" w:cs="Arial"/>
          <w:sz w:val="24"/>
        </w:rPr>
        <w:t>ed up the</w:t>
      </w:r>
      <w:r w:rsidR="00FA332C" w:rsidRPr="00D07F52">
        <w:rPr>
          <w:rFonts w:ascii="Arial" w:eastAsia="Times New Roman" w:hAnsi="Arial" w:cs="Arial"/>
          <w:sz w:val="24"/>
        </w:rPr>
        <w:t xml:space="preserve"> examination process of </w:t>
      </w:r>
      <w:r w:rsidR="00FA332C" w:rsidRPr="00A4657D">
        <w:rPr>
          <w:rFonts w:ascii="Arial" w:eastAsia="Times New Roman" w:hAnsi="Arial" w:cs="Arial"/>
          <w:sz w:val="24"/>
        </w:rPr>
        <w:t>vehicles and containers without</w:t>
      </w:r>
      <w:r w:rsidR="00430101" w:rsidRPr="00A4657D">
        <w:rPr>
          <w:rFonts w:ascii="Arial" w:eastAsia="Times New Roman" w:hAnsi="Arial" w:cs="Arial"/>
          <w:sz w:val="24"/>
        </w:rPr>
        <w:t xml:space="preserve"> </w:t>
      </w:r>
      <w:r w:rsidR="00FA332C" w:rsidRPr="00A4657D">
        <w:rPr>
          <w:rFonts w:ascii="Arial" w:eastAsia="Times New Roman" w:hAnsi="Arial" w:cs="Arial"/>
          <w:sz w:val="24"/>
        </w:rPr>
        <w:t>dismantling and emptying</w:t>
      </w:r>
      <w:r w:rsidR="00FA332C" w:rsidRPr="00D07F52">
        <w:rPr>
          <w:rFonts w:ascii="Arial" w:eastAsia="Times New Roman" w:hAnsi="Arial" w:cs="Arial"/>
          <w:sz w:val="24"/>
        </w:rPr>
        <w:t xml:space="preserve"> whilst minimising risk to Border Force Officers. </w:t>
      </w:r>
    </w:p>
    <w:p w14:paraId="0568B84A" w14:textId="77777777" w:rsidR="00430101" w:rsidRDefault="00430101" w:rsidP="00172C4E">
      <w:pPr>
        <w:rPr>
          <w:rFonts w:ascii="Arial" w:hAnsi="Arial" w:cs="Arial"/>
          <w:sz w:val="24"/>
          <w:szCs w:val="24"/>
        </w:rPr>
      </w:pPr>
    </w:p>
    <w:p w14:paraId="1D72AA61" w14:textId="28172287" w:rsidR="00307760" w:rsidRPr="00397564" w:rsidRDefault="00120F2F" w:rsidP="00521759">
      <w:pPr>
        <w:rPr>
          <w:rFonts w:ascii="Arial" w:hAnsi="Arial" w:cs="Arial"/>
          <w:b/>
          <w:sz w:val="24"/>
          <w:szCs w:val="24"/>
        </w:rPr>
      </w:pPr>
      <w:r>
        <w:rPr>
          <w:rFonts w:ascii="Arial" w:hAnsi="Arial" w:cs="Arial"/>
          <w:b/>
          <w:sz w:val="24"/>
          <w:szCs w:val="24"/>
        </w:rPr>
        <w:t xml:space="preserve">Mandatory </w:t>
      </w:r>
      <w:r w:rsidR="00307760" w:rsidRPr="00397564">
        <w:rPr>
          <w:rFonts w:ascii="Arial" w:hAnsi="Arial" w:cs="Arial"/>
          <w:b/>
          <w:sz w:val="24"/>
          <w:szCs w:val="24"/>
        </w:rPr>
        <w:t>Requirements</w:t>
      </w:r>
    </w:p>
    <w:p w14:paraId="7AFBCD17" w14:textId="76C66403" w:rsidR="00A106AE" w:rsidRPr="008D17B1" w:rsidRDefault="00A106AE" w:rsidP="006310FC">
      <w:pPr>
        <w:jc w:val="both"/>
        <w:rPr>
          <w:rFonts w:ascii="Arial" w:hAnsi="Arial" w:cs="Arial"/>
          <w:sz w:val="24"/>
          <w:szCs w:val="24"/>
        </w:rPr>
      </w:pPr>
    </w:p>
    <w:p w14:paraId="28F7E44B" w14:textId="0DEC0CF3" w:rsidR="00D74E95" w:rsidRDefault="00A106AE" w:rsidP="00547A91">
      <w:pPr>
        <w:jc w:val="both"/>
        <w:rPr>
          <w:rFonts w:ascii="Arial" w:hAnsi="Arial" w:cs="Arial"/>
          <w:sz w:val="24"/>
          <w:szCs w:val="24"/>
        </w:rPr>
      </w:pPr>
      <w:r>
        <w:rPr>
          <w:rFonts w:ascii="Arial" w:hAnsi="Arial" w:cs="Arial"/>
          <w:sz w:val="24"/>
          <w:szCs w:val="24"/>
        </w:rPr>
        <w:t>We</w:t>
      </w:r>
      <w:r w:rsidRPr="00521759">
        <w:rPr>
          <w:rFonts w:ascii="Arial" w:hAnsi="Arial" w:cs="Arial"/>
          <w:sz w:val="24"/>
          <w:szCs w:val="24"/>
        </w:rPr>
        <w:t xml:space="preserve"> require</w:t>
      </w:r>
      <w:r>
        <w:rPr>
          <w:rFonts w:ascii="Arial" w:hAnsi="Arial" w:cs="Arial"/>
          <w:sz w:val="24"/>
          <w:szCs w:val="24"/>
        </w:rPr>
        <w:t xml:space="preserve"> the supply and</w:t>
      </w:r>
      <w:r w:rsidRPr="00521759">
        <w:rPr>
          <w:rFonts w:ascii="Arial" w:hAnsi="Arial" w:cs="Arial"/>
          <w:sz w:val="24"/>
          <w:szCs w:val="24"/>
        </w:rPr>
        <w:t xml:space="preserve"> deliver</w:t>
      </w:r>
      <w:r>
        <w:rPr>
          <w:rFonts w:ascii="Arial" w:hAnsi="Arial" w:cs="Arial"/>
          <w:sz w:val="24"/>
          <w:szCs w:val="24"/>
        </w:rPr>
        <w:t>y</w:t>
      </w:r>
      <w:r w:rsidRPr="00521759">
        <w:rPr>
          <w:rFonts w:ascii="Arial" w:hAnsi="Arial" w:cs="Arial"/>
          <w:sz w:val="24"/>
          <w:szCs w:val="24"/>
        </w:rPr>
        <w:t xml:space="preserve"> </w:t>
      </w:r>
      <w:r>
        <w:rPr>
          <w:rFonts w:ascii="Arial" w:hAnsi="Arial" w:cs="Arial"/>
          <w:sz w:val="24"/>
          <w:szCs w:val="24"/>
        </w:rPr>
        <w:t xml:space="preserve">of up to </w:t>
      </w:r>
      <w:r w:rsidR="002D751F">
        <w:rPr>
          <w:rFonts w:ascii="Arial" w:hAnsi="Arial" w:cs="Arial"/>
          <w:sz w:val="24"/>
          <w:szCs w:val="24"/>
        </w:rPr>
        <w:t>10</w:t>
      </w:r>
      <w:r w:rsidR="002D751F" w:rsidRPr="00521759">
        <w:rPr>
          <w:rFonts w:ascii="Arial" w:hAnsi="Arial" w:cs="Arial"/>
          <w:sz w:val="24"/>
          <w:szCs w:val="24"/>
        </w:rPr>
        <w:t xml:space="preserve"> </w:t>
      </w:r>
      <w:r w:rsidR="005D4893">
        <w:rPr>
          <w:rFonts w:ascii="Arial" w:hAnsi="Arial" w:cs="Arial"/>
          <w:sz w:val="24"/>
          <w:szCs w:val="24"/>
        </w:rPr>
        <w:t xml:space="preserve">flexible video </w:t>
      </w:r>
      <w:r>
        <w:rPr>
          <w:rFonts w:ascii="Arial" w:hAnsi="Arial" w:cs="Arial"/>
          <w:sz w:val="24"/>
          <w:szCs w:val="24"/>
        </w:rPr>
        <w:t xml:space="preserve">borescopes to conduct safe examinations </w:t>
      </w:r>
      <w:r w:rsidR="005D4893">
        <w:rPr>
          <w:rFonts w:ascii="Arial" w:hAnsi="Arial" w:cs="Arial"/>
          <w:sz w:val="24"/>
          <w:szCs w:val="24"/>
        </w:rPr>
        <w:t>in concealed areas</w:t>
      </w:r>
      <w:r w:rsidR="00D74E95">
        <w:rPr>
          <w:rFonts w:ascii="Arial" w:hAnsi="Arial" w:cs="Arial"/>
          <w:sz w:val="24"/>
          <w:szCs w:val="24"/>
        </w:rPr>
        <w:t xml:space="preserve"> </w:t>
      </w:r>
      <w:r w:rsidR="00F5134B">
        <w:rPr>
          <w:rFonts w:ascii="Arial" w:hAnsi="Arial" w:cs="Arial"/>
          <w:sz w:val="24"/>
          <w:szCs w:val="24"/>
        </w:rPr>
        <w:t>in</w:t>
      </w:r>
      <w:r w:rsidR="00D74E95">
        <w:rPr>
          <w:rFonts w:ascii="Arial" w:hAnsi="Arial" w:cs="Arial"/>
          <w:sz w:val="24"/>
          <w:szCs w:val="24"/>
        </w:rPr>
        <w:t xml:space="preserve"> varying environments</w:t>
      </w:r>
      <w:r w:rsidR="005D4893">
        <w:rPr>
          <w:rFonts w:ascii="Arial" w:hAnsi="Arial" w:cs="Arial"/>
          <w:sz w:val="24"/>
          <w:szCs w:val="24"/>
        </w:rPr>
        <w:t>.</w:t>
      </w:r>
      <w:r>
        <w:rPr>
          <w:rFonts w:ascii="Arial" w:hAnsi="Arial" w:cs="Arial"/>
          <w:sz w:val="24"/>
          <w:szCs w:val="24"/>
        </w:rPr>
        <w:t xml:space="preserve"> </w:t>
      </w:r>
      <w:r w:rsidR="00F3746E">
        <w:rPr>
          <w:rFonts w:ascii="Arial" w:hAnsi="Arial" w:cs="Arial"/>
          <w:sz w:val="24"/>
          <w:szCs w:val="24"/>
        </w:rPr>
        <w:t xml:space="preserve">The Borescopes are required to be </w:t>
      </w:r>
      <w:r w:rsidR="00284296">
        <w:rPr>
          <w:rFonts w:ascii="Arial" w:hAnsi="Arial" w:cs="Arial"/>
          <w:sz w:val="24"/>
          <w:szCs w:val="24"/>
        </w:rPr>
        <w:t xml:space="preserve">handheld and </w:t>
      </w:r>
      <w:r w:rsidR="00F3746E">
        <w:rPr>
          <w:rFonts w:ascii="Arial" w:hAnsi="Arial" w:cs="Arial"/>
          <w:sz w:val="24"/>
          <w:szCs w:val="24"/>
        </w:rPr>
        <w:t>portable with the capacity to view and record live videos and images without the need for separate laptops/monitors as recording systems.</w:t>
      </w:r>
      <w:r w:rsidR="00D74E95">
        <w:rPr>
          <w:rFonts w:ascii="Arial" w:hAnsi="Arial" w:cs="Arial"/>
          <w:sz w:val="24"/>
          <w:szCs w:val="24"/>
        </w:rPr>
        <w:t xml:space="preserve"> </w:t>
      </w:r>
      <w:r w:rsidR="0099151F" w:rsidRPr="00314217">
        <w:rPr>
          <w:rFonts w:ascii="Arial" w:hAnsi="Arial" w:cs="Arial"/>
          <w:sz w:val="24"/>
          <w:szCs w:val="24"/>
        </w:rPr>
        <w:t xml:space="preserve">These images / video must be </w:t>
      </w:r>
      <w:r w:rsidR="00314217" w:rsidRPr="00314217">
        <w:rPr>
          <w:rFonts w:ascii="Arial" w:hAnsi="Arial" w:cs="Arial"/>
          <w:sz w:val="24"/>
          <w:szCs w:val="24"/>
        </w:rPr>
        <w:t>`</w:t>
      </w:r>
      <w:proofErr w:type="spellStart"/>
      <w:r w:rsidR="0099151F" w:rsidRPr="00314217">
        <w:rPr>
          <w:rFonts w:ascii="Arial" w:hAnsi="Arial" w:cs="Arial"/>
          <w:sz w:val="24"/>
          <w:szCs w:val="24"/>
        </w:rPr>
        <w:t>replayable</w:t>
      </w:r>
      <w:proofErr w:type="spellEnd"/>
      <w:r w:rsidR="00314217" w:rsidRPr="00314217">
        <w:rPr>
          <w:rFonts w:ascii="Arial" w:hAnsi="Arial" w:cs="Arial"/>
          <w:sz w:val="24"/>
          <w:szCs w:val="24"/>
        </w:rPr>
        <w:t>’</w:t>
      </w:r>
      <w:r w:rsidR="0099151F" w:rsidRPr="00314217">
        <w:rPr>
          <w:rFonts w:ascii="Arial" w:hAnsi="Arial" w:cs="Arial"/>
          <w:sz w:val="24"/>
          <w:szCs w:val="24"/>
        </w:rPr>
        <w:t xml:space="preserve"> on the Borescope screen. </w:t>
      </w:r>
      <w:r w:rsidR="00685581" w:rsidRPr="00314217">
        <w:rPr>
          <w:rFonts w:ascii="Arial" w:hAnsi="Arial" w:cs="Arial"/>
          <w:sz w:val="24"/>
          <w:szCs w:val="24"/>
        </w:rPr>
        <w:t xml:space="preserve">Documentation </w:t>
      </w:r>
      <w:r w:rsidR="00685581">
        <w:rPr>
          <w:rFonts w:ascii="Arial" w:hAnsi="Arial" w:cs="Arial"/>
          <w:sz w:val="24"/>
          <w:szCs w:val="24"/>
        </w:rPr>
        <w:t>of the recorded images and videos is necessary and therefore must be transferable to</w:t>
      </w:r>
      <w:r w:rsidR="00A33081">
        <w:rPr>
          <w:rFonts w:ascii="Arial" w:hAnsi="Arial" w:cs="Arial"/>
          <w:sz w:val="24"/>
          <w:szCs w:val="24"/>
        </w:rPr>
        <w:t xml:space="preserve"> </w:t>
      </w:r>
      <w:r w:rsidR="008D17B1">
        <w:rPr>
          <w:rFonts w:ascii="Arial" w:hAnsi="Arial" w:cs="Arial"/>
          <w:sz w:val="24"/>
          <w:szCs w:val="24"/>
        </w:rPr>
        <w:t>laptops that operate on Windows Software.</w:t>
      </w:r>
    </w:p>
    <w:p w14:paraId="48FDCB51" w14:textId="77777777" w:rsidR="00D74E95" w:rsidRDefault="00D74E95" w:rsidP="005D4893">
      <w:pPr>
        <w:rPr>
          <w:rFonts w:ascii="Arial" w:hAnsi="Arial" w:cs="Arial"/>
          <w:sz w:val="24"/>
          <w:szCs w:val="24"/>
        </w:rPr>
      </w:pPr>
    </w:p>
    <w:p w14:paraId="08F1A29C" w14:textId="14C2218D" w:rsidR="00DC5E7D" w:rsidRDefault="00F5134B" w:rsidP="00547A91">
      <w:pPr>
        <w:jc w:val="both"/>
        <w:rPr>
          <w:rFonts w:ascii="Arial" w:hAnsi="Arial" w:cs="Arial"/>
          <w:sz w:val="24"/>
          <w:szCs w:val="24"/>
        </w:rPr>
      </w:pPr>
      <w:r>
        <w:rPr>
          <w:rFonts w:ascii="Arial" w:hAnsi="Arial" w:cs="Arial"/>
          <w:sz w:val="24"/>
          <w:szCs w:val="24"/>
        </w:rPr>
        <w:t>As e</w:t>
      </w:r>
      <w:r w:rsidR="00483FA6">
        <w:rPr>
          <w:rFonts w:ascii="Arial" w:hAnsi="Arial" w:cs="Arial"/>
          <w:sz w:val="24"/>
          <w:szCs w:val="24"/>
        </w:rPr>
        <w:t>nvironments for investigatio</w:t>
      </w:r>
      <w:r>
        <w:rPr>
          <w:rFonts w:ascii="Arial" w:hAnsi="Arial" w:cs="Arial"/>
          <w:sz w:val="24"/>
          <w:szCs w:val="24"/>
        </w:rPr>
        <w:t>n will be varied</w:t>
      </w:r>
      <w:r w:rsidR="00483FA6">
        <w:rPr>
          <w:rFonts w:ascii="Arial" w:hAnsi="Arial" w:cs="Arial"/>
          <w:sz w:val="24"/>
          <w:szCs w:val="24"/>
        </w:rPr>
        <w:t xml:space="preserve"> t</w:t>
      </w:r>
      <w:r w:rsidR="005A591C">
        <w:rPr>
          <w:rFonts w:ascii="Arial" w:hAnsi="Arial" w:cs="Arial"/>
          <w:sz w:val="24"/>
          <w:szCs w:val="24"/>
        </w:rPr>
        <w:t xml:space="preserve">he field of view must be wide enough for confined spaces </w:t>
      </w:r>
      <w:r>
        <w:rPr>
          <w:rFonts w:ascii="Arial" w:hAnsi="Arial" w:cs="Arial"/>
          <w:sz w:val="24"/>
          <w:szCs w:val="24"/>
        </w:rPr>
        <w:t>with users</w:t>
      </w:r>
      <w:r w:rsidR="005A591C">
        <w:rPr>
          <w:rFonts w:ascii="Arial" w:hAnsi="Arial" w:cs="Arial"/>
          <w:sz w:val="24"/>
          <w:szCs w:val="24"/>
        </w:rPr>
        <w:t xml:space="preserve"> being able</w:t>
      </w:r>
      <w:r w:rsidR="00284296">
        <w:rPr>
          <w:rFonts w:ascii="Arial" w:hAnsi="Arial" w:cs="Arial"/>
          <w:sz w:val="24"/>
          <w:szCs w:val="24"/>
        </w:rPr>
        <w:t xml:space="preserve"> to zoom in </w:t>
      </w:r>
      <w:r w:rsidR="00792190">
        <w:rPr>
          <w:rFonts w:ascii="Arial" w:hAnsi="Arial" w:cs="Arial"/>
          <w:sz w:val="24"/>
          <w:szCs w:val="24"/>
        </w:rPr>
        <w:t xml:space="preserve">and </w:t>
      </w:r>
      <w:r w:rsidR="00B46707">
        <w:rPr>
          <w:rFonts w:ascii="Arial" w:hAnsi="Arial" w:cs="Arial"/>
          <w:sz w:val="24"/>
          <w:szCs w:val="24"/>
        </w:rPr>
        <w:t xml:space="preserve">out </w:t>
      </w:r>
      <w:r w:rsidR="00792190">
        <w:rPr>
          <w:rFonts w:ascii="Arial" w:hAnsi="Arial" w:cs="Arial"/>
          <w:sz w:val="24"/>
          <w:szCs w:val="24"/>
        </w:rPr>
        <w:t>with a suffi</w:t>
      </w:r>
      <w:r w:rsidR="00C7094A">
        <w:rPr>
          <w:rFonts w:ascii="Arial" w:hAnsi="Arial" w:cs="Arial"/>
          <w:sz w:val="24"/>
          <w:szCs w:val="24"/>
        </w:rPr>
        <w:t>cient level of illumi</w:t>
      </w:r>
      <w:r w:rsidR="002159E3">
        <w:rPr>
          <w:rFonts w:ascii="Arial" w:hAnsi="Arial" w:cs="Arial"/>
          <w:sz w:val="24"/>
          <w:szCs w:val="24"/>
        </w:rPr>
        <w:t>nation.</w:t>
      </w:r>
      <w:r w:rsidR="00B27A6D">
        <w:rPr>
          <w:rFonts w:ascii="Arial" w:hAnsi="Arial" w:cs="Arial"/>
          <w:sz w:val="24"/>
          <w:szCs w:val="24"/>
        </w:rPr>
        <w:t xml:space="preserve"> However, there should be options or methods to increase the level of illumination</w:t>
      </w:r>
      <w:r w:rsidR="00194ACA">
        <w:rPr>
          <w:rFonts w:ascii="Arial" w:hAnsi="Arial" w:cs="Arial"/>
          <w:sz w:val="24"/>
          <w:szCs w:val="24"/>
        </w:rPr>
        <w:t>.</w:t>
      </w:r>
      <w:r w:rsidR="002159E3">
        <w:rPr>
          <w:rFonts w:ascii="Arial" w:hAnsi="Arial" w:cs="Arial"/>
          <w:sz w:val="24"/>
          <w:szCs w:val="24"/>
        </w:rPr>
        <w:t xml:space="preserve"> The borescope needs to be operational in different weather conditions and temperatures and therefore needs </w:t>
      </w:r>
      <w:r w:rsidR="007E2FDB">
        <w:rPr>
          <w:rFonts w:ascii="Arial" w:hAnsi="Arial" w:cs="Arial"/>
          <w:sz w:val="24"/>
          <w:szCs w:val="24"/>
        </w:rPr>
        <w:t>to be waterproof</w:t>
      </w:r>
      <w:r w:rsidR="00D12580">
        <w:rPr>
          <w:rFonts w:ascii="Arial" w:hAnsi="Arial" w:cs="Arial"/>
          <w:sz w:val="24"/>
          <w:szCs w:val="24"/>
        </w:rPr>
        <w:t xml:space="preserve"> </w:t>
      </w:r>
      <w:r w:rsidR="007E2FDB">
        <w:rPr>
          <w:rFonts w:ascii="Arial" w:hAnsi="Arial" w:cs="Arial"/>
          <w:sz w:val="24"/>
          <w:szCs w:val="24"/>
        </w:rPr>
        <w:t>(or include provisions that w</w:t>
      </w:r>
      <w:r w:rsidR="00D07F52">
        <w:rPr>
          <w:rFonts w:ascii="Arial" w:hAnsi="Arial" w:cs="Arial"/>
          <w:sz w:val="24"/>
          <w:szCs w:val="24"/>
        </w:rPr>
        <w:t>ill waterproof the borescope as</w:t>
      </w:r>
      <w:r w:rsidR="007E2FDB">
        <w:rPr>
          <w:rFonts w:ascii="Arial" w:hAnsi="Arial" w:cs="Arial"/>
          <w:sz w:val="24"/>
          <w:szCs w:val="24"/>
        </w:rPr>
        <w:t xml:space="preserve"> required</w:t>
      </w:r>
      <w:r w:rsidR="002159E3">
        <w:rPr>
          <w:rFonts w:ascii="Arial" w:hAnsi="Arial" w:cs="Arial"/>
          <w:sz w:val="24"/>
          <w:szCs w:val="24"/>
        </w:rPr>
        <w:t>).</w:t>
      </w:r>
      <w:r w:rsidR="007E2FDB">
        <w:rPr>
          <w:rFonts w:ascii="Arial" w:hAnsi="Arial" w:cs="Arial"/>
          <w:sz w:val="24"/>
          <w:szCs w:val="24"/>
        </w:rPr>
        <w:t xml:space="preserve"> It needs to operational for</w:t>
      </w:r>
      <w:r w:rsidR="0081751A">
        <w:rPr>
          <w:rFonts w:ascii="Arial" w:hAnsi="Arial" w:cs="Arial"/>
          <w:sz w:val="24"/>
          <w:szCs w:val="24"/>
        </w:rPr>
        <w:t xml:space="preserve"> the</w:t>
      </w:r>
      <w:r w:rsidR="007E2FDB">
        <w:rPr>
          <w:rFonts w:ascii="Arial" w:hAnsi="Arial" w:cs="Arial"/>
          <w:sz w:val="24"/>
          <w:szCs w:val="24"/>
        </w:rPr>
        <w:t xml:space="preserve"> wide-ranging temperatures </w:t>
      </w:r>
      <w:r w:rsidR="0081751A">
        <w:rPr>
          <w:rFonts w:ascii="Arial" w:hAnsi="Arial" w:cs="Arial"/>
          <w:sz w:val="24"/>
          <w:szCs w:val="24"/>
        </w:rPr>
        <w:t xml:space="preserve">of storage containers, air and sea vessels and other areas Border Force officers will investigate. Consequently, </w:t>
      </w:r>
      <w:r w:rsidR="005772ED">
        <w:rPr>
          <w:rFonts w:ascii="Arial" w:hAnsi="Arial" w:cs="Arial"/>
          <w:sz w:val="24"/>
          <w:szCs w:val="24"/>
        </w:rPr>
        <w:t xml:space="preserve">users should </w:t>
      </w:r>
      <w:r w:rsidR="0081751A">
        <w:rPr>
          <w:rFonts w:ascii="Arial" w:hAnsi="Arial" w:cs="Arial"/>
          <w:sz w:val="24"/>
          <w:szCs w:val="24"/>
        </w:rPr>
        <w:t xml:space="preserve">also </w:t>
      </w:r>
      <w:r w:rsidR="005772ED">
        <w:rPr>
          <w:rFonts w:ascii="Arial" w:hAnsi="Arial" w:cs="Arial"/>
          <w:sz w:val="24"/>
          <w:szCs w:val="24"/>
        </w:rPr>
        <w:t>be able to easily control them even when weari</w:t>
      </w:r>
      <w:r w:rsidR="00DC5E7D">
        <w:rPr>
          <w:rFonts w:ascii="Arial" w:hAnsi="Arial" w:cs="Arial"/>
          <w:sz w:val="24"/>
          <w:szCs w:val="24"/>
        </w:rPr>
        <w:t xml:space="preserve">ng gloves. </w:t>
      </w:r>
    </w:p>
    <w:p w14:paraId="18C30D23" w14:textId="77777777" w:rsidR="00DC5E7D" w:rsidRDefault="00DC5E7D" w:rsidP="005D4893">
      <w:pPr>
        <w:rPr>
          <w:rFonts w:ascii="Arial" w:hAnsi="Arial" w:cs="Arial"/>
          <w:sz w:val="24"/>
          <w:szCs w:val="24"/>
        </w:rPr>
      </w:pPr>
    </w:p>
    <w:p w14:paraId="77892D0E" w14:textId="2084708B" w:rsidR="00290A88" w:rsidRDefault="002327D0" w:rsidP="00B27A6D">
      <w:pPr>
        <w:jc w:val="both"/>
        <w:rPr>
          <w:rFonts w:ascii="Arial" w:hAnsi="Arial" w:cs="Arial"/>
          <w:sz w:val="24"/>
          <w:szCs w:val="24"/>
        </w:rPr>
      </w:pPr>
      <w:r>
        <w:rPr>
          <w:rFonts w:ascii="Arial" w:hAnsi="Arial" w:cs="Arial"/>
          <w:sz w:val="24"/>
          <w:szCs w:val="24"/>
        </w:rPr>
        <w:t xml:space="preserve">The diameter of </w:t>
      </w:r>
      <w:r w:rsidR="002E5EBD">
        <w:rPr>
          <w:rFonts w:ascii="Arial" w:hAnsi="Arial" w:cs="Arial"/>
          <w:sz w:val="24"/>
          <w:szCs w:val="24"/>
        </w:rPr>
        <w:t xml:space="preserve">the </w:t>
      </w:r>
      <w:r>
        <w:rPr>
          <w:rFonts w:ascii="Arial" w:hAnsi="Arial" w:cs="Arial"/>
          <w:sz w:val="24"/>
          <w:szCs w:val="24"/>
        </w:rPr>
        <w:t>borescope</w:t>
      </w:r>
      <w:r w:rsidR="002E5EBD">
        <w:rPr>
          <w:rFonts w:ascii="Arial" w:hAnsi="Arial" w:cs="Arial"/>
          <w:sz w:val="24"/>
          <w:szCs w:val="24"/>
        </w:rPr>
        <w:t>s</w:t>
      </w:r>
      <w:r>
        <w:rPr>
          <w:rFonts w:ascii="Arial" w:hAnsi="Arial" w:cs="Arial"/>
          <w:sz w:val="24"/>
          <w:szCs w:val="24"/>
        </w:rPr>
        <w:t xml:space="preserve"> must be </w:t>
      </w:r>
      <w:r w:rsidR="005772ED">
        <w:rPr>
          <w:rFonts w:ascii="Arial" w:hAnsi="Arial" w:cs="Arial"/>
          <w:sz w:val="24"/>
          <w:szCs w:val="24"/>
        </w:rPr>
        <w:t xml:space="preserve">of an upper limit </w:t>
      </w:r>
      <w:r>
        <w:rPr>
          <w:rFonts w:ascii="Arial" w:hAnsi="Arial" w:cs="Arial"/>
          <w:sz w:val="24"/>
          <w:szCs w:val="24"/>
        </w:rPr>
        <w:t>that it is able t</w:t>
      </w:r>
      <w:r w:rsidR="005772ED">
        <w:rPr>
          <w:rFonts w:ascii="Arial" w:hAnsi="Arial" w:cs="Arial"/>
          <w:sz w:val="24"/>
          <w:szCs w:val="24"/>
        </w:rPr>
        <w:t>o</w:t>
      </w:r>
      <w:r w:rsidR="00DC5E7D">
        <w:rPr>
          <w:rFonts w:ascii="Arial" w:hAnsi="Arial" w:cs="Arial"/>
          <w:sz w:val="24"/>
          <w:szCs w:val="24"/>
        </w:rPr>
        <w:t xml:space="preserve"> fit through a spark plu</w:t>
      </w:r>
      <w:r w:rsidR="00D07F52">
        <w:rPr>
          <w:rFonts w:ascii="Arial" w:hAnsi="Arial" w:cs="Arial"/>
          <w:sz w:val="24"/>
          <w:szCs w:val="24"/>
        </w:rPr>
        <w:t>g hole and</w:t>
      </w:r>
      <w:r w:rsidR="00DC5E7D">
        <w:rPr>
          <w:rFonts w:ascii="Arial" w:hAnsi="Arial" w:cs="Arial"/>
          <w:sz w:val="24"/>
          <w:szCs w:val="24"/>
        </w:rPr>
        <w:t xml:space="preserve"> intrinsically safe to use in fuel </w:t>
      </w:r>
      <w:r w:rsidR="00194ACA">
        <w:rPr>
          <w:rFonts w:ascii="Arial" w:hAnsi="Arial" w:cs="Arial"/>
          <w:sz w:val="24"/>
          <w:szCs w:val="24"/>
        </w:rPr>
        <w:t>tanks</w:t>
      </w:r>
      <w:r w:rsidR="002D751F">
        <w:rPr>
          <w:rFonts w:ascii="Arial" w:hAnsi="Arial" w:cs="Arial"/>
          <w:sz w:val="24"/>
          <w:szCs w:val="24"/>
        </w:rPr>
        <w:t xml:space="preserve"> or in confined areas within ships and aircraft</w:t>
      </w:r>
      <w:r w:rsidR="00194ACA">
        <w:rPr>
          <w:rFonts w:ascii="Arial" w:hAnsi="Arial" w:cs="Arial"/>
          <w:sz w:val="24"/>
          <w:szCs w:val="24"/>
        </w:rPr>
        <w:t>.</w:t>
      </w:r>
      <w:r w:rsidR="00BF262D">
        <w:rPr>
          <w:rFonts w:ascii="Arial" w:hAnsi="Arial" w:cs="Arial"/>
          <w:sz w:val="24"/>
          <w:szCs w:val="24"/>
        </w:rPr>
        <w:t xml:space="preserve"> </w:t>
      </w:r>
      <w:r w:rsidR="000F2FF8">
        <w:rPr>
          <w:rFonts w:ascii="Arial" w:hAnsi="Arial" w:cs="Arial"/>
          <w:sz w:val="24"/>
          <w:szCs w:val="24"/>
        </w:rPr>
        <w:t xml:space="preserve">User’s should be able to control the camera’s direction of view </w:t>
      </w:r>
      <w:r w:rsidR="00194ACA">
        <w:rPr>
          <w:rFonts w:ascii="Arial" w:hAnsi="Arial" w:cs="Arial"/>
          <w:sz w:val="24"/>
          <w:szCs w:val="24"/>
        </w:rPr>
        <w:t>(i.e. articulating camera head</w:t>
      </w:r>
      <w:r w:rsidR="00B27A6D">
        <w:rPr>
          <w:rFonts w:ascii="Arial" w:hAnsi="Arial" w:cs="Arial"/>
          <w:sz w:val="24"/>
          <w:szCs w:val="24"/>
        </w:rPr>
        <w:t xml:space="preserve">) and </w:t>
      </w:r>
      <w:r w:rsidR="00F76917">
        <w:rPr>
          <w:rFonts w:ascii="Arial" w:hAnsi="Arial" w:cs="Arial"/>
          <w:sz w:val="24"/>
          <w:szCs w:val="24"/>
        </w:rPr>
        <w:t>be 2 meters in length</w:t>
      </w:r>
      <w:r w:rsidR="00A33081">
        <w:rPr>
          <w:rFonts w:ascii="Arial" w:hAnsi="Arial" w:cs="Arial"/>
          <w:sz w:val="24"/>
          <w:szCs w:val="24"/>
        </w:rPr>
        <w:t>.</w:t>
      </w:r>
      <w:r w:rsidR="00BF60F3">
        <w:rPr>
          <w:rFonts w:ascii="Arial" w:hAnsi="Arial" w:cs="Arial"/>
          <w:sz w:val="24"/>
          <w:szCs w:val="24"/>
        </w:rPr>
        <w:t xml:space="preserve"> </w:t>
      </w:r>
      <w:r w:rsidR="00BA4BC5">
        <w:rPr>
          <w:rFonts w:ascii="Arial" w:hAnsi="Arial" w:cs="Arial"/>
          <w:sz w:val="24"/>
          <w:szCs w:val="24"/>
        </w:rPr>
        <w:t>M</w:t>
      </w:r>
      <w:r w:rsidR="00BF60F3">
        <w:rPr>
          <w:rFonts w:ascii="Arial" w:hAnsi="Arial" w:cs="Arial"/>
          <w:sz w:val="24"/>
          <w:szCs w:val="24"/>
        </w:rPr>
        <w:t>ultiple borescope ‘tubes’ of varying lengths</w:t>
      </w:r>
      <w:r w:rsidR="005E1821">
        <w:rPr>
          <w:rFonts w:ascii="Arial" w:hAnsi="Arial" w:cs="Arial"/>
          <w:sz w:val="24"/>
          <w:szCs w:val="24"/>
        </w:rPr>
        <w:t xml:space="preserve"> and more materials</w:t>
      </w:r>
      <w:r w:rsidR="00BF60F3">
        <w:rPr>
          <w:rFonts w:ascii="Arial" w:hAnsi="Arial" w:cs="Arial"/>
          <w:sz w:val="24"/>
          <w:szCs w:val="24"/>
        </w:rPr>
        <w:t xml:space="preserve"> that can be interchanged will be advantageous. </w:t>
      </w:r>
      <w:r w:rsidR="00290A88">
        <w:rPr>
          <w:rFonts w:ascii="Arial" w:hAnsi="Arial" w:cs="Arial"/>
          <w:sz w:val="24"/>
          <w:szCs w:val="24"/>
        </w:rPr>
        <w:t>All aspects must not interfere with the integrity of the environment being searched, nor should it cause issues with the equipment itself (e.g. borescopes should not become hot and contaminate environment due to lightbulb</w:t>
      </w:r>
      <w:r w:rsidR="00DC5E7D">
        <w:rPr>
          <w:rFonts w:ascii="Arial" w:hAnsi="Arial" w:cs="Arial"/>
          <w:sz w:val="24"/>
          <w:szCs w:val="24"/>
        </w:rPr>
        <w:t>, camera should be</w:t>
      </w:r>
      <w:r w:rsidR="00164E6B">
        <w:rPr>
          <w:rFonts w:ascii="Arial" w:hAnsi="Arial" w:cs="Arial"/>
          <w:sz w:val="24"/>
          <w:szCs w:val="24"/>
        </w:rPr>
        <w:t xml:space="preserve"> water,</w:t>
      </w:r>
      <w:r w:rsidR="00DC5E7D">
        <w:rPr>
          <w:rFonts w:ascii="Arial" w:hAnsi="Arial" w:cs="Arial"/>
          <w:sz w:val="24"/>
          <w:szCs w:val="24"/>
        </w:rPr>
        <w:t xml:space="preserve"> oil and scratch resistant</w:t>
      </w:r>
      <w:r w:rsidR="00194ACA">
        <w:rPr>
          <w:rFonts w:ascii="Arial" w:hAnsi="Arial" w:cs="Arial"/>
          <w:sz w:val="24"/>
          <w:szCs w:val="24"/>
        </w:rPr>
        <w:t>). The</w:t>
      </w:r>
      <w:r w:rsidR="00F56F8D">
        <w:rPr>
          <w:rFonts w:ascii="Arial" w:hAnsi="Arial" w:cs="Arial"/>
          <w:sz w:val="24"/>
          <w:szCs w:val="24"/>
        </w:rPr>
        <w:t xml:space="preserve"> borescope must be durable. </w:t>
      </w:r>
    </w:p>
    <w:p w14:paraId="64926134" w14:textId="77777777" w:rsidR="00290A88" w:rsidRDefault="00290A88" w:rsidP="005D4893">
      <w:pPr>
        <w:rPr>
          <w:rFonts w:ascii="Arial" w:hAnsi="Arial" w:cs="Arial"/>
          <w:sz w:val="24"/>
          <w:szCs w:val="24"/>
        </w:rPr>
      </w:pPr>
    </w:p>
    <w:p w14:paraId="5FA042B4" w14:textId="78A2DC2B" w:rsidR="00AA5AC1" w:rsidRDefault="003B5E20" w:rsidP="00E065D6">
      <w:pPr>
        <w:jc w:val="both"/>
        <w:rPr>
          <w:rFonts w:ascii="Arial" w:hAnsi="Arial" w:cs="Arial"/>
          <w:sz w:val="24"/>
          <w:szCs w:val="24"/>
        </w:rPr>
      </w:pPr>
      <w:r>
        <w:rPr>
          <w:rFonts w:ascii="Arial" w:hAnsi="Arial" w:cs="Arial"/>
          <w:sz w:val="24"/>
          <w:szCs w:val="24"/>
        </w:rPr>
        <w:t xml:space="preserve">Borescopes will be used for </w:t>
      </w:r>
      <w:r w:rsidR="00D07F52">
        <w:rPr>
          <w:rFonts w:ascii="Arial" w:hAnsi="Arial" w:cs="Arial"/>
          <w:sz w:val="24"/>
          <w:szCs w:val="24"/>
        </w:rPr>
        <w:t xml:space="preserve">up to </w:t>
      </w:r>
      <w:r>
        <w:rPr>
          <w:rFonts w:ascii="Arial" w:hAnsi="Arial" w:cs="Arial"/>
          <w:sz w:val="24"/>
          <w:szCs w:val="24"/>
        </w:rPr>
        <w:t xml:space="preserve">8 hours at a time, so there needs to be a capacity for the portable borescope to be used for this amount of time or include spare batteries or an ability to be </w:t>
      </w:r>
      <w:r w:rsidR="00A33081">
        <w:rPr>
          <w:rFonts w:ascii="Arial" w:hAnsi="Arial" w:cs="Arial"/>
          <w:sz w:val="24"/>
          <w:szCs w:val="24"/>
        </w:rPr>
        <w:t xml:space="preserve">charged using a </w:t>
      </w:r>
      <w:r>
        <w:rPr>
          <w:rFonts w:ascii="Arial" w:hAnsi="Arial" w:cs="Arial"/>
          <w:sz w:val="24"/>
          <w:szCs w:val="24"/>
        </w:rPr>
        <w:t xml:space="preserve">vehicle cigarette lighter port. A standard electrical charger should be included. </w:t>
      </w:r>
    </w:p>
    <w:p w14:paraId="20DE6247" w14:textId="0E6D0B92" w:rsidR="00BB6D2C" w:rsidRDefault="00BB6D2C" w:rsidP="005D4893">
      <w:pPr>
        <w:rPr>
          <w:rFonts w:ascii="Arial" w:hAnsi="Arial" w:cs="Arial"/>
          <w:sz w:val="24"/>
          <w:szCs w:val="24"/>
        </w:rPr>
      </w:pPr>
    </w:p>
    <w:p w14:paraId="0861A859" w14:textId="5C81C563" w:rsidR="00BB6D2C" w:rsidRDefault="00120F2F" w:rsidP="00B27A6D">
      <w:pPr>
        <w:jc w:val="both"/>
        <w:rPr>
          <w:rFonts w:ascii="Arial" w:hAnsi="Arial" w:cs="Arial"/>
          <w:sz w:val="24"/>
          <w:szCs w:val="24"/>
        </w:rPr>
      </w:pPr>
      <w:r>
        <w:rPr>
          <w:rFonts w:ascii="Arial" w:hAnsi="Arial" w:cs="Arial"/>
          <w:sz w:val="24"/>
          <w:szCs w:val="24"/>
        </w:rPr>
        <w:t xml:space="preserve">Initially </w:t>
      </w:r>
      <w:r w:rsidR="00BB6D2C">
        <w:rPr>
          <w:rFonts w:ascii="Arial" w:hAnsi="Arial" w:cs="Arial"/>
          <w:sz w:val="24"/>
          <w:szCs w:val="24"/>
        </w:rPr>
        <w:t xml:space="preserve">8 </w:t>
      </w:r>
      <w:r w:rsidR="00E541E8">
        <w:rPr>
          <w:rFonts w:ascii="Arial" w:hAnsi="Arial" w:cs="Arial"/>
          <w:sz w:val="24"/>
          <w:szCs w:val="24"/>
        </w:rPr>
        <w:t xml:space="preserve">x </w:t>
      </w:r>
      <w:r w:rsidR="00BB6D2C">
        <w:rPr>
          <w:rFonts w:ascii="Arial" w:hAnsi="Arial" w:cs="Arial"/>
          <w:sz w:val="24"/>
          <w:szCs w:val="24"/>
        </w:rPr>
        <w:t xml:space="preserve">Borescopes will need to be delivered to </w:t>
      </w:r>
      <w:r>
        <w:rPr>
          <w:rFonts w:ascii="Arial" w:hAnsi="Arial" w:cs="Arial"/>
          <w:sz w:val="24"/>
          <w:szCs w:val="24"/>
        </w:rPr>
        <w:t xml:space="preserve">up to 8 x </w:t>
      </w:r>
      <w:r w:rsidR="00BB6D2C">
        <w:rPr>
          <w:rFonts w:ascii="Arial" w:hAnsi="Arial" w:cs="Arial"/>
          <w:sz w:val="24"/>
          <w:szCs w:val="24"/>
        </w:rPr>
        <w:t>different locations on the mainland UK (includi</w:t>
      </w:r>
      <w:r w:rsidR="008D3561">
        <w:rPr>
          <w:rFonts w:ascii="Arial" w:hAnsi="Arial" w:cs="Arial"/>
          <w:sz w:val="24"/>
          <w:szCs w:val="24"/>
        </w:rPr>
        <w:t xml:space="preserve">ng 1 in Northern Ireland) within </w:t>
      </w:r>
      <w:r>
        <w:rPr>
          <w:rFonts w:ascii="Arial" w:hAnsi="Arial" w:cs="Arial"/>
          <w:sz w:val="24"/>
          <w:szCs w:val="24"/>
        </w:rPr>
        <w:t xml:space="preserve">8 weeks (40 working days) </w:t>
      </w:r>
      <w:r w:rsidR="008D3561">
        <w:rPr>
          <w:rFonts w:ascii="Arial" w:hAnsi="Arial" w:cs="Arial"/>
          <w:sz w:val="24"/>
          <w:szCs w:val="24"/>
        </w:rPr>
        <w:t xml:space="preserve">of </w:t>
      </w:r>
      <w:r>
        <w:rPr>
          <w:rFonts w:ascii="Arial" w:hAnsi="Arial" w:cs="Arial"/>
          <w:sz w:val="24"/>
          <w:szCs w:val="24"/>
        </w:rPr>
        <w:t>receipt of Purchase O</w:t>
      </w:r>
      <w:r w:rsidR="008D3561">
        <w:rPr>
          <w:rFonts w:ascii="Arial" w:hAnsi="Arial" w:cs="Arial"/>
          <w:sz w:val="24"/>
          <w:szCs w:val="24"/>
        </w:rPr>
        <w:t>rder</w:t>
      </w:r>
      <w:r>
        <w:rPr>
          <w:rFonts w:ascii="Arial" w:hAnsi="Arial" w:cs="Arial"/>
          <w:sz w:val="24"/>
          <w:szCs w:val="24"/>
        </w:rPr>
        <w:t xml:space="preserve">. </w:t>
      </w:r>
      <w:r w:rsidR="008D3561">
        <w:rPr>
          <w:rFonts w:ascii="Arial" w:hAnsi="Arial" w:cs="Arial"/>
          <w:sz w:val="24"/>
          <w:szCs w:val="24"/>
        </w:rPr>
        <w:t xml:space="preserve">They will need to be delivered to the following locations: </w:t>
      </w:r>
    </w:p>
    <w:p w14:paraId="429070A7" w14:textId="77777777" w:rsidR="00E541E8" w:rsidRDefault="00E541E8" w:rsidP="00B27A6D">
      <w:pPr>
        <w:jc w:val="both"/>
        <w:rPr>
          <w:rFonts w:ascii="Arial" w:hAnsi="Arial" w:cs="Arial"/>
          <w:sz w:val="24"/>
          <w:szCs w:val="24"/>
        </w:rPr>
      </w:pPr>
    </w:p>
    <w:p w14:paraId="246900E0" w14:textId="65F6D501" w:rsidR="008D3561" w:rsidRDefault="008D3561" w:rsidP="008D3561">
      <w:pPr>
        <w:pStyle w:val="ListParagraph"/>
        <w:numPr>
          <w:ilvl w:val="0"/>
          <w:numId w:val="9"/>
        </w:numPr>
        <w:rPr>
          <w:rFonts w:ascii="Arial" w:hAnsi="Arial" w:cs="Arial"/>
          <w:sz w:val="24"/>
          <w:szCs w:val="24"/>
        </w:rPr>
      </w:pPr>
      <w:r>
        <w:rPr>
          <w:rFonts w:ascii="Arial" w:hAnsi="Arial" w:cs="Arial"/>
          <w:sz w:val="24"/>
          <w:szCs w:val="24"/>
        </w:rPr>
        <w:lastRenderedPageBreak/>
        <w:t xml:space="preserve">Heathrow </w:t>
      </w:r>
    </w:p>
    <w:p w14:paraId="49566480" w14:textId="2E68680E" w:rsidR="008D3561" w:rsidRDefault="001A517A" w:rsidP="008D3561">
      <w:pPr>
        <w:pStyle w:val="ListParagraph"/>
        <w:numPr>
          <w:ilvl w:val="0"/>
          <w:numId w:val="9"/>
        </w:numPr>
        <w:rPr>
          <w:rFonts w:ascii="Arial" w:hAnsi="Arial" w:cs="Arial"/>
          <w:sz w:val="24"/>
          <w:szCs w:val="24"/>
        </w:rPr>
      </w:pPr>
      <w:r>
        <w:rPr>
          <w:rFonts w:ascii="Arial" w:hAnsi="Arial" w:cs="Arial"/>
          <w:sz w:val="24"/>
          <w:szCs w:val="24"/>
        </w:rPr>
        <w:t>Belfast</w:t>
      </w:r>
    </w:p>
    <w:p w14:paraId="766CA053" w14:textId="5B94F353" w:rsidR="001A517A" w:rsidRDefault="001A517A" w:rsidP="008D3561">
      <w:pPr>
        <w:pStyle w:val="ListParagraph"/>
        <w:numPr>
          <w:ilvl w:val="0"/>
          <w:numId w:val="9"/>
        </w:numPr>
        <w:rPr>
          <w:rFonts w:ascii="Arial" w:hAnsi="Arial" w:cs="Arial"/>
          <w:sz w:val="24"/>
          <w:szCs w:val="24"/>
        </w:rPr>
      </w:pPr>
      <w:r>
        <w:rPr>
          <w:rFonts w:ascii="Arial" w:hAnsi="Arial" w:cs="Arial"/>
          <w:sz w:val="24"/>
          <w:szCs w:val="24"/>
        </w:rPr>
        <w:t>Hul</w:t>
      </w:r>
      <w:r w:rsidR="005408C1">
        <w:rPr>
          <w:rFonts w:ascii="Arial" w:hAnsi="Arial" w:cs="Arial"/>
          <w:sz w:val="24"/>
          <w:szCs w:val="24"/>
        </w:rPr>
        <w:t>l</w:t>
      </w:r>
    </w:p>
    <w:p w14:paraId="664D39ED" w14:textId="1D82E80C" w:rsidR="001A517A" w:rsidRDefault="001A517A" w:rsidP="008D3561">
      <w:pPr>
        <w:pStyle w:val="ListParagraph"/>
        <w:numPr>
          <w:ilvl w:val="0"/>
          <w:numId w:val="9"/>
        </w:numPr>
        <w:rPr>
          <w:rFonts w:ascii="Arial" w:hAnsi="Arial" w:cs="Arial"/>
          <w:sz w:val="24"/>
          <w:szCs w:val="24"/>
        </w:rPr>
      </w:pPr>
      <w:r>
        <w:rPr>
          <w:rFonts w:ascii="Arial" w:hAnsi="Arial" w:cs="Arial"/>
          <w:sz w:val="24"/>
          <w:szCs w:val="24"/>
        </w:rPr>
        <w:t>Liverpool</w:t>
      </w:r>
    </w:p>
    <w:p w14:paraId="52B0A01A" w14:textId="674C9995" w:rsidR="002D751F" w:rsidRDefault="001A517A" w:rsidP="002D751F">
      <w:pPr>
        <w:pStyle w:val="ListParagraph"/>
        <w:numPr>
          <w:ilvl w:val="0"/>
          <w:numId w:val="9"/>
        </w:numPr>
        <w:rPr>
          <w:rFonts w:ascii="Arial" w:hAnsi="Arial" w:cs="Arial"/>
          <w:sz w:val="24"/>
          <w:szCs w:val="24"/>
        </w:rPr>
      </w:pPr>
      <w:r>
        <w:rPr>
          <w:rFonts w:ascii="Arial" w:hAnsi="Arial" w:cs="Arial"/>
          <w:sz w:val="24"/>
          <w:szCs w:val="24"/>
        </w:rPr>
        <w:t xml:space="preserve">South East region (4 borescopes to be delivered </w:t>
      </w:r>
      <w:r w:rsidR="00D60F3B">
        <w:rPr>
          <w:rFonts w:ascii="Arial" w:hAnsi="Arial" w:cs="Arial"/>
          <w:sz w:val="24"/>
          <w:szCs w:val="24"/>
        </w:rPr>
        <w:t xml:space="preserve">to </w:t>
      </w:r>
      <w:r>
        <w:rPr>
          <w:rFonts w:ascii="Arial" w:hAnsi="Arial" w:cs="Arial"/>
          <w:sz w:val="24"/>
          <w:szCs w:val="24"/>
        </w:rPr>
        <w:t xml:space="preserve">tbc </w:t>
      </w:r>
      <w:r w:rsidR="00D60F3B">
        <w:rPr>
          <w:rFonts w:ascii="Arial" w:hAnsi="Arial" w:cs="Arial"/>
          <w:sz w:val="24"/>
          <w:szCs w:val="24"/>
        </w:rPr>
        <w:t xml:space="preserve">locations in this </w:t>
      </w:r>
      <w:r>
        <w:rPr>
          <w:rFonts w:ascii="Arial" w:hAnsi="Arial" w:cs="Arial"/>
          <w:sz w:val="24"/>
          <w:szCs w:val="24"/>
        </w:rPr>
        <w:t>area)</w:t>
      </w:r>
    </w:p>
    <w:p w14:paraId="60363615" w14:textId="77777777" w:rsidR="005408C1" w:rsidRPr="005408C1" w:rsidRDefault="005408C1" w:rsidP="005408C1">
      <w:pPr>
        <w:rPr>
          <w:rFonts w:ascii="Arial" w:hAnsi="Arial" w:cs="Arial"/>
          <w:sz w:val="24"/>
          <w:szCs w:val="24"/>
        </w:rPr>
      </w:pPr>
    </w:p>
    <w:p w14:paraId="3A8BFC0D" w14:textId="4C08EDD5" w:rsidR="002D751F" w:rsidRPr="00D60F3B" w:rsidRDefault="002D751F" w:rsidP="005408C1">
      <w:pPr>
        <w:jc w:val="both"/>
        <w:rPr>
          <w:rFonts w:ascii="Arial" w:hAnsi="Arial" w:cs="Arial"/>
          <w:sz w:val="24"/>
          <w:szCs w:val="24"/>
        </w:rPr>
      </w:pPr>
      <w:r w:rsidRPr="00D60F3B">
        <w:rPr>
          <w:rFonts w:ascii="Arial" w:hAnsi="Arial" w:cs="Arial"/>
          <w:sz w:val="24"/>
          <w:szCs w:val="24"/>
        </w:rPr>
        <w:t xml:space="preserve">The delivery locations of the other two borescopes are yet to be confirmed. </w:t>
      </w:r>
    </w:p>
    <w:p w14:paraId="78F1AE3A" w14:textId="77777777" w:rsidR="00C465E2" w:rsidRPr="00D60F3B" w:rsidRDefault="00C465E2" w:rsidP="005408C1">
      <w:pPr>
        <w:jc w:val="both"/>
        <w:rPr>
          <w:rFonts w:ascii="Arial" w:hAnsi="Arial" w:cs="Arial"/>
          <w:sz w:val="24"/>
          <w:szCs w:val="24"/>
        </w:rPr>
      </w:pPr>
    </w:p>
    <w:p w14:paraId="0CA0718F" w14:textId="77777777" w:rsidR="00D07F52" w:rsidRDefault="00D07F52" w:rsidP="005D4893">
      <w:pPr>
        <w:rPr>
          <w:rFonts w:ascii="Arial" w:hAnsi="Arial" w:cs="Arial"/>
          <w:sz w:val="24"/>
          <w:szCs w:val="24"/>
        </w:rPr>
      </w:pPr>
    </w:p>
    <w:p w14:paraId="44392A03" w14:textId="77777777"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14:paraId="60318E7C" w14:textId="7DB09ECA" w:rsidR="00D07F52" w:rsidRDefault="00D07F52" w:rsidP="00D07F52">
      <w:pPr>
        <w:rPr>
          <w:rFonts w:ascii="Arial" w:hAnsi="Arial" w:cs="Arial"/>
          <w:sz w:val="24"/>
          <w:szCs w:val="24"/>
        </w:rPr>
      </w:pPr>
    </w:p>
    <w:p w14:paraId="0704E941" w14:textId="1876BED1" w:rsidR="00744F32" w:rsidRDefault="00FE500D" w:rsidP="005B2690">
      <w:pPr>
        <w:pStyle w:val="ListParagraph"/>
        <w:numPr>
          <w:ilvl w:val="0"/>
          <w:numId w:val="10"/>
        </w:numPr>
        <w:jc w:val="both"/>
        <w:rPr>
          <w:rFonts w:ascii="Arial" w:hAnsi="Arial" w:cs="Arial"/>
          <w:sz w:val="24"/>
          <w:szCs w:val="24"/>
        </w:rPr>
      </w:pPr>
      <w:r w:rsidRPr="005216EB">
        <w:rPr>
          <w:rFonts w:ascii="Arial" w:hAnsi="Arial" w:cs="Arial"/>
          <w:sz w:val="24"/>
          <w:szCs w:val="24"/>
        </w:rPr>
        <w:t>T</w:t>
      </w:r>
      <w:r w:rsidR="00D07F52" w:rsidRPr="005216EB">
        <w:rPr>
          <w:rFonts w:ascii="Arial" w:hAnsi="Arial" w:cs="Arial"/>
          <w:sz w:val="24"/>
          <w:szCs w:val="24"/>
        </w:rPr>
        <w:t>he specification</w:t>
      </w:r>
      <w:r w:rsidR="00BF60F3" w:rsidRPr="005216EB">
        <w:rPr>
          <w:rFonts w:ascii="Arial" w:hAnsi="Arial" w:cs="Arial"/>
          <w:sz w:val="24"/>
          <w:szCs w:val="24"/>
        </w:rPr>
        <w:t xml:space="preserve">s of the borescopes in how they meet the requirements outlined above including the </w:t>
      </w:r>
      <w:r w:rsidR="00DD284A">
        <w:rPr>
          <w:rFonts w:ascii="Arial" w:hAnsi="Arial" w:cs="Arial"/>
          <w:sz w:val="24"/>
          <w:szCs w:val="24"/>
        </w:rPr>
        <w:t>system specifications</w:t>
      </w:r>
      <w:r w:rsidRPr="005216EB">
        <w:rPr>
          <w:rFonts w:ascii="Arial" w:hAnsi="Arial" w:cs="Arial"/>
          <w:sz w:val="24"/>
          <w:szCs w:val="24"/>
        </w:rPr>
        <w:t xml:space="preserve">. </w:t>
      </w:r>
      <w:r w:rsidR="005216EB">
        <w:rPr>
          <w:rFonts w:ascii="Arial" w:hAnsi="Arial" w:cs="Arial"/>
          <w:sz w:val="24"/>
          <w:szCs w:val="24"/>
        </w:rPr>
        <w:t xml:space="preserve">Please include </w:t>
      </w:r>
      <w:r w:rsidR="00EA3D0A">
        <w:rPr>
          <w:rFonts w:ascii="Arial" w:hAnsi="Arial" w:cs="Arial"/>
          <w:sz w:val="24"/>
          <w:szCs w:val="24"/>
        </w:rPr>
        <w:t xml:space="preserve">in the quote </w:t>
      </w:r>
      <w:r w:rsidR="005216EB">
        <w:rPr>
          <w:rFonts w:ascii="Arial" w:hAnsi="Arial" w:cs="Arial"/>
          <w:sz w:val="24"/>
          <w:szCs w:val="24"/>
        </w:rPr>
        <w:t>a breakdown of the full cost of the borescope and the delivery to locations specif</w:t>
      </w:r>
      <w:r w:rsidR="00744F32">
        <w:rPr>
          <w:rFonts w:ascii="Arial" w:hAnsi="Arial" w:cs="Arial"/>
          <w:sz w:val="24"/>
          <w:szCs w:val="24"/>
        </w:rPr>
        <w:t>ied above.</w:t>
      </w:r>
    </w:p>
    <w:p w14:paraId="7BC8A0C8" w14:textId="4FCEAD59" w:rsidR="00D07F52" w:rsidRPr="00744F32" w:rsidRDefault="00744F32" w:rsidP="00744F32">
      <w:pPr>
        <w:pStyle w:val="ListParagraph"/>
        <w:numPr>
          <w:ilvl w:val="0"/>
          <w:numId w:val="10"/>
        </w:numPr>
        <w:rPr>
          <w:rFonts w:ascii="Arial" w:hAnsi="Arial" w:cs="Arial"/>
          <w:sz w:val="24"/>
          <w:szCs w:val="24"/>
        </w:rPr>
      </w:pPr>
      <w:r>
        <w:rPr>
          <w:rFonts w:ascii="Arial" w:hAnsi="Arial" w:cs="Arial"/>
          <w:sz w:val="24"/>
          <w:szCs w:val="24"/>
        </w:rPr>
        <w:t>Details of any training or user guides included</w:t>
      </w:r>
      <w:r w:rsidR="00A4061E">
        <w:rPr>
          <w:rFonts w:ascii="Arial" w:hAnsi="Arial" w:cs="Arial"/>
          <w:sz w:val="24"/>
          <w:szCs w:val="24"/>
        </w:rPr>
        <w:t>.</w:t>
      </w:r>
      <w:r>
        <w:rPr>
          <w:rFonts w:ascii="Arial" w:hAnsi="Arial" w:cs="Arial"/>
          <w:sz w:val="24"/>
          <w:szCs w:val="24"/>
        </w:rPr>
        <w:t xml:space="preserve"> </w:t>
      </w:r>
    </w:p>
    <w:p w14:paraId="279ADA96" w14:textId="77777777" w:rsidR="00EA3D0A" w:rsidRDefault="00744F32" w:rsidP="00744F32">
      <w:pPr>
        <w:pStyle w:val="ListParagraph"/>
        <w:numPr>
          <w:ilvl w:val="0"/>
          <w:numId w:val="10"/>
        </w:numPr>
        <w:jc w:val="both"/>
        <w:rPr>
          <w:rFonts w:ascii="Arial" w:hAnsi="Arial" w:cs="Arial"/>
          <w:sz w:val="24"/>
          <w:szCs w:val="24"/>
        </w:rPr>
      </w:pPr>
      <w:r>
        <w:rPr>
          <w:rFonts w:ascii="Arial" w:hAnsi="Arial" w:cs="Arial"/>
          <w:sz w:val="24"/>
          <w:szCs w:val="24"/>
        </w:rPr>
        <w:t xml:space="preserve">Details of warranty provided including any extension costs </w:t>
      </w:r>
    </w:p>
    <w:p w14:paraId="07F350CC" w14:textId="1E832122" w:rsidR="00744F32" w:rsidRDefault="00F05BA3" w:rsidP="00744F32">
      <w:pPr>
        <w:pStyle w:val="ListParagraph"/>
        <w:numPr>
          <w:ilvl w:val="0"/>
          <w:numId w:val="10"/>
        </w:numPr>
        <w:jc w:val="both"/>
        <w:rPr>
          <w:rFonts w:ascii="Arial" w:hAnsi="Arial" w:cs="Arial"/>
          <w:sz w:val="24"/>
          <w:szCs w:val="24"/>
        </w:rPr>
      </w:pPr>
      <w:r>
        <w:rPr>
          <w:rFonts w:ascii="Arial" w:hAnsi="Arial" w:cs="Arial"/>
          <w:sz w:val="24"/>
          <w:szCs w:val="24"/>
        </w:rPr>
        <w:t xml:space="preserve">Details for repairs </w:t>
      </w:r>
      <w:r w:rsidR="00744F32" w:rsidRPr="000B52E4">
        <w:rPr>
          <w:rFonts w:ascii="Arial" w:hAnsi="Arial" w:cs="Arial"/>
          <w:sz w:val="24"/>
          <w:szCs w:val="24"/>
        </w:rPr>
        <w:t xml:space="preserve">including a breakdown of parts and </w:t>
      </w:r>
      <w:r w:rsidRPr="000B52E4">
        <w:rPr>
          <w:rFonts w:ascii="Arial" w:hAnsi="Arial" w:cs="Arial"/>
          <w:sz w:val="24"/>
          <w:szCs w:val="24"/>
        </w:rPr>
        <w:t>labour where</w:t>
      </w:r>
      <w:r w:rsidR="00744F32">
        <w:rPr>
          <w:rFonts w:ascii="Arial" w:hAnsi="Arial" w:cs="Arial"/>
          <w:sz w:val="24"/>
          <w:szCs w:val="24"/>
        </w:rPr>
        <w:t xml:space="preserve"> </w:t>
      </w:r>
      <w:r w:rsidR="00744F32" w:rsidRPr="000B52E4">
        <w:rPr>
          <w:rFonts w:ascii="Arial" w:hAnsi="Arial" w:cs="Arial"/>
          <w:sz w:val="24"/>
          <w:szCs w:val="24"/>
        </w:rPr>
        <w:t>relevant</w:t>
      </w:r>
      <w:r w:rsidR="00744F32">
        <w:rPr>
          <w:rFonts w:ascii="Arial" w:hAnsi="Arial" w:cs="Arial"/>
          <w:sz w:val="24"/>
          <w:szCs w:val="24"/>
        </w:rPr>
        <w:t>.</w:t>
      </w:r>
    </w:p>
    <w:p w14:paraId="1C6F585C" w14:textId="7B217529" w:rsidR="00744F32" w:rsidRDefault="005B2690" w:rsidP="00744F32">
      <w:pPr>
        <w:pStyle w:val="ListParagraph"/>
        <w:numPr>
          <w:ilvl w:val="0"/>
          <w:numId w:val="10"/>
        </w:numPr>
        <w:jc w:val="both"/>
        <w:rPr>
          <w:rFonts w:ascii="Arial" w:hAnsi="Arial" w:cs="Arial"/>
          <w:sz w:val="24"/>
          <w:szCs w:val="24"/>
        </w:rPr>
      </w:pPr>
      <w:r w:rsidRPr="00B84574">
        <w:rPr>
          <w:rFonts w:ascii="Arial" w:hAnsi="Arial" w:cs="Arial"/>
          <w:sz w:val="24"/>
          <w:szCs w:val="24"/>
        </w:rPr>
        <w:t xml:space="preserve">The </w:t>
      </w:r>
      <w:r w:rsidR="00120F2F">
        <w:rPr>
          <w:rFonts w:ascii="Arial" w:hAnsi="Arial" w:cs="Arial"/>
          <w:sz w:val="24"/>
          <w:szCs w:val="24"/>
        </w:rPr>
        <w:t>c</w:t>
      </w:r>
      <w:r w:rsidRPr="00B84574">
        <w:rPr>
          <w:rFonts w:ascii="Arial" w:hAnsi="Arial" w:cs="Arial"/>
          <w:sz w:val="24"/>
          <w:szCs w:val="24"/>
        </w:rPr>
        <w:t>ost</w:t>
      </w:r>
      <w:r w:rsidR="00744F32" w:rsidRPr="00B84574">
        <w:rPr>
          <w:rFonts w:ascii="Arial" w:hAnsi="Arial" w:cs="Arial"/>
          <w:sz w:val="24"/>
          <w:szCs w:val="24"/>
        </w:rPr>
        <w:t xml:space="preserve"> (parts and labour) to carry out an examination on performance (under COSHH regulations) for 3 years</w:t>
      </w:r>
      <w:r w:rsidR="00744F32">
        <w:rPr>
          <w:rFonts w:ascii="Arial" w:hAnsi="Arial" w:cs="Arial"/>
          <w:sz w:val="24"/>
          <w:szCs w:val="24"/>
        </w:rPr>
        <w:t>.</w:t>
      </w:r>
    </w:p>
    <w:p w14:paraId="23E5DF26" w14:textId="4B69E599" w:rsidR="00744F32" w:rsidRDefault="00744F32" w:rsidP="005216EB">
      <w:pPr>
        <w:pStyle w:val="ListParagraph"/>
        <w:numPr>
          <w:ilvl w:val="0"/>
          <w:numId w:val="10"/>
        </w:numPr>
        <w:rPr>
          <w:rFonts w:ascii="Arial" w:hAnsi="Arial" w:cs="Arial"/>
          <w:sz w:val="24"/>
          <w:szCs w:val="24"/>
        </w:rPr>
      </w:pPr>
      <w:r>
        <w:rPr>
          <w:rFonts w:ascii="Arial" w:hAnsi="Arial" w:cs="Arial"/>
          <w:sz w:val="24"/>
          <w:szCs w:val="24"/>
        </w:rPr>
        <w:t xml:space="preserve">Details of any help and support available in case of problems/faults </w:t>
      </w:r>
    </w:p>
    <w:p w14:paraId="3899FF51" w14:textId="0FD51C7E" w:rsidR="00744F32" w:rsidRDefault="00744F32" w:rsidP="005216EB">
      <w:pPr>
        <w:pStyle w:val="ListParagraph"/>
        <w:numPr>
          <w:ilvl w:val="0"/>
          <w:numId w:val="10"/>
        </w:numPr>
        <w:rPr>
          <w:rFonts w:ascii="Arial" w:hAnsi="Arial" w:cs="Arial"/>
          <w:sz w:val="24"/>
          <w:szCs w:val="24"/>
        </w:rPr>
      </w:pPr>
      <w:r>
        <w:rPr>
          <w:rFonts w:ascii="Arial" w:hAnsi="Arial" w:cs="Arial"/>
          <w:sz w:val="24"/>
          <w:szCs w:val="24"/>
        </w:rPr>
        <w:t>Prices for any relevant accessories</w:t>
      </w:r>
      <w:r w:rsidR="00A4061E">
        <w:rPr>
          <w:rFonts w:ascii="Arial" w:hAnsi="Arial" w:cs="Arial"/>
          <w:sz w:val="24"/>
          <w:szCs w:val="24"/>
        </w:rPr>
        <w:t>.</w:t>
      </w:r>
      <w:r>
        <w:rPr>
          <w:rFonts w:ascii="Arial" w:hAnsi="Arial" w:cs="Arial"/>
          <w:sz w:val="24"/>
          <w:szCs w:val="24"/>
        </w:rPr>
        <w:t xml:space="preserve"> </w:t>
      </w:r>
    </w:p>
    <w:p w14:paraId="2915FEC2" w14:textId="7DB2CF7B" w:rsidR="00D07F52" w:rsidRDefault="00D07F52" w:rsidP="00D07F52">
      <w:pPr>
        <w:pStyle w:val="ListParagraph"/>
        <w:numPr>
          <w:ilvl w:val="0"/>
          <w:numId w:val="3"/>
        </w:numPr>
        <w:rPr>
          <w:rFonts w:ascii="Arial" w:hAnsi="Arial" w:cs="Arial"/>
          <w:sz w:val="24"/>
          <w:szCs w:val="24"/>
        </w:rPr>
      </w:pPr>
      <w:r>
        <w:rPr>
          <w:rFonts w:ascii="Arial" w:hAnsi="Arial" w:cs="Arial"/>
          <w:sz w:val="24"/>
          <w:szCs w:val="24"/>
        </w:rPr>
        <w:t>Details of quality standards</w:t>
      </w:r>
      <w:r w:rsidR="00AF4D28">
        <w:rPr>
          <w:rFonts w:ascii="Arial" w:hAnsi="Arial" w:cs="Arial"/>
          <w:sz w:val="24"/>
          <w:szCs w:val="24"/>
        </w:rPr>
        <w:t xml:space="preserve"> (including international standards)</w:t>
      </w:r>
      <w:r>
        <w:rPr>
          <w:rFonts w:ascii="Arial" w:hAnsi="Arial" w:cs="Arial"/>
          <w:sz w:val="24"/>
          <w:szCs w:val="24"/>
        </w:rPr>
        <w:t xml:space="preserve"> with which your products comply</w:t>
      </w:r>
      <w:r w:rsidR="00AF4D28">
        <w:rPr>
          <w:rFonts w:ascii="Arial" w:hAnsi="Arial" w:cs="Arial"/>
          <w:sz w:val="24"/>
          <w:szCs w:val="24"/>
        </w:rPr>
        <w:t xml:space="preserve"> (e.g. ANSI, IS, IP etc)</w:t>
      </w:r>
      <w:r w:rsidR="00A4061E">
        <w:rPr>
          <w:rFonts w:ascii="Arial" w:hAnsi="Arial" w:cs="Arial"/>
          <w:sz w:val="24"/>
          <w:szCs w:val="24"/>
        </w:rPr>
        <w:t>.</w:t>
      </w:r>
    </w:p>
    <w:p w14:paraId="67F69EBE" w14:textId="0FD29F07" w:rsidR="002240AC" w:rsidRPr="00D60F3B" w:rsidRDefault="002240AC" w:rsidP="00D07F52">
      <w:pPr>
        <w:pStyle w:val="ListParagraph"/>
        <w:numPr>
          <w:ilvl w:val="0"/>
          <w:numId w:val="3"/>
        </w:numPr>
        <w:rPr>
          <w:rFonts w:ascii="Arial" w:hAnsi="Arial" w:cs="Arial"/>
          <w:sz w:val="24"/>
          <w:szCs w:val="24"/>
        </w:rPr>
      </w:pPr>
      <w:r w:rsidRPr="00D60F3B">
        <w:rPr>
          <w:rFonts w:ascii="Arial" w:hAnsi="Arial" w:cs="Arial"/>
          <w:sz w:val="24"/>
          <w:szCs w:val="24"/>
        </w:rPr>
        <w:t xml:space="preserve">Minimum lead time for delivery after </w:t>
      </w:r>
      <w:r w:rsidR="005408C1" w:rsidRPr="00D60F3B">
        <w:rPr>
          <w:rFonts w:ascii="Arial" w:hAnsi="Arial" w:cs="Arial"/>
          <w:sz w:val="24"/>
          <w:szCs w:val="24"/>
        </w:rPr>
        <w:t>receipt of P</w:t>
      </w:r>
      <w:r w:rsidRPr="00D60F3B">
        <w:rPr>
          <w:rFonts w:ascii="Arial" w:hAnsi="Arial" w:cs="Arial"/>
          <w:sz w:val="24"/>
          <w:szCs w:val="24"/>
        </w:rPr>
        <w:t xml:space="preserve">urchase </w:t>
      </w:r>
      <w:r w:rsidR="005408C1" w:rsidRPr="00D60F3B">
        <w:rPr>
          <w:rFonts w:ascii="Arial" w:hAnsi="Arial" w:cs="Arial"/>
          <w:sz w:val="24"/>
          <w:szCs w:val="24"/>
        </w:rPr>
        <w:t>O</w:t>
      </w:r>
      <w:r w:rsidRPr="00D60F3B">
        <w:rPr>
          <w:rFonts w:ascii="Arial" w:hAnsi="Arial" w:cs="Arial"/>
          <w:sz w:val="24"/>
          <w:szCs w:val="24"/>
        </w:rPr>
        <w:t>rder</w:t>
      </w:r>
      <w:r w:rsidR="005408C1" w:rsidRPr="00D60F3B">
        <w:rPr>
          <w:rFonts w:ascii="Arial" w:hAnsi="Arial" w:cs="Arial"/>
          <w:sz w:val="24"/>
          <w:szCs w:val="24"/>
        </w:rPr>
        <w:t>, if lower than 8 weeks</w:t>
      </w:r>
      <w:r w:rsidR="00E541E8" w:rsidRPr="00D60F3B">
        <w:rPr>
          <w:rFonts w:ascii="Arial" w:hAnsi="Arial" w:cs="Arial"/>
          <w:sz w:val="24"/>
          <w:szCs w:val="24"/>
        </w:rPr>
        <w:t>?</w:t>
      </w:r>
      <w:r w:rsidR="005408C1" w:rsidRPr="00D60F3B">
        <w:rPr>
          <w:rFonts w:ascii="Arial" w:hAnsi="Arial" w:cs="Arial"/>
          <w:sz w:val="24"/>
          <w:szCs w:val="24"/>
        </w:rPr>
        <w:t xml:space="preserve"> </w:t>
      </w:r>
      <w:bookmarkStart w:id="0" w:name="_Hlk530048501"/>
      <w:r w:rsidR="005408C1" w:rsidRPr="00D60F3B">
        <w:rPr>
          <w:rFonts w:ascii="Arial" w:hAnsi="Arial" w:cs="Arial"/>
          <w:i/>
          <w:sz w:val="24"/>
          <w:szCs w:val="24"/>
        </w:rPr>
        <w:t xml:space="preserve">(This will </w:t>
      </w:r>
      <w:r w:rsidR="005408C1" w:rsidRPr="00D60F3B">
        <w:rPr>
          <w:rFonts w:ascii="Arial" w:hAnsi="Arial" w:cs="Arial"/>
          <w:b/>
          <w:i/>
          <w:sz w:val="24"/>
          <w:szCs w:val="24"/>
        </w:rPr>
        <w:t>not</w:t>
      </w:r>
      <w:r w:rsidR="005408C1" w:rsidRPr="00D60F3B">
        <w:rPr>
          <w:rFonts w:ascii="Arial" w:hAnsi="Arial" w:cs="Arial"/>
          <w:i/>
          <w:sz w:val="24"/>
          <w:szCs w:val="24"/>
        </w:rPr>
        <w:t xml:space="preserve"> be scored.</w:t>
      </w:r>
      <w:r w:rsidR="00C465E2" w:rsidRPr="00D60F3B">
        <w:rPr>
          <w:rFonts w:ascii="Arial" w:hAnsi="Arial" w:cs="Arial"/>
          <w:i/>
          <w:sz w:val="24"/>
          <w:szCs w:val="24"/>
        </w:rPr>
        <w:t>)</w:t>
      </w:r>
      <w:r w:rsidR="005408C1" w:rsidRPr="00D60F3B">
        <w:rPr>
          <w:rFonts w:ascii="Arial" w:hAnsi="Arial" w:cs="Arial"/>
          <w:sz w:val="24"/>
          <w:szCs w:val="24"/>
        </w:rPr>
        <w:t xml:space="preserve">  </w:t>
      </w:r>
      <w:r w:rsidRPr="00D60F3B">
        <w:rPr>
          <w:rFonts w:ascii="Arial" w:hAnsi="Arial" w:cs="Arial"/>
          <w:sz w:val="24"/>
          <w:szCs w:val="24"/>
        </w:rPr>
        <w:t xml:space="preserve"> </w:t>
      </w:r>
      <w:bookmarkEnd w:id="0"/>
    </w:p>
    <w:p w14:paraId="7D21BA44" w14:textId="52F9136E" w:rsidR="00071A6E" w:rsidRDefault="00071A6E" w:rsidP="00307760">
      <w:pPr>
        <w:rPr>
          <w:rFonts w:ascii="Arial" w:hAnsi="Arial" w:cs="Arial"/>
          <w:sz w:val="24"/>
          <w:szCs w:val="24"/>
        </w:rPr>
      </w:pPr>
    </w:p>
    <w:p w14:paraId="11F3B396" w14:textId="77777777" w:rsidR="007C6F4A" w:rsidRDefault="00A164A4" w:rsidP="00307760">
      <w:pPr>
        <w:rPr>
          <w:rFonts w:ascii="Arial" w:hAnsi="Arial" w:cs="Arial"/>
          <w:sz w:val="24"/>
          <w:szCs w:val="24"/>
        </w:rPr>
      </w:pPr>
      <w:r w:rsidRPr="006310FC">
        <w:rPr>
          <w:rFonts w:ascii="Arial" w:hAnsi="Arial" w:cs="Arial"/>
          <w:b/>
          <w:sz w:val="24"/>
          <w:szCs w:val="24"/>
        </w:rPr>
        <w:t xml:space="preserve">Additionally, please </w:t>
      </w:r>
      <w:r w:rsidR="007C6F4A" w:rsidRPr="006310FC">
        <w:rPr>
          <w:rFonts w:ascii="Arial" w:hAnsi="Arial" w:cs="Arial"/>
          <w:b/>
          <w:sz w:val="24"/>
          <w:szCs w:val="24"/>
        </w:rPr>
        <w:t>indicate</w:t>
      </w:r>
      <w:r w:rsidR="006310FC">
        <w:rPr>
          <w:rFonts w:ascii="Arial" w:hAnsi="Arial" w:cs="Arial"/>
          <w:b/>
          <w:sz w:val="24"/>
          <w:szCs w:val="24"/>
        </w:rPr>
        <w:t>:</w:t>
      </w:r>
      <w:r w:rsidR="007C6F4A">
        <w:rPr>
          <w:rFonts w:ascii="Arial" w:hAnsi="Arial" w:cs="Arial"/>
          <w:sz w:val="24"/>
          <w:szCs w:val="24"/>
        </w:rPr>
        <w:t xml:space="preserve"> </w:t>
      </w:r>
    </w:p>
    <w:p w14:paraId="4D3D3A83" w14:textId="77777777" w:rsidR="007C6F4A" w:rsidRDefault="007C6F4A" w:rsidP="00307760">
      <w:pPr>
        <w:rPr>
          <w:rFonts w:ascii="Arial" w:hAnsi="Arial" w:cs="Arial"/>
          <w:sz w:val="24"/>
          <w:szCs w:val="24"/>
        </w:rPr>
      </w:pPr>
    </w:p>
    <w:p w14:paraId="69CBA680" w14:textId="79E98D0D" w:rsidR="00380C87" w:rsidRDefault="00380C87" w:rsidP="005B2690">
      <w:pPr>
        <w:pStyle w:val="ListParagraph"/>
        <w:numPr>
          <w:ilvl w:val="0"/>
          <w:numId w:val="3"/>
        </w:numPr>
        <w:jc w:val="both"/>
        <w:rPr>
          <w:rFonts w:ascii="Arial" w:hAnsi="Arial" w:cs="Arial"/>
          <w:sz w:val="24"/>
          <w:szCs w:val="24"/>
        </w:rPr>
      </w:pPr>
      <w:r>
        <w:rPr>
          <w:rFonts w:ascii="Arial" w:hAnsi="Arial" w:cs="Arial"/>
          <w:sz w:val="24"/>
          <w:szCs w:val="24"/>
        </w:rPr>
        <w:t>If the borescopes quoted can be used with optimal efficiency in areas where it will be highly magneti</w:t>
      </w:r>
      <w:r w:rsidR="00164E6B">
        <w:rPr>
          <w:rFonts w:ascii="Arial" w:hAnsi="Arial" w:cs="Arial"/>
          <w:sz w:val="24"/>
          <w:szCs w:val="24"/>
        </w:rPr>
        <w:t>sed or have static electricity</w:t>
      </w:r>
      <w:r w:rsidR="00A4061E">
        <w:rPr>
          <w:rFonts w:ascii="Arial" w:hAnsi="Arial" w:cs="Arial"/>
          <w:sz w:val="24"/>
          <w:szCs w:val="24"/>
        </w:rPr>
        <w:t>.</w:t>
      </w:r>
    </w:p>
    <w:p w14:paraId="74844D98" w14:textId="77777777" w:rsidR="002D751F" w:rsidRPr="005408C1" w:rsidRDefault="002D751F" w:rsidP="002D751F">
      <w:pPr>
        <w:pStyle w:val="ListParagraph"/>
        <w:numPr>
          <w:ilvl w:val="0"/>
          <w:numId w:val="3"/>
        </w:numPr>
        <w:jc w:val="both"/>
        <w:rPr>
          <w:rFonts w:ascii="Arial" w:hAnsi="Arial" w:cs="Arial"/>
          <w:sz w:val="24"/>
          <w:szCs w:val="24"/>
        </w:rPr>
      </w:pPr>
      <w:r w:rsidRPr="005408C1">
        <w:rPr>
          <w:rFonts w:ascii="Arial" w:hAnsi="Arial" w:cs="Arial"/>
          <w:sz w:val="24"/>
          <w:szCs w:val="24"/>
        </w:rPr>
        <w:t>The length of time required to recharge the battery.</w:t>
      </w:r>
    </w:p>
    <w:p w14:paraId="12A1B077" w14:textId="7532F9E6" w:rsidR="002D751F" w:rsidRDefault="002D751F" w:rsidP="002D751F">
      <w:pPr>
        <w:pStyle w:val="ListParagraph"/>
        <w:numPr>
          <w:ilvl w:val="0"/>
          <w:numId w:val="3"/>
        </w:numPr>
        <w:jc w:val="both"/>
        <w:rPr>
          <w:rFonts w:ascii="Arial" w:hAnsi="Arial" w:cs="Arial"/>
          <w:sz w:val="24"/>
          <w:szCs w:val="24"/>
        </w:rPr>
      </w:pPr>
      <w:r w:rsidRPr="005408C1">
        <w:rPr>
          <w:rFonts w:ascii="Arial" w:hAnsi="Arial" w:cs="Arial"/>
          <w:sz w:val="24"/>
          <w:szCs w:val="24"/>
        </w:rPr>
        <w:t>The pixel quality of the image.</w:t>
      </w:r>
    </w:p>
    <w:p w14:paraId="3FA9EE7B" w14:textId="4FE6A163" w:rsidR="00A4061E" w:rsidRPr="00D60F3B" w:rsidRDefault="00A4061E" w:rsidP="002D751F">
      <w:pPr>
        <w:pStyle w:val="ListParagraph"/>
        <w:numPr>
          <w:ilvl w:val="0"/>
          <w:numId w:val="3"/>
        </w:numPr>
        <w:jc w:val="both"/>
        <w:rPr>
          <w:rFonts w:ascii="Arial" w:hAnsi="Arial" w:cs="Arial"/>
          <w:sz w:val="24"/>
          <w:szCs w:val="24"/>
        </w:rPr>
      </w:pPr>
      <w:r w:rsidRPr="00D60F3B">
        <w:rPr>
          <w:rFonts w:ascii="Arial" w:hAnsi="Arial" w:cs="Arial"/>
          <w:sz w:val="24"/>
          <w:szCs w:val="24"/>
        </w:rPr>
        <w:t xml:space="preserve">Whether you could manufacture a </w:t>
      </w:r>
      <w:r w:rsidRPr="00D60F3B">
        <w:rPr>
          <w:rFonts w:ascii="Arial" w:hAnsi="Arial" w:cs="Arial"/>
          <w:sz w:val="24"/>
          <w:szCs w:val="24"/>
          <w:lang w:eastAsia="en-US"/>
        </w:rPr>
        <w:t xml:space="preserve">borescope that </w:t>
      </w:r>
      <w:r w:rsidR="00E541E8" w:rsidRPr="00D60F3B">
        <w:rPr>
          <w:rFonts w:ascii="Arial" w:hAnsi="Arial" w:cs="Arial"/>
          <w:sz w:val="24"/>
          <w:szCs w:val="24"/>
          <w:lang w:eastAsia="en-US"/>
        </w:rPr>
        <w:t xml:space="preserve">in addition to the above requirements </w:t>
      </w:r>
      <w:r w:rsidRPr="00D60F3B">
        <w:rPr>
          <w:rFonts w:ascii="Arial" w:hAnsi="Arial" w:cs="Arial"/>
          <w:sz w:val="24"/>
          <w:szCs w:val="24"/>
          <w:lang w:eastAsia="en-US"/>
        </w:rPr>
        <w:t>can be fully controlled (tube and camera head)? If so</w:t>
      </w:r>
      <w:r w:rsidR="00D60F3B">
        <w:rPr>
          <w:rFonts w:ascii="Arial" w:hAnsi="Arial" w:cs="Arial"/>
          <w:sz w:val="24"/>
          <w:szCs w:val="24"/>
          <w:lang w:eastAsia="en-US"/>
        </w:rPr>
        <w:t>,</w:t>
      </w:r>
      <w:r w:rsidRPr="00D60F3B">
        <w:rPr>
          <w:rFonts w:ascii="Arial" w:hAnsi="Arial" w:cs="Arial"/>
          <w:sz w:val="24"/>
          <w:szCs w:val="24"/>
          <w:lang w:eastAsia="en-US"/>
        </w:rPr>
        <w:t xml:space="preserve"> an indication of </w:t>
      </w:r>
      <w:r w:rsidR="00D60F3B">
        <w:rPr>
          <w:rFonts w:ascii="Arial" w:hAnsi="Arial" w:cs="Arial"/>
          <w:sz w:val="24"/>
          <w:szCs w:val="24"/>
          <w:lang w:eastAsia="en-US"/>
        </w:rPr>
        <w:t xml:space="preserve">approximate </w:t>
      </w:r>
      <w:r w:rsidRPr="00D60F3B">
        <w:rPr>
          <w:rFonts w:ascii="Arial" w:hAnsi="Arial" w:cs="Arial"/>
          <w:sz w:val="24"/>
          <w:szCs w:val="24"/>
          <w:lang w:eastAsia="en-US"/>
        </w:rPr>
        <w:t xml:space="preserve">price </w:t>
      </w:r>
      <w:r w:rsidR="00D60F3B">
        <w:rPr>
          <w:rFonts w:ascii="Arial" w:hAnsi="Arial" w:cs="Arial"/>
          <w:sz w:val="24"/>
          <w:szCs w:val="24"/>
          <w:lang w:eastAsia="en-US"/>
        </w:rPr>
        <w:t xml:space="preserve">for </w:t>
      </w:r>
      <w:r w:rsidRPr="00D60F3B">
        <w:rPr>
          <w:rFonts w:ascii="Arial" w:hAnsi="Arial" w:cs="Arial"/>
          <w:sz w:val="24"/>
          <w:szCs w:val="24"/>
          <w:lang w:eastAsia="en-US"/>
        </w:rPr>
        <w:t xml:space="preserve">1 x unit including delivery, set up costs and any on-site training required and/or `User Guides’? </w:t>
      </w:r>
      <w:r w:rsidRPr="00D60F3B">
        <w:rPr>
          <w:rFonts w:ascii="Arial" w:hAnsi="Arial" w:cs="Arial"/>
          <w:i/>
          <w:sz w:val="24"/>
          <w:szCs w:val="24"/>
        </w:rPr>
        <w:t>(</w:t>
      </w:r>
      <w:r w:rsidRPr="00D60F3B">
        <w:rPr>
          <w:rFonts w:ascii="Arial" w:hAnsi="Arial" w:cs="Arial"/>
          <w:i/>
          <w:sz w:val="24"/>
          <w:szCs w:val="24"/>
          <w:u w:val="single"/>
        </w:rPr>
        <w:t xml:space="preserve">This bullet point will </w:t>
      </w:r>
      <w:r w:rsidRPr="00D60F3B">
        <w:rPr>
          <w:rFonts w:ascii="Arial" w:hAnsi="Arial" w:cs="Arial"/>
          <w:b/>
          <w:i/>
          <w:sz w:val="24"/>
          <w:szCs w:val="24"/>
          <w:u w:val="single"/>
        </w:rPr>
        <w:t>not</w:t>
      </w:r>
      <w:r w:rsidRPr="00D60F3B">
        <w:rPr>
          <w:rFonts w:ascii="Arial" w:hAnsi="Arial" w:cs="Arial"/>
          <w:i/>
          <w:sz w:val="24"/>
          <w:szCs w:val="24"/>
          <w:u w:val="single"/>
        </w:rPr>
        <w:t xml:space="preserve"> be scored nor, will any bidder be excluded from this tender process if they can’t manufacture such an item</w:t>
      </w:r>
      <w:r w:rsidRPr="00D60F3B">
        <w:rPr>
          <w:rFonts w:ascii="Arial" w:hAnsi="Arial" w:cs="Arial"/>
          <w:i/>
          <w:sz w:val="24"/>
          <w:szCs w:val="24"/>
        </w:rPr>
        <w:t>.)</w:t>
      </w:r>
      <w:r w:rsidRPr="00D60F3B">
        <w:rPr>
          <w:rFonts w:ascii="Arial" w:hAnsi="Arial" w:cs="Arial"/>
          <w:sz w:val="24"/>
          <w:szCs w:val="24"/>
        </w:rPr>
        <w:t xml:space="preserve">   </w:t>
      </w:r>
    </w:p>
    <w:p w14:paraId="18B86195" w14:textId="77777777" w:rsidR="002D751F" w:rsidRDefault="002D751F" w:rsidP="002D751F">
      <w:pPr>
        <w:pStyle w:val="ListParagraph"/>
        <w:jc w:val="both"/>
        <w:rPr>
          <w:rFonts w:ascii="Arial" w:hAnsi="Arial" w:cs="Arial"/>
          <w:sz w:val="24"/>
          <w:szCs w:val="24"/>
        </w:rPr>
      </w:pPr>
    </w:p>
    <w:p w14:paraId="6DE2B568" w14:textId="77777777" w:rsidR="00380C87" w:rsidRPr="00380C87" w:rsidRDefault="00380C87" w:rsidP="00380C87">
      <w:pPr>
        <w:pStyle w:val="ListParagraph"/>
        <w:rPr>
          <w:rFonts w:ascii="Arial" w:hAnsi="Arial" w:cs="Arial"/>
          <w:sz w:val="24"/>
          <w:szCs w:val="24"/>
        </w:rPr>
      </w:pPr>
    </w:p>
    <w:p w14:paraId="151A967A" w14:textId="77777777"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14:paraId="380B75AD" w14:textId="77777777" w:rsidR="006310FC" w:rsidRDefault="006310FC" w:rsidP="008669C2">
      <w:pPr>
        <w:rPr>
          <w:rFonts w:ascii="Arial" w:hAnsi="Arial" w:cs="Arial"/>
          <w:sz w:val="24"/>
          <w:szCs w:val="24"/>
        </w:rPr>
      </w:pPr>
    </w:p>
    <w:p w14:paraId="6CAEB493" w14:textId="0C229B29" w:rsidR="006F2A3C" w:rsidRDefault="006F2A3C" w:rsidP="006F2A3C">
      <w:pPr>
        <w:jc w:val="both"/>
        <w:rPr>
          <w:rFonts w:ascii="Arial" w:hAnsi="Arial" w:cs="Arial"/>
          <w:sz w:val="24"/>
          <w:szCs w:val="24"/>
        </w:rPr>
      </w:pPr>
      <w:r>
        <w:rPr>
          <w:rFonts w:ascii="Arial" w:hAnsi="Arial" w:cs="Arial"/>
          <w:sz w:val="24"/>
          <w:szCs w:val="24"/>
        </w:rPr>
        <w:t xml:space="preserve">All received bids must be compliant with the above </w:t>
      </w:r>
      <w:r w:rsidR="00120F2F">
        <w:rPr>
          <w:rFonts w:ascii="Arial" w:hAnsi="Arial" w:cs="Arial"/>
          <w:sz w:val="24"/>
          <w:szCs w:val="24"/>
        </w:rPr>
        <w:t xml:space="preserve">mandatory </w:t>
      </w:r>
      <w:r w:rsidR="008010FE">
        <w:rPr>
          <w:rFonts w:ascii="Arial" w:hAnsi="Arial" w:cs="Arial"/>
          <w:sz w:val="24"/>
          <w:szCs w:val="24"/>
        </w:rPr>
        <w:t xml:space="preserve">requirements </w:t>
      </w:r>
      <w:r>
        <w:rPr>
          <w:rFonts w:ascii="Arial" w:hAnsi="Arial" w:cs="Arial"/>
          <w:sz w:val="24"/>
          <w:szCs w:val="24"/>
        </w:rPr>
        <w:t>and will be evaluated on the firm cost of 1 x unit</w:t>
      </w:r>
      <w:r w:rsidR="007076A2">
        <w:rPr>
          <w:rFonts w:ascii="Arial" w:hAnsi="Arial" w:cs="Arial"/>
          <w:sz w:val="24"/>
          <w:szCs w:val="24"/>
        </w:rPr>
        <w:t>,</w:t>
      </w:r>
      <w:r>
        <w:rPr>
          <w:rFonts w:ascii="Arial" w:hAnsi="Arial" w:cs="Arial"/>
          <w:sz w:val="24"/>
          <w:szCs w:val="24"/>
        </w:rPr>
        <w:t xml:space="preserve"> including </w:t>
      </w:r>
      <w:r w:rsidR="007076A2">
        <w:rPr>
          <w:rFonts w:ascii="Arial" w:hAnsi="Arial" w:cs="Arial"/>
          <w:sz w:val="24"/>
          <w:szCs w:val="24"/>
        </w:rPr>
        <w:t xml:space="preserve">delivery, any set up costs and </w:t>
      </w:r>
      <w:r>
        <w:rPr>
          <w:rFonts w:ascii="Arial" w:hAnsi="Arial" w:cs="Arial"/>
          <w:sz w:val="24"/>
          <w:szCs w:val="24"/>
        </w:rPr>
        <w:t>any on-site training required and/or `User Guides’)</w:t>
      </w:r>
      <w:r w:rsidR="007076A2">
        <w:rPr>
          <w:rFonts w:ascii="Arial" w:hAnsi="Arial" w:cs="Arial"/>
          <w:sz w:val="24"/>
          <w:szCs w:val="24"/>
        </w:rPr>
        <w:t xml:space="preserve">. </w:t>
      </w:r>
      <w:r>
        <w:rPr>
          <w:rFonts w:ascii="Arial" w:hAnsi="Arial" w:cs="Arial"/>
          <w:sz w:val="24"/>
          <w:szCs w:val="24"/>
        </w:rPr>
        <w:t xml:space="preserve">The bidder offering the lowest price </w:t>
      </w:r>
      <w:r w:rsidR="00120F2F">
        <w:rPr>
          <w:rFonts w:ascii="Arial" w:hAnsi="Arial" w:cs="Arial"/>
          <w:sz w:val="24"/>
          <w:szCs w:val="24"/>
        </w:rPr>
        <w:t xml:space="preserve">per unit </w:t>
      </w:r>
      <w:r>
        <w:rPr>
          <w:rFonts w:ascii="Arial" w:hAnsi="Arial" w:cs="Arial"/>
          <w:sz w:val="24"/>
          <w:szCs w:val="24"/>
        </w:rPr>
        <w:t>with a compliant tender will be awarded the contract</w:t>
      </w:r>
      <w:r w:rsidR="005408C1">
        <w:rPr>
          <w:rFonts w:ascii="Arial" w:hAnsi="Arial" w:cs="Arial"/>
          <w:sz w:val="24"/>
          <w:szCs w:val="24"/>
        </w:rPr>
        <w:t>.</w:t>
      </w:r>
      <w:r>
        <w:rPr>
          <w:rFonts w:ascii="Arial" w:hAnsi="Arial" w:cs="Arial"/>
          <w:sz w:val="24"/>
          <w:szCs w:val="24"/>
        </w:rPr>
        <w:t xml:space="preserve"> </w:t>
      </w:r>
    </w:p>
    <w:p w14:paraId="05525C40" w14:textId="77777777" w:rsidR="006F2A3C" w:rsidRDefault="006F2A3C" w:rsidP="006F2A3C">
      <w:pPr>
        <w:jc w:val="both"/>
        <w:rPr>
          <w:rFonts w:ascii="Arial" w:hAnsi="Arial" w:cs="Arial"/>
          <w:sz w:val="24"/>
          <w:szCs w:val="24"/>
        </w:rPr>
      </w:pPr>
    </w:p>
    <w:p w14:paraId="43A9A5A4" w14:textId="44832065" w:rsidR="006F2A3C" w:rsidRDefault="006F2A3C" w:rsidP="006F2A3C">
      <w:pPr>
        <w:jc w:val="both"/>
        <w:rPr>
          <w:rFonts w:ascii="Arial" w:hAnsi="Arial" w:cs="Arial"/>
          <w:sz w:val="24"/>
          <w:szCs w:val="24"/>
        </w:rPr>
      </w:pPr>
      <w:r>
        <w:rPr>
          <w:rFonts w:ascii="Arial" w:hAnsi="Arial" w:cs="Arial"/>
          <w:sz w:val="24"/>
          <w:szCs w:val="24"/>
        </w:rPr>
        <w:lastRenderedPageBreak/>
        <w:t xml:space="preserve">The Goods contract expected duration for which prices must be firm is from </w:t>
      </w:r>
      <w:r w:rsidR="00F84055">
        <w:rPr>
          <w:rFonts w:ascii="Arial" w:hAnsi="Arial" w:cs="Arial"/>
          <w:sz w:val="24"/>
          <w:szCs w:val="24"/>
        </w:rPr>
        <w:t>20</w:t>
      </w:r>
      <w:r w:rsidR="00F84055" w:rsidRPr="00F84055">
        <w:rPr>
          <w:rFonts w:ascii="Arial" w:hAnsi="Arial" w:cs="Arial"/>
          <w:sz w:val="24"/>
          <w:szCs w:val="24"/>
          <w:vertAlign w:val="superscript"/>
        </w:rPr>
        <w:t>th</w:t>
      </w:r>
      <w:r w:rsidR="00F84055">
        <w:rPr>
          <w:rFonts w:ascii="Arial" w:hAnsi="Arial" w:cs="Arial"/>
          <w:sz w:val="24"/>
          <w:szCs w:val="24"/>
        </w:rPr>
        <w:t xml:space="preserve"> December 2018 </w:t>
      </w:r>
      <w:bookmarkStart w:id="1" w:name="_GoBack"/>
      <w:bookmarkEnd w:id="1"/>
      <w:r>
        <w:rPr>
          <w:rFonts w:ascii="Arial" w:hAnsi="Arial" w:cs="Arial"/>
          <w:sz w:val="24"/>
          <w:szCs w:val="24"/>
        </w:rPr>
        <w:t xml:space="preserve">until </w:t>
      </w:r>
      <w:r w:rsidR="00F05BA3" w:rsidRPr="005408C1">
        <w:rPr>
          <w:rFonts w:ascii="Arial" w:hAnsi="Arial" w:cs="Arial"/>
          <w:sz w:val="24"/>
          <w:szCs w:val="24"/>
        </w:rPr>
        <w:t>31</w:t>
      </w:r>
      <w:r w:rsidR="00F05BA3" w:rsidRPr="005408C1">
        <w:rPr>
          <w:rFonts w:ascii="Arial" w:hAnsi="Arial" w:cs="Arial"/>
          <w:sz w:val="24"/>
          <w:szCs w:val="24"/>
          <w:vertAlign w:val="superscript"/>
        </w:rPr>
        <w:t>st</w:t>
      </w:r>
      <w:r w:rsidR="00F05BA3" w:rsidRPr="005408C1">
        <w:rPr>
          <w:rFonts w:ascii="Arial" w:hAnsi="Arial" w:cs="Arial"/>
          <w:sz w:val="24"/>
          <w:szCs w:val="24"/>
        </w:rPr>
        <w:t xml:space="preserve"> May</w:t>
      </w:r>
      <w:r w:rsidRPr="005408C1">
        <w:rPr>
          <w:rFonts w:ascii="Arial" w:hAnsi="Arial" w:cs="Arial"/>
          <w:sz w:val="24"/>
          <w:szCs w:val="24"/>
        </w:rPr>
        <w:t xml:space="preserve"> </w:t>
      </w:r>
      <w:r>
        <w:rPr>
          <w:rFonts w:ascii="Arial" w:hAnsi="Arial" w:cs="Arial"/>
          <w:sz w:val="24"/>
          <w:szCs w:val="24"/>
        </w:rPr>
        <w:t xml:space="preserve">2019 inclusive. Whilst the contract will allow for up to </w:t>
      </w:r>
      <w:r w:rsidR="00E541E8">
        <w:rPr>
          <w:rFonts w:ascii="Arial" w:hAnsi="Arial" w:cs="Arial"/>
          <w:sz w:val="24"/>
          <w:szCs w:val="24"/>
        </w:rPr>
        <w:t>10</w:t>
      </w:r>
      <w:r>
        <w:rPr>
          <w:rFonts w:ascii="Arial" w:hAnsi="Arial" w:cs="Arial"/>
          <w:sz w:val="24"/>
          <w:szCs w:val="24"/>
        </w:rPr>
        <w:t xml:space="preserve"> x Borescopes to be purchased, no guarantee can be given of any minimum number of orders that will be placed with the successful bidder.   </w:t>
      </w:r>
    </w:p>
    <w:p w14:paraId="51BA8AA1" w14:textId="77777777" w:rsidR="006F2A3C" w:rsidRDefault="006F2A3C" w:rsidP="006F2A3C">
      <w:pPr>
        <w:jc w:val="both"/>
        <w:rPr>
          <w:rFonts w:ascii="Arial" w:hAnsi="Arial" w:cs="Arial"/>
          <w:sz w:val="24"/>
          <w:szCs w:val="24"/>
        </w:rPr>
      </w:pPr>
    </w:p>
    <w:p w14:paraId="7C6523BE" w14:textId="52519784" w:rsidR="006F2A3C" w:rsidRDefault="006F2A3C" w:rsidP="006F2A3C">
      <w:pPr>
        <w:jc w:val="both"/>
        <w:rPr>
          <w:rFonts w:ascii="Arial" w:hAnsi="Arial" w:cs="Arial"/>
          <w:sz w:val="24"/>
          <w:szCs w:val="24"/>
        </w:rPr>
      </w:pPr>
      <w:r>
        <w:rPr>
          <w:rFonts w:ascii="Arial" w:hAnsi="Arial" w:cs="Arial"/>
          <w:sz w:val="24"/>
          <w:szCs w:val="24"/>
        </w:rPr>
        <w:t xml:space="preserve">Once the contract for the purchase of the </w:t>
      </w:r>
      <w:r w:rsidR="005408C1">
        <w:rPr>
          <w:rFonts w:ascii="Arial" w:hAnsi="Arial" w:cs="Arial"/>
          <w:sz w:val="24"/>
          <w:szCs w:val="24"/>
        </w:rPr>
        <w:t xml:space="preserve">Borescopes is </w:t>
      </w:r>
      <w:r>
        <w:rPr>
          <w:rFonts w:ascii="Arial" w:hAnsi="Arial" w:cs="Arial"/>
          <w:sz w:val="24"/>
          <w:szCs w:val="24"/>
        </w:rPr>
        <w:t xml:space="preserve">signed by both sides, all orders for both goods and servicing will be placed by Home Office Purchase Order quoting relevant contract reference.       </w:t>
      </w:r>
    </w:p>
    <w:p w14:paraId="4F192762" w14:textId="74B8F4D9" w:rsidR="006F2A3C" w:rsidRDefault="006F2A3C" w:rsidP="006F2A3C">
      <w:pPr>
        <w:jc w:val="both"/>
        <w:rPr>
          <w:rFonts w:ascii="Arial" w:hAnsi="Arial" w:cs="Arial"/>
          <w:sz w:val="24"/>
          <w:szCs w:val="24"/>
        </w:rPr>
      </w:pPr>
    </w:p>
    <w:p w14:paraId="1308C215" w14:textId="77777777" w:rsidR="006F2A3C" w:rsidRDefault="006F2A3C" w:rsidP="006F2A3C">
      <w:pPr>
        <w:jc w:val="both"/>
        <w:rPr>
          <w:rFonts w:ascii="Arial" w:hAnsi="Arial" w:cs="Arial"/>
          <w:sz w:val="24"/>
          <w:szCs w:val="24"/>
        </w:rPr>
      </w:pPr>
      <w:r>
        <w:rPr>
          <w:rFonts w:ascii="Arial" w:hAnsi="Arial" w:cs="Arial"/>
          <w:sz w:val="24"/>
          <w:szCs w:val="24"/>
        </w:rPr>
        <w:t>Please also advise at the end of your written quote:</w:t>
      </w:r>
    </w:p>
    <w:p w14:paraId="520A4D2F" w14:textId="77777777" w:rsidR="006F2A3C" w:rsidRDefault="006F2A3C" w:rsidP="006F2A3C">
      <w:pPr>
        <w:pStyle w:val="ListParagraph"/>
        <w:numPr>
          <w:ilvl w:val="0"/>
          <w:numId w:val="11"/>
        </w:numPr>
        <w:jc w:val="both"/>
        <w:rPr>
          <w:rFonts w:ascii="Arial" w:hAnsi="Arial" w:cs="Arial"/>
          <w:sz w:val="24"/>
          <w:szCs w:val="24"/>
        </w:rPr>
      </w:pPr>
      <w:r>
        <w:rPr>
          <w:rFonts w:ascii="Arial" w:hAnsi="Arial" w:cs="Arial"/>
          <w:sz w:val="24"/>
          <w:szCs w:val="24"/>
        </w:rPr>
        <w:t>Details of Warranty provided (which as above must be at least 3 years), including any extension costs.</w:t>
      </w:r>
    </w:p>
    <w:p w14:paraId="703FEEB2" w14:textId="77777777" w:rsidR="006F2A3C" w:rsidRDefault="006F2A3C" w:rsidP="006F2A3C">
      <w:pPr>
        <w:pStyle w:val="ListParagraph"/>
        <w:numPr>
          <w:ilvl w:val="0"/>
          <w:numId w:val="11"/>
        </w:numPr>
        <w:rPr>
          <w:rFonts w:ascii="Arial" w:hAnsi="Arial" w:cs="Arial"/>
          <w:sz w:val="24"/>
          <w:szCs w:val="24"/>
        </w:rPr>
      </w:pPr>
      <w:r>
        <w:rPr>
          <w:rFonts w:ascii="Arial" w:hAnsi="Arial" w:cs="Arial"/>
          <w:sz w:val="24"/>
          <w:szCs w:val="24"/>
        </w:rPr>
        <w:t>Details of any help and support available in case of problems/faults.</w:t>
      </w:r>
    </w:p>
    <w:p w14:paraId="40023342" w14:textId="77777777" w:rsidR="006F2A3C" w:rsidRDefault="006F2A3C" w:rsidP="006F2A3C">
      <w:pPr>
        <w:pStyle w:val="ListParagraph"/>
        <w:numPr>
          <w:ilvl w:val="0"/>
          <w:numId w:val="11"/>
        </w:numPr>
        <w:rPr>
          <w:rFonts w:ascii="Arial" w:hAnsi="Arial" w:cs="Arial"/>
          <w:sz w:val="24"/>
          <w:szCs w:val="24"/>
        </w:rPr>
      </w:pPr>
      <w:r>
        <w:rPr>
          <w:rFonts w:ascii="Arial" w:hAnsi="Arial" w:cs="Arial"/>
          <w:sz w:val="24"/>
          <w:szCs w:val="24"/>
        </w:rPr>
        <w:t>Details of quality standards with which your products comply.</w:t>
      </w:r>
    </w:p>
    <w:p w14:paraId="4E936A16" w14:textId="77777777" w:rsidR="006F2A3C" w:rsidRDefault="006F2A3C" w:rsidP="006F2A3C">
      <w:pPr>
        <w:rPr>
          <w:rFonts w:ascii="Arial" w:hAnsi="Arial" w:cs="Arial"/>
          <w:sz w:val="24"/>
          <w:szCs w:val="24"/>
        </w:rPr>
      </w:pPr>
    </w:p>
    <w:p w14:paraId="0859A570" w14:textId="0836030C" w:rsidR="006F2A3C" w:rsidRDefault="006F2A3C" w:rsidP="006F2A3C">
      <w:pPr>
        <w:jc w:val="both"/>
        <w:rPr>
          <w:rFonts w:ascii="Arial" w:hAnsi="Arial" w:cs="Arial"/>
          <w:sz w:val="24"/>
          <w:szCs w:val="24"/>
        </w:rPr>
      </w:pPr>
      <w:r>
        <w:rPr>
          <w:rFonts w:ascii="Arial" w:hAnsi="Arial" w:cs="Arial"/>
          <w:sz w:val="24"/>
          <w:szCs w:val="24"/>
        </w:rPr>
        <w:t xml:space="preserve">All written submissions should be submitted to </w:t>
      </w:r>
      <w:hyperlink r:id="rId8" w:history="1">
        <w:r>
          <w:rPr>
            <w:rStyle w:val="Hyperlink"/>
            <w:rFonts w:ascii="Arial" w:hAnsi="Arial" w:cs="Arial"/>
            <w:sz w:val="24"/>
            <w:szCs w:val="24"/>
          </w:rPr>
          <w:t>Paul.Tooke@homeoffice.gov.uk</w:t>
        </w:r>
      </w:hyperlink>
      <w:r>
        <w:rPr>
          <w:rFonts w:ascii="Arial" w:hAnsi="Arial" w:cs="Arial"/>
          <w:sz w:val="24"/>
          <w:szCs w:val="24"/>
        </w:rPr>
        <w:t xml:space="preserve"> by </w:t>
      </w:r>
      <w:r w:rsidR="005408C1">
        <w:rPr>
          <w:rFonts w:ascii="Arial" w:hAnsi="Arial" w:cs="Arial"/>
          <w:sz w:val="24"/>
          <w:szCs w:val="24"/>
        </w:rPr>
        <w:t xml:space="preserve">12 noon on </w:t>
      </w:r>
      <w:r w:rsidR="00DC6FCC">
        <w:rPr>
          <w:rFonts w:ascii="Arial" w:hAnsi="Arial" w:cs="Arial"/>
          <w:sz w:val="24"/>
          <w:szCs w:val="24"/>
        </w:rPr>
        <w:t>Wednesday 19</w:t>
      </w:r>
      <w:r w:rsidR="00DC6FCC" w:rsidRPr="00DC6FCC">
        <w:rPr>
          <w:rFonts w:ascii="Arial" w:hAnsi="Arial" w:cs="Arial"/>
          <w:sz w:val="24"/>
          <w:szCs w:val="24"/>
          <w:vertAlign w:val="superscript"/>
        </w:rPr>
        <w:t>th</w:t>
      </w:r>
      <w:r w:rsidR="00DC6FCC">
        <w:rPr>
          <w:rFonts w:ascii="Arial" w:hAnsi="Arial" w:cs="Arial"/>
          <w:sz w:val="24"/>
          <w:szCs w:val="24"/>
        </w:rPr>
        <w:t xml:space="preserve"> </w:t>
      </w:r>
      <w:r w:rsidR="005408C1">
        <w:rPr>
          <w:rFonts w:ascii="Arial" w:hAnsi="Arial" w:cs="Arial"/>
          <w:sz w:val="24"/>
          <w:szCs w:val="24"/>
        </w:rPr>
        <w:t>December at the latest.</w:t>
      </w:r>
      <w:r>
        <w:rPr>
          <w:rFonts w:ascii="Arial" w:hAnsi="Arial" w:cs="Arial"/>
          <w:sz w:val="24"/>
          <w:szCs w:val="24"/>
        </w:rPr>
        <w:t xml:space="preserve"> </w:t>
      </w:r>
    </w:p>
    <w:p w14:paraId="722C6C30" w14:textId="77777777" w:rsidR="006F2A3C" w:rsidRDefault="006F2A3C" w:rsidP="006F2A3C">
      <w:pPr>
        <w:jc w:val="both"/>
        <w:rPr>
          <w:rFonts w:ascii="Arial" w:hAnsi="Arial" w:cs="Arial"/>
          <w:sz w:val="24"/>
          <w:szCs w:val="24"/>
        </w:rPr>
      </w:pPr>
    </w:p>
    <w:p w14:paraId="2D3F579D" w14:textId="40BC98AF" w:rsidR="006F2A3C" w:rsidRDefault="006F2A3C" w:rsidP="006F2A3C">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9" w:history="1">
        <w:r>
          <w:rPr>
            <w:rStyle w:val="Hyperlink"/>
            <w:rFonts w:ascii="Arial" w:hAnsi="Arial" w:cs="Arial"/>
            <w:sz w:val="24"/>
            <w:szCs w:val="24"/>
          </w:rPr>
          <w:t>Paul.Tooke@homeoffice.gov.uk</w:t>
        </w:r>
      </w:hyperlink>
      <w:r>
        <w:rPr>
          <w:rFonts w:ascii="Arial" w:hAnsi="Arial" w:cs="Arial"/>
          <w:sz w:val="24"/>
          <w:szCs w:val="24"/>
        </w:rPr>
        <w:t xml:space="preserve"> by 12 noon </w:t>
      </w:r>
      <w:r w:rsidR="005408C1">
        <w:rPr>
          <w:rFonts w:ascii="Arial" w:hAnsi="Arial" w:cs="Arial"/>
          <w:sz w:val="24"/>
          <w:szCs w:val="24"/>
        </w:rPr>
        <w:t xml:space="preserve">on </w:t>
      </w:r>
      <w:r w:rsidR="00DC6FCC">
        <w:rPr>
          <w:rFonts w:ascii="Arial" w:hAnsi="Arial" w:cs="Arial"/>
          <w:sz w:val="24"/>
          <w:szCs w:val="24"/>
        </w:rPr>
        <w:t>Monday 17</w:t>
      </w:r>
      <w:r w:rsidR="00DC6FCC" w:rsidRPr="00DC6FCC">
        <w:rPr>
          <w:rFonts w:ascii="Arial" w:hAnsi="Arial" w:cs="Arial"/>
          <w:sz w:val="24"/>
          <w:szCs w:val="24"/>
          <w:vertAlign w:val="superscript"/>
        </w:rPr>
        <w:t>th</w:t>
      </w:r>
      <w:r w:rsidR="00DC6FCC">
        <w:rPr>
          <w:rFonts w:ascii="Arial" w:hAnsi="Arial" w:cs="Arial"/>
          <w:sz w:val="24"/>
          <w:szCs w:val="24"/>
        </w:rPr>
        <w:t xml:space="preserve"> </w:t>
      </w:r>
      <w:r w:rsidR="005408C1">
        <w:rPr>
          <w:rFonts w:ascii="Arial" w:hAnsi="Arial" w:cs="Arial"/>
          <w:sz w:val="24"/>
          <w:szCs w:val="24"/>
        </w:rPr>
        <w:t xml:space="preserve">December </w:t>
      </w:r>
      <w:r w:rsidR="00A92714">
        <w:rPr>
          <w:rFonts w:ascii="Arial" w:hAnsi="Arial" w:cs="Arial"/>
          <w:sz w:val="24"/>
          <w:szCs w:val="24"/>
        </w:rPr>
        <w:t xml:space="preserve">2018 </w:t>
      </w:r>
      <w:r w:rsidR="005408C1">
        <w:rPr>
          <w:rFonts w:ascii="Arial" w:hAnsi="Arial" w:cs="Arial"/>
          <w:sz w:val="24"/>
          <w:szCs w:val="24"/>
        </w:rPr>
        <w:t>at</w:t>
      </w:r>
      <w:r>
        <w:rPr>
          <w:rFonts w:ascii="Arial" w:hAnsi="Arial" w:cs="Arial"/>
          <w:sz w:val="24"/>
          <w:szCs w:val="24"/>
        </w:rPr>
        <w:t xml:space="preserve"> the latest. </w:t>
      </w:r>
    </w:p>
    <w:p w14:paraId="7210E458" w14:textId="77777777" w:rsidR="006F2A3C" w:rsidRDefault="006F2A3C" w:rsidP="006F2A3C">
      <w:pPr>
        <w:jc w:val="both"/>
        <w:rPr>
          <w:rFonts w:ascii="Arial" w:hAnsi="Arial" w:cs="Arial"/>
          <w:sz w:val="24"/>
          <w:szCs w:val="24"/>
        </w:rPr>
      </w:pPr>
    </w:p>
    <w:p w14:paraId="4BB4CE90" w14:textId="2DD9C9DC" w:rsidR="00341A5D" w:rsidRDefault="00341A5D" w:rsidP="00341A5D">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Standard Home Office Terms and Conditions for Goods</w:t>
      </w:r>
      <w:r w:rsidR="006B25D2">
        <w:rPr>
          <w:rFonts w:ascii="Arial" w:hAnsi="Arial" w:cs="Arial"/>
          <w:sz w:val="24"/>
          <w:szCs w:val="24"/>
        </w:rPr>
        <w:t xml:space="preserve"> contract</w:t>
      </w:r>
      <w:r>
        <w:rPr>
          <w:rFonts w:ascii="Arial" w:hAnsi="Arial" w:cs="Arial"/>
          <w:sz w:val="24"/>
          <w:szCs w:val="24"/>
        </w:rPr>
        <w:t xml:space="preserve"> (attached for reference).</w:t>
      </w:r>
    </w:p>
    <w:p w14:paraId="72654892" w14:textId="77777777" w:rsidR="00341A5D" w:rsidRPr="00341A5D" w:rsidRDefault="00341A5D" w:rsidP="00341A5D">
      <w:pPr>
        <w:rPr>
          <w:rFonts w:ascii="Arial" w:hAnsi="Arial" w:cs="Arial"/>
          <w:sz w:val="24"/>
          <w:szCs w:val="24"/>
        </w:rPr>
      </w:pPr>
    </w:p>
    <w:sectPr w:rsidR="00341A5D" w:rsidRPr="00341A5D" w:rsidSect="00D728B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E4030" w14:textId="77777777" w:rsidR="002177E8" w:rsidRDefault="002177E8" w:rsidP="006B25D2">
      <w:r>
        <w:separator/>
      </w:r>
    </w:p>
  </w:endnote>
  <w:endnote w:type="continuationSeparator" w:id="0">
    <w:p w14:paraId="5A2ACC34" w14:textId="77777777" w:rsidR="002177E8" w:rsidRDefault="002177E8"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1BDD2499" w14:textId="77777777"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B7653D">
              <w:rPr>
                <w:rFonts w:ascii="Arial" w:hAnsi="Arial" w:cs="Arial"/>
                <w:noProof/>
                <w:sz w:val="20"/>
                <w:szCs w:val="20"/>
              </w:rPr>
              <w:t>2</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B7653D">
              <w:rPr>
                <w:rFonts w:ascii="Arial" w:hAnsi="Arial" w:cs="Arial"/>
                <w:noProof/>
                <w:sz w:val="20"/>
                <w:szCs w:val="20"/>
              </w:rPr>
              <w:t>2</w:t>
            </w:r>
            <w:r w:rsidRPr="006B25D2">
              <w:rPr>
                <w:rFonts w:ascii="Arial" w:hAnsi="Arial" w:cs="Arial"/>
                <w:sz w:val="20"/>
                <w:szCs w:val="20"/>
              </w:rPr>
              <w:fldChar w:fldCharType="end"/>
            </w:r>
          </w:p>
        </w:sdtContent>
      </w:sdt>
    </w:sdtContent>
  </w:sdt>
  <w:p w14:paraId="0DD1BCA1" w14:textId="77777777"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87F92" w14:textId="77777777" w:rsidR="002177E8" w:rsidRDefault="002177E8" w:rsidP="006B25D2">
      <w:r>
        <w:separator/>
      </w:r>
    </w:p>
  </w:footnote>
  <w:footnote w:type="continuationSeparator" w:id="0">
    <w:p w14:paraId="7CC50C67" w14:textId="77777777" w:rsidR="002177E8" w:rsidRDefault="002177E8"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1140" w14:textId="5DAFC8A5" w:rsidR="00935A50" w:rsidRPr="00935A50" w:rsidRDefault="00935A50" w:rsidP="00935A50">
    <w:pPr>
      <w:pStyle w:val="Header"/>
      <w:jc w:val="center"/>
      <w:rPr>
        <w:rFonts w:ascii="Arial" w:hAnsi="Arial" w:cs="Arial"/>
        <w:sz w:val="20"/>
        <w:szCs w:val="20"/>
      </w:rPr>
    </w:pPr>
    <w:r w:rsidRPr="00935A50">
      <w:rPr>
        <w:rFonts w:ascii="Arial" w:hAnsi="Arial" w:cs="Arial"/>
        <w:sz w:val="20"/>
        <w:szCs w:val="20"/>
      </w:rPr>
      <w:t xml:space="preserve">v2 with updated deadline </w:t>
    </w:r>
    <w:r>
      <w:rPr>
        <w:rFonts w:ascii="Arial" w:hAnsi="Arial" w:cs="Arial"/>
        <w:sz w:val="20"/>
        <w:szCs w:val="20"/>
      </w:rPr>
      <w:t xml:space="preserve">query &amp; submission </w:t>
    </w:r>
    <w:r w:rsidRPr="00935A50">
      <w:rPr>
        <w:rFonts w:ascii="Arial" w:hAnsi="Arial" w:cs="Arial"/>
        <w:sz w:val="20"/>
        <w:szCs w:val="20"/>
      </w:rPr>
      <w:t>dates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45EC0"/>
    <w:multiLevelType w:val="hybridMultilevel"/>
    <w:tmpl w:val="9A2AA230"/>
    <w:lvl w:ilvl="0" w:tplc="3E4684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F4C0D"/>
    <w:multiLevelType w:val="hybridMultilevel"/>
    <w:tmpl w:val="8FA2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A62BD"/>
    <w:multiLevelType w:val="hybridMultilevel"/>
    <w:tmpl w:val="7740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20CF7"/>
    <w:multiLevelType w:val="hybridMultilevel"/>
    <w:tmpl w:val="01E2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4"/>
  </w:num>
  <w:num w:numId="5">
    <w:abstractNumId w:val="2"/>
  </w:num>
  <w:num w:numId="6">
    <w:abstractNumId w:val="3"/>
  </w:num>
  <w:num w:numId="7">
    <w:abstractNumId w:val="0"/>
  </w:num>
  <w:num w:numId="8">
    <w:abstractNumId w:val="6"/>
  </w:num>
  <w:num w:numId="9">
    <w:abstractNumId w:val="1"/>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4E"/>
    <w:rsid w:val="00025F02"/>
    <w:rsid w:val="0003561D"/>
    <w:rsid w:val="000417D4"/>
    <w:rsid w:val="000478E1"/>
    <w:rsid w:val="00052D29"/>
    <w:rsid w:val="00071A6E"/>
    <w:rsid w:val="00075E60"/>
    <w:rsid w:val="00091B20"/>
    <w:rsid w:val="000B52E4"/>
    <w:rsid w:val="000F2FF8"/>
    <w:rsid w:val="00111384"/>
    <w:rsid w:val="00120F2F"/>
    <w:rsid w:val="00126A72"/>
    <w:rsid w:val="00164E6B"/>
    <w:rsid w:val="00172C4E"/>
    <w:rsid w:val="00194ACA"/>
    <w:rsid w:val="001A517A"/>
    <w:rsid w:val="001C1819"/>
    <w:rsid w:val="001C747F"/>
    <w:rsid w:val="001D01F0"/>
    <w:rsid w:val="001F46B0"/>
    <w:rsid w:val="002049A7"/>
    <w:rsid w:val="002118EC"/>
    <w:rsid w:val="002159E3"/>
    <w:rsid w:val="002177E8"/>
    <w:rsid w:val="00217C26"/>
    <w:rsid w:val="002240AC"/>
    <w:rsid w:val="002327D0"/>
    <w:rsid w:val="00232CE7"/>
    <w:rsid w:val="00244290"/>
    <w:rsid w:val="00266247"/>
    <w:rsid w:val="002820D7"/>
    <w:rsid w:val="00284296"/>
    <w:rsid w:val="00290A88"/>
    <w:rsid w:val="002B0C75"/>
    <w:rsid w:val="002B6E2C"/>
    <w:rsid w:val="002C65FF"/>
    <w:rsid w:val="002D1011"/>
    <w:rsid w:val="002D1ABC"/>
    <w:rsid w:val="002D751F"/>
    <w:rsid w:val="002E5EBD"/>
    <w:rsid w:val="002F1379"/>
    <w:rsid w:val="00305299"/>
    <w:rsid w:val="00307760"/>
    <w:rsid w:val="00314217"/>
    <w:rsid w:val="003233B1"/>
    <w:rsid w:val="00341A5D"/>
    <w:rsid w:val="0034229C"/>
    <w:rsid w:val="00344106"/>
    <w:rsid w:val="00380C87"/>
    <w:rsid w:val="00397564"/>
    <w:rsid w:val="003A14C7"/>
    <w:rsid w:val="003B5E20"/>
    <w:rsid w:val="003E4E46"/>
    <w:rsid w:val="003F486C"/>
    <w:rsid w:val="003F7EB0"/>
    <w:rsid w:val="004038D1"/>
    <w:rsid w:val="00404A1F"/>
    <w:rsid w:val="00430101"/>
    <w:rsid w:val="004342F8"/>
    <w:rsid w:val="0045006C"/>
    <w:rsid w:val="004505AB"/>
    <w:rsid w:val="00463A53"/>
    <w:rsid w:val="00483FA6"/>
    <w:rsid w:val="0049166B"/>
    <w:rsid w:val="004A26BB"/>
    <w:rsid w:val="004B5F21"/>
    <w:rsid w:val="004C5D48"/>
    <w:rsid w:val="0050163D"/>
    <w:rsid w:val="005216EB"/>
    <w:rsid w:val="00521759"/>
    <w:rsid w:val="00534FB1"/>
    <w:rsid w:val="005408C1"/>
    <w:rsid w:val="00547A91"/>
    <w:rsid w:val="005601EB"/>
    <w:rsid w:val="005619CC"/>
    <w:rsid w:val="005772ED"/>
    <w:rsid w:val="00587497"/>
    <w:rsid w:val="00595E4F"/>
    <w:rsid w:val="005A591C"/>
    <w:rsid w:val="005B2690"/>
    <w:rsid w:val="005C0BD7"/>
    <w:rsid w:val="005C1662"/>
    <w:rsid w:val="005D4893"/>
    <w:rsid w:val="005E1821"/>
    <w:rsid w:val="005F640A"/>
    <w:rsid w:val="00604A86"/>
    <w:rsid w:val="00605B6A"/>
    <w:rsid w:val="006310FC"/>
    <w:rsid w:val="00685581"/>
    <w:rsid w:val="00686CBD"/>
    <w:rsid w:val="006B25D2"/>
    <w:rsid w:val="006E51D6"/>
    <w:rsid w:val="006E60AD"/>
    <w:rsid w:val="006F2A3C"/>
    <w:rsid w:val="006F34A3"/>
    <w:rsid w:val="006F4B99"/>
    <w:rsid w:val="00705FB3"/>
    <w:rsid w:val="00706FF1"/>
    <w:rsid w:val="007076A2"/>
    <w:rsid w:val="00707C6A"/>
    <w:rsid w:val="00733A6C"/>
    <w:rsid w:val="00744F32"/>
    <w:rsid w:val="00762B32"/>
    <w:rsid w:val="00792190"/>
    <w:rsid w:val="00794F00"/>
    <w:rsid w:val="007A355F"/>
    <w:rsid w:val="007B6A04"/>
    <w:rsid w:val="007C3B85"/>
    <w:rsid w:val="007C6F4A"/>
    <w:rsid w:val="007D0767"/>
    <w:rsid w:val="007E2FDB"/>
    <w:rsid w:val="008010FE"/>
    <w:rsid w:val="0081751A"/>
    <w:rsid w:val="008256DA"/>
    <w:rsid w:val="00843FF6"/>
    <w:rsid w:val="00852113"/>
    <w:rsid w:val="0086076A"/>
    <w:rsid w:val="008669C2"/>
    <w:rsid w:val="008A413B"/>
    <w:rsid w:val="008C0E95"/>
    <w:rsid w:val="008D17B1"/>
    <w:rsid w:val="008D3561"/>
    <w:rsid w:val="008E2848"/>
    <w:rsid w:val="008E67BD"/>
    <w:rsid w:val="00935A50"/>
    <w:rsid w:val="0099151F"/>
    <w:rsid w:val="00994079"/>
    <w:rsid w:val="009B671C"/>
    <w:rsid w:val="009D06ED"/>
    <w:rsid w:val="009F4B66"/>
    <w:rsid w:val="00A01727"/>
    <w:rsid w:val="00A106AE"/>
    <w:rsid w:val="00A164A4"/>
    <w:rsid w:val="00A2603C"/>
    <w:rsid w:val="00A33081"/>
    <w:rsid w:val="00A4061E"/>
    <w:rsid w:val="00A41134"/>
    <w:rsid w:val="00A4657D"/>
    <w:rsid w:val="00A858A9"/>
    <w:rsid w:val="00A92714"/>
    <w:rsid w:val="00A92A53"/>
    <w:rsid w:val="00AA5AC1"/>
    <w:rsid w:val="00AD014A"/>
    <w:rsid w:val="00AD066D"/>
    <w:rsid w:val="00AE7D3C"/>
    <w:rsid w:val="00AF4D28"/>
    <w:rsid w:val="00B27A6D"/>
    <w:rsid w:val="00B42A9B"/>
    <w:rsid w:val="00B46707"/>
    <w:rsid w:val="00B71338"/>
    <w:rsid w:val="00B7653D"/>
    <w:rsid w:val="00B77E30"/>
    <w:rsid w:val="00B84574"/>
    <w:rsid w:val="00B91E0D"/>
    <w:rsid w:val="00BA4BC5"/>
    <w:rsid w:val="00BA62BE"/>
    <w:rsid w:val="00BB6D2C"/>
    <w:rsid w:val="00BC0FB6"/>
    <w:rsid w:val="00BD26A8"/>
    <w:rsid w:val="00BE2850"/>
    <w:rsid w:val="00BF262D"/>
    <w:rsid w:val="00BF5137"/>
    <w:rsid w:val="00BF60F3"/>
    <w:rsid w:val="00C007BC"/>
    <w:rsid w:val="00C26A8B"/>
    <w:rsid w:val="00C465E2"/>
    <w:rsid w:val="00C53A10"/>
    <w:rsid w:val="00C7094A"/>
    <w:rsid w:val="00C73EF1"/>
    <w:rsid w:val="00CB082E"/>
    <w:rsid w:val="00CB63AB"/>
    <w:rsid w:val="00CC5486"/>
    <w:rsid w:val="00CD2637"/>
    <w:rsid w:val="00CD342A"/>
    <w:rsid w:val="00CF6DDB"/>
    <w:rsid w:val="00D07F52"/>
    <w:rsid w:val="00D12580"/>
    <w:rsid w:val="00D17E77"/>
    <w:rsid w:val="00D36E34"/>
    <w:rsid w:val="00D36EF1"/>
    <w:rsid w:val="00D50741"/>
    <w:rsid w:val="00D51C3F"/>
    <w:rsid w:val="00D60F3B"/>
    <w:rsid w:val="00D728BE"/>
    <w:rsid w:val="00D74E95"/>
    <w:rsid w:val="00DC5E7D"/>
    <w:rsid w:val="00DC6FCC"/>
    <w:rsid w:val="00DD0DAB"/>
    <w:rsid w:val="00DD284A"/>
    <w:rsid w:val="00E03447"/>
    <w:rsid w:val="00E065D6"/>
    <w:rsid w:val="00E32413"/>
    <w:rsid w:val="00E41616"/>
    <w:rsid w:val="00E50836"/>
    <w:rsid w:val="00E51FAC"/>
    <w:rsid w:val="00E541E8"/>
    <w:rsid w:val="00E75152"/>
    <w:rsid w:val="00EA2512"/>
    <w:rsid w:val="00EA3D0A"/>
    <w:rsid w:val="00ED49A8"/>
    <w:rsid w:val="00EF04BE"/>
    <w:rsid w:val="00EF60EE"/>
    <w:rsid w:val="00F05BA3"/>
    <w:rsid w:val="00F340B9"/>
    <w:rsid w:val="00F3746E"/>
    <w:rsid w:val="00F47759"/>
    <w:rsid w:val="00F5134B"/>
    <w:rsid w:val="00F56F8D"/>
    <w:rsid w:val="00F76917"/>
    <w:rsid w:val="00F84055"/>
    <w:rsid w:val="00F9046B"/>
    <w:rsid w:val="00F93A4E"/>
    <w:rsid w:val="00FA332C"/>
    <w:rsid w:val="00FE500D"/>
    <w:rsid w:val="00FF0753"/>
    <w:rsid w:val="00FF5E40"/>
    <w:rsid w:val="00FF7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93C3"/>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PlaceholderText">
    <w:name w:val="Placeholder Text"/>
    <w:basedOn w:val="DefaultParagraphFont"/>
    <w:uiPriority w:val="99"/>
    <w:semiHidden/>
    <w:rsid w:val="007E2FDB"/>
    <w:rPr>
      <w:color w:val="808080"/>
    </w:rPr>
  </w:style>
  <w:style w:type="paragraph" w:styleId="Revision">
    <w:name w:val="Revision"/>
    <w:hidden/>
    <w:uiPriority w:val="99"/>
    <w:semiHidden/>
    <w:rsid w:val="00A4657D"/>
    <w:pPr>
      <w:spacing w:after="0" w:line="240" w:lineRule="auto"/>
    </w:pPr>
    <w:rPr>
      <w:rFonts w:ascii="Calibri" w:hAnsi="Calibri" w:cs="Times New Roman"/>
      <w:sz w:val="22"/>
      <w:lang w:eastAsia="en-GB"/>
    </w:rPr>
  </w:style>
  <w:style w:type="character" w:styleId="Hyperlink">
    <w:name w:val="Hyperlink"/>
    <w:basedOn w:val="DefaultParagraphFont"/>
    <w:uiPriority w:val="99"/>
    <w:semiHidden/>
    <w:unhideWhenUsed/>
    <w:rsid w:val="006F2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6443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9912470">
          <w:marLeft w:val="0"/>
          <w:marRight w:val="0"/>
          <w:marTop w:val="0"/>
          <w:marBottom w:val="0"/>
          <w:divBdr>
            <w:top w:val="none" w:sz="0" w:space="0" w:color="auto"/>
            <w:left w:val="none" w:sz="0" w:space="0" w:color="auto"/>
            <w:bottom w:val="none" w:sz="0" w:space="0" w:color="auto"/>
            <w:right w:val="none" w:sz="0" w:space="0" w:color="auto"/>
          </w:divBdr>
          <w:divsChild>
            <w:div w:id="760764083">
              <w:marLeft w:val="0"/>
              <w:marRight w:val="0"/>
              <w:marTop w:val="0"/>
              <w:marBottom w:val="330"/>
              <w:divBdr>
                <w:top w:val="none" w:sz="0" w:space="0" w:color="auto"/>
                <w:left w:val="none" w:sz="0" w:space="0" w:color="auto"/>
                <w:bottom w:val="none" w:sz="0" w:space="0" w:color="auto"/>
                <w:right w:val="none" w:sz="0" w:space="0" w:color="auto"/>
              </w:divBdr>
              <w:divsChild>
                <w:div w:id="1184199896">
                  <w:marLeft w:val="0"/>
                  <w:marRight w:val="0"/>
                  <w:marTop w:val="100"/>
                  <w:marBottom w:val="100"/>
                  <w:divBdr>
                    <w:top w:val="none" w:sz="0" w:space="0" w:color="auto"/>
                    <w:left w:val="none" w:sz="0" w:space="0" w:color="auto"/>
                    <w:bottom w:val="none" w:sz="0" w:space="0" w:color="auto"/>
                    <w:right w:val="none" w:sz="0" w:space="0" w:color="auto"/>
                  </w:divBdr>
                  <w:divsChild>
                    <w:div w:id="1334845250">
                      <w:marLeft w:val="0"/>
                      <w:marRight w:val="0"/>
                      <w:marTop w:val="0"/>
                      <w:marBottom w:val="0"/>
                      <w:divBdr>
                        <w:top w:val="none" w:sz="0" w:space="0" w:color="auto"/>
                        <w:left w:val="none" w:sz="0" w:space="0" w:color="auto"/>
                        <w:bottom w:val="none" w:sz="0" w:space="0" w:color="auto"/>
                        <w:right w:val="none" w:sz="0" w:space="0" w:color="auto"/>
                      </w:divBdr>
                      <w:divsChild>
                        <w:div w:id="1328441934">
                          <w:marLeft w:val="0"/>
                          <w:marRight w:val="0"/>
                          <w:marTop w:val="0"/>
                          <w:marBottom w:val="0"/>
                          <w:divBdr>
                            <w:top w:val="single" w:sz="6" w:space="14" w:color="D1D1D1"/>
                            <w:left w:val="single" w:sz="6" w:space="18" w:color="D1D1D1"/>
                            <w:bottom w:val="single" w:sz="6" w:space="23" w:color="D1D1D1"/>
                            <w:right w:val="single" w:sz="6" w:space="18" w:color="D1D1D1"/>
                          </w:divBdr>
                          <w:divsChild>
                            <w:div w:id="600339576">
                              <w:marLeft w:val="0"/>
                              <w:marRight w:val="0"/>
                              <w:marTop w:val="0"/>
                              <w:marBottom w:val="0"/>
                              <w:divBdr>
                                <w:top w:val="none" w:sz="0" w:space="0" w:color="auto"/>
                                <w:left w:val="none" w:sz="0" w:space="0" w:color="auto"/>
                                <w:bottom w:val="none" w:sz="0" w:space="0" w:color="auto"/>
                                <w:right w:val="none" w:sz="0" w:space="0" w:color="auto"/>
                              </w:divBdr>
                              <w:divsChild>
                                <w:div w:id="418722820">
                                  <w:marLeft w:val="0"/>
                                  <w:marRight w:val="0"/>
                                  <w:marTop w:val="0"/>
                                  <w:marBottom w:val="225"/>
                                  <w:divBdr>
                                    <w:top w:val="none" w:sz="0" w:space="0" w:color="auto"/>
                                    <w:left w:val="none" w:sz="0" w:space="0" w:color="auto"/>
                                    <w:bottom w:val="none" w:sz="0" w:space="0" w:color="auto"/>
                                    <w:right w:val="none" w:sz="0" w:space="0" w:color="auto"/>
                                  </w:divBdr>
                                  <w:divsChild>
                                    <w:div w:id="924530499">
                                      <w:marLeft w:val="0"/>
                                      <w:marRight w:val="0"/>
                                      <w:marTop w:val="0"/>
                                      <w:marBottom w:val="0"/>
                                      <w:divBdr>
                                        <w:top w:val="none" w:sz="0" w:space="0" w:color="auto"/>
                                        <w:left w:val="none" w:sz="0" w:space="0" w:color="auto"/>
                                        <w:bottom w:val="none" w:sz="0" w:space="0" w:color="auto"/>
                                        <w:right w:val="none" w:sz="0" w:space="0" w:color="auto"/>
                                      </w:divBdr>
                                      <w:divsChild>
                                        <w:div w:id="1473403284">
                                          <w:marLeft w:val="0"/>
                                          <w:marRight w:val="0"/>
                                          <w:marTop w:val="0"/>
                                          <w:marBottom w:val="0"/>
                                          <w:divBdr>
                                            <w:top w:val="none" w:sz="0" w:space="0" w:color="auto"/>
                                            <w:left w:val="none" w:sz="0" w:space="0" w:color="auto"/>
                                            <w:bottom w:val="none" w:sz="0" w:space="0" w:color="auto"/>
                                            <w:right w:val="none" w:sz="0" w:space="0" w:color="auto"/>
                                          </w:divBdr>
                                          <w:divsChild>
                                            <w:div w:id="1506627969">
                                              <w:marLeft w:val="0"/>
                                              <w:marRight w:val="0"/>
                                              <w:marTop w:val="0"/>
                                              <w:marBottom w:val="0"/>
                                              <w:divBdr>
                                                <w:top w:val="none" w:sz="0" w:space="0" w:color="auto"/>
                                                <w:left w:val="none" w:sz="0" w:space="0" w:color="auto"/>
                                                <w:bottom w:val="none" w:sz="0" w:space="0" w:color="auto"/>
                                                <w:right w:val="none" w:sz="0" w:space="0" w:color="auto"/>
                                              </w:divBdr>
                                            </w:div>
                                            <w:div w:id="1879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73827584">
      <w:bodyDiv w:val="1"/>
      <w:marLeft w:val="0"/>
      <w:marRight w:val="0"/>
      <w:marTop w:val="0"/>
      <w:marBottom w:val="0"/>
      <w:divBdr>
        <w:top w:val="none" w:sz="0" w:space="0" w:color="auto"/>
        <w:left w:val="none" w:sz="0" w:space="0" w:color="auto"/>
        <w:bottom w:val="none" w:sz="0" w:space="0" w:color="auto"/>
        <w:right w:val="none" w:sz="0" w:space="0" w:color="auto"/>
      </w:divBdr>
    </w:div>
    <w:div w:id="1337224950">
      <w:bodyDiv w:val="1"/>
      <w:marLeft w:val="0"/>
      <w:marRight w:val="0"/>
      <w:marTop w:val="0"/>
      <w:marBottom w:val="0"/>
      <w:divBdr>
        <w:top w:val="none" w:sz="0" w:space="0" w:color="auto"/>
        <w:left w:val="none" w:sz="0" w:space="0" w:color="auto"/>
        <w:bottom w:val="none" w:sz="0" w:space="0" w:color="auto"/>
        <w:right w:val="none" w:sz="0" w:space="0" w:color="auto"/>
      </w:divBdr>
    </w:div>
    <w:div w:id="18714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Tooke@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6B91-7C9A-4985-B23F-0BB2981E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17</cp:revision>
  <dcterms:created xsi:type="dcterms:W3CDTF">2018-11-15T11:12:00Z</dcterms:created>
  <dcterms:modified xsi:type="dcterms:W3CDTF">2018-12-10T14:55:00Z</dcterms:modified>
</cp:coreProperties>
</file>