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29" w:rsidRDefault="00371033" w:rsidP="00F50029">
      <w:pPr>
        <w:jc w:val="both"/>
        <w:rPr>
          <w:b/>
        </w:rPr>
      </w:pPr>
      <w:r w:rsidRPr="00371033">
        <w:rPr>
          <w:b/>
        </w:rPr>
        <w:t>Annex F</w:t>
      </w:r>
      <w:r w:rsidR="00F50029">
        <w:rPr>
          <w:b/>
        </w:rPr>
        <w:t xml:space="preserve"> – Discrepancy Report – Sample (For Information Only)</w:t>
      </w:r>
    </w:p>
    <w:p w:rsidR="00F50029" w:rsidRPr="006C04AB" w:rsidRDefault="00F50029" w:rsidP="00F50029">
      <w:pPr>
        <w:jc w:val="center"/>
        <w:rPr>
          <w:color w:val="FF0000"/>
          <w:sz w:val="24"/>
          <w:szCs w:val="20"/>
          <w:lang w:val="en-US"/>
        </w:rPr>
      </w:pPr>
      <w:bookmarkStart w:id="0" w:name="_GoBack"/>
      <w:bookmarkEnd w:id="0"/>
    </w:p>
    <w:p w:rsidR="00F50029" w:rsidRPr="007C3230" w:rsidRDefault="00F50029" w:rsidP="00F50029">
      <w:pPr>
        <w:rPr>
          <w:sz w:val="20"/>
          <w:szCs w:val="20"/>
          <w:lang w:val="en-US"/>
        </w:rPr>
      </w:pPr>
      <w:r w:rsidRPr="007C3230">
        <w:rPr>
          <w:sz w:val="20"/>
          <w:szCs w:val="20"/>
          <w:lang w:val="en-US"/>
        </w:rPr>
        <w:fldChar w:fldCharType="begin"/>
      </w:r>
      <w:r w:rsidRPr="007C3230">
        <w:rPr>
          <w:sz w:val="20"/>
          <w:szCs w:val="20"/>
          <w:lang w:val="en-US"/>
        </w:rPr>
        <w:instrText xml:space="preserve">PRIVATE </w:instrText>
      </w:r>
      <w:r w:rsidRPr="007C3230">
        <w:rPr>
          <w:sz w:val="20"/>
          <w:szCs w:val="20"/>
          <w:lang w:val="en-US"/>
        </w:rPr>
        <w:fldChar w:fldCharType="end"/>
      </w:r>
      <w:r w:rsidRPr="007C3230">
        <w:rPr>
          <w:sz w:val="20"/>
          <w:szCs w:val="20"/>
          <w:lang w:val="en-US"/>
        </w:rPr>
        <w:t>Copies of the Discrepancy Report MOD Form 445, in pads of 100, can be obtained from the Forms and Publications address on the Contract.</w:t>
      </w:r>
    </w:p>
    <w:p w:rsidR="00F50029" w:rsidRPr="007C3230" w:rsidRDefault="00F50029" w:rsidP="00F50029">
      <w:pPr>
        <w:jc w:val="center"/>
        <w:rPr>
          <w:sz w:val="20"/>
          <w:szCs w:val="20"/>
          <w:lang w:val="en-US"/>
        </w:rPr>
      </w:pPr>
    </w:p>
    <w:p w:rsidR="00F50029" w:rsidRPr="007C3230" w:rsidRDefault="00F50029" w:rsidP="00F50029">
      <w:pPr>
        <w:rPr>
          <w:sz w:val="20"/>
          <w:szCs w:val="20"/>
        </w:rPr>
      </w:pPr>
      <w:r w:rsidRPr="007C3230">
        <w:rPr>
          <w:sz w:val="20"/>
          <w:szCs w:val="20"/>
        </w:rPr>
        <w:t>This form should be used for reporting discrepancies in consignments of goods sent to the Contractor for repair.</w:t>
      </w:r>
    </w:p>
    <w:p w:rsidR="00F50029" w:rsidRPr="007C3230" w:rsidRDefault="00F50029" w:rsidP="00F50029">
      <w:pPr>
        <w:jc w:val="center"/>
        <w:rPr>
          <w:sz w:val="20"/>
          <w:szCs w:val="20"/>
          <w:lang w:val="en-US"/>
        </w:rPr>
      </w:pPr>
    </w:p>
    <w:p w:rsidR="00F50029" w:rsidRPr="007C3230" w:rsidRDefault="00F50029" w:rsidP="00F50029">
      <w:pPr>
        <w:rPr>
          <w:sz w:val="20"/>
          <w:szCs w:val="20"/>
          <w:lang w:val="en-US"/>
        </w:rPr>
      </w:pPr>
      <w:r w:rsidRPr="007C3230">
        <w:rPr>
          <w:sz w:val="20"/>
          <w:szCs w:val="20"/>
          <w:lang w:val="en-US"/>
        </w:rPr>
        <w:t>Triplicate copies of the form should be completed in manuscript or typescript. Copies 1 &amp; 2 should be sent to the Consignor, with copy 3 being retained by the Contractor.</w:t>
      </w:r>
    </w:p>
    <w:p w:rsidR="00F50029" w:rsidRPr="007C3230" w:rsidRDefault="00F50029" w:rsidP="00F50029">
      <w:pPr>
        <w:jc w:val="center"/>
        <w:rPr>
          <w:color w:val="FF0000"/>
          <w:sz w:val="20"/>
          <w:szCs w:val="20"/>
          <w:lang w:val="en-US"/>
        </w:rPr>
      </w:pPr>
    </w:p>
    <w:p w:rsidR="00F50029" w:rsidRDefault="00F50029" w:rsidP="00F50029">
      <w:pPr>
        <w:rPr>
          <w:b/>
        </w:rPr>
      </w:pPr>
    </w:p>
    <w:p w:rsidR="00F50029" w:rsidRDefault="00F50029" w:rsidP="00F50029">
      <w:pPr>
        <w:rPr>
          <w:b/>
        </w:rPr>
      </w:pPr>
      <w:r w:rsidRPr="006C04AB">
        <w:rPr>
          <w:noProof/>
          <w:color w:val="FF0000"/>
        </w:rPr>
        <w:drawing>
          <wp:inline distT="0" distB="0" distL="0" distR="0" wp14:anchorId="15F2F89F" wp14:editId="25389DBE">
            <wp:extent cx="5998247" cy="6705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05" cy="67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29" w:rsidRDefault="00F50029" w:rsidP="00F50029">
      <w:pPr>
        <w:rPr>
          <w:b/>
        </w:rPr>
      </w:pP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D0"/>
    <w:rsid w:val="002811FD"/>
    <w:rsid w:val="00371033"/>
    <w:rsid w:val="00E368BA"/>
    <w:rsid w:val="00F50029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29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29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29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2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Babcock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Calvert, Nicola</cp:lastModifiedBy>
  <cp:revision>3</cp:revision>
  <dcterms:created xsi:type="dcterms:W3CDTF">2018-04-09T14:17:00Z</dcterms:created>
  <dcterms:modified xsi:type="dcterms:W3CDTF">2018-04-09T15:10:00Z</dcterms:modified>
</cp:coreProperties>
</file>