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ECFD750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A57AE6" w:rsidRPr="00A57AE6">
              <w:rPr>
                <w:rFonts w:ascii="Arial" w:hAnsi="Arial" w:cs="Arial"/>
                <w:b/>
              </w:rPr>
              <w:t>T0556A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2EAA07C1" w:rsidR="00CB3E0B" w:rsidRDefault="00A57AE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27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724D5D6" w:rsidR="00727813" w:rsidRPr="00311C5F" w:rsidRDefault="00A5260D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27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38A85F8A" w:rsidR="00A53652" w:rsidRPr="00CB3E0B" w:rsidRDefault="00A57AE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573E745" w:rsidR="00727813" w:rsidRDefault="00A57AE6" w:rsidP="00A57AE6">
      <w:pPr>
        <w:jc w:val="center"/>
        <w:rPr>
          <w:rFonts w:ascii="Arial" w:hAnsi="Arial" w:cs="Arial"/>
          <w:b/>
        </w:rPr>
      </w:pPr>
      <w:r w:rsidRPr="00A57AE6">
        <w:rPr>
          <w:rFonts w:ascii="Arial" w:hAnsi="Arial" w:cs="Arial"/>
          <w:b/>
        </w:rPr>
        <w:t>T0556A Evaluation Technical Partner Phase 3a</w:t>
      </w:r>
    </w:p>
    <w:p w14:paraId="349DF818" w14:textId="77777777" w:rsidR="00A57AE6" w:rsidRDefault="00A57AE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5880A91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3-1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12 March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81A95A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4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01 April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A57AE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F90592F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A57AE6" w:rsidRPr="00A57AE6">
        <w:rPr>
          <w:rFonts w:ascii="Arial" w:hAnsi="Arial" w:cs="Arial"/>
          <w:b/>
        </w:rPr>
        <w:t>299</w:t>
      </w:r>
      <w:r w:rsidR="00A57AE6">
        <w:rPr>
          <w:rFonts w:ascii="Arial" w:hAnsi="Arial" w:cs="Arial"/>
          <w:b/>
        </w:rPr>
        <w:t>,</w:t>
      </w:r>
      <w:r w:rsidR="00A57AE6" w:rsidRPr="00A57AE6">
        <w:rPr>
          <w:rFonts w:ascii="Arial" w:hAnsi="Arial" w:cs="Arial"/>
          <w:b/>
        </w:rPr>
        <w:t>740.7</w:t>
      </w:r>
      <w:r w:rsidR="00A57AE6">
        <w:rPr>
          <w:rFonts w:ascii="Arial" w:hAnsi="Arial" w:cs="Arial"/>
          <w:b/>
        </w:rPr>
        <w:t>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5AEA0245" w:rsidR="00627D44" w:rsidRPr="00311C5F" w:rsidRDefault="00637B2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 xml:space="preserve">Invoicing </w:t>
      </w:r>
      <w:proofErr w:type="gramStart"/>
      <w:r w:rsidRPr="0096338C">
        <w:rPr>
          <w:rFonts w:ascii="Arial" w:hAnsi="Arial" w:cs="Arial"/>
          <w:b/>
        </w:rPr>
        <w:t>information</w:t>
      </w:r>
      <w:proofErr w:type="gramEnd"/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18188016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T0556A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0403B9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2427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83CC865" w:rsidR="00CB4F85" w:rsidRPr="002C2284" w:rsidRDefault="00A57AE6" w:rsidP="00A43023">
            <w:pPr>
              <w:rPr>
                <w:rFonts w:ascii="Arial" w:hAnsi="Arial" w:cs="Arial"/>
                <w:b/>
              </w:rPr>
            </w:pPr>
            <w:r w:rsidRPr="00A57AE6">
              <w:rPr>
                <w:rFonts w:ascii="Arial" w:hAnsi="Arial" w:cs="Arial"/>
                <w:b/>
              </w:rPr>
              <w:t>609960,603786 and 616069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587D16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4EDF3" w14:textId="77777777" w:rsidR="00587D16" w:rsidRDefault="00587D16">
      <w:r>
        <w:separator/>
      </w:r>
    </w:p>
  </w:endnote>
  <w:endnote w:type="continuationSeparator" w:id="0">
    <w:p w14:paraId="3A783CBF" w14:textId="77777777" w:rsidR="00587D16" w:rsidRDefault="00587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5AAF5" w14:textId="77777777" w:rsidR="00587D16" w:rsidRDefault="00587D16">
      <w:r>
        <w:separator/>
      </w:r>
    </w:p>
  </w:footnote>
  <w:footnote w:type="continuationSeparator" w:id="0">
    <w:p w14:paraId="0B69BEF2" w14:textId="77777777" w:rsidR="00587D16" w:rsidRDefault="00587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87D16"/>
    <w:rsid w:val="005A7BBA"/>
    <w:rsid w:val="005C6E7D"/>
    <w:rsid w:val="00627D44"/>
    <w:rsid w:val="00637B2D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260D"/>
    <w:rsid w:val="00A53652"/>
    <w:rsid w:val="00A57AE6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02F7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53C78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C79CD"/>
    <w:rsid w:val="001767FD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33299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2024-03-27T17:40:00Z</dcterms:created>
  <dcterms:modified xsi:type="dcterms:W3CDTF">2024-03-27T17:40:00Z</dcterms:modified>
</cp:coreProperties>
</file>